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6.35</w:t>
      </w:r>
    </w:p>
    <w:p>
      <w:pPr>
        <w:rPr>
          <w:rFonts w:hint="eastAsia"/>
          <w:lang w:val="en-US" w:eastAsia="zh-CN"/>
        </w:rPr>
      </w:pPr>
    </w:p>
    <w:p>
      <w:pPr>
        <w:rPr>
          <w:rFonts w:hint="eastAsia"/>
          <w:lang w:val="en-US" w:eastAsia="zh-CN"/>
        </w:rPr>
      </w:pPr>
      <w:r>
        <w:rPr>
          <w:rFonts w:hint="eastAsia"/>
          <w:lang w:val="en-US" w:eastAsia="zh-CN"/>
        </w:rPr>
        <w:t>128数据字节足以容纳两个数组，则高速缓存可储存两个数组的每一行，则两个数组的读和写不命中都是两个数组的每一行在进入缓存前的冷不命中。</w:t>
      </w:r>
    </w:p>
    <w:p>
      <w:pPr>
        <w:rPr>
          <w:rFonts w:hint="default"/>
          <w:lang w:val="en-US" w:eastAsia="zh-CN"/>
        </w:rPr>
      </w:pPr>
      <w:bookmarkStart w:id="0" w:name="_GoBack"/>
      <w:bookmarkEnd w:id="0"/>
    </w:p>
    <w:p>
      <w:pPr>
        <w:rPr>
          <w:rFonts w:hint="eastAsia"/>
          <w:lang w:val="en-US" w:eastAsia="zh-CN"/>
        </w:rPr>
      </w:pPr>
      <w:r>
        <w:rPr>
          <w:rFonts w:hint="eastAsia"/>
          <w:lang w:val="en-US" w:eastAsia="zh-CN"/>
        </w:rPr>
        <w:t>dst数组</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9"/>
        <w:gridCol w:w="1499"/>
        <w:gridCol w:w="1499"/>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99" w:type="dxa"/>
          </w:tcPr>
          <w:p>
            <w:pPr>
              <w:rPr>
                <w:rFonts w:hint="eastAsia"/>
                <w:vertAlign w:val="baseline"/>
                <w:lang w:val="en-US" w:eastAsia="zh-CN"/>
              </w:rPr>
            </w:pPr>
          </w:p>
        </w:tc>
        <w:tc>
          <w:tcPr>
            <w:tcW w:w="1499" w:type="dxa"/>
          </w:tcPr>
          <w:p>
            <w:pPr>
              <w:rPr>
                <w:rFonts w:hint="default"/>
                <w:vertAlign w:val="baseline"/>
                <w:lang w:val="en-US" w:eastAsia="zh-CN"/>
              </w:rPr>
            </w:pPr>
            <w:r>
              <w:rPr>
                <w:rFonts w:hint="eastAsia"/>
                <w:vertAlign w:val="baseline"/>
                <w:lang w:val="en-US" w:eastAsia="zh-CN"/>
              </w:rPr>
              <w:t>列0</w:t>
            </w:r>
          </w:p>
        </w:tc>
        <w:tc>
          <w:tcPr>
            <w:tcW w:w="1499" w:type="dxa"/>
          </w:tcPr>
          <w:p>
            <w:pPr>
              <w:rPr>
                <w:rFonts w:hint="default"/>
                <w:vertAlign w:val="baseline"/>
                <w:lang w:val="en-US" w:eastAsia="zh-CN"/>
              </w:rPr>
            </w:pPr>
            <w:r>
              <w:rPr>
                <w:rFonts w:hint="eastAsia"/>
                <w:vertAlign w:val="baseline"/>
                <w:lang w:val="en-US" w:eastAsia="zh-CN"/>
              </w:rPr>
              <w:t>列1</w:t>
            </w:r>
          </w:p>
        </w:tc>
        <w:tc>
          <w:tcPr>
            <w:tcW w:w="1500" w:type="dxa"/>
          </w:tcPr>
          <w:p>
            <w:pPr>
              <w:rPr>
                <w:rFonts w:hint="default"/>
                <w:vertAlign w:val="baseline"/>
                <w:lang w:val="en-US" w:eastAsia="zh-CN"/>
              </w:rPr>
            </w:pPr>
            <w:r>
              <w:rPr>
                <w:rFonts w:hint="eastAsia"/>
                <w:vertAlign w:val="baseline"/>
                <w:lang w:val="en-US" w:eastAsia="zh-CN"/>
              </w:rPr>
              <w:t xml:space="preserve">列2 </w:t>
            </w:r>
          </w:p>
        </w:tc>
        <w:tc>
          <w:tcPr>
            <w:tcW w:w="1500" w:type="dxa"/>
          </w:tcPr>
          <w:p>
            <w:pPr>
              <w:rPr>
                <w:rFonts w:hint="default"/>
                <w:vertAlign w:val="baseline"/>
                <w:lang w:val="en-US" w:eastAsia="zh-CN"/>
              </w:rPr>
            </w:pPr>
            <w:r>
              <w:rPr>
                <w:rFonts w:hint="eastAsia"/>
                <w:vertAlign w:val="baseline"/>
                <w:lang w:val="en-US" w:eastAsia="zh-CN"/>
              </w:rPr>
              <w:t>列3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99" w:type="dxa"/>
          </w:tcPr>
          <w:p>
            <w:pPr>
              <w:rPr>
                <w:rFonts w:hint="default"/>
                <w:vertAlign w:val="baseline"/>
                <w:lang w:val="en-US" w:eastAsia="zh-CN"/>
              </w:rPr>
            </w:pPr>
            <w:r>
              <w:rPr>
                <w:rFonts w:hint="eastAsia"/>
                <w:vertAlign w:val="baseline"/>
                <w:lang w:val="en-US" w:eastAsia="zh-CN"/>
              </w:rPr>
              <w:t>行0</w:t>
            </w:r>
          </w:p>
        </w:tc>
        <w:tc>
          <w:tcPr>
            <w:tcW w:w="1499" w:type="dxa"/>
          </w:tcPr>
          <w:p>
            <w:pPr>
              <w:rPr>
                <w:rFonts w:hint="default"/>
                <w:vertAlign w:val="baseline"/>
                <w:lang w:val="en-US" w:eastAsia="zh-CN"/>
              </w:rPr>
            </w:pPr>
            <w:r>
              <w:rPr>
                <w:rFonts w:hint="eastAsia"/>
                <w:vertAlign w:val="baseline"/>
                <w:lang w:val="en-US" w:eastAsia="zh-CN"/>
              </w:rPr>
              <w:t>m</w:t>
            </w:r>
          </w:p>
        </w:tc>
        <w:tc>
          <w:tcPr>
            <w:tcW w:w="1499"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99" w:type="dxa"/>
          </w:tcPr>
          <w:p>
            <w:pPr>
              <w:rPr>
                <w:rFonts w:hint="default"/>
                <w:vertAlign w:val="baseline"/>
                <w:lang w:val="en-US" w:eastAsia="zh-CN"/>
              </w:rPr>
            </w:pPr>
            <w:r>
              <w:rPr>
                <w:rFonts w:hint="eastAsia"/>
                <w:vertAlign w:val="baseline"/>
                <w:lang w:val="en-US" w:eastAsia="zh-CN"/>
              </w:rPr>
              <w:t>行1</w:t>
            </w:r>
          </w:p>
        </w:tc>
        <w:tc>
          <w:tcPr>
            <w:tcW w:w="1499" w:type="dxa"/>
          </w:tcPr>
          <w:p>
            <w:pPr>
              <w:rPr>
                <w:rFonts w:hint="default"/>
                <w:vertAlign w:val="baseline"/>
                <w:lang w:val="en-US" w:eastAsia="zh-CN"/>
              </w:rPr>
            </w:pPr>
            <w:r>
              <w:rPr>
                <w:rFonts w:hint="eastAsia"/>
                <w:vertAlign w:val="baseline"/>
                <w:lang w:val="en-US" w:eastAsia="zh-CN"/>
              </w:rPr>
              <w:t>m</w:t>
            </w:r>
          </w:p>
        </w:tc>
        <w:tc>
          <w:tcPr>
            <w:tcW w:w="1499"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99" w:type="dxa"/>
          </w:tcPr>
          <w:p>
            <w:pPr>
              <w:rPr>
                <w:rFonts w:hint="default"/>
                <w:vertAlign w:val="baseline"/>
                <w:lang w:val="en-US" w:eastAsia="zh-CN"/>
              </w:rPr>
            </w:pPr>
            <w:r>
              <w:rPr>
                <w:rFonts w:hint="eastAsia"/>
                <w:vertAlign w:val="baseline"/>
                <w:lang w:val="en-US" w:eastAsia="zh-CN"/>
              </w:rPr>
              <w:t>行2</w:t>
            </w:r>
          </w:p>
        </w:tc>
        <w:tc>
          <w:tcPr>
            <w:tcW w:w="1499" w:type="dxa"/>
          </w:tcPr>
          <w:p>
            <w:pPr>
              <w:rPr>
                <w:rFonts w:hint="default"/>
                <w:vertAlign w:val="baseline"/>
                <w:lang w:val="en-US" w:eastAsia="zh-CN"/>
              </w:rPr>
            </w:pPr>
            <w:r>
              <w:rPr>
                <w:rFonts w:hint="eastAsia"/>
                <w:vertAlign w:val="baseline"/>
                <w:lang w:val="en-US" w:eastAsia="zh-CN"/>
              </w:rPr>
              <w:t>m</w:t>
            </w:r>
          </w:p>
        </w:tc>
        <w:tc>
          <w:tcPr>
            <w:tcW w:w="1499"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1499" w:type="dxa"/>
          </w:tcPr>
          <w:p>
            <w:pPr>
              <w:rPr>
                <w:rFonts w:hint="default"/>
                <w:vertAlign w:val="baseline"/>
                <w:lang w:val="en-US" w:eastAsia="zh-CN"/>
              </w:rPr>
            </w:pPr>
            <w:r>
              <w:rPr>
                <w:rFonts w:hint="eastAsia"/>
                <w:vertAlign w:val="baseline"/>
                <w:lang w:val="en-US" w:eastAsia="zh-CN"/>
              </w:rPr>
              <w:t>行3</w:t>
            </w:r>
          </w:p>
        </w:tc>
        <w:tc>
          <w:tcPr>
            <w:tcW w:w="1499" w:type="dxa"/>
          </w:tcPr>
          <w:p>
            <w:pPr>
              <w:rPr>
                <w:rFonts w:hint="default"/>
                <w:vertAlign w:val="baseline"/>
                <w:lang w:val="en-US" w:eastAsia="zh-CN"/>
              </w:rPr>
            </w:pPr>
            <w:r>
              <w:rPr>
                <w:rFonts w:hint="eastAsia"/>
                <w:vertAlign w:val="baseline"/>
                <w:lang w:val="en-US" w:eastAsia="zh-CN"/>
              </w:rPr>
              <w:t>m</w:t>
            </w:r>
          </w:p>
        </w:tc>
        <w:tc>
          <w:tcPr>
            <w:tcW w:w="1499"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src数组</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9"/>
        <w:gridCol w:w="1499"/>
        <w:gridCol w:w="1499"/>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99" w:type="dxa"/>
          </w:tcPr>
          <w:p>
            <w:pPr>
              <w:rPr>
                <w:rFonts w:hint="eastAsia"/>
                <w:vertAlign w:val="baseline"/>
                <w:lang w:val="en-US" w:eastAsia="zh-CN"/>
              </w:rPr>
            </w:pPr>
          </w:p>
        </w:tc>
        <w:tc>
          <w:tcPr>
            <w:tcW w:w="1499" w:type="dxa"/>
          </w:tcPr>
          <w:p>
            <w:pPr>
              <w:rPr>
                <w:rFonts w:hint="default"/>
                <w:vertAlign w:val="baseline"/>
                <w:lang w:val="en-US" w:eastAsia="zh-CN"/>
              </w:rPr>
            </w:pPr>
            <w:r>
              <w:rPr>
                <w:rFonts w:hint="eastAsia"/>
                <w:vertAlign w:val="baseline"/>
                <w:lang w:val="en-US" w:eastAsia="zh-CN"/>
              </w:rPr>
              <w:t>列0</w:t>
            </w:r>
          </w:p>
        </w:tc>
        <w:tc>
          <w:tcPr>
            <w:tcW w:w="1499" w:type="dxa"/>
          </w:tcPr>
          <w:p>
            <w:pPr>
              <w:rPr>
                <w:rFonts w:hint="default"/>
                <w:vertAlign w:val="baseline"/>
                <w:lang w:val="en-US" w:eastAsia="zh-CN"/>
              </w:rPr>
            </w:pPr>
            <w:r>
              <w:rPr>
                <w:rFonts w:hint="eastAsia"/>
                <w:vertAlign w:val="baseline"/>
                <w:lang w:val="en-US" w:eastAsia="zh-CN"/>
              </w:rPr>
              <w:t>列1</w:t>
            </w:r>
          </w:p>
        </w:tc>
        <w:tc>
          <w:tcPr>
            <w:tcW w:w="1500" w:type="dxa"/>
          </w:tcPr>
          <w:p>
            <w:pPr>
              <w:rPr>
                <w:rFonts w:hint="default"/>
                <w:vertAlign w:val="baseline"/>
                <w:lang w:val="en-US" w:eastAsia="zh-CN"/>
              </w:rPr>
            </w:pPr>
            <w:r>
              <w:rPr>
                <w:rFonts w:hint="eastAsia"/>
                <w:vertAlign w:val="baseline"/>
                <w:lang w:val="en-US" w:eastAsia="zh-CN"/>
              </w:rPr>
              <w:t xml:space="preserve">列2 </w:t>
            </w:r>
          </w:p>
        </w:tc>
        <w:tc>
          <w:tcPr>
            <w:tcW w:w="1500" w:type="dxa"/>
          </w:tcPr>
          <w:p>
            <w:pPr>
              <w:rPr>
                <w:rFonts w:hint="default"/>
                <w:vertAlign w:val="baseline"/>
                <w:lang w:val="en-US" w:eastAsia="zh-CN"/>
              </w:rPr>
            </w:pPr>
            <w:r>
              <w:rPr>
                <w:rFonts w:hint="eastAsia"/>
                <w:vertAlign w:val="baseline"/>
                <w:lang w:val="en-US" w:eastAsia="zh-CN"/>
              </w:rPr>
              <w:t>列3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99" w:type="dxa"/>
          </w:tcPr>
          <w:p>
            <w:pPr>
              <w:rPr>
                <w:rFonts w:hint="default"/>
                <w:vertAlign w:val="baseline"/>
                <w:lang w:val="en-US" w:eastAsia="zh-CN"/>
              </w:rPr>
            </w:pPr>
            <w:r>
              <w:rPr>
                <w:rFonts w:hint="eastAsia"/>
                <w:vertAlign w:val="baseline"/>
                <w:lang w:val="en-US" w:eastAsia="zh-CN"/>
              </w:rPr>
              <w:t>行0</w:t>
            </w:r>
          </w:p>
        </w:tc>
        <w:tc>
          <w:tcPr>
            <w:tcW w:w="1499" w:type="dxa"/>
          </w:tcPr>
          <w:p>
            <w:pPr>
              <w:rPr>
                <w:rFonts w:hint="default"/>
                <w:vertAlign w:val="baseline"/>
                <w:lang w:val="en-US" w:eastAsia="zh-CN"/>
              </w:rPr>
            </w:pPr>
            <w:r>
              <w:rPr>
                <w:rFonts w:hint="eastAsia"/>
                <w:vertAlign w:val="baseline"/>
                <w:lang w:val="en-US" w:eastAsia="zh-CN"/>
              </w:rPr>
              <w:t>m</w:t>
            </w:r>
          </w:p>
        </w:tc>
        <w:tc>
          <w:tcPr>
            <w:tcW w:w="1499"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99" w:type="dxa"/>
          </w:tcPr>
          <w:p>
            <w:pPr>
              <w:rPr>
                <w:rFonts w:hint="default"/>
                <w:vertAlign w:val="baseline"/>
                <w:lang w:val="en-US" w:eastAsia="zh-CN"/>
              </w:rPr>
            </w:pPr>
            <w:r>
              <w:rPr>
                <w:rFonts w:hint="eastAsia"/>
                <w:vertAlign w:val="baseline"/>
                <w:lang w:val="en-US" w:eastAsia="zh-CN"/>
              </w:rPr>
              <w:t>行1</w:t>
            </w:r>
          </w:p>
        </w:tc>
        <w:tc>
          <w:tcPr>
            <w:tcW w:w="1499" w:type="dxa"/>
          </w:tcPr>
          <w:p>
            <w:pPr>
              <w:rPr>
                <w:rFonts w:hint="default"/>
                <w:vertAlign w:val="baseline"/>
                <w:lang w:val="en-US" w:eastAsia="zh-CN"/>
              </w:rPr>
            </w:pPr>
            <w:r>
              <w:rPr>
                <w:rFonts w:hint="eastAsia"/>
                <w:vertAlign w:val="baseline"/>
                <w:lang w:val="en-US" w:eastAsia="zh-CN"/>
              </w:rPr>
              <w:t>m</w:t>
            </w:r>
          </w:p>
        </w:tc>
        <w:tc>
          <w:tcPr>
            <w:tcW w:w="1499"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99" w:type="dxa"/>
          </w:tcPr>
          <w:p>
            <w:pPr>
              <w:rPr>
                <w:rFonts w:hint="default"/>
                <w:vertAlign w:val="baseline"/>
                <w:lang w:val="en-US" w:eastAsia="zh-CN"/>
              </w:rPr>
            </w:pPr>
            <w:r>
              <w:rPr>
                <w:rFonts w:hint="eastAsia"/>
                <w:vertAlign w:val="baseline"/>
                <w:lang w:val="en-US" w:eastAsia="zh-CN"/>
              </w:rPr>
              <w:t>行2</w:t>
            </w:r>
          </w:p>
        </w:tc>
        <w:tc>
          <w:tcPr>
            <w:tcW w:w="1499" w:type="dxa"/>
          </w:tcPr>
          <w:p>
            <w:pPr>
              <w:rPr>
                <w:rFonts w:hint="default"/>
                <w:vertAlign w:val="baseline"/>
                <w:lang w:val="en-US" w:eastAsia="zh-CN"/>
              </w:rPr>
            </w:pPr>
            <w:r>
              <w:rPr>
                <w:rFonts w:hint="eastAsia"/>
                <w:vertAlign w:val="baseline"/>
                <w:lang w:val="en-US" w:eastAsia="zh-CN"/>
              </w:rPr>
              <w:t>m</w:t>
            </w:r>
          </w:p>
        </w:tc>
        <w:tc>
          <w:tcPr>
            <w:tcW w:w="1499"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1499" w:type="dxa"/>
          </w:tcPr>
          <w:p>
            <w:pPr>
              <w:rPr>
                <w:rFonts w:hint="default"/>
                <w:vertAlign w:val="baseline"/>
                <w:lang w:val="en-US" w:eastAsia="zh-CN"/>
              </w:rPr>
            </w:pPr>
            <w:r>
              <w:rPr>
                <w:rFonts w:hint="eastAsia"/>
                <w:vertAlign w:val="baseline"/>
                <w:lang w:val="en-US" w:eastAsia="zh-CN"/>
              </w:rPr>
              <w:t>行3</w:t>
            </w:r>
          </w:p>
        </w:tc>
        <w:tc>
          <w:tcPr>
            <w:tcW w:w="1499" w:type="dxa"/>
          </w:tcPr>
          <w:p>
            <w:pPr>
              <w:rPr>
                <w:rFonts w:hint="default"/>
                <w:vertAlign w:val="baseline"/>
                <w:lang w:val="en-US" w:eastAsia="zh-CN"/>
              </w:rPr>
            </w:pPr>
            <w:r>
              <w:rPr>
                <w:rFonts w:hint="eastAsia"/>
                <w:vertAlign w:val="baseline"/>
                <w:lang w:val="en-US" w:eastAsia="zh-CN"/>
              </w:rPr>
              <w:t>m</w:t>
            </w:r>
          </w:p>
        </w:tc>
        <w:tc>
          <w:tcPr>
            <w:tcW w:w="1499"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c>
          <w:tcPr>
            <w:tcW w:w="1500" w:type="dxa"/>
          </w:tcPr>
          <w:p>
            <w:pPr>
              <w:rPr>
                <w:rFonts w:hint="default"/>
                <w:vertAlign w:val="baseline"/>
                <w:lang w:val="en-US" w:eastAsia="zh-CN"/>
              </w:rPr>
            </w:pPr>
            <w:r>
              <w:rPr>
                <w:rFonts w:hint="eastAsia"/>
                <w:vertAlign w:val="baseline"/>
                <w:lang w:val="en-US" w:eastAsia="zh-CN"/>
              </w:rPr>
              <w:t>h</w:t>
            </w:r>
          </w:p>
        </w:tc>
      </w:tr>
    </w:tbl>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36C66"/>
    <w:rsid w:val="2DB71925"/>
    <w:rsid w:val="39D70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2021-05-20T11:30:00Z</dcterms:created>
  <dc:creator>ChenD7x</dc:creator>
  <cp:lastModifiedBy>ChenD7x</cp:lastModifiedBy>
  <dcterms:modified xsi:type="dcterms:W3CDTF">2021-05-24T05:45:51Z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