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384" w:line="259" w:lineRule="auto"/>
        <w:ind w:right="58" w:firstLine="0"/>
        <w:jc w:val="center"/>
      </w:pP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384" w:line="259" w:lineRule="auto"/>
        <w:ind w:right="58" w:firstLine="0"/>
        <w:jc w:val="center"/>
      </w:pP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445" w:line="259" w:lineRule="auto"/>
        <w:ind w:right="58" w:firstLine="0"/>
        <w:jc w:val="center"/>
      </w:pP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660" w:line="234" w:lineRule="auto"/>
        <w:ind w:left="3996" w:right="3117" w:hanging="938"/>
        <w:jc w:val="left"/>
      </w:pPr>
      <w:r>
        <w:drawing>
          <wp:inline distT="0" distB="0" distL="0" distR="0">
            <wp:extent cx="2295525" cy="4191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1"/>
        </w:rPr>
        <w:t xml:space="preserve"> </w:t>
      </w:r>
      <w:r>
        <w:rPr>
          <w:rFonts w:ascii="Times New Roman" w:hAnsi="Times New Roman" w:eastAsia="Times New Roman" w:cs="Times New Roman"/>
          <w:b/>
          <w:sz w:val="52"/>
        </w:rPr>
        <w:t xml:space="preserve"> </w:t>
      </w:r>
    </w:p>
    <w:p>
      <w:pPr>
        <w:spacing w:after="0" w:line="259" w:lineRule="auto"/>
        <w:ind w:right="1841" w:firstLine="0"/>
        <w:jc w:val="right"/>
      </w:pPr>
      <w:r>
        <w:rPr>
          <w:rFonts w:ascii="华文新魏" w:hAnsi="华文新魏" w:eastAsia="华文新魏" w:cs="华文新魏"/>
          <w:sz w:val="84"/>
        </w:rPr>
        <w:t>网络安全实验报告</w:t>
      </w:r>
      <w:r>
        <w:rPr>
          <w:rFonts w:ascii="Times New Roman" w:hAnsi="Times New Roman" w:eastAsia="Times New Roman" w:cs="Times New Roman"/>
          <w:b/>
          <w:sz w:val="84"/>
        </w:rPr>
        <w:t xml:space="preserve"> </w:t>
      </w:r>
    </w:p>
    <w:p>
      <w:pPr>
        <w:spacing w:after="439" w:line="259" w:lineRule="auto"/>
        <w:ind w:left="69" w:right="0" w:firstLine="0"/>
        <w:jc w:val="center"/>
      </w:pPr>
      <w:r>
        <w:rPr>
          <w:rFonts w:ascii="Times New Roman" w:hAnsi="Times New Roman" w:eastAsia="Times New Roman" w:cs="Times New Roman"/>
        </w:rPr>
        <w:t xml:space="preserve">  </w:t>
      </w:r>
    </w:p>
    <w:p>
      <w:pPr>
        <w:spacing w:after="547" w:line="259" w:lineRule="auto"/>
        <w:ind w:left="1042" w:right="0" w:firstLine="0"/>
        <w:jc w:val="left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>
      <w:pPr>
        <w:spacing w:after="511" w:line="272" w:lineRule="auto"/>
        <w:ind w:left="2238" w:right="0" w:hanging="10"/>
        <w:jc w:val="left"/>
        <w:rPr>
          <w:rFonts w:ascii="黑体" w:hAnsi="黑体" w:eastAsia="黑体" w:cs="黑体"/>
          <w:sz w:val="30"/>
          <w:u w:val="single" w:color="000000"/>
        </w:rPr>
      </w:pPr>
      <w:r>
        <w:rPr>
          <w:rFonts w:ascii="黑体" w:hAnsi="黑体" w:eastAsia="黑体" w:cs="黑体"/>
          <w:sz w:val="30"/>
        </w:rPr>
        <w:t>题</w:t>
      </w:r>
      <w:r>
        <w:rPr>
          <w:rFonts w:ascii="Times New Roman" w:hAnsi="Times New Roman" w:eastAsia="Times New Roman" w:cs="Times New Roman"/>
          <w:sz w:val="30"/>
        </w:rPr>
        <w:t xml:space="preserve">       </w:t>
      </w:r>
      <w:r>
        <w:rPr>
          <w:rFonts w:ascii="黑体" w:hAnsi="黑体" w:eastAsia="黑体" w:cs="黑体"/>
          <w:sz w:val="30"/>
        </w:rPr>
        <w:t>目</w:t>
      </w:r>
      <w:r>
        <w:rPr>
          <w:rFonts w:ascii="Times New Roman" w:hAnsi="Times New Roman" w:eastAsia="Times New Roman" w:cs="Times New Roman"/>
          <w:sz w:val="30"/>
        </w:rPr>
        <w:t xml:space="preserve">  </w:t>
      </w:r>
      <w:r>
        <w:rPr>
          <w:rFonts w:hint="eastAsia" w:ascii="黑体" w:hAnsi="黑体" w:eastAsia="黑体" w:cs="黑体"/>
          <w:sz w:val="30"/>
          <w:u w:val="single" w:color="000000"/>
        </w:rPr>
        <w:t>基于口令的认证过程实现</w:t>
      </w:r>
    </w:p>
    <w:p>
      <w:pPr>
        <w:spacing w:after="511" w:line="272" w:lineRule="auto"/>
        <w:ind w:left="2238" w:right="0" w:hanging="10"/>
        <w:jc w:val="left"/>
      </w:pPr>
      <w:r>
        <w:rPr>
          <w:rFonts w:ascii="黑体" w:hAnsi="黑体" w:eastAsia="黑体" w:cs="黑体"/>
          <w:sz w:val="30"/>
        </w:rPr>
        <w:t>专</w:t>
      </w:r>
      <w:r>
        <w:rPr>
          <w:rFonts w:ascii="Times New Roman" w:hAnsi="Times New Roman" w:eastAsia="Times New Roman" w:cs="Times New Roman"/>
          <w:sz w:val="30"/>
        </w:rPr>
        <w:t xml:space="preserve">       </w:t>
      </w:r>
      <w:r>
        <w:rPr>
          <w:rFonts w:ascii="黑体" w:hAnsi="黑体" w:eastAsia="黑体" w:cs="黑体"/>
          <w:sz w:val="30"/>
        </w:rPr>
        <w:t>业</w:t>
      </w:r>
      <w:r>
        <w:rPr>
          <w:rFonts w:ascii="Times New Roman" w:hAnsi="Times New Roman" w:eastAsia="Times New Roman" w:cs="Times New Roman"/>
          <w:sz w:val="30"/>
          <w:u w:val="none" w:color="auto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auto"/>
        </w:rPr>
        <w:t xml:space="preserve">     </w:t>
      </w:r>
      <w:r>
        <w:rPr>
          <w:rFonts w:hint="eastAsia" w:ascii="Times New Roman" w:hAnsi="Times New Roman" w:eastAsia="宋体" w:cs="Times New Roman"/>
          <w:sz w:val="30"/>
          <w:u w:val="single" w:color="auto"/>
          <w:lang w:val="en-US" w:eastAsia="zh-CN"/>
        </w:rPr>
        <w:t xml:space="preserve">       </w:t>
      </w:r>
      <w:r>
        <w:rPr>
          <w:rFonts w:ascii="Times New Roman" w:hAnsi="Times New Roman" w:eastAsia="Times New Roman" w:cs="Times New Roman"/>
          <w:sz w:val="30"/>
          <w:u w:val="single" w:color="auto"/>
        </w:rPr>
        <w:t xml:space="preserve">  </w:t>
      </w:r>
      <w:r>
        <w:rPr>
          <w:rFonts w:ascii="黑体" w:hAnsi="黑体" w:eastAsia="黑体" w:cs="黑体"/>
          <w:sz w:val="30"/>
          <w:u w:val="single" w:color="auto"/>
        </w:rPr>
        <w:t>信息安全</w:t>
      </w:r>
      <w:r>
        <w:rPr>
          <w:rFonts w:hint="eastAsia" w:ascii="黑体" w:hAnsi="黑体" w:eastAsia="黑体" w:cs="黑体"/>
          <w:sz w:val="30"/>
          <w:u w:val="single" w:color="auto"/>
          <w:lang w:val="en-US" w:eastAsia="zh-CN"/>
        </w:rPr>
        <w:t xml:space="preserve">       .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             </w:t>
      </w:r>
      <w:r>
        <w:rPr>
          <w:rFonts w:ascii="Times New Roman" w:hAnsi="Times New Roman" w:eastAsia="Times New Roman" w:cs="Times New Roman"/>
          <w:sz w:val="30"/>
        </w:rPr>
        <w:t xml:space="preserve"> </w:t>
      </w:r>
    </w:p>
    <w:p>
      <w:pPr>
        <w:spacing w:after="508" w:line="259" w:lineRule="auto"/>
        <w:ind w:right="0"/>
        <w:jc w:val="left"/>
      </w:pP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</w:t>
      </w:r>
      <w:r>
        <w:rPr>
          <w:rFonts w:hint="eastAsia" w:ascii="黑体" w:hAnsi="黑体" w:eastAsia="黑体" w:cs="黑体"/>
          <w:sz w:val="30"/>
          <w:u w:val="single" w:color="000000"/>
        </w:rPr>
        <w:t xml:space="preserve"> </w:t>
      </w:r>
      <w:r>
        <w:rPr>
          <w:rFonts w:ascii="黑体" w:hAnsi="黑体" w:eastAsia="黑体" w:cs="黑体"/>
          <w:sz w:val="30"/>
          <w:u w:val="single" w:color="000000"/>
        </w:rPr>
        <w:t xml:space="preserve"> </w:t>
      </w:r>
      <w:r>
        <w:rPr>
          <w:rFonts w:ascii="Times New Roman" w:hAnsi="Times New Roman" w:eastAsia="Times New Roman" w:cs="Times New Roman"/>
          <w:sz w:val="30"/>
        </w:rPr>
        <w:t xml:space="preserve"> </w:t>
      </w:r>
    </w:p>
    <w:p>
      <w:pPr>
        <w:spacing w:after="44" w:line="265" w:lineRule="auto"/>
        <w:ind w:left="2238" w:right="0" w:hanging="10"/>
        <w:jc w:val="left"/>
      </w:pPr>
      <w:r>
        <w:rPr>
          <w:rFonts w:ascii="黑体" w:hAnsi="黑体" w:eastAsia="黑体" w:cs="黑体"/>
          <w:sz w:val="30"/>
        </w:rPr>
        <w:t>指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黑体" w:hAnsi="黑体" w:eastAsia="黑体" w:cs="黑体"/>
          <w:sz w:val="30"/>
        </w:rPr>
        <w:t>导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黑体" w:hAnsi="黑体" w:eastAsia="黑体" w:cs="黑体"/>
          <w:sz w:val="30"/>
        </w:rPr>
        <w:t>教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黑体" w:hAnsi="黑体" w:eastAsia="黑体" w:cs="黑体"/>
          <w:sz w:val="30"/>
        </w:rPr>
        <w:t>师</w:t>
      </w:r>
      <w:r>
        <w:rPr>
          <w:rFonts w:ascii="Times New Roman" w:hAnsi="Times New Roman" w:eastAsia="Times New Roman" w:cs="Times New Roman"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</w:t>
      </w:r>
      <w:r>
        <w:rPr>
          <w:rFonts w:hint="eastAsia" w:ascii="黑体" w:hAnsi="黑体" w:eastAsia="黑体" w:cs="黑体"/>
          <w:sz w:val="30"/>
          <w:u w:val="single" w:color="000000"/>
          <w:lang w:val="en-US" w:eastAsia="zh-CN"/>
        </w:rPr>
        <w:t xml:space="preserve">      王彦         .</w:t>
      </w:r>
      <w:r>
        <w:rPr>
          <w:rFonts w:ascii="Times New Roman" w:hAnsi="Times New Roman" w:eastAsia="Times New Roman" w:cs="Times New Roman"/>
          <w:sz w:val="30"/>
          <w:u w:val="single" w:color="000000"/>
        </w:rPr>
        <w:t xml:space="preserve">        </w:t>
      </w:r>
      <w:r>
        <w:rPr>
          <w:rFonts w:ascii="黑体" w:hAnsi="黑体" w:eastAsia="黑体" w:cs="黑体"/>
          <w:sz w:val="30"/>
          <w:u w:val="single" w:color="000000"/>
        </w:rPr>
        <w:t xml:space="preserve"> </w:t>
      </w:r>
      <w:r>
        <w:rPr>
          <w:rFonts w:ascii="Times New Roman" w:hAnsi="Times New Roman" w:eastAsia="Times New Roman" w:cs="Times New Roman"/>
          <w:sz w:val="30"/>
        </w:rPr>
        <w:t xml:space="preserve"> </w:t>
      </w:r>
    </w:p>
    <w:p>
      <w:pPr>
        <w:spacing w:after="0" w:line="259" w:lineRule="auto"/>
        <w:ind w:right="0" w:firstLine="0"/>
        <w:jc w:val="left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 xml:space="preserve">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 xml:space="preserve"> </w:t>
      </w:r>
    </w:p>
    <w:p>
      <w:pPr>
        <w:spacing w:after="0" w:line="240" w:lineRule="auto"/>
        <w:ind w:right="0" w:firstLine="0"/>
        <w:jc w:val="left"/>
      </w:pPr>
      <w:r>
        <w:rPr>
          <w:rFonts w:ascii="Times New Roman" w:hAnsi="Times New Roman" w:eastAsia="Times New Roman" w:cs="Times New Roman"/>
        </w:rPr>
        <w:br w:type="page"/>
      </w:r>
      <w:bookmarkStart w:id="0" w:name="_GoBack"/>
      <w:bookmarkEnd w:id="0"/>
    </w:p>
    <w:p>
      <w:pPr>
        <w:pStyle w:val="2"/>
        <w:ind w:left="-5"/>
      </w:pPr>
      <w:r>
        <w:t xml:space="preserve">一、实验目的 </w:t>
      </w:r>
    </w:p>
    <w:p>
      <w:pPr>
        <w:ind w:right="9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掌握随机函数的使用，掌握散列函数，加解密函数的使用。包的格式与发包的顺序，可以等同于协议的三要素。掌握程序与数据库的链接。</w:t>
      </w:r>
    </w:p>
    <w:p/>
    <w:p>
      <w:pPr>
        <w:ind w:firstLine="0"/>
        <w:rPr>
          <w:b/>
          <w:sz w:val="30"/>
        </w:rPr>
      </w:pPr>
      <w:r>
        <w:rPr>
          <w:b/>
          <w:sz w:val="30"/>
        </w:rPr>
        <w:t xml:space="preserve">二、实验内容 </w:t>
      </w:r>
    </w:p>
    <w:p>
      <w:pPr>
        <w:ind w:right="9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1.客户端输入用户名，口令，随机产生认证码，使用散列函数计算用户名与口令的散列值1，使用散列值1与认证码计算散列值2，将用户名，散列值2，认证码明文传送到服务器端。</w:t>
      </w:r>
    </w:p>
    <w:p>
      <w:pPr>
        <w:ind w:right="9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2.服务器端以数据库（如access）保存用户名和散列值1的对应关系。收到客户端信息后，以同样的方法计算散列值2’。 如散列值2’=散列值2，则认证成功，成功后用散列值1加密认证码发送给客户端。客户端解密后写到指定文件。</w:t>
      </w:r>
    </w:p>
    <w:p>
      <w:pPr>
        <w:pStyle w:val="2"/>
        <w:ind w:left="-5"/>
      </w:pPr>
      <w:r>
        <w:t xml:space="preserve">三、实验过程 </w:t>
      </w:r>
    </w:p>
    <w:p>
      <w:pPr>
        <w:spacing w:after="0" w:line="380" w:lineRule="auto"/>
        <w:ind w:left="715" w:right="4890" w:hanging="250"/>
        <w:jc w:val="left"/>
        <w:rPr>
          <w:b/>
        </w:rPr>
      </w:pPr>
    </w:p>
    <w:p>
      <w:pPr>
        <w:spacing w:after="0" w:line="380" w:lineRule="auto"/>
        <w:ind w:left="715" w:right="4890" w:hanging="250"/>
        <w:jc w:val="left"/>
      </w:pPr>
      <w:r>
        <w:rPr>
          <w:rFonts w:hint="eastAsia"/>
          <w:b/>
        </w:rPr>
        <w:t>基于口令的认证过程实现</w:t>
      </w:r>
      <w:r>
        <w:rPr>
          <w:b/>
          <w:color w:val="2F5496"/>
        </w:rPr>
        <w:t xml:space="preserve">实验基本信息： </w:t>
      </w:r>
    </w:p>
    <w:p>
      <w:p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实验环境：Ubuntu16.04 x64 </w:t>
      </w:r>
    </w:p>
    <w:p>
      <w:p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编程语言：C 语言 </w:t>
      </w:r>
    </w:p>
    <w:p>
      <w:pPr>
        <w:pStyle w:val="3"/>
        <w:ind w:left="71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 需求分析 </w:t>
      </w:r>
    </w:p>
    <w:p>
      <w:p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实验需要编写服务端和客户端程序，模拟完成基于口令的认证服务过程实现。实现过程中的重点有：</w:t>
      </w:r>
    </w:p>
    <w:p>
      <w:pPr>
        <w:numPr>
          <w:ilvl w:val="0"/>
          <w:numId w:val="1"/>
        </w:numPr>
        <w:ind w:left="168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散列函数和对称加密函数:客户端需要散列计算用户名与口令、散列值1与认证码，服务端需要散列计算散列值1与认证码；二者都需要以散列值1为对称密钥加解密认证码。</w:t>
      </w:r>
    </w:p>
    <w:p>
      <w:pPr>
        <w:numPr>
          <w:ilvl w:val="0"/>
          <w:numId w:val="1"/>
        </w:numPr>
        <w:ind w:left="1680" w:leftChars="0" w:right="96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高级语言与数据库的链接和对数据的存储和获取：实验需要我们通过编程，使用高级语言操纵数据库，进行数据的查询等操作。</w:t>
      </w:r>
    </w:p>
    <w:p>
      <w:pPr>
        <w:numPr>
          <w:ilvl w:val="0"/>
          <w:numId w:val="0"/>
        </w:numPr>
        <w:ind w:left="2100" w:leftChars="0" w:right="96" w:righ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1680" w:leftChars="0" w:right="96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模拟协议的三要素进行数据交互：模拟协议，设计数据的语法、语义和时序，保证通讯双方能得到期望得到的数据，而不会因为格式、语序等过程导致一方得到失序的或错误的数据。</w:t>
      </w:r>
    </w:p>
    <w:p>
      <w:pPr>
        <w:numPr>
          <w:ilvl w:val="0"/>
          <w:numId w:val="1"/>
        </w:numPr>
        <w:ind w:left="1680" w:leftChars="0" w:right="96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随机函数</w:t>
      </w:r>
    </w:p>
    <w:p>
      <w:pPr>
        <w:numPr>
          <w:ilvl w:val="0"/>
          <w:numId w:val="0"/>
        </w:numPr>
        <w:ind w:left="2100" w:leftChars="0" w:right="96" w:rightChars="0"/>
        <w:rPr>
          <w:rFonts w:hint="default"/>
          <w:lang w:val="en-US" w:eastAsia="zh-CN"/>
        </w:rPr>
      </w:pPr>
    </w:p>
    <w:p>
      <w:pPr>
        <w:pStyle w:val="3"/>
        <w:ind w:left="715"/>
      </w:pPr>
      <w:r>
        <w:t xml:space="preserve">2. 程序结构 </w:t>
      </w:r>
    </w:p>
    <w:p>
      <w:pPr>
        <w:pStyle w:val="6"/>
        <w:bidi w:val="0"/>
        <w:ind w:firstLine="89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解决重要问题</w:t>
      </w:r>
    </w:p>
    <w:p>
      <w:pPr>
        <w:numPr>
          <w:ilvl w:val="0"/>
          <w:numId w:val="0"/>
        </w:numPr>
        <w:ind w:left="840" w:leftChars="0" w:right="96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1.散列函数和对称加密函数:</w:t>
      </w:r>
    </w:p>
    <w:p>
      <w:pPr>
        <w:numPr>
          <w:ilvl w:val="0"/>
          <w:numId w:val="0"/>
        </w:numPr>
        <w:ind w:left="1260" w:leftChars="0" w:right="96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使用openssl的MD5库作为散列函数以及DES库作为对称加密函数。</w:t>
      </w:r>
    </w:p>
    <w:p>
      <w:pPr>
        <w:keepNext w:val="0"/>
        <w:keepLines w:val="0"/>
        <w:widowControl/>
        <w:suppressLineNumbers w:val="0"/>
        <w:ind w:firstLine="215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19250" cy="351155"/>
            <wp:effectExtent l="0" t="0" r="6350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 w:right="96" w:righ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right="96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2.高级语言与数据库的链接和对数据的存储和获取：</w:t>
      </w:r>
    </w:p>
    <w:p>
      <w:pPr>
        <w:numPr>
          <w:ilvl w:val="0"/>
          <w:numId w:val="0"/>
        </w:numPr>
        <w:ind w:left="1260" w:leftChars="0" w:right="96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在虚拟机上使用MYSQL数据库进行数据存储。连接数据库头文件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mysql.h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连接数据库。</w:t>
      </w:r>
    </w:p>
    <w:p>
      <w:pPr>
        <w:keepNext w:val="0"/>
        <w:keepLines w:val="0"/>
        <w:widowControl/>
        <w:suppressLineNumbers w:val="0"/>
        <w:ind w:firstLine="215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77035" cy="280670"/>
            <wp:effectExtent l="0" t="0" r="12065" b="1143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28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 w:right="96" w:righ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right="96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3.模拟协议的三要素进行数据交互：</w:t>
      </w:r>
    </w:p>
    <w:p>
      <w:pPr>
        <w:numPr>
          <w:ilvl w:val="0"/>
          <w:numId w:val="0"/>
        </w:numPr>
        <w:ind w:left="840" w:leftChars="0" w:right="96" w:righ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 w:right="96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服务端和客户端进行三次数据交互：</w:t>
      </w:r>
    </w:p>
    <w:tbl>
      <w:tblPr>
        <w:tblStyle w:val="10"/>
        <w:tblW w:w="0" w:type="auto"/>
        <w:tblInd w:w="19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6"/>
        <w:gridCol w:w="2884"/>
        <w:gridCol w:w="28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  <w:shd w:val="clear" w:color="auto" w:fill="BEBEBE" w:themeFill="background1" w:themeFillShade="BF"/>
          </w:tcPr>
          <w:p>
            <w:pPr>
              <w:widowControl w:val="0"/>
              <w:numPr>
                <w:ilvl w:val="0"/>
                <w:numId w:val="0"/>
              </w:numPr>
              <w:ind w:right="96" w:right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发送方</w:t>
            </w:r>
          </w:p>
        </w:tc>
        <w:tc>
          <w:tcPr>
            <w:tcW w:w="2884" w:type="dxa"/>
            <w:shd w:val="clear" w:color="auto" w:fill="BEBEBE" w:themeFill="background1" w:themeFillShade="BF"/>
          </w:tcPr>
          <w:p>
            <w:pPr>
              <w:widowControl w:val="0"/>
              <w:numPr>
                <w:ilvl w:val="0"/>
                <w:numId w:val="0"/>
              </w:numPr>
              <w:ind w:right="96" w:right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接受方</w:t>
            </w:r>
          </w:p>
        </w:tc>
        <w:tc>
          <w:tcPr>
            <w:tcW w:w="2878" w:type="dxa"/>
            <w:shd w:val="clear" w:color="auto" w:fill="BEBEBE" w:themeFill="background1" w:themeFillShade="BF"/>
          </w:tcPr>
          <w:p>
            <w:pPr>
              <w:widowControl w:val="0"/>
              <w:numPr>
                <w:ilvl w:val="0"/>
                <w:numId w:val="0"/>
              </w:numPr>
              <w:ind w:right="96" w:right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数据内容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widowControl w:val="0"/>
              <w:numPr>
                <w:ilvl w:val="0"/>
                <w:numId w:val="0"/>
              </w:numPr>
              <w:ind w:right="96" w:right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客户端</w:t>
            </w:r>
          </w:p>
        </w:tc>
        <w:tc>
          <w:tcPr>
            <w:tcW w:w="2884" w:type="dxa"/>
          </w:tcPr>
          <w:p>
            <w:pPr>
              <w:widowControl w:val="0"/>
              <w:numPr>
                <w:ilvl w:val="0"/>
                <w:numId w:val="0"/>
              </w:numPr>
              <w:ind w:right="96" w:right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服务端</w:t>
            </w:r>
          </w:p>
        </w:tc>
        <w:tc>
          <w:tcPr>
            <w:tcW w:w="2878" w:type="dxa"/>
          </w:tcPr>
          <w:p>
            <w:pPr>
              <w:widowControl w:val="0"/>
              <w:numPr>
                <w:ilvl w:val="0"/>
                <w:numId w:val="0"/>
              </w:numPr>
              <w:ind w:right="96" w:right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widowControl w:val="0"/>
              <w:numPr>
                <w:ilvl w:val="0"/>
                <w:numId w:val="0"/>
              </w:numPr>
              <w:ind w:right="96" w:right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服务端</w:t>
            </w:r>
          </w:p>
        </w:tc>
        <w:tc>
          <w:tcPr>
            <w:tcW w:w="2884" w:type="dxa"/>
          </w:tcPr>
          <w:p>
            <w:pPr>
              <w:widowControl w:val="0"/>
              <w:numPr>
                <w:ilvl w:val="0"/>
                <w:numId w:val="0"/>
              </w:numPr>
              <w:ind w:right="96" w:right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客户端</w:t>
            </w:r>
          </w:p>
        </w:tc>
        <w:tc>
          <w:tcPr>
            <w:tcW w:w="2878" w:type="dxa"/>
          </w:tcPr>
          <w:p>
            <w:pPr>
              <w:widowControl w:val="0"/>
              <w:numPr>
                <w:ilvl w:val="0"/>
                <w:numId w:val="0"/>
              </w:numPr>
              <w:ind w:right="96" w:right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“GET SEQ1”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客户端</w:t>
            </w:r>
          </w:p>
        </w:tc>
        <w:tc>
          <w:tcPr>
            <w:tcW w:w="288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服务端</w:t>
            </w:r>
          </w:p>
        </w:tc>
        <w:tc>
          <w:tcPr>
            <w:tcW w:w="2878" w:type="dxa"/>
          </w:tcPr>
          <w:p>
            <w:pPr>
              <w:widowControl w:val="0"/>
              <w:numPr>
                <w:ilvl w:val="0"/>
                <w:numId w:val="0"/>
              </w:numPr>
              <w:ind w:right="96" w:right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认证码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服务端</w:t>
            </w:r>
          </w:p>
        </w:tc>
        <w:tc>
          <w:tcPr>
            <w:tcW w:w="288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客户端</w:t>
            </w:r>
          </w:p>
        </w:tc>
        <w:tc>
          <w:tcPr>
            <w:tcW w:w="287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“GET SEQ2”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客户端</w:t>
            </w:r>
          </w:p>
        </w:tc>
        <w:tc>
          <w:tcPr>
            <w:tcW w:w="288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服务端</w:t>
            </w:r>
          </w:p>
        </w:tc>
        <w:tc>
          <w:tcPr>
            <w:tcW w:w="287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散列值2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服务端</w:t>
            </w:r>
          </w:p>
        </w:tc>
        <w:tc>
          <w:tcPr>
            <w:tcW w:w="288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客户端</w:t>
            </w:r>
          </w:p>
        </w:tc>
        <w:tc>
          <w:tcPr>
            <w:tcW w:w="287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“GET SEQ3”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服务端</w:t>
            </w:r>
          </w:p>
        </w:tc>
        <w:tc>
          <w:tcPr>
            <w:tcW w:w="2884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客户端</w:t>
            </w:r>
          </w:p>
        </w:tc>
        <w:tc>
          <w:tcPr>
            <w:tcW w:w="2878" w:type="dxa"/>
            <w:vAlign w:val="top"/>
          </w:tcPr>
          <w:p>
            <w:pPr>
              <w:widowControl w:val="0"/>
              <w:numPr>
                <w:ilvl w:val="0"/>
                <w:numId w:val="0"/>
              </w:numPr>
              <w:ind w:left="0" w:leftChars="0" w:right="96" w:rightChars="0" w:firstLine="0" w:firstLineChars="0"/>
              <w:jc w:val="center"/>
              <w:rPr>
                <w:rFonts w:hint="default"/>
                <w:sz w:val="21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DEC</w:t>
            </w:r>
            <w:r>
              <w:rPr>
                <w:rFonts w:hint="eastAsia"/>
                <w:sz w:val="21"/>
                <w:szCs w:val="20"/>
                <w:vertAlign w:val="subscript"/>
                <w:lang w:val="en-US" w:eastAsia="zh-CN"/>
              </w:rPr>
              <w:t>散列值1</w:t>
            </w:r>
            <w:r>
              <w:rPr>
                <w:rFonts w:hint="eastAsia"/>
                <w:sz w:val="21"/>
                <w:szCs w:val="20"/>
                <w:vertAlign w:val="baseline"/>
                <w:lang w:val="en-US" w:eastAsia="zh-CN"/>
              </w:rPr>
              <w:t>（认证码）</w:t>
            </w:r>
          </w:p>
        </w:tc>
      </w:tr>
    </w:tbl>
    <w:p>
      <w:pPr>
        <w:numPr>
          <w:ilvl w:val="0"/>
          <w:numId w:val="0"/>
        </w:numPr>
        <w:ind w:left="1680" w:leftChars="0" w:right="96" w:righ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right="96" w:righ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4.随机函数：输入期望得到随机串长度，malloc创造足够空间；以时间为随机种子，将随机数伪平均分配到所有字符。</w:t>
      </w:r>
    </w:p>
    <w:p>
      <w:pPr>
        <w:keepNext w:val="0"/>
        <w:keepLines w:val="0"/>
        <w:widowControl/>
        <w:suppressLineNumbers w:val="0"/>
        <w:ind w:firstLine="173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6385" cy="5445125"/>
            <wp:effectExtent l="0" t="0" r="5715" b="3175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544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right="96" w:rightChars="0" w:firstLine="420" w:firstLineChars="0"/>
        <w:jc w:val="both"/>
        <w:rPr>
          <w:rFonts w:hint="default"/>
          <w:lang w:val="en-US" w:eastAsia="zh-CN"/>
        </w:rPr>
      </w:pPr>
    </w:p>
    <w:p>
      <w:pPr>
        <w:pStyle w:val="6"/>
        <w:bidi w:val="0"/>
        <w:ind w:firstLine="89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服务端和客户端实现</w:t>
      </w:r>
    </w:p>
    <w:p>
      <w:pPr>
        <w:ind w:right="96" w:firstLine="131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</w:t>
      </w:r>
    </w:p>
    <w:p>
      <w:p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1）客户端用户输入用户名和密码（最长18位），使用随机函数获得1024长度随机串作为认证码。</w:t>
      </w:r>
    </w:p>
    <w:p>
      <w:pPr>
        <w:ind w:left="168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21635" cy="1283970"/>
            <wp:effectExtent l="0" t="0" r="12065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635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连接用户名和密码的字符串，使用MD5函数进行散列得到散列值1。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2961640" cy="1026160"/>
            <wp:effectExtent l="0" t="0" r="10160" b="25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连接散列值1和认证码，得到散列值2</w:t>
      </w:r>
    </w:p>
    <w:p>
      <w:pPr>
        <w:keepNext w:val="0"/>
        <w:keepLines w:val="0"/>
        <w:widowControl/>
        <w:suppressLineNumbers w:val="0"/>
        <w:ind w:firstLine="215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73400" cy="961390"/>
            <wp:effectExtent l="0" t="0" r="0" b="381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连接服务器，按照模拟协议传输数据。</w:t>
      </w:r>
    </w:p>
    <w:p>
      <w:pPr>
        <w:keepNext w:val="0"/>
        <w:keepLines w:val="0"/>
        <w:widowControl/>
        <w:suppressLineNumbers w:val="0"/>
        <w:ind w:firstLine="215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18485" cy="1452880"/>
            <wp:effectExtent l="0" t="0" r="5715" b="762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三次数据传输完毕后，解密服务器传输来的加密后的数据。使用散列值1生成对称密钥key，解密传来数据。</w:t>
      </w:r>
    </w:p>
    <w:p>
      <w:pPr>
        <w:keepNext w:val="0"/>
        <w:keepLines w:val="0"/>
        <w:widowControl/>
        <w:suppressLineNumbers w:val="0"/>
        <w:ind w:firstLine="2150" w:firstLineChars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70835" cy="1626870"/>
            <wp:effectExtent l="0" t="0" r="12065" b="1143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15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6475" cy="640715"/>
            <wp:effectExtent l="0" t="0" r="9525" b="698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64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150" w:firstLineChars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2"/>
        </w:num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将解密后的数据与认证码比较，若相同服务器认证成功，将认证码写入指定文件。</w:t>
      </w:r>
    </w:p>
    <w:p>
      <w:pPr>
        <w:keepNext w:val="0"/>
        <w:keepLines w:val="0"/>
        <w:widowControl/>
        <w:suppressLineNumbers w:val="0"/>
        <w:ind w:firstLine="2150" w:firstLine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90240" cy="1717040"/>
            <wp:effectExtent l="0" t="0" r="10160" b="1016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right="96" w:firstLine="420" w:firstLineChars="0"/>
        <w:rPr>
          <w:rFonts w:hint="eastAsia"/>
          <w:lang w:val="en-US" w:eastAsia="zh-CN"/>
        </w:rPr>
      </w:pPr>
    </w:p>
    <w:p>
      <w:pPr>
        <w:ind w:left="1260" w:leftChars="0" w:right="96" w:firstLine="420" w:firstLineChars="0"/>
        <w:rPr>
          <w:rFonts w:hint="default"/>
          <w:lang w:val="en-US" w:eastAsia="zh-CN"/>
        </w:rPr>
      </w:pPr>
    </w:p>
    <w:p>
      <w:pPr>
        <w:ind w:right="96" w:firstLine="131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2.服务端</w:t>
      </w:r>
    </w:p>
    <w:p>
      <w:p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1）监听9999端口，等待客户端连接。若有连接，创建子线程，转到子函数多线程处理。处理函数中，等待客户端传来的数据，并分别回应GET SEQn（n=1,2,3）。</w:t>
      </w:r>
    </w:p>
    <w:p>
      <w:pPr>
        <w:keepNext w:val="0"/>
        <w:keepLines w:val="0"/>
        <w:widowControl/>
        <w:suppressLineNumbers w:val="0"/>
        <w:ind w:firstLine="215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31820" cy="2699385"/>
            <wp:effectExtent l="0" t="0" r="5080" b="571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连接数据库，使用客户端传来的用户名创建查询语句，找到服务器数据库中存储的与该用户名对应的散列值1。</w:t>
      </w:r>
    </w:p>
    <w:p>
      <w:pPr>
        <w:keepNext w:val="0"/>
        <w:keepLines w:val="0"/>
        <w:widowControl/>
        <w:suppressLineNumbers w:val="0"/>
        <w:ind w:firstLine="215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05580" cy="2198370"/>
            <wp:effectExtent l="0" t="0" r="7620" b="1143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使用与客户端相同的算法计算散列值2，并与客户端第三步传来的散列值2进行比较，若相同则用户名和密码对应，用户认证成功。</w:t>
      </w:r>
    </w:p>
    <w:p>
      <w:pPr>
        <w:keepNext w:val="0"/>
        <w:keepLines w:val="0"/>
        <w:widowControl/>
        <w:suppressLineNumbers w:val="0"/>
        <w:ind w:firstLine="215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74770" cy="2141220"/>
            <wp:effectExtent l="0" t="0" r="11430" b="508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1260" w:leftChars="0" w:right="96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使用散列值1生成对称密钥key，加密认证码。加密完成后发送给客户端。</w:t>
      </w:r>
    </w:p>
    <w:p>
      <w:pPr>
        <w:keepNext w:val="0"/>
        <w:keepLines w:val="0"/>
        <w:widowControl/>
        <w:suppressLineNumbers w:val="0"/>
        <w:ind w:firstLine="2150" w:firstLineChars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44595" cy="1982470"/>
            <wp:effectExtent l="0" t="0" r="1905" b="1143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150" w:firstLineChars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92220" cy="1678940"/>
            <wp:effectExtent l="0" t="0" r="5080" b="1016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96" w:rightChars="0"/>
        <w:rPr>
          <w:rFonts w:hint="eastAsia"/>
          <w:lang w:val="en-US" w:eastAsia="zh-CN"/>
        </w:rPr>
      </w:pPr>
    </w:p>
    <w:p>
      <w:pPr>
        <w:ind w:left="1260" w:leftChars="0" w:right="96" w:firstLine="420" w:firstLineChars="0"/>
        <w:rPr>
          <w:rFonts w:hint="default"/>
          <w:lang w:val="en-US" w:eastAsia="zh-CN"/>
        </w:rPr>
      </w:pPr>
    </w:p>
    <w:p>
      <w:pPr>
        <w:ind w:left="1260" w:leftChars="0" w:right="96" w:firstLine="420" w:firstLineChars="0"/>
        <w:rPr>
          <w:rFonts w:hint="default"/>
          <w:lang w:val="en-US" w:eastAsia="zh-CN"/>
        </w:rPr>
      </w:pPr>
    </w:p>
    <w:p>
      <w:pPr>
        <w:pStyle w:val="2"/>
        <w:ind w:left="-5"/>
      </w:pPr>
      <w:r>
        <w:t xml:space="preserve">四、实验结果 </w:t>
      </w:r>
    </w:p>
    <w:p>
      <w:pPr>
        <w:numPr>
          <w:ilvl w:val="0"/>
          <w:numId w:val="0"/>
        </w:numPr>
        <w:ind w:left="420" w:leftChars="0" w:right="96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服务端192.168.56.103，数据库MYSQL，存储用户root，密码root。</w:t>
      </w:r>
    </w:p>
    <w:p>
      <w:pPr>
        <w:keepNext w:val="0"/>
        <w:keepLines w:val="0"/>
        <w:widowControl/>
        <w:suppressLineNumbers w:val="0"/>
        <w:ind w:firstLine="1310" w:firstLineChars="0"/>
        <w:jc w:val="left"/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83025" cy="1248410"/>
            <wp:effectExtent l="0" t="0" r="3175" b="889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right="96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在服务端启动程序server.c</w:t>
      </w:r>
    </w:p>
    <w:p>
      <w:pPr>
        <w:numPr>
          <w:ilvl w:val="0"/>
          <w:numId w:val="0"/>
        </w:numPr>
        <w:ind w:left="420" w:leftChars="0" w:right="96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客户端192.168.56.104，启动服务端，输入用户名和密码。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71210" cy="2266950"/>
            <wp:effectExtent l="0" t="0" r="8890" b="635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96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验证成功，客户端在同路径下得到输出文件client_result.c</w:t>
      </w:r>
    </w:p>
    <w:p>
      <w:pPr>
        <w:keepNext w:val="0"/>
        <w:keepLines w:val="0"/>
        <w:widowControl/>
        <w:suppressLineNumbers w:val="0"/>
        <w:ind w:firstLine="131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42740" cy="2715260"/>
            <wp:effectExtent l="0" t="0" r="10160" b="254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71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96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内含解密的认证码</w:t>
      </w:r>
    </w:p>
    <w:p>
      <w:pPr>
        <w:keepNext w:val="0"/>
        <w:keepLines w:val="0"/>
        <w:widowControl/>
        <w:suppressLineNumbers w:val="0"/>
        <w:ind w:firstLine="89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8280" cy="824230"/>
            <wp:effectExtent l="0" t="0" r="7620" b="127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96" w:righ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right="96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服务端终端结果：</w:t>
      </w:r>
    </w:p>
    <w:p>
      <w:pPr>
        <w:keepNext w:val="0"/>
        <w:keepLines w:val="0"/>
        <w:widowControl/>
        <w:suppressLineNumbers w:val="0"/>
        <w:ind w:firstLine="1310" w:firstLineChars="0"/>
        <w:jc w:val="left"/>
      </w:pP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4460" cy="3265805"/>
            <wp:effectExtent l="0" t="0" r="2540" b="1079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right="96" w:righ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right="96" w:righ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注：程序中的多余printf为为了方便查看通信双方数据是否一致所设置，可以注释掉。</w:t>
      </w:r>
    </w:p>
    <w:p>
      <w:pPr>
        <w:ind w:firstLine="1310" w:firstLineChars="0"/>
        <w:rPr>
          <w:rFonts w:hint="default"/>
          <w:lang w:val="en-US" w:eastAsia="zh-CN"/>
        </w:rPr>
      </w:pPr>
    </w:p>
    <w:p>
      <w:pPr>
        <w:pStyle w:val="2"/>
        <w:ind w:left="-5"/>
      </w:pPr>
      <w:r>
        <w:t>五、心得体会 （出现问题分析）</w:t>
      </w:r>
    </w:p>
    <w:p>
      <w:pPr>
        <w:ind w:right="9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学习了随机函数的编写，了解了散列函数、对称加密函数的使用方并了解Openssl库函数。通过定义包的格式与发包的顺序，进行服务端和客户端多端通讯。掌握了程序与数据库的链接。</w:t>
      </w:r>
    </w:p>
    <w:p>
      <w:pPr>
        <w:ind w:right="9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问题：散列函数结果为16位unigned char，即16*8位=128位，结果不能作为字符串输出，需要通过相关函数转为字符串，否则会出现乱码。</w:t>
      </w:r>
    </w:p>
    <w:p>
      <w:pPr>
        <w:ind w:left="705" w:right="96"/>
        <w:rPr>
          <w:rFonts w:hint="default"/>
          <w:lang w:val="en-US" w:eastAsia="zh-CN"/>
        </w:rPr>
      </w:pPr>
    </w:p>
    <w:sectPr>
      <w:pgSz w:w="11904" w:h="16838"/>
      <w:pgMar w:top="1641" w:right="965" w:bottom="1675" w:left="108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ABA6F7"/>
    <w:multiLevelType w:val="singleLevel"/>
    <w:tmpl w:val="9DABA6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F21C7D2"/>
    <w:multiLevelType w:val="singleLevel"/>
    <w:tmpl w:val="9F21C7D2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A1F1C238"/>
    <w:multiLevelType w:val="singleLevel"/>
    <w:tmpl w:val="A1F1C238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C52"/>
    <w:rsid w:val="00487F1C"/>
    <w:rsid w:val="00510C52"/>
    <w:rsid w:val="00871D93"/>
    <w:rsid w:val="11F24308"/>
    <w:rsid w:val="28A95F5C"/>
    <w:rsid w:val="2A1629E6"/>
    <w:rsid w:val="3036118D"/>
    <w:rsid w:val="369E2484"/>
    <w:rsid w:val="3F131779"/>
    <w:rsid w:val="40AD6719"/>
    <w:rsid w:val="42C34F7D"/>
    <w:rsid w:val="51494E74"/>
    <w:rsid w:val="54F477D1"/>
    <w:rsid w:val="648622BB"/>
    <w:rsid w:val="6A297695"/>
    <w:rsid w:val="6BE1576B"/>
    <w:rsid w:val="706D4A3D"/>
    <w:rsid w:val="70E8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3" w:line="302" w:lineRule="auto"/>
      <w:ind w:right="4089" w:firstLine="471"/>
      <w:jc w:val="both"/>
    </w:pPr>
    <w:rPr>
      <w:rFonts w:ascii="Microsoft YaHei UI" w:hAnsi="Microsoft YaHei UI" w:eastAsia="Microsoft YaHei UI" w:cs="Microsoft YaHei UI"/>
      <w:color w:val="000000"/>
      <w:kern w:val="2"/>
      <w:sz w:val="24"/>
      <w:szCs w:val="22"/>
      <w:lang w:val="en-US" w:eastAsia="zh-CN" w:bidi="ar-SA"/>
    </w:rPr>
  </w:style>
  <w:style w:type="paragraph" w:styleId="2">
    <w:name w:val="heading 1"/>
    <w:next w:val="1"/>
    <w:link w:val="14"/>
    <w:unhideWhenUsed/>
    <w:qFormat/>
    <w:uiPriority w:val="9"/>
    <w:pPr>
      <w:keepNext/>
      <w:keepLines/>
      <w:spacing w:after="69" w:line="259" w:lineRule="auto"/>
      <w:ind w:left="10" w:hanging="10"/>
      <w:outlineLvl w:val="0"/>
    </w:pPr>
    <w:rPr>
      <w:rFonts w:ascii="Microsoft YaHei UI" w:hAnsi="Microsoft YaHei UI" w:eastAsia="Microsoft YaHei UI" w:cs="Microsoft YaHei UI"/>
      <w:b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3"/>
    <w:unhideWhenUsed/>
    <w:qFormat/>
    <w:uiPriority w:val="9"/>
    <w:pPr>
      <w:keepNext/>
      <w:keepLines/>
      <w:spacing w:after="182" w:line="259" w:lineRule="auto"/>
      <w:ind w:left="730" w:hanging="10"/>
      <w:outlineLvl w:val="1"/>
    </w:pPr>
    <w:rPr>
      <w:rFonts w:ascii="Microsoft YaHei UI" w:hAnsi="Microsoft YaHei UI" w:eastAsia="Microsoft YaHei UI" w:cs="Microsoft YaHei UI"/>
      <w:b/>
      <w:color w:val="2F5496"/>
      <w:kern w:val="2"/>
      <w:sz w:val="24"/>
      <w:szCs w:val="22"/>
      <w:lang w:val="en-US" w:eastAsia="zh-CN" w:bidi="ar-SA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</w:rPr>
  </w:style>
  <w:style w:type="character" w:customStyle="1" w:styleId="13">
    <w:name w:val="标题 2 字符"/>
    <w:link w:val="3"/>
    <w:qFormat/>
    <w:uiPriority w:val="0"/>
    <w:rPr>
      <w:rFonts w:ascii="Microsoft YaHei UI" w:hAnsi="Microsoft YaHei UI" w:eastAsia="Microsoft YaHei UI" w:cs="Microsoft YaHei UI"/>
      <w:b/>
      <w:color w:val="2F5496"/>
      <w:sz w:val="24"/>
    </w:rPr>
  </w:style>
  <w:style w:type="character" w:customStyle="1" w:styleId="14">
    <w:name w:val="标题 1 字符"/>
    <w:link w:val="2"/>
    <w:qFormat/>
    <w:uiPriority w:val="0"/>
    <w:rPr>
      <w:rFonts w:ascii="Microsoft YaHei UI" w:hAnsi="Microsoft YaHei UI" w:eastAsia="Microsoft YaHei UI" w:cs="Microsoft YaHei UI"/>
      <w:b/>
      <w:color w:val="000000"/>
      <w:sz w:val="30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90</Words>
  <Characters>514</Characters>
  <Lines>4</Lines>
  <Paragraphs>1</Paragraphs>
  <TotalTime>2</TotalTime>
  <ScaleCrop>false</ScaleCrop>
  <LinksUpToDate>false</LinksUpToDate>
  <CharactersWithSpaces>603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2020-04-07T00:46:00Z</dcterms:created>
  <dc:creator>hp</dc:creator>
  <cp:lastModifiedBy>ChenD7x</cp:lastModifiedBy>
  <dcterms:modified xsi:type="dcterms:W3CDTF">2022-05-15T08:36:35Z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