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A7268D" w:rsidRDefault="00A7268D" w:rsidP="00FD6219">
      <w:pPr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E80B60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8724700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F643D4" w:rsidRDefault="00E80B60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8724701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4"/>
        <w:gridCol w:w="1659"/>
        <w:gridCol w:w="1659"/>
        <w:gridCol w:w="2955"/>
      </w:tblGrid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02623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659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5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Uart_outSampleX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  <w:r>
              <w:t>(</w:t>
            </w:r>
            <w:r>
              <w:rPr>
                <w:rFonts w:hint="eastAsia"/>
              </w:rPr>
              <w:t>樣本</w:t>
            </w:r>
            <w:r>
              <w:t>)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Uart_outSampleY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樣本</w:t>
            </w:r>
            <w:r>
              <w:rPr>
                <w:rFonts w:hint="eastAsia"/>
              </w:rPr>
              <w:t>)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Uart_outGroupX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X(</w:t>
            </w:r>
            <w:r>
              <w:rPr>
                <w:rFonts w:hint="eastAsia"/>
              </w:rPr>
              <w:t>族群</w:t>
            </w:r>
            <w:r>
              <w:t>)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Uart_outGroupY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族群</w:t>
            </w:r>
            <w:r>
              <w:rPr>
                <w:rFonts w:hint="eastAsia"/>
              </w:rPr>
              <w:t>)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C02623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F05CE7" w:rsidRDefault="00F05CE7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523"/>
      </w:tblGrid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5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5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523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transferFlag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 /Output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5E37B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523" w:type="dxa"/>
          </w:tcPr>
          <w:p w:rsidR="001510C8" w:rsidRDefault="001510C8" w:rsidP="001510C8">
            <w:r>
              <w:rPr>
                <w:rFonts w:hint="eastAsia"/>
              </w:rPr>
              <w:t>用於確保</w:t>
            </w:r>
            <w:r>
              <w:t>Rando</w:t>
            </w:r>
            <w:r>
              <w:rPr>
                <w:rFonts w:hint="eastAsia"/>
              </w:rPr>
              <w:t>m_1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傳輸正確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3523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>
              <w:rPr>
                <w:rFonts w:hint="eastAsia"/>
              </w:rPr>
              <w:t>Block_Ram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523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>
              <w:rPr>
                <w:rFonts w:hint="eastAsia"/>
              </w:rPr>
              <w:t>Block_Ram</w:t>
            </w:r>
          </w:p>
        </w:tc>
      </w:tr>
    </w:tbl>
    <w:p w:rsidR="00F05CE7" w:rsidRDefault="00F05CE7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098"/>
      </w:tblGrid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98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98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98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098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098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  <w:r w:rsidR="004D3AA9">
              <w:rPr>
                <w:rFonts w:hint="eastAsia"/>
              </w:rPr>
              <w:t>及</w:t>
            </w:r>
            <w:r w:rsidR="004D3AA9">
              <w:rPr>
                <w:rFonts w:hint="eastAsia"/>
              </w:rPr>
              <w:t>Block_Ram</w:t>
            </w:r>
          </w:p>
        </w:tc>
      </w:tr>
      <w:tr w:rsidR="00D04A4C" w:rsidTr="00C02623">
        <w:tc>
          <w:tcPr>
            <w:tcW w:w="1659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3098" w:type="dxa"/>
          </w:tcPr>
          <w:p w:rsidR="00D04A4C" w:rsidRDefault="00D04A4C" w:rsidP="00D04A4C"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C02623">
        <w:tc>
          <w:tcPr>
            <w:tcW w:w="1659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098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</w:tbl>
    <w:p w:rsidR="00F05CE7" w:rsidRDefault="00F05CE7" w:rsidP="00F05CE7"/>
    <w:p w:rsidR="00F05CE7" w:rsidRDefault="00F05CE7" w:rsidP="00F05CE7"/>
    <w:p w:rsidR="00F05CE7" w:rsidRDefault="00F05CE7" w:rsidP="00F05CE7"/>
    <w:p w:rsidR="001510C8" w:rsidRDefault="001510C8" w:rsidP="00F05CE7"/>
    <w:p w:rsidR="001510C8" w:rsidRDefault="001510C8" w:rsidP="00F05CE7"/>
    <w:p w:rsidR="00F05CE7" w:rsidRDefault="00F05CE7" w:rsidP="00F05CE7">
      <w:r>
        <w:rPr>
          <w:rFonts w:hint="eastAsia"/>
        </w:rPr>
        <w:lastRenderedPageBreak/>
        <w:t>Block_Ram   ///</w:t>
      </w:r>
      <w:r>
        <w:rPr>
          <w:rFonts w:hint="eastAsia"/>
        </w:rPr>
        <w:t>缺</w:t>
      </w:r>
      <w:r>
        <w:rPr>
          <w:rFonts w:hint="eastAsia"/>
        </w:rPr>
        <w:t>blockram</w:t>
      </w:r>
      <w:r>
        <w:rPr>
          <w:rFonts w:hint="eastAsia"/>
        </w:rPr>
        <w:t>的參數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681"/>
        <w:gridCol w:w="1658"/>
        <w:gridCol w:w="1432"/>
        <w:gridCol w:w="4013"/>
      </w:tblGrid>
      <w:tr w:rsidR="00F05CE7" w:rsidTr="004D3AA9">
        <w:tc>
          <w:tcPr>
            <w:tcW w:w="168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8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01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D3AA9">
        <w:tc>
          <w:tcPr>
            <w:tcW w:w="168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Block_Ram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1658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01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D3AA9">
        <w:tc>
          <w:tcPr>
            <w:tcW w:w="168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Block_Ram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1658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013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4D3AA9">
        <w:tc>
          <w:tcPr>
            <w:tcW w:w="1681" w:type="dxa"/>
          </w:tcPr>
          <w:p w:rsidR="001510C8" w:rsidRDefault="001510C8" w:rsidP="001510C8">
            <w:pPr>
              <w:jc w:val="center"/>
            </w:pPr>
            <w:r>
              <w:t>transferFlag</w:t>
            </w:r>
          </w:p>
        </w:tc>
        <w:tc>
          <w:tcPr>
            <w:tcW w:w="1658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 /Output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4013" w:type="dxa"/>
          </w:tcPr>
          <w:p w:rsidR="001510C8" w:rsidRDefault="001510C8" w:rsidP="001510C8">
            <w:r>
              <w:rPr>
                <w:rFonts w:hint="eastAsia"/>
              </w:rPr>
              <w:t>用於確保</w:t>
            </w:r>
            <w:r>
              <w:t>Rando</w:t>
            </w:r>
            <w:r>
              <w:rPr>
                <w:rFonts w:hint="eastAsia"/>
              </w:rPr>
              <w:t>m_1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傳輸正確</w:t>
            </w:r>
          </w:p>
        </w:tc>
      </w:tr>
      <w:tr w:rsidR="004D3AA9" w:rsidTr="004D3AA9">
        <w:tc>
          <w:tcPr>
            <w:tcW w:w="1681" w:type="dxa"/>
          </w:tcPr>
          <w:p w:rsidR="004D3AA9" w:rsidRDefault="00C02623" w:rsidP="004D3AA9">
            <w:pPr>
              <w:jc w:val="center"/>
            </w:pPr>
            <w:r>
              <w:t>I_</w:t>
            </w:r>
            <w:r w:rsidR="004D3AA9">
              <w:t>Sample</w:t>
            </w:r>
            <w:r w:rsidR="004D3AA9">
              <w:rPr>
                <w:rFonts w:hint="eastAsia"/>
              </w:rPr>
              <w:t>X</w:t>
            </w:r>
          </w:p>
        </w:tc>
        <w:tc>
          <w:tcPr>
            <w:tcW w:w="1658" w:type="dxa"/>
          </w:tcPr>
          <w:p w:rsidR="004D3AA9" w:rsidRDefault="004D3AA9" w:rsidP="004D3AA9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4D3AA9" w:rsidRDefault="004D3AA9" w:rsidP="004D3AA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4013" w:type="dxa"/>
          </w:tcPr>
          <w:p w:rsidR="004D3AA9" w:rsidRDefault="004D3AA9" w:rsidP="004D3AA9">
            <w:pPr>
              <w:jc w:val="center"/>
            </w:pPr>
            <w:r>
              <w:t>Rando</w:t>
            </w:r>
            <w:r>
              <w:rPr>
                <w:rFonts w:hint="eastAsia"/>
              </w:rPr>
              <w:t>m_1</w:t>
            </w:r>
            <w:r>
              <w:rPr>
                <w:rFonts w:hint="eastAsia"/>
              </w:rPr>
              <w:t>給的隨機樣本點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</w:p>
        </w:tc>
      </w:tr>
      <w:tr w:rsidR="004D3AA9" w:rsidRPr="004D3AA9" w:rsidTr="004D3AA9">
        <w:tc>
          <w:tcPr>
            <w:tcW w:w="1681" w:type="dxa"/>
          </w:tcPr>
          <w:p w:rsidR="004D3AA9" w:rsidRDefault="00C02623" w:rsidP="004D3AA9">
            <w:pPr>
              <w:jc w:val="center"/>
            </w:pPr>
            <w:r>
              <w:t>I_</w:t>
            </w:r>
            <w:r w:rsidR="004D3AA9">
              <w:t>Sample</w:t>
            </w:r>
            <w:r w:rsidR="004D3AA9"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 w:rsidR="004D3AA9" w:rsidRDefault="004D3AA9" w:rsidP="004D3AA9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4D3AA9" w:rsidRDefault="004D3AA9" w:rsidP="004D3AA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013" w:type="dxa"/>
          </w:tcPr>
          <w:p w:rsidR="004D3AA9" w:rsidRDefault="004D3AA9" w:rsidP="004D3AA9">
            <w:pPr>
              <w:jc w:val="center"/>
            </w:pPr>
            <w:r>
              <w:t>Rando</w:t>
            </w:r>
            <w:r>
              <w:rPr>
                <w:rFonts w:hint="eastAsia"/>
              </w:rPr>
              <w:t>m_1</w:t>
            </w:r>
            <w:r>
              <w:rPr>
                <w:rFonts w:hint="eastAsia"/>
              </w:rPr>
              <w:t>給的隨機樣本點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</w:p>
        </w:tc>
      </w:tr>
      <w:tr w:rsidR="004D3AA9" w:rsidTr="004D3AA9">
        <w:tc>
          <w:tcPr>
            <w:tcW w:w="1681" w:type="dxa"/>
          </w:tcPr>
          <w:p w:rsidR="004D3AA9" w:rsidRDefault="004D3AA9" w:rsidP="004D3AA9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1658" w:type="dxa"/>
          </w:tcPr>
          <w:p w:rsidR="004D3AA9" w:rsidRDefault="004D3AA9" w:rsidP="004D3AA9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4D3AA9" w:rsidRDefault="004D3AA9" w:rsidP="004D3AA9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013" w:type="dxa"/>
          </w:tcPr>
          <w:p w:rsidR="004D3AA9" w:rsidRDefault="004D3AA9" w:rsidP="004D3AA9">
            <w:r>
              <w:t>Random_2</w:t>
            </w:r>
            <w:r>
              <w:rPr>
                <w:rFonts w:hint="eastAsia"/>
              </w:rPr>
              <w:t>告知族群數量</w:t>
            </w:r>
          </w:p>
        </w:tc>
      </w:tr>
      <w:tr w:rsidR="004D3AA9" w:rsidTr="004D3AA9">
        <w:tc>
          <w:tcPr>
            <w:tcW w:w="1681" w:type="dxa"/>
          </w:tcPr>
          <w:p w:rsidR="004D3AA9" w:rsidRDefault="00C02623" w:rsidP="004D3AA9">
            <w:pPr>
              <w:jc w:val="center"/>
            </w:pPr>
            <w:r>
              <w:rPr>
                <w:rFonts w:hint="eastAsia"/>
              </w:rPr>
              <w:t>R</w:t>
            </w:r>
            <w:r w:rsidR="004D3AA9">
              <w:rPr>
                <w:rFonts w:hint="eastAsia"/>
              </w:rPr>
              <w:t>esult</w:t>
            </w:r>
          </w:p>
        </w:tc>
        <w:tc>
          <w:tcPr>
            <w:tcW w:w="1658" w:type="dxa"/>
          </w:tcPr>
          <w:p w:rsidR="004D3AA9" w:rsidRDefault="004D3AA9" w:rsidP="004D3AA9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4D3AA9" w:rsidRDefault="004D3AA9" w:rsidP="004D3AA9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4013" w:type="dxa"/>
          </w:tcPr>
          <w:p w:rsidR="004D3AA9" w:rsidRDefault="004D3AA9" w:rsidP="004D3AA9">
            <w:r>
              <w:rPr>
                <w:rFonts w:hint="eastAsia"/>
              </w:rPr>
              <w:t>Calculation</w:t>
            </w:r>
            <w:r>
              <w:t xml:space="preserve"> </w:t>
            </w:r>
            <w:r>
              <w:rPr>
                <w:rFonts w:hint="eastAsia"/>
              </w:rPr>
              <w:t>告知是否分群完畢</w:t>
            </w:r>
          </w:p>
        </w:tc>
      </w:tr>
      <w:tr w:rsidR="004D3AA9" w:rsidTr="004D3AA9">
        <w:tc>
          <w:tcPr>
            <w:tcW w:w="1681" w:type="dxa"/>
          </w:tcPr>
          <w:p w:rsidR="004D3AA9" w:rsidRPr="0093458E" w:rsidRDefault="00C02623" w:rsidP="004D3AA9">
            <w:pPr>
              <w:jc w:val="center"/>
            </w:pPr>
            <w:r>
              <w:rPr>
                <w:rFonts w:hint="eastAsia"/>
              </w:rPr>
              <w:t>CAL_</w:t>
            </w:r>
            <w:r w:rsidR="004D3AA9">
              <w:rPr>
                <w:rFonts w:hint="eastAsia"/>
              </w:rPr>
              <w:t>RWB</w:t>
            </w:r>
            <w:r w:rsidR="004D3AA9">
              <w:t>it</w:t>
            </w:r>
          </w:p>
        </w:tc>
        <w:tc>
          <w:tcPr>
            <w:tcW w:w="1658" w:type="dxa"/>
          </w:tcPr>
          <w:p w:rsidR="004D3AA9" w:rsidRPr="0093458E" w:rsidRDefault="00C02623" w:rsidP="004D3AA9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4D3AA9" w:rsidRPr="0093458E" w:rsidRDefault="00C02623" w:rsidP="004D3AA9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4013" w:type="dxa"/>
          </w:tcPr>
          <w:p w:rsidR="004D3AA9" w:rsidRPr="0093458E" w:rsidRDefault="00C02623" w:rsidP="004D3AA9">
            <w:r>
              <w:rPr>
                <w:rFonts w:hint="eastAsia"/>
              </w:rPr>
              <w:t>Calculation</w:t>
            </w:r>
            <w:r>
              <w:t xml:space="preserve"> </w:t>
            </w:r>
            <w:r>
              <w:rPr>
                <w:rFonts w:hint="eastAsia"/>
              </w:rPr>
              <w:t>決定要讀或寫</w:t>
            </w: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  <w:r>
              <w:t>O_Sample</w:t>
            </w:r>
            <w:r>
              <w:rPr>
                <w:rFonts w:hint="eastAsia"/>
              </w:rPr>
              <w:t>X</w:t>
            </w: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未分類的樣本</w:t>
            </w:r>
            <w:r>
              <w:rPr>
                <w:rFonts w:hint="eastAsia"/>
              </w:rPr>
              <w:t>X</w:t>
            </w: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  <w:r>
              <w:t>O_Sample</w:t>
            </w:r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未分類的樣本</w:t>
            </w:r>
            <w:r>
              <w:rPr>
                <w:rFonts w:hint="eastAsia"/>
              </w:rPr>
              <w:t>Y</w:t>
            </w:r>
          </w:p>
        </w:tc>
      </w:tr>
      <w:tr w:rsidR="00C02623" w:rsidTr="004D3AA9">
        <w:tc>
          <w:tcPr>
            <w:tcW w:w="1681" w:type="dxa"/>
          </w:tcPr>
          <w:p w:rsidR="00C02623" w:rsidRPr="0093458E" w:rsidRDefault="00C02623" w:rsidP="00C02623">
            <w:pPr>
              <w:jc w:val="center"/>
            </w:pPr>
            <w:r>
              <w:rPr>
                <w:rFonts w:hint="eastAsia"/>
              </w:rPr>
              <w:t>VGA_Read</w:t>
            </w:r>
          </w:p>
        </w:tc>
        <w:tc>
          <w:tcPr>
            <w:tcW w:w="1658" w:type="dxa"/>
          </w:tcPr>
          <w:p w:rsidR="00C02623" w:rsidRPr="0093458E" w:rsidRDefault="00C02623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02623" w:rsidRPr="0093458E" w:rsidRDefault="00C02623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4013" w:type="dxa"/>
          </w:tcPr>
          <w:p w:rsidR="00C02623" w:rsidRPr="0093458E" w:rsidRDefault="00C02623" w:rsidP="00C02623"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決定是否對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讀取</w:t>
            </w:r>
          </w:p>
        </w:tc>
      </w:tr>
      <w:tr w:rsidR="00C02623" w:rsidTr="004D3AA9">
        <w:tc>
          <w:tcPr>
            <w:tcW w:w="1681" w:type="dxa"/>
          </w:tcPr>
          <w:p w:rsidR="00C02623" w:rsidRPr="0093458E" w:rsidRDefault="00C02623" w:rsidP="00C02623">
            <w:pPr>
              <w:jc w:val="center"/>
            </w:pPr>
            <w:r>
              <w:rPr>
                <w:rFonts w:hint="eastAsia"/>
              </w:rPr>
              <w:t>VGA_OutputX</w:t>
            </w:r>
          </w:p>
        </w:tc>
        <w:tc>
          <w:tcPr>
            <w:tcW w:w="1658" w:type="dxa"/>
          </w:tcPr>
          <w:p w:rsidR="00C02623" w:rsidRPr="0093458E" w:rsidRDefault="00C02623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</w:t>
            </w:r>
            <w:r>
              <w:t>VGA</w:t>
            </w:r>
            <w:r>
              <w:rPr>
                <w:rFonts w:hint="eastAsia"/>
              </w:rPr>
              <w:t>分類完的結果</w:t>
            </w:r>
            <w:r>
              <w:rPr>
                <w:rFonts w:hint="eastAsia"/>
              </w:rPr>
              <w:t>X</w:t>
            </w:r>
          </w:p>
        </w:tc>
      </w:tr>
      <w:tr w:rsidR="00C02623" w:rsidTr="004D3AA9">
        <w:tc>
          <w:tcPr>
            <w:tcW w:w="1681" w:type="dxa"/>
          </w:tcPr>
          <w:p w:rsidR="00C02623" w:rsidRPr="0093458E" w:rsidRDefault="00C02623" w:rsidP="00C02623">
            <w:pPr>
              <w:jc w:val="center"/>
            </w:pPr>
            <w:r>
              <w:rPr>
                <w:rFonts w:hint="eastAsia"/>
              </w:rPr>
              <w:t>VGA_OutputX</w:t>
            </w:r>
          </w:p>
        </w:tc>
        <w:tc>
          <w:tcPr>
            <w:tcW w:w="1658" w:type="dxa"/>
          </w:tcPr>
          <w:p w:rsidR="00C02623" w:rsidRPr="0093458E" w:rsidRDefault="00C02623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013" w:type="dxa"/>
          </w:tcPr>
          <w:p w:rsidR="00C02623" w:rsidRDefault="00C02623" w:rsidP="00C02623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</w:t>
            </w:r>
            <w:r>
              <w:t>VGA</w:t>
            </w:r>
            <w:r>
              <w:rPr>
                <w:rFonts w:hint="eastAsia"/>
              </w:rPr>
              <w:t>分類完的結果</w:t>
            </w:r>
            <w:r>
              <w:rPr>
                <w:rFonts w:hint="eastAsia"/>
              </w:rPr>
              <w:t>Y</w:t>
            </w:r>
          </w:p>
        </w:tc>
      </w:tr>
      <w:tr w:rsidR="00C02623" w:rsidTr="004D3AA9">
        <w:tc>
          <w:tcPr>
            <w:tcW w:w="1681" w:type="dxa"/>
          </w:tcPr>
          <w:p w:rsidR="00C02623" w:rsidRPr="0093458E" w:rsidRDefault="00C02623" w:rsidP="00C02623">
            <w:pPr>
              <w:jc w:val="center"/>
            </w:pPr>
          </w:p>
        </w:tc>
        <w:tc>
          <w:tcPr>
            <w:tcW w:w="1658" w:type="dxa"/>
          </w:tcPr>
          <w:p w:rsidR="00C02623" w:rsidRPr="0093458E" w:rsidRDefault="00C02623" w:rsidP="00C02623">
            <w:pPr>
              <w:jc w:val="center"/>
            </w:pP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</w:p>
        </w:tc>
        <w:tc>
          <w:tcPr>
            <w:tcW w:w="4013" w:type="dxa"/>
          </w:tcPr>
          <w:p w:rsidR="00C02623" w:rsidRDefault="00C02623" w:rsidP="00C02623">
            <w:pPr>
              <w:jc w:val="center"/>
            </w:pP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</w:p>
        </w:tc>
        <w:tc>
          <w:tcPr>
            <w:tcW w:w="4013" w:type="dxa"/>
          </w:tcPr>
          <w:p w:rsidR="00C02623" w:rsidRDefault="00C02623" w:rsidP="00C02623">
            <w:pPr>
              <w:jc w:val="center"/>
            </w:pP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</w:p>
        </w:tc>
        <w:tc>
          <w:tcPr>
            <w:tcW w:w="4013" w:type="dxa"/>
          </w:tcPr>
          <w:p w:rsidR="00C02623" w:rsidRDefault="00C02623" w:rsidP="00C02623">
            <w:pPr>
              <w:jc w:val="center"/>
            </w:pPr>
          </w:p>
        </w:tc>
      </w:tr>
      <w:tr w:rsidR="00C02623" w:rsidTr="004D3AA9">
        <w:tc>
          <w:tcPr>
            <w:tcW w:w="1681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658" w:type="dxa"/>
          </w:tcPr>
          <w:p w:rsidR="00C02623" w:rsidRDefault="00C02623" w:rsidP="00C02623">
            <w:pPr>
              <w:jc w:val="center"/>
            </w:pPr>
          </w:p>
        </w:tc>
        <w:tc>
          <w:tcPr>
            <w:tcW w:w="1432" w:type="dxa"/>
          </w:tcPr>
          <w:p w:rsidR="00C02623" w:rsidRDefault="00C02623" w:rsidP="00C02623">
            <w:pPr>
              <w:ind w:firstLineChars="100" w:firstLine="240"/>
            </w:pPr>
          </w:p>
        </w:tc>
        <w:tc>
          <w:tcPr>
            <w:tcW w:w="4013" w:type="dxa"/>
          </w:tcPr>
          <w:p w:rsidR="00C02623" w:rsidRDefault="00C02623" w:rsidP="00C02623">
            <w:pPr>
              <w:jc w:val="center"/>
            </w:pP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815"/>
      </w:tblGrid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81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02623"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81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rPr>
                <w:rFonts w:hint="eastAsia"/>
              </w:rPr>
              <w:t>傳回分類結果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族群代號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樣本代號</w:t>
            </w:r>
            <w:r>
              <w:rPr>
                <w:rFonts w:hint="eastAsia"/>
              </w:rPr>
              <w:t>)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lastRenderedPageBreak/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510C8" w:rsidRDefault="00754781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1510C8" w:rsidRDefault="00754781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1510C8" w:rsidRDefault="00754781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1510C8" w:rsidRDefault="00F643C6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1510C8" w:rsidTr="00C02623"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659" w:type="dxa"/>
          </w:tcPr>
          <w:p w:rsidR="001510C8" w:rsidRDefault="00F643C6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815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Calculation   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3523"/>
      </w:tblGrid>
      <w:tr w:rsidR="00F05CE7" w:rsidTr="00C02623">
        <w:tc>
          <w:tcPr>
            <w:tcW w:w="1838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輸出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5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02623">
        <w:tc>
          <w:tcPr>
            <w:tcW w:w="1838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5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02623">
        <w:tc>
          <w:tcPr>
            <w:tcW w:w="1838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0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523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C02623">
        <w:tc>
          <w:tcPr>
            <w:tcW w:w="1838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0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523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</w:p>
        </w:tc>
      </w:tr>
      <w:tr w:rsidR="00D04A4C" w:rsidTr="00C02623">
        <w:tc>
          <w:tcPr>
            <w:tcW w:w="1838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0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3523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C02623">
        <w:tc>
          <w:tcPr>
            <w:tcW w:w="1838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0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523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C02623">
        <w:tc>
          <w:tcPr>
            <w:tcW w:w="1838" w:type="dxa"/>
          </w:tcPr>
          <w:p w:rsidR="00103F4B" w:rsidRPr="0093458E" w:rsidRDefault="00103F4B" w:rsidP="00103F4B">
            <w:pPr>
              <w:jc w:val="center"/>
            </w:pPr>
            <w:r>
              <w:rPr>
                <w:rFonts w:hint="eastAsia"/>
              </w:rPr>
              <w:t>CAL_RWB</w:t>
            </w:r>
            <w:r>
              <w:t>it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03F4B" w:rsidRPr="0093458E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3523" w:type="dxa"/>
          </w:tcPr>
          <w:p w:rsidR="00103F4B" w:rsidRPr="0093458E" w:rsidRDefault="00103F4B" w:rsidP="00103F4B">
            <w:r>
              <w:rPr>
                <w:rFonts w:hint="eastAsia"/>
              </w:rPr>
              <w:t>決定要對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讀或寫</w:t>
            </w:r>
          </w:p>
        </w:tc>
      </w:tr>
      <w:tr w:rsidR="00103F4B" w:rsidTr="00C02623">
        <w:tc>
          <w:tcPr>
            <w:tcW w:w="1838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1bits</w:t>
            </w:r>
          </w:p>
        </w:tc>
        <w:tc>
          <w:tcPr>
            <w:tcW w:w="3523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103F4B" w:rsidTr="00C02623">
        <w:tc>
          <w:tcPr>
            <w:tcW w:w="1838" w:type="dxa"/>
          </w:tcPr>
          <w:p w:rsidR="00103F4B" w:rsidRDefault="00103F4B" w:rsidP="00103F4B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03F4B" w:rsidRDefault="00103F4B" w:rsidP="00103F4B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523" w:type="dxa"/>
          </w:tcPr>
          <w:p w:rsidR="00103F4B" w:rsidRDefault="00103F4B" w:rsidP="00103F4B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給出未分類的樣本</w:t>
            </w:r>
            <w:r>
              <w:rPr>
                <w:rFonts w:hint="eastAsia"/>
              </w:rPr>
              <w:t>X</w:t>
            </w:r>
          </w:p>
        </w:tc>
      </w:tr>
      <w:tr w:rsidR="00103F4B" w:rsidTr="00C02623">
        <w:tc>
          <w:tcPr>
            <w:tcW w:w="1838" w:type="dxa"/>
          </w:tcPr>
          <w:p w:rsidR="00103F4B" w:rsidRDefault="00103F4B" w:rsidP="00103F4B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659" w:type="dxa"/>
          </w:tcPr>
          <w:p w:rsidR="00103F4B" w:rsidRDefault="00103F4B" w:rsidP="00103F4B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523" w:type="dxa"/>
          </w:tcPr>
          <w:p w:rsidR="00103F4B" w:rsidRDefault="00103F4B" w:rsidP="00103F4B"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給出未分類的樣本</w:t>
            </w:r>
            <w:r>
              <w:rPr>
                <w:rFonts w:hint="eastAsia"/>
              </w:rPr>
              <w:t>Y</w:t>
            </w:r>
          </w:p>
        </w:tc>
      </w:tr>
      <w:tr w:rsidR="00103F4B" w:rsidTr="00C02623">
        <w:tc>
          <w:tcPr>
            <w:tcW w:w="1838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03F4B" w:rsidRDefault="00103F4B" w:rsidP="00103F4B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523" w:type="dxa"/>
          </w:tcPr>
          <w:p w:rsidR="00103F4B" w:rsidRDefault="00103F4B" w:rsidP="00103F4B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，前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103F4B" w:rsidTr="00C02623">
        <w:tc>
          <w:tcPr>
            <w:tcW w:w="1838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659" w:type="dxa"/>
          </w:tcPr>
          <w:p w:rsidR="00103F4B" w:rsidRDefault="00103F4B" w:rsidP="00103F4B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523" w:type="dxa"/>
          </w:tcPr>
          <w:p w:rsidR="00103F4B" w:rsidRDefault="00103F4B" w:rsidP="00103F4B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，前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</w:tbl>
    <w:p w:rsidR="00AE33C5" w:rsidRDefault="00AE33C5" w:rsidP="00AE33C5"/>
    <w:p w:rsidR="00E609FF" w:rsidRDefault="00E609FF" w:rsidP="00E8288B"/>
    <w:p w:rsidR="00E609FF" w:rsidRDefault="00E609FF" w:rsidP="00E8288B"/>
    <w:p w:rsidR="00E609FF" w:rsidRDefault="00E609FF" w:rsidP="00E8288B"/>
    <w:p w:rsidR="00255EF2" w:rsidRDefault="00255EF2" w:rsidP="00E8288B"/>
    <w:p w:rsidR="00255EF2" w:rsidRDefault="00255EF2" w:rsidP="00E8288B"/>
    <w:p w:rsidR="00255EF2" w:rsidRDefault="00255EF2" w:rsidP="00E8288B"/>
    <w:p w:rsidR="00255EF2" w:rsidRDefault="00255EF2" w:rsidP="00E8288B"/>
    <w:p w:rsidR="00E23A4F" w:rsidRDefault="00E23A4F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anchor distT="0" distB="0" distL="114300" distR="114300" simplePos="0" relativeHeight="251669504" behindDoc="0" locked="0" layoutInCell="1" allowOverlap="1" wp14:anchorId="1C4DCDE6" wp14:editId="6FE0C286">
            <wp:simplePos x="0" y="0"/>
            <wp:positionH relativeFrom="margin">
              <wp:posOffset>-1010920</wp:posOffset>
            </wp:positionH>
            <wp:positionV relativeFrom="paragraph">
              <wp:posOffset>198755</wp:posOffset>
            </wp:positionV>
            <wp:extent cx="7210865" cy="5446643"/>
            <wp:effectExtent l="0" t="0" r="9525" b="190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65" cy="544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F743D" w:rsidP="00E8288B">
      <w:r>
        <w:t xml:space="preserve">  </w:t>
      </w:r>
    </w:p>
    <w:p w:rsidR="007200E2" w:rsidRDefault="007200E2" w:rsidP="00E8288B"/>
    <w:p w:rsidR="007200E2" w:rsidRDefault="007200E2" w:rsidP="00E8288B"/>
    <w:p w:rsidR="007200E2" w:rsidRDefault="007200E2" w:rsidP="00E8288B"/>
    <w:p w:rsidR="007200E2" w:rsidRDefault="007200E2" w:rsidP="00E8288B"/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81E70" w:rsidRDefault="004B73CF" w:rsidP="00E8288B">
      <w:r w:rsidRPr="00B34012"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A691CB6" wp14:editId="5D7F58C4">
            <wp:simplePos x="0" y="0"/>
            <wp:positionH relativeFrom="column">
              <wp:posOffset>-808990</wp:posOffset>
            </wp:positionH>
            <wp:positionV relativeFrom="paragraph">
              <wp:posOffset>239395</wp:posOffset>
            </wp:positionV>
            <wp:extent cx="6612958" cy="3975653"/>
            <wp:effectExtent l="0" t="0" r="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58" cy="397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/>
    <w:p w:rsidR="004B73CF" w:rsidRDefault="004B73CF" w:rsidP="00E8288B">
      <w:pPr>
        <w:rPr>
          <w:rFonts w:hint="eastAsia"/>
        </w:rPr>
      </w:pPr>
    </w:p>
    <w:p w:rsidR="00AE6C67" w:rsidRDefault="00AE6C67" w:rsidP="00E8288B"/>
    <w:p w:rsidR="00AE6C67" w:rsidRDefault="00AE6C67" w:rsidP="00E8288B"/>
    <w:p w:rsidR="0014334F" w:rsidRDefault="0014334F" w:rsidP="00E8288B"/>
    <w:p w:rsidR="00E8288B" w:rsidRDefault="00F7090C" w:rsidP="00E8288B">
      <w:r>
        <w:lastRenderedPageBreak/>
        <w:br/>
      </w:r>
      <w:r w:rsidR="00D04A4C">
        <w:rPr>
          <w:rFonts w:hint="eastAsia"/>
        </w:rPr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r>
        <w:rPr>
          <w:noProof/>
        </w:rPr>
        <w:drawing>
          <wp:inline distT="0" distB="0" distL="0" distR="0">
            <wp:extent cx="3679326" cy="32668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20" cy="3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  <w:r w:rsidR="00D04A4C">
        <w:rPr>
          <w:rFonts w:hint="eastAsia"/>
          <w:noProof/>
        </w:rPr>
        <w:drawing>
          <wp:inline distT="0" distB="0" distL="0" distR="0">
            <wp:extent cx="3360964" cy="470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9" cy="4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4C">
        <w:rPr>
          <w:rFonts w:hint="eastAsia"/>
          <w:noProof/>
        </w:rPr>
        <w:lastRenderedPageBreak/>
        <w:drawing>
          <wp:inline distT="0" distB="0" distL="0" distR="0">
            <wp:extent cx="3091220" cy="27146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9" cy="27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DF1">
        <w:rPr>
          <w:rFonts w:hint="eastAsia"/>
          <w:noProof/>
        </w:rPr>
        <w:drawing>
          <wp:inline distT="0" distB="0" distL="0" distR="0">
            <wp:extent cx="5200650" cy="563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B60" w:rsidRDefault="00E80B60" w:rsidP="008901AC">
      <w:r>
        <w:separator/>
      </w:r>
    </w:p>
  </w:endnote>
  <w:endnote w:type="continuationSeparator" w:id="0">
    <w:p w:rsidR="00E80B60" w:rsidRDefault="00E80B60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B60" w:rsidRDefault="00E80B60" w:rsidP="008901AC">
      <w:r>
        <w:separator/>
      </w:r>
    </w:p>
  </w:footnote>
  <w:footnote w:type="continuationSeparator" w:id="0">
    <w:p w:rsidR="00E80B60" w:rsidRDefault="00E80B60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35EA"/>
    <w:rsid w:val="0006085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364F5"/>
    <w:rsid w:val="0014334F"/>
    <w:rsid w:val="001510C8"/>
    <w:rsid w:val="001637FA"/>
    <w:rsid w:val="00183294"/>
    <w:rsid w:val="00184DC1"/>
    <w:rsid w:val="001916DB"/>
    <w:rsid w:val="001B0101"/>
    <w:rsid w:val="001C4359"/>
    <w:rsid w:val="002144AA"/>
    <w:rsid w:val="002172A1"/>
    <w:rsid w:val="00241413"/>
    <w:rsid w:val="00243AF6"/>
    <w:rsid w:val="00255EF2"/>
    <w:rsid w:val="0026667F"/>
    <w:rsid w:val="00270EF9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4AA0"/>
    <w:rsid w:val="00387CD0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5034D1"/>
    <w:rsid w:val="00504B81"/>
    <w:rsid w:val="00510E2B"/>
    <w:rsid w:val="00513000"/>
    <w:rsid w:val="005425B3"/>
    <w:rsid w:val="00546C64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615A6"/>
    <w:rsid w:val="00661875"/>
    <w:rsid w:val="006817C8"/>
    <w:rsid w:val="006853EF"/>
    <w:rsid w:val="00685D72"/>
    <w:rsid w:val="00690AF8"/>
    <w:rsid w:val="006A1E24"/>
    <w:rsid w:val="006A42F6"/>
    <w:rsid w:val="006B4CBA"/>
    <w:rsid w:val="006E7596"/>
    <w:rsid w:val="006F24CC"/>
    <w:rsid w:val="006F5172"/>
    <w:rsid w:val="006F652E"/>
    <w:rsid w:val="006F666D"/>
    <w:rsid w:val="006F7B78"/>
    <w:rsid w:val="007200E2"/>
    <w:rsid w:val="0072258E"/>
    <w:rsid w:val="007320AA"/>
    <w:rsid w:val="007334A6"/>
    <w:rsid w:val="007351B6"/>
    <w:rsid w:val="00741064"/>
    <w:rsid w:val="00741AE1"/>
    <w:rsid w:val="00745E20"/>
    <w:rsid w:val="00754781"/>
    <w:rsid w:val="0077161C"/>
    <w:rsid w:val="007745AC"/>
    <w:rsid w:val="00780B3E"/>
    <w:rsid w:val="0078411B"/>
    <w:rsid w:val="007923DE"/>
    <w:rsid w:val="007A54F1"/>
    <w:rsid w:val="007C2046"/>
    <w:rsid w:val="007D6B30"/>
    <w:rsid w:val="007D7CED"/>
    <w:rsid w:val="008142D3"/>
    <w:rsid w:val="0082303F"/>
    <w:rsid w:val="00834E63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B2315"/>
    <w:rsid w:val="009B3BCB"/>
    <w:rsid w:val="009B7367"/>
    <w:rsid w:val="009C398B"/>
    <w:rsid w:val="009D643B"/>
    <w:rsid w:val="009E070C"/>
    <w:rsid w:val="009E4291"/>
    <w:rsid w:val="009F4C29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A2D06"/>
    <w:rsid w:val="00AA33E1"/>
    <w:rsid w:val="00AB29C7"/>
    <w:rsid w:val="00AC1A08"/>
    <w:rsid w:val="00AC6B7C"/>
    <w:rsid w:val="00AC7BB4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02623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F5F4A"/>
    <w:rsid w:val="00CF708A"/>
    <w:rsid w:val="00D04A4C"/>
    <w:rsid w:val="00D10CAF"/>
    <w:rsid w:val="00D17E64"/>
    <w:rsid w:val="00D43897"/>
    <w:rsid w:val="00D503A7"/>
    <w:rsid w:val="00D50693"/>
    <w:rsid w:val="00D54077"/>
    <w:rsid w:val="00D575A3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91E11"/>
    <w:rsid w:val="00E9323E"/>
    <w:rsid w:val="00E95EEF"/>
    <w:rsid w:val="00E964EB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1339"/>
    <w:rsid w:val="00EF743D"/>
    <w:rsid w:val="00F01271"/>
    <w:rsid w:val="00F02DED"/>
    <w:rsid w:val="00F05CE7"/>
    <w:rsid w:val="00F11EB7"/>
    <w:rsid w:val="00F36DDE"/>
    <w:rsid w:val="00F41729"/>
    <w:rsid w:val="00F63F3E"/>
    <w:rsid w:val="00F643C6"/>
    <w:rsid w:val="00F643D4"/>
    <w:rsid w:val="00F7090C"/>
    <w:rsid w:val="00F92814"/>
    <w:rsid w:val="00FA1BF0"/>
    <w:rsid w:val="00FB795F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2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133</cp:revision>
  <dcterms:created xsi:type="dcterms:W3CDTF">2017-06-11T01:43:00Z</dcterms:created>
  <dcterms:modified xsi:type="dcterms:W3CDTF">2017-06-11T14:19:00Z</dcterms:modified>
</cp:coreProperties>
</file>