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2D816">
      <w:pPr>
        <w:widowControl/>
        <w:spacing w:before="1560"/>
        <w:jc w:val="center"/>
      </w:pPr>
      <w:r>
        <w:rPr>
          <w:rFonts w:ascii="微软雅黑" w:hAnsi="微软雅黑" w:eastAsia="微软雅黑"/>
          <w:b/>
          <w:color w:val="000000"/>
          <w:sz w:val="54"/>
        </w:rPr>
        <w:t>PowerPico 复刻项目</w:t>
      </w:r>
    </w:p>
    <w:p w14:paraId="6D5183B7">
      <w:pPr>
        <w:widowControl/>
        <w:spacing w:after="560"/>
        <w:jc w:val="center"/>
      </w:pPr>
      <w:r>
        <w:rPr>
          <w:rFonts w:ascii="微软雅黑" w:hAnsi="微软雅黑" w:eastAsia="微软雅黑"/>
          <w:b/>
          <w:color w:val="000000"/>
          <w:sz w:val="42"/>
        </w:rPr>
        <w:t>具体实施方案</w:t>
      </w:r>
    </w:p>
    <w:p w14:paraId="16A1F067">
      <w:pPr>
        <w:widowControl/>
        <w:spacing w:after="680"/>
        <w:jc w:val="center"/>
      </w:pPr>
      <w:r>
        <w:rPr>
          <w:rFonts w:ascii="微软雅黑" w:hAnsi="微软雅黑" w:eastAsia="微软雅黑"/>
          <w:b w:val="0"/>
          <w:color w:val="666666"/>
          <w:sz w:val="25"/>
        </w:rPr>
        <w:t>从官方基线复现到自主分阶段实现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2999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4B99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文档版本</w:t>
            </w:r>
          </w:p>
        </w:tc>
        <w:tc>
          <w:tcPr>
            <w:tcW w:w="68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v1.2</w:t>
            </w:r>
          </w:p>
        </w:tc>
      </w:tr>
      <w:tr w14:paraId="357B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4787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编制日期</w:t>
            </w:r>
          </w:p>
        </w:tc>
        <w:tc>
          <w:tcPr>
            <w:tcW w:w="6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1F67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2026年9月5日</w:t>
            </w:r>
          </w:p>
        </w:tc>
      </w:tr>
      <w:tr w14:paraId="1215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355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适用硬件</w:t>
            </w:r>
          </w:p>
        </w:tc>
        <w:tc>
          <w:tcPr>
            <w:tcW w:w="68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625B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PowerPico STM32F411CEU6 实物板</w:t>
            </w:r>
          </w:p>
        </w:tc>
      </w:tr>
      <w:tr w14:paraId="6D15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E73D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当前起点</w:t>
            </w:r>
          </w:p>
        </w:tc>
        <w:tc>
          <w:tcPr>
            <w:tcW w:w="6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73D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官方 Bootloader 与 App 已恢复，基本功能已验证</w:t>
            </w:r>
          </w:p>
        </w:tc>
      </w:tr>
      <w:tr w14:paraId="0AC9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A62E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编制依据</w:t>
            </w:r>
          </w:p>
        </w:tc>
        <w:tc>
          <w:tcPr>
            <w:tcW w:w="68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5793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修订版指导书、开源工程 v1.1.7、当前实机测试记录</w:t>
            </w:r>
          </w:p>
        </w:tc>
      </w:tr>
      <w:tr w14:paraId="6941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C2EC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整理</w:t>
            </w:r>
          </w:p>
        </w:tc>
        <w:tc>
          <w:tcPr>
            <w:tcW w:w="6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ADC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小C同学 × BOSS</w:t>
            </w:r>
          </w:p>
        </w:tc>
      </w:tr>
    </w:tbl>
    <w:p w14:paraId="2AE086C5">
      <w:pPr>
        <w:widowControl/>
        <w:spacing w:before="480"/>
        <w:jc w:val="center"/>
      </w:pPr>
      <w:r>
        <w:rPr>
          <w:rFonts w:ascii="微软雅黑" w:hAnsi="微软雅黑" w:eastAsia="微软雅黑"/>
          <w:b/>
          <w:color w:val="1F4E78"/>
          <w:sz w:val="21"/>
        </w:rPr>
        <w:t>执行原则：每次只推进一个可验证闭环；通过后再合入下一阶段。</w:t>
      </w:r>
    </w:p>
    <w:p w14:paraId="03121472">
      <w:pPr>
        <w:widowControl/>
      </w:pPr>
      <w:r>
        <w:br w:type="page"/>
      </w:r>
    </w:p>
    <w:p w14:paraId="261BE83A">
      <w:pPr>
        <w:pStyle w:val="3"/>
        <w:keepNext/>
        <w:widowControl/>
        <w:spacing w:before="240" w:after="100"/>
      </w:pPr>
      <w:r>
        <w:t>文档使用说明</w:t>
      </w:r>
    </w:p>
    <w:p w14:paraId="66CFD094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这份文件是复刻阶段的执行手册。原指导书负责解释项目全貌和关键原理，本方案负责安排实际工作：先看什么、自己实现什么、怎样验证、留下哪些证据、失败后退回哪一步。实施时以阶段编号 S0、S1、S2、S2.5、S3～S13 为主线，不建议跨阶段同时改多个模块。</w:t>
      </w:r>
    </w:p>
    <w:p w14:paraId="14913B27">
      <w:pPr>
        <w:pStyle w:val="4"/>
        <w:keepNext/>
        <w:widowControl/>
        <w:spacing w:before="160" w:after="100"/>
      </w:pPr>
      <w:r>
        <w:t>结果标签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170D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DA9B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w="357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A5DF8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459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3DF1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本方案中的使用方式</w:t>
            </w:r>
          </w:p>
        </w:tc>
      </w:tr>
      <w:tr w14:paraId="3636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B380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已验证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E0A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BOSS 已在当前实物板完成并观察到结果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FE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可作为后续回归基线</w:t>
            </w:r>
          </w:p>
        </w:tc>
      </w:tr>
      <w:tr w14:paraId="60EC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D0F5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代码证据</w:t>
            </w:r>
          </w:p>
        </w:tc>
        <w:tc>
          <w:tcPr>
            <w:tcW w:w="35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F2EB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已从开源工程的真实文件、常量或调用链核对</w:t>
            </w:r>
          </w:p>
        </w:tc>
        <w:tc>
          <w:tcPr>
            <w:tcW w:w="4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1EBA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可作为实现对照，但仍需自己的实机验证</w:t>
            </w:r>
          </w:p>
        </w:tc>
      </w:tr>
      <w:tr w14:paraId="0101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38F7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待验证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63B6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受转接板、PPS 电源、负载条件限制，当前无法闭环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77E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允许先实现，最终验收暂不签字</w:t>
            </w:r>
          </w:p>
        </w:tc>
      </w:tr>
      <w:tr w14:paraId="17EE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E591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建议</w:t>
            </w:r>
          </w:p>
        </w:tc>
        <w:tc>
          <w:tcPr>
            <w:tcW w:w="35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E6D8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结合工程风险给出的执行方法</w:t>
            </w:r>
          </w:p>
        </w:tc>
        <w:tc>
          <w:tcPr>
            <w:tcW w:w="4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F179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不是原项目作者的硬性规定</w:t>
            </w:r>
          </w:p>
        </w:tc>
      </w:tr>
    </w:tbl>
    <w:p w14:paraId="740A4ABD">
      <w:pPr>
        <w:widowControl/>
        <w:spacing w:after="0"/>
      </w:pPr>
    </w:p>
    <w:p w14:paraId="38AFA01A">
      <w:pPr>
        <w:pStyle w:val="4"/>
        <w:keepNext/>
        <w:widowControl/>
        <w:spacing w:before="160" w:after="100"/>
      </w:pPr>
      <w:r>
        <w:t>章节索引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4CCB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3CFC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4414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419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F271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使用时机</w:t>
            </w:r>
          </w:p>
        </w:tc>
      </w:tr>
      <w:tr w14:paraId="7ECE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78A9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1～4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D0A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目标、现状、架构、工作区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23AD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开工前读一遍</w:t>
            </w:r>
          </w:p>
        </w:tc>
      </w:tr>
      <w:tr w14:paraId="1AF3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DF4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S0、S1、S2、S2.5、S3～S13 逐阶段实施</w:t>
            </w:r>
          </w:p>
        </w:tc>
        <w:tc>
          <w:tcPr>
            <w:tcW w:w="419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9CC8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每次开发只打开当前阶段</w:t>
            </w:r>
          </w:p>
        </w:tc>
      </w:tr>
      <w:tr w14:paraId="3E02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12EE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7EAA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测试矩阵与仪器方法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31FB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准备验收时使用</w:t>
            </w:r>
          </w:p>
        </w:tc>
      </w:tr>
      <w:tr w14:paraId="1853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B3BC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7A6B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周末排期与记录模板</w:t>
            </w:r>
          </w:p>
        </w:tc>
        <w:tc>
          <w:tcPr>
            <w:tcW w:w="419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5051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安排每周工作、写日志</w:t>
            </w:r>
          </w:p>
        </w:tc>
      </w:tr>
      <w:tr w14:paraId="4147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AEC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8～10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F1BE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风险、最终验收、源码索引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28B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遇到问题或准备收尾时使用</w:t>
            </w:r>
          </w:p>
        </w:tc>
      </w:tr>
    </w:tbl>
    <w:p w14:paraId="26654927">
      <w:pPr>
        <w:widowControl/>
        <w:spacing w:after="0"/>
      </w:pPr>
    </w:p>
    <w:p w14:paraId="509E750E">
      <w:pPr>
        <w:pStyle w:val="4"/>
        <w:keepNext/>
        <w:widowControl/>
        <w:spacing w:before="160" w:after="100"/>
      </w:pPr>
      <w: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3DC39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295D5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59650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DA8C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</w:tr>
      <w:tr w14:paraId="00F0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388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v1.0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21E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2026-09-05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565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首次形成具体复刻执行方案；同步当前实机验证、PPS 设备缺口、Bootloader 与 Sector3 的真实边界</w:t>
            </w:r>
          </w:p>
        </w:tc>
      </w:tr>
      <w:tr w14:paraId="00F0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388CC">
            <w:pPr>
              <w:widowControl/>
              <w:spacing w:before="0" w:after="0" w:line="269" w:lineRule="auto"/>
            </w:pPr>
            <w:r>
              <w:t>v1.1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21EDC">
            <w:pPr>
              <w:widowControl/>
              <w:spacing w:before="0" w:after="0" w:line="269" w:lineRule="auto"/>
            </w:pPr>
            <w:r>
              <w:t>2026-09-06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56582">
            <w:pPr>
              <w:widowControl/>
              <w:spacing w:before="0" w:after="0" w:line="269" w:lineRule="auto"/>
            </w:pPr>
            <w:r>
              <w:t>明确本板无串口预留，前期调试与测量数据显示统一走 LCD 底层驱动（不移植 LVGL）；强调 S5～S7 测量量程优先实现，S10 LVGL 在测量功能通过后再移植；同步更新 S2/S4/S5/S6/S7/S10 任务、测试矩阵和风险表</w:t>
            </w:r>
          </w:p>
        </w:tc>
      </w:tr>
      <w:tr w14:paraId="00F0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t>v1.2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t>2026-09-06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t>新增 S2.5 USB 与恢复通道验证；明确 Keil 直调与 Bootloader/YMODEM 下载边界；同步测试矩阵、周末排期和立即执行清单。</w:t>
            </w:r>
          </w:p>
        </w:tc>
      </w:tr>
    </w:tbl>
    <w:p w14:paraId="540C3ADF">
      <w:pPr>
        <w:widowControl/>
        <w:spacing w:after="0"/>
      </w:pPr>
    </w:p>
    <w:p w14:paraId="75B4B390">
      <w:pPr>
        <w:widowControl/>
      </w:pPr>
      <w:r>
        <w:br w:type="page"/>
      </w:r>
    </w:p>
    <w:p w14:paraId="212795EE">
      <w:pPr>
        <w:pStyle w:val="3"/>
        <w:keepNext/>
        <w:widowControl/>
        <w:spacing w:before="240" w:after="100"/>
      </w:pPr>
      <w:r>
        <w:t>1 项目目标与完成边界</w:t>
      </w:r>
    </w:p>
    <w:p w14:paraId="2B9A577C">
      <w:pPr>
        <w:pStyle w:val="4"/>
        <w:keepNext/>
        <w:widowControl/>
        <w:spacing w:before="160" w:after="100"/>
      </w:pPr>
      <w:r>
        <w:t>1.1 最终目标</w:t>
      </w:r>
    </w:p>
    <w:p w14:paraId="112D22BC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在不直接复制完整官方工程的前提下，按模块重新搭建 STM32F411CEU6 应用工程和 Bootloader 工程，最终恢复 PowerPico 的测量、显示、USB 上位机、PD 固定档、PPS 调节、参数保存和 YMODEM 升级功能。每个模块都要能说明输入、输出、运行时机和验证方法。</w:t>
      </w:r>
    </w:p>
    <w:p w14:paraId="61A0F52B">
      <w:pPr>
        <w:pStyle w:val="4"/>
        <w:keepNext/>
        <w:widowControl/>
        <w:spacing w:before="160" w:after="100"/>
      </w:pPr>
      <w:r>
        <w:t>1.2 本轮不做的事情</w:t>
      </w:r>
    </w:p>
    <w:p w14:paraId="316BE1D8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不在本文中编写或替用户生成业务代码。本文只给实施顺序、文件边界、验证方法和交付物。</w:t>
      </w:r>
    </w:p>
    <w:p w14:paraId="723F923C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不把官方单 App 升级方案描述成 A/B 双分区或自动回滚。当前 Bootloader 只有一个 App 区。</w:t>
      </w:r>
    </w:p>
    <w:p w14:paraId="57154A9B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PPS 模块、双头 Type-C 线、Type-C 转接板未到货前，不把 PPS 步进、带载精度和自动量程标为完成。</w:t>
      </w:r>
    </w:p>
    <w:p w14:paraId="5C97A322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不在复刻初期修改硬件原理图、PCB 或协议。先按现有板卡做软件复现，再决定是否二次设计。</w:t>
      </w:r>
    </w:p>
    <w:p w14:paraId="2FE098AA">
      <w:pPr>
        <w:pStyle w:val="4"/>
        <w:keepNext/>
        <w:widowControl/>
        <w:spacing w:before="160" w:after="100"/>
      </w:pPr>
      <w:r>
        <w:t>1.3 完成定义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3BDC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7FCB1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776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418D6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完成条件</w:t>
            </w:r>
          </w:p>
        </w:tc>
      </w:tr>
      <w:tr w14:paraId="3F9E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539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功能完成</w:t>
            </w:r>
          </w:p>
        </w:tc>
        <w:tc>
          <w:tcPr>
            <w:tcW w:w="77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413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板端 UI、测量链路、USB 数据、固定 PD、PPS、设置保存和升级流程均通过规定测试</w:t>
            </w:r>
          </w:p>
        </w:tc>
      </w:tr>
      <w:tr w14:paraId="2C72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7220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工程完成</w:t>
            </w:r>
          </w:p>
        </w:tc>
        <w:tc>
          <w:tcPr>
            <w:tcW w:w="77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7D90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源码可从干净目录编译；App 链接地址正确；Bootloader 与 App 可独立构建和烧录</w:t>
            </w:r>
          </w:p>
        </w:tc>
      </w:tr>
      <w:tr w14:paraId="2C5F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5833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验证完成</w:t>
            </w:r>
          </w:p>
        </w:tc>
        <w:tc>
          <w:tcPr>
            <w:tcW w:w="77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92D2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关键结果有照片、串口或上位机记录、测量表格和固件哈希，不只依赖“看起来能跑”</w:t>
            </w:r>
          </w:p>
        </w:tc>
      </w:tr>
      <w:tr w14:paraId="625C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6339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讲解完成</w:t>
            </w:r>
          </w:p>
        </w:tc>
        <w:tc>
          <w:tcPr>
            <w:tcW w:w="77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314D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能按真实调用链说明 ADC、自动量程、USB、PD 和 Bootloader，能够解释单 App 方案的限制</w:t>
            </w:r>
          </w:p>
        </w:tc>
      </w:tr>
    </w:tbl>
    <w:p w14:paraId="0703A6B8">
      <w:pPr>
        <w:widowControl/>
        <w:spacing w:after="0"/>
      </w:pPr>
    </w:p>
    <w:p w14:paraId="348D2106">
      <w:pPr>
        <w:pStyle w:val="3"/>
        <w:keepNext/>
        <w:widowControl/>
        <w:spacing w:before="240" w:after="100"/>
      </w:pPr>
      <w:r>
        <w:t>2 当前基线</w:t>
      </w:r>
    </w:p>
    <w:p w14:paraId="62B6FE05">
      <w:pPr>
        <w:pStyle w:val="4"/>
        <w:keepNext/>
        <w:widowControl/>
        <w:spacing w:before="160" w:after="100"/>
      </w:pPr>
      <w:r>
        <w:t>2.1 已完成的实机验证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3CE2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DDD53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FBDF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当前结果</w:t>
            </w:r>
          </w:p>
        </w:tc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755C3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 w14:paraId="3551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4856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整片擦除后恢复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D2F8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已重新烧录官方 Bootloader，再通过升级流程写入 App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942C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已验证</w:t>
            </w:r>
          </w:p>
        </w:tc>
      </w:tr>
      <w:tr w14:paraId="339A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3C83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板端运行</w:t>
            </w:r>
          </w:p>
        </w:tc>
        <w:tc>
          <w:tcPr>
            <w:tcW w:w="476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AB68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可正常开机，屏幕显示正常，菜单可进入</w:t>
            </w:r>
          </w:p>
        </w:tc>
        <w:tc>
          <w:tcPr>
            <w:tcW w:w="289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E0B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已验证</w:t>
            </w:r>
          </w:p>
        </w:tc>
      </w:tr>
      <w:tr w14:paraId="794F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E537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USB 上位机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9FFD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PowerPico Client 可连接并显示实时波形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DA1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已验证</w:t>
            </w:r>
          </w:p>
        </w:tc>
      </w:tr>
      <w:tr w14:paraId="6556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2E94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固定 PD</w:t>
            </w:r>
          </w:p>
        </w:tc>
        <w:tc>
          <w:tcPr>
            <w:tcW w:w="476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ECA5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5V、9V、15V、20V 可协商；12V 无法到达</w:t>
            </w:r>
          </w:p>
        </w:tc>
        <w:tc>
          <w:tcPr>
            <w:tcW w:w="289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4E5F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已验证；12V 与适配器未提供该固定 PDO 相符</w:t>
            </w:r>
          </w:p>
        </w:tc>
      </w:tr>
      <w:tr w14:paraId="0DE5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A82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PPS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9037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当前小米 33W 适配器进入固定 PD 页面，未进入 PPS 页面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276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待 PPS 电源模块与双 C 口线到货后验证</w:t>
            </w:r>
          </w:p>
        </w:tc>
      </w:tr>
      <w:tr w14:paraId="286DD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467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带载测量</w:t>
            </w:r>
          </w:p>
        </w:tc>
        <w:tc>
          <w:tcPr>
            <w:tcW w:w="476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2558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缺少 Type-C 转接板，尚未接已知负载</w:t>
            </w:r>
          </w:p>
        </w:tc>
        <w:tc>
          <w:tcPr>
            <w:tcW w:w="289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5649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待验证</w:t>
            </w:r>
          </w:p>
        </w:tc>
      </w:tr>
      <w:tr w14:paraId="1541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EDD2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精度和校准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B6F1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未用标准负载形成各量程误差表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D22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待验证</w:t>
            </w:r>
          </w:p>
        </w:tc>
      </w:tr>
    </w:tbl>
    <w:p w14:paraId="0F2B22E4">
      <w:pPr>
        <w:widowControl/>
        <w:spacing w:after="0"/>
      </w:pPr>
    </w:p>
    <w:p w14:paraId="1804FF55">
      <w:pPr>
        <w:widowControl/>
        <w:spacing w:after="0"/>
      </w:pPr>
      <w:r>
        <w:t>2.3 Flash 真实边界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1962"/>
        <w:gridCol w:w="1962"/>
        <w:gridCol w:w="1962"/>
        <w:gridCol w:w="1962"/>
      </w:tblGrid>
      <w:tr w14:paraId="0156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0CEC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2356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地址范围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3A423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大小</w:t>
            </w:r>
          </w:p>
        </w:tc>
        <w:tc>
          <w:tcPr>
            <w:tcW w:w="204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CDEB5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谁写入</w:t>
            </w:r>
          </w:p>
        </w:tc>
        <w:tc>
          <w:tcPr>
            <w:tcW w:w="209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E7C3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4474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9A77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Bootloader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7CA1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0x08000000～0x0800BFFF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01D0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48 KB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1699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ST-Link 或 Bootloader 工程输出</w:t>
            </w:r>
          </w:p>
        </w:tc>
        <w:tc>
          <w:tcPr>
            <w:tcW w:w="20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3563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启动、校验、YMODEM 接收、跳转</w:t>
            </w:r>
          </w:p>
        </w:tc>
      </w:tr>
      <w:tr w14:paraId="127C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35A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升级信息区 Sector3</w:t>
            </w:r>
          </w:p>
        </w:tc>
        <w:tc>
          <w:tcPr>
            <w:tcW w:w="24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5AD2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0x0800C000～0x0800FFFF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C2AD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16 KB</w:t>
            </w:r>
          </w:p>
        </w:tc>
        <w:tc>
          <w:tcPr>
            <w:tcW w:w="204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FED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Bootloader 在 App 接收成功后写入</w:t>
            </w:r>
          </w:p>
        </w:tc>
        <w:tc>
          <w:tcPr>
            <w:tcW w:w="20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E854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保存 16 字节 UpgradeInfo_t，其余空间未作为第二 App</w:t>
            </w:r>
          </w:p>
        </w:tc>
      </w:tr>
      <w:tr w14:paraId="700F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C9F2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App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60F6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0x08010000～0x0807FFFF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9E4A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448 KB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B586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Bootloader/YMODEM 或 ST-Link 指定地址</w:t>
            </w:r>
          </w:p>
        </w:tc>
        <w:tc>
          <w:tcPr>
            <w:tcW w:w="20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E4F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PowerPico 主程序</w:t>
            </w:r>
          </w:p>
        </w:tc>
      </w:tr>
    </w:tbl>
    <w:p w14:paraId="20411E6B">
      <w:pPr>
        <w:widowControl/>
        <w:spacing w:after="0"/>
      </w:pPr>
    </w:p>
    <w:p w14:paraId="006113B1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代码证据：Bootloader 链接区为 0x08000000、48 KB；App 链接区为 0x08010000、448 KB。独立的 Bootloader HEX 不包含 Sector3 的升级信息，也不包含 App。升级信息由 USB_Download() 成功接收固件后生成并写入。</w:t>
      </w:r>
    </w:p>
    <w:p w14:paraId="45AF36AE">
      <w:pPr>
        <w:pStyle w:val="3"/>
        <w:keepNext/>
        <w:widowControl/>
        <w:spacing w:before="240" w:after="100"/>
      </w:pPr>
      <w:r>
        <w:t>3 系统架构与主调用链</w:t>
      </w:r>
    </w:p>
    <w:p w14:paraId="20119EDF">
      <w:pPr>
        <w:pStyle w:val="4"/>
        <w:keepNext/>
        <w:widowControl/>
        <w:spacing w:before="160" w:after="100"/>
      </w:pPr>
      <w:r>
        <w:t>3.2 测量数据链</w:t>
      </w:r>
    </w:p>
    <w:p w14:paraId="691D1F70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TIM2 以 10 kHz 节拍触发 ADC1 扫描 5 个通道。</w:t>
      </w:r>
    </w:p>
    <w:p w14:paraId="61660440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DMA2_Stream0 以循环模式写入 20×5 个半字缓冲；前后两个半区各包含 10 组采样。</w:t>
      </w:r>
    </w:p>
    <w:p w14:paraId="2E3CAE87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ADC 半满/全满回调只设置 MessageSendTask 的线程标志。</w:t>
      </w:r>
    </w:p>
    <w:p w14:paraId="5C6C335C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MessageSendTask 调用 Process_ADC_Chunk()，完成量程选择、差分参考、数据打包和统计更新。</w:t>
      </w:r>
    </w:p>
    <w:p w14:paraId="113142DF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原始包经 USB CDC 发给上位机；平均电压和电流经 PowerDataQueue 发给 LVGL 任务。</w:t>
      </w:r>
    </w:p>
    <w:p w14:paraId="17327C9D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关键理解：源码使用的是循环 DMA 缓冲区的半传输和全传输回调，不是 DMA 硬件双缓冲 DBM。复刻时应保持这个说法。</w:t>
      </w:r>
    </w:p>
    <w:p w14:paraId="6C432AA2">
      <w:pPr>
        <w:pStyle w:val="4"/>
        <w:keepNext/>
        <w:widowControl/>
        <w:spacing w:before="160" w:after="100"/>
      </w:pPr>
      <w:r>
        <w:t>3.3 PD 数据链</w:t>
      </w:r>
    </w:p>
    <w:p w14:paraId="687B51FD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UI 将开始、停止、固定档或 PPS 设置写入 PD_cmd_MessageQueue。</w:t>
      </w:r>
    </w:p>
    <w:p w14:paraId="661470D7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PDUFPTask 控制 CC 接入，初始化协议，并周期调用 FUSB302 状态机。</w:t>
      </w:r>
    </w:p>
    <w:p w14:paraId="006FF136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协议收到 Source_Capabilities 后选择 PDO/APDO，发送 Request，等待 Accept 与 PS_RDY。</w:t>
      </w:r>
    </w:p>
    <w:p w14:paraId="26FF1A4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状态为 PD_STATE_SUCCESS_PPS 时进入 PPS 页面；状态为 PD_STATE_SUCCESS_FIXED 时进入固定档页面。</w:t>
      </w:r>
    </w:p>
    <w:p w14:paraId="61E64C27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固定档按钮表示期望上限。若适配器没有对应档位，协议会选择可用能力，不保证界面按钮数值一定被电源支持。</w:t>
      </w:r>
    </w:p>
    <w:p w14:paraId="2A5DEEF0">
      <w:pPr>
        <w:pStyle w:val="4"/>
        <w:keepNext/>
        <w:widowControl/>
        <w:spacing w:before="160" w:after="100"/>
      </w:pPr>
      <w:r>
        <w:t>3.4 升级数据链</w:t>
      </w:r>
    </w:p>
    <w:p w14:paraId="1798D1FF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Bootloader 启动后从 0x0800C000 读取 UpgradeInfo_t。</w:t>
      </w:r>
    </w:p>
    <w:p w14:paraId="4221157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升级时先擦除 App 区，再由 Ymodem_Receive() 将 bin 写到 0x08010000。</w:t>
      </w:r>
    </w:p>
    <w:p w14:paraId="1B63D9BE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接收成功后计算 App CRC32，并把 magic、状态、大小和 CRC32 写入 Sector3。</w:t>
      </w:r>
    </w:p>
    <w:p w14:paraId="4A92E01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下次启动重新计算 CRC32；通过后设置 MSP，并跳到 App 复位入口。</w:t>
      </w:r>
    </w:p>
    <w:p w14:paraId="7CE5B4A0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这是单 App 设计。升级中断可能导致 App 不可启动，需要再次升级或用 ST-Link 恢复。</w:t>
      </w:r>
    </w:p>
    <w:p w14:paraId="0D6636A6">
      <w:pPr>
        <w:pStyle w:val="3"/>
        <w:keepNext/>
        <w:widowControl/>
        <w:spacing w:before="240" w:after="100"/>
      </w:pPr>
      <w:r>
        <w:t>4 工作区与版本管理</w:t>
      </w:r>
    </w:p>
    <w:p w14:paraId="06798AB8">
      <w:pPr>
        <w:pStyle w:val="4"/>
        <w:keepNext/>
        <w:widowControl/>
        <w:spacing w:before="160" w:after="100"/>
      </w:pPr>
      <w:r>
        <w:t>4.1 建议目录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47E5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97127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目录</w:t>
            </w:r>
          </w:p>
        </w:tc>
        <w:tc>
          <w:tcPr>
            <w:tcW w:w="408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EEEB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153F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处理规则</w:t>
            </w:r>
          </w:p>
        </w:tc>
      </w:tr>
      <w:tr w14:paraId="2388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7F20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00_reference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7A3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原指导书、原理图、作者说明、实测照片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AEC9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只读，禁止在这里改源码</w:t>
            </w:r>
          </w:p>
        </w:tc>
      </w:tr>
      <w:tr w14:paraId="13AB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95A3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01_upstream</w:t>
            </w:r>
          </w:p>
        </w:tc>
        <w:tc>
          <w:tcPr>
            <w:tcW w:w="408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43A5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完整官方开源工程快照</w:t>
            </w:r>
          </w:p>
        </w:tc>
        <w:tc>
          <w:tcPr>
            <w:tcW w:w="345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CF6F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只做编译基线和源码对照</w:t>
            </w:r>
          </w:p>
        </w:tc>
      </w:tr>
      <w:tr w14:paraId="49EC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396D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02_rebuild_app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1B20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自己重新搭建的 App 工程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DDE3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主开发目录</w:t>
            </w:r>
          </w:p>
        </w:tc>
      </w:tr>
      <w:tr w14:paraId="4F488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15BD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03_rebuild_boot</w:t>
            </w:r>
          </w:p>
        </w:tc>
        <w:tc>
          <w:tcPr>
            <w:tcW w:w="408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E1B1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自己重新搭建的 Bootloader 工程</w:t>
            </w:r>
          </w:p>
        </w:tc>
        <w:tc>
          <w:tcPr>
            <w:tcW w:w="345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0406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S12 前保持独立</w:t>
            </w:r>
          </w:p>
        </w:tc>
      </w:tr>
      <w:tr w14:paraId="4E00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FC9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04_release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96D5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每个里程碑的 hex/bin/map/构建记录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9EB1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只收通过验收的输出</w:t>
            </w:r>
          </w:p>
        </w:tc>
      </w:tr>
      <w:tr w14:paraId="6CD87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0263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05_test_records</w:t>
            </w:r>
          </w:p>
        </w:tc>
        <w:tc>
          <w:tcPr>
            <w:tcW w:w="408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41FA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照片、示波器图、上位机导出、误差表</w:t>
            </w:r>
          </w:p>
        </w:tc>
        <w:tc>
          <w:tcPr>
            <w:tcW w:w="345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4A7D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文件名带日期和阶段号</w:t>
            </w:r>
          </w:p>
        </w:tc>
      </w:tr>
    </w:tbl>
    <w:p w14:paraId="6CCBAC1B">
      <w:pPr>
        <w:widowControl/>
        <w:spacing w:after="0"/>
      </w:pPr>
    </w:p>
    <w:p w14:paraId="5D24EAD2">
      <w:pPr>
        <w:pStyle w:val="4"/>
        <w:keepNext/>
        <w:widowControl/>
        <w:spacing w:before="160" w:after="100"/>
      </w:pPr>
      <w:r>
        <w:t>4.2</w:t>
      </w:r>
      <w:r>
        <w:rPr>
          <w:rFonts w:hint="eastAsia" w:eastAsia="宋体"/>
          <w:lang w:val="en-US" w:eastAsia="zh-CN"/>
        </w:rPr>
        <w:t>git和GitHub</w:t>
      </w:r>
      <w:r>
        <w:t xml:space="preserve"> 分支与提交纪律</w:t>
      </w:r>
    </w:p>
    <w:p w14:paraId="737CBB1D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主线只保留通过阶段验收的状态。正在做的模块使用独立分支，例如 feature/s5-adc-dma。</w:t>
      </w:r>
    </w:p>
    <w:p w14:paraId="21A5F0CA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一次提交只解决一个可描述的问题。提交信息包含阶段号，例如 feat(s5): 完成 ADC DMA 原始采集。</w:t>
      </w:r>
    </w:p>
    <w:p w14:paraId="68567481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每个阶段通过后建立标签，例如 powerpico-s5-pass，并把对应 bin、map 和测试记录放入 04_release。</w:t>
      </w:r>
    </w:p>
    <w:p w14:paraId="65C5BC6D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CubeMX 生成前先提交；生成后先检查 diff。不要在官方工程目录直接重新生成并覆盖 User、BSP、LVGL 或 USB 改动。</w:t>
      </w:r>
    </w:p>
    <w:p w14:paraId="3E7C2FE9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任何涉及 Flash 起始地址、Sector 擦除、PD 输出电压的改动都单独提交，便于快速回退。</w:t>
      </w:r>
    </w:p>
    <w:p w14:paraId="682FEA9B">
      <w:pPr>
        <w:widowControl/>
        <w:spacing w:after="0"/>
      </w:pPr>
      <w:bookmarkStart w:id="0" w:name="_GoBack"/>
      <w:bookmarkEnd w:id="0"/>
    </w:p>
    <w:p w14:paraId="7F087165">
      <w:pPr>
        <w:pStyle w:val="3"/>
        <w:keepNext/>
        <w:widowControl/>
        <w:spacing w:before="240" w:after="100"/>
      </w:pPr>
      <w:r>
        <w:t>5 分阶段实施步骤</w:t>
      </w:r>
    </w:p>
    <w:p w14:paraId="575F4505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下面的阶段按依赖顺序排列。某阶段的“通过标准”未完成时，可以阅读下一阶段源码，但不要把下一阶段代码合入主线。S6、S7、S11 和 S13 的部分验收依赖尚未到货的转接板或 PPS 设备。</w:t>
      </w:r>
    </w:p>
    <w:p w14:paraId="06A55BEF">
      <w:pPr>
        <w:pStyle w:val="4"/>
        <w:keepNext/>
        <w:widowControl/>
        <w:spacing w:before="160" w:after="100"/>
      </w:pPr>
      <w:r>
        <w:t>5.1 S0 冻结官方可用基线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7898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EF22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E81E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把当前能工作的官方固件状态固定成可重复恢复的参照物。</w:t>
            </w:r>
          </w:p>
        </w:tc>
      </w:tr>
      <w:tr w14:paraId="21CB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EEE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D449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官方 Bootloader HEX、App v1.1.7 BIN 和当前实物板可用</w:t>
            </w:r>
          </w:p>
          <w:p w14:paraId="49F4333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ST-Link 与上位机均能识别设备</w:t>
            </w:r>
          </w:p>
        </w:tc>
      </w:tr>
      <w:tr w14:paraId="7740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F0C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521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PowerPico_BootLoader.hex</w:t>
            </w:r>
          </w:p>
          <w:p w14:paraId="13D440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PowerPico_Firmware_v1.1.7.bin</w:t>
            </w:r>
          </w:p>
          <w:p w14:paraId="38E812C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修订版指导书第 3、4、9 章</w:t>
            </w:r>
          </w:p>
        </w:tc>
      </w:tr>
      <w:tr w14:paraId="0BFD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AC0C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E54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重新计算两份固件 SHA-256 并登记</w:t>
            </w:r>
          </w:p>
          <w:p w14:paraId="23385C4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记录 ST-Link 整片擦除、Bootloader 烧录和 App 升级的完整顺序</w:t>
            </w:r>
          </w:p>
          <w:p w14:paraId="156A5B8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拍摄开机首页、上位机波形、固定 PD 5V/9V/15V/20V 的基线照片</w:t>
            </w:r>
          </w:p>
          <w:p w14:paraId="4C69C87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记录当前设置项默认值和断电后保留情况</w:t>
            </w:r>
          </w:p>
        </w:tc>
      </w:tr>
      <w:tr w14:paraId="43E9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CA7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F3A8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能按记录恢复到当前正常状态</w:t>
            </w:r>
          </w:p>
          <w:p w14:paraId="1F9DA9A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基线照片和固件哈希齐全</w:t>
            </w:r>
          </w:p>
          <w:p w14:paraId="7A35DF8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12V 固定档未成功被记录为适配器能力限制，不算板卡故障</w:t>
            </w:r>
          </w:p>
        </w:tc>
      </w:tr>
      <w:tr w14:paraId="638C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E365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A114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S0_基线记录.md 或 Word 表</w:t>
            </w:r>
          </w:p>
          <w:p w14:paraId="7433337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官方固件副本和哈希</w:t>
            </w:r>
          </w:p>
          <w:p w14:paraId="3770C4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恢复操作截图</w:t>
            </w:r>
          </w:p>
        </w:tc>
      </w:tr>
      <w:tr w14:paraId="5207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2EA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1681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若恢复后 UI 或 USB 与当前结果不同，先停止复刻，排查固件文件、接口和供电，不进入 S1。</w:t>
            </w:r>
          </w:p>
        </w:tc>
      </w:tr>
      <w:tr w14:paraId="72D5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2A4D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152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powerpico-s0-baseline</w:t>
            </w:r>
          </w:p>
        </w:tc>
      </w:tr>
    </w:tbl>
    <w:p w14:paraId="642A8C90">
      <w:pPr>
        <w:widowControl/>
        <w:spacing w:after="20"/>
      </w:pPr>
    </w:p>
    <w:p w14:paraId="36633426">
      <w:pPr>
        <w:pStyle w:val="4"/>
        <w:keepNext/>
        <w:widowControl/>
        <w:spacing w:before="160" w:after="100"/>
      </w:pPr>
      <w:r>
        <w:t>5.2 S1 编译官方源码并建立环境基线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0573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E40E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ED56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确认工具链、Pack、工程设置和开源代码能在本机形成可解释的构建结果。</w:t>
            </w:r>
          </w:p>
        </w:tc>
      </w:tr>
      <w:tr w14:paraId="29DA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C17C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7127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S0 通过</w:t>
            </w:r>
          </w:p>
          <w:p w14:paraId="3AD067C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保留一份只读的 upstream 工程副本</w:t>
            </w:r>
          </w:p>
        </w:tc>
      </w:tr>
      <w:tr w14:paraId="4C2E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91D0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ED5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software/Power_Pico/MDK-ARM/power_pico.uvprojx</w:t>
            </w:r>
          </w:p>
          <w:p w14:paraId="64C13C7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software/Power_Pico/power_pico.ioc</w:t>
            </w:r>
          </w:p>
          <w:p w14:paraId="1D71086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User/version.h</w:t>
            </w:r>
          </w:p>
          <w:p w14:paraId="2E05782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STM32F411XX_FLASH.ld</w:t>
            </w:r>
          </w:p>
        </w:tc>
      </w:tr>
      <w:tr w14:paraId="3048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497A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F371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记录 Keil 版本、STM32F4 Pack 版本、编译器版本和优化等级</w:t>
            </w:r>
          </w:p>
          <w:p w14:paraId="06D3B5C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不改源码，先 Rebuild 官方 App</w:t>
            </w:r>
          </w:p>
          <w:p w14:paraId="25CE37F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核对 App ROM 起始地址 0x08010000、长度 448 KB</w:t>
            </w:r>
          </w:p>
          <w:p w14:paraId="28ADF85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保存编译日志、map、bin、hex 和代码大小</w:t>
            </w:r>
          </w:p>
          <w:p w14:paraId="1C39AB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比较自编 bin 与官方发布 bin；若不同，只记录差异，不强行追求二进制完全一致</w:t>
            </w:r>
          </w:p>
        </w:tc>
      </w:tr>
      <w:tr w14:paraId="72E3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BC4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673F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0 个编译错误</w:t>
            </w:r>
          </w:p>
          <w:p w14:paraId="2B61ADD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全部 warning 有清单，关键 warning 已解释</w:t>
            </w:r>
          </w:p>
          <w:p w14:paraId="47FE195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输出文件入口地址和大小不越过 0x0807FFFF</w:t>
            </w:r>
          </w:p>
          <w:p w14:paraId="2E51AB6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可用 ST-Link 指定 0x08010000 或 Bootloader YMODEM 做一次验证</w:t>
            </w:r>
          </w:p>
        </w:tc>
      </w:tr>
      <w:tr w14:paraId="1C59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2B1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6F33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toolchain.md</w:t>
            </w:r>
          </w:p>
          <w:p w14:paraId="21CE33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构建日志</w:t>
            </w:r>
          </w:p>
          <w:p w14:paraId="23B171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map 文件</w:t>
            </w:r>
          </w:p>
          <w:p w14:paraId="5619598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自编固件哈希</w:t>
            </w:r>
          </w:p>
        </w:tc>
      </w:tr>
      <w:tr w14:paraId="5268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5C64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2A75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若官方源码都无法稳定构建，先解决环境问题，不在此基础上创建自主工程。</w:t>
            </w:r>
          </w:p>
        </w:tc>
      </w:tr>
      <w:tr w14:paraId="2567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DE7D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1C1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powerpico-s1-upstream-build</w:t>
            </w:r>
          </w:p>
        </w:tc>
      </w:tr>
    </w:tbl>
    <w:p w14:paraId="21B5FBDF">
      <w:pPr>
        <w:widowControl/>
        <w:spacing w:after="2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S0和S1已经完成</w:t>
      </w:r>
    </w:p>
    <w:p w14:paraId="58029387">
      <w:pPr>
        <w:pStyle w:val="4"/>
        <w:keepNext/>
        <w:widowControl/>
        <w:spacing w:before="160" w:after="100"/>
      </w:pPr>
      <w:r>
        <w:t>5.3 S2 建立自主 App 最小工程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0AEE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24E3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213D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创建与官方工程隔离的 STM32F411CEU6 App 骨架，只完成启动、时钟、SWD 和一个可观察心跳。</w:t>
            </w:r>
          </w:p>
        </w:tc>
      </w:tr>
      <w:tr w14:paraId="0F20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1A2E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A4E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S1 通过</w:t>
            </w:r>
          </w:p>
          <w:p w14:paraId="73BAB8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已建立 02_rebuild_app 目录和 Git 分支</w:t>
            </w:r>
          </w:p>
        </w:tc>
      </w:tr>
      <w:tr w14:paraId="3E1D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B36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19D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Core/Src/main.c 的 SystemClock_Config()</w:t>
            </w:r>
          </w:p>
          <w:p w14:paraId="47336B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Core/Src/stm32f4xx_hal_timebase_tim.c</w:t>
            </w:r>
          </w:p>
          <w:p w14:paraId="6A8417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Core/Src/gpio.c</w:t>
            </w:r>
          </w:p>
          <w:p w14:paraId="40A9C5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startup_stm32f411xe.s</w:t>
            </w:r>
          </w:p>
        </w:tc>
      </w:tr>
      <w:tr w14:paraId="2974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841A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从 CubeMX 新建 STM32F411CEU6 工程并固定工程目录结构。</w:t>
              <w:br/>
              <w:t>2. 保持 App 链接起始地址 0x08010000，SystemInit 后设置 VTOR=0x08010000。</w:t>
              <w:br/>
              <w:t>3. 完成系统时钟、HAL、GPIO、FreeRTOS 最小初始化。</w:t>
              <w:br/>
              <w:t>4. 建立 LED 心跳或空闲任务，连续运行 10 分钟。</w:t>
              <w:br/>
              <w:t>5. 通过 Keil Debug 直接进入 App 的 Reset_Handler，验证自主 App 本身；不要把 Keil 下载后的普通上电复位当成 Bootloader 跳转测试。</w:t>
            </w:r>
          </w:p>
        </w:tc>
      </w:tr>
      <w:tr w14:paraId="4397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EEEA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Keil Debug 可直接进入 App；Map 文件确认 App 从 0x08010000 链接；VTOR、MSP、SysTick 和任务中断正常；LED/心跳连续运行 10 分钟无异常。Bootloader/YMODEM 升级链路转入 S2.5 验证。</w:t>
            </w:r>
          </w:p>
        </w:tc>
      </w:tr>
      <w:tr w14:paraId="4DE03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BB73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A617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最小工程源码</w:t>
            </w:r>
          </w:p>
          <w:p w14:paraId="20439F7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时钟树截图</w:t>
            </w:r>
          </w:p>
          <w:p w14:paraId="1C102E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map 地址截图</w:t>
            </w:r>
          </w:p>
          <w:p w14:paraId="63E0013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运行记录</w:t>
            </w:r>
          </w:p>
        </w:tc>
      </w:tr>
      <w:tr w14:paraId="4449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E8BF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若 Keil Debug 仍不能直接运行 App，优先检查链接地址、VTOR、MSP、时钟和启动文件。未通过前不进入 USB；真实 Bootloader 跳转和 YMODEM 下载统一留到 S2.5。</w:t>
            </w:r>
          </w:p>
        </w:tc>
      </w:tr>
      <w:tr w14:paraId="3C56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574A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C131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powerpico-s2-min-app</w:t>
            </w:r>
          </w:p>
        </w:tc>
      </w:tr>
    </w:tbl>
    <w:p w14:paraId="40338B60">
      <w:pPr>
        <w:widowControl/>
        <w:spacing w:after="20"/>
      </w:pPr>
    </w:p>
    <w:p w14:paraId="271807E6">
      <w:pPr>
        <w:pStyle w:val="4"/>
        <w:keepNext/>
        <w:widowControl/>
        <w:spacing w:before="160" w:after="100"/>
      </w:pPr>
      <w:r>
        <w:t>5.4 S2.5 USB与恢复通道验证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5FA9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727B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在保留源作者 Bootloader 的前提下，先建立最小 USB CDC 通信和可恢复烧录闭环，再继续叠加测量功能。</w:t>
            </w:r>
          </w:p>
        </w:tc>
      </w:tr>
      <w:tr w14:paraId="1332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F70D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S2 已通过；板内源作者 Bootloader 仍可用；已准备官方恢复固件、ST-Link、PowerPico Client 和 USB 数据线。</w:t>
            </w:r>
          </w:p>
        </w:tc>
      </w:tr>
      <w:tr w14:paraId="2638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F98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源 App：USB_DEVICE/App/usb_device.c、USB_DEVICE/App/usbd_cdc_if.c、USB_DEVICE/Target/usbd_conf.c、Core/Src/stm32f4xx_it.c。</w:t>
              <w:br/>
              <w:t>源 Bootloader：Core/Src/main.c、Ymodem/menu.c、Inc/flash_if.h。</w:t>
            </w:r>
          </w:p>
        </w:tc>
      </w:tr>
      <w:tr w14:paraId="3CC7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9DE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保持 App 链接起始地址 0x08010000、VTOR 偏移 0x10000。</w:t>
              <w:br/>
              <w:t>2. CubeMX 开启 USB_OTG_FS Device Only 和 USB Device CDC，确认 PA11/PA12 与 USB 48 MHz 时钟。</w:t>
              <w:br/>
              <w:t>3. 核对 HAL_PCD_MODULE_ENABLED、MX_USB_DEVICE_Init()、OTG_FS_IRQHandler()、描述符和 CDC 收发调用链。</w:t>
              <w:br/>
              <w:t>4. 先实现固定字符串发送和原样回显，不接入 ADC 与正式上位机协议。</w:t>
              <w:br/>
              <w:t>5. 按住 PA0 Boot 键后复位/上电不少于 500 ms，验证上位机重新识别 Bootloader。</w:t>
              <w:br/>
              <w:t>6. 通过上位机 YMODEM 烧录测试 bin，验证 Sector3 升级信息、CRC 校验和跳转。</w:t>
              <w:br/>
              <w:t>7. Keil Flash Download 只允许 Erase Sectors，禁止 Erase Full Chip；Keil 直烧 App 不会同步 Sector3 元数据，仅用于调试 App。</w:t>
            </w:r>
          </w:p>
        </w:tc>
      </w:tr>
      <w:tr w14:paraId="252E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1ED4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Windows 可稳定枚举 CDC，连续重插 10 次均能恢复；固定字符串和回显正确；PA0 可强制回到 Bootloader；YMODEM 烧录测试 bin 后可跳转，LED、任务和中断正常；源作者 Bootloader 始终保留且可恢复。</w:t>
            </w:r>
          </w:p>
        </w:tc>
      </w:tr>
      <w:tr w14:paraId="6BD9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8CC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CubeMX USB 配置截图；设备管理器/COM 口截图；固定字符串与回显日志；PA0 强制恢复记录；YMODEM 烧录与跳转记录；Keil Flash Download 擦除选项截图。</w:t>
            </w:r>
          </w:p>
        </w:tc>
      </w:tr>
      <w:tr w14:paraId="246A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7CD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若 USB 无法枚举，依次检查 48 MHz、PA11/PA12、PCD、OTG_FS_IRQHandler、描述符和 CDC 初始化。若 Bootloader 无法识别，立即停止叠加功能，使用 ST-Link 恢复源作者 Bootloader；未恢复前不进入 ADC。</w:t>
            </w:r>
          </w:p>
        </w:tc>
      </w:tr>
      <w:tr w14:paraId="5E93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F3D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powerpico-s2.5-usb-recovery</w:t>
            </w:r>
          </w:p>
        </w:tc>
      </w:tr>
    </w:tbl>
    <w:p w14:paraId="40338B60">
      <w:pPr>
        <w:widowControl/>
        <w:spacing w:after="20"/>
      </w:pPr>
    </w:p>
    <w:p w14:paraId="271807E6">
      <w:pPr>
        <w:pStyle w:val="4"/>
        <w:keepNext/>
        <w:widowControl/>
        <w:spacing w:before="160" w:after="100"/>
      </w:pPr>
      <w:r>
        <w:t>5.5 S3 基础 BSP 与人工输入输出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5FA9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727B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916B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完成按键、蜂鸣器、背光 PWM、微秒计时和量程控制 GPIO 的最小驱动。</w:t>
            </w:r>
          </w:p>
        </w:tc>
      </w:tr>
      <w:tr w14:paraId="1332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F70D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0D39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S2 通过</w:t>
            </w:r>
          </w:p>
          <w:p w14:paraId="5D1C62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已从原理图和官方 BSP 核对引脚</w:t>
            </w:r>
          </w:p>
        </w:tc>
      </w:tr>
      <w:tr w14:paraId="2638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F98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04CA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BSP/KEY/key.c、key.h</w:t>
            </w:r>
          </w:p>
          <w:p w14:paraId="6E94535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BSP/BEEP/beep.c、beep.h</w:t>
            </w:r>
          </w:p>
          <w:p w14:paraId="1093399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BSP/LCD/lcd_init.c 的背光控制</w:t>
            </w:r>
          </w:p>
          <w:p w14:paraId="3E3A91E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BSP/GATE/gate.c、gate.h</w:t>
            </w:r>
          </w:p>
          <w:p w14:paraId="0F5A387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Core/Src/tim.c</w:t>
            </w:r>
          </w:p>
        </w:tc>
      </w:tr>
      <w:tr w14:paraId="3CC7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9DE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DB3D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逐一配置 PA0～PA4 五个按键并记录有效电平</w:t>
            </w:r>
          </w:p>
          <w:p w14:paraId="64FEA10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实现 3 ms 消抖、500 ms 长按和 150 ms 连发的可观察测试</w:t>
            </w:r>
          </w:p>
          <w:p w14:paraId="0123F60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配置 TIM4 蜂鸣器 PWM 和 TIM1_CH3 背光 PWM</w:t>
            </w:r>
          </w:p>
          <w:p w14:paraId="6EC931D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配置 TIM5 1 MHz 微秒计时并测试溢出处理</w:t>
            </w:r>
          </w:p>
          <w:p w14:paraId="12EA287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配置两路 Gate GPIO，先只做手动 Low/Mid/High 切换</w:t>
            </w:r>
          </w:p>
        </w:tc>
      </w:tr>
      <w:tr w14:paraId="252E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1ED4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E715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五键短按、长按、连发事件无串键</w:t>
            </w:r>
          </w:p>
          <w:p w14:paraId="2C306D5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背光 0～100% 调节可见且无异常闪烁</w:t>
            </w:r>
          </w:p>
          <w:p w14:paraId="426D5D5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蜂鸣器启停正常</w:t>
            </w:r>
          </w:p>
          <w:p w14:paraId="5939C17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微秒计时误差可用示波器或逻辑分析仪验证</w:t>
            </w:r>
          </w:p>
          <w:p w14:paraId="234932E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三个 Gate 状态与 GPIO 电平表一致</w:t>
            </w:r>
          </w:p>
        </w:tc>
      </w:tr>
      <w:tr w14:paraId="6BD9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8CC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4D84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引脚表</w:t>
            </w:r>
          </w:p>
          <w:p w14:paraId="7B7234A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按键事件表</w:t>
            </w:r>
          </w:p>
          <w:p w14:paraId="79DB01F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PWM 频率和占空比截图</w:t>
            </w:r>
          </w:p>
          <w:p w14:paraId="1D8926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Gate 真值表</w:t>
            </w:r>
          </w:p>
        </w:tc>
      </w:tr>
      <w:tr w14:paraId="246A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7CD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34C6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发现引脚与原理图或实板不一致时停止，把测得结果补入引脚表后再改配置。</w:t>
            </w:r>
          </w:p>
        </w:tc>
      </w:tr>
      <w:tr w14:paraId="5E93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F3D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4EA3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powerpico-s3-basic-bsp</w:t>
            </w:r>
          </w:p>
        </w:tc>
      </w:tr>
    </w:tbl>
    <w:p w14:paraId="1C115ECA">
      <w:pPr>
        <w:widowControl/>
        <w:spacing w:after="20"/>
      </w:pPr>
    </w:p>
    <w:p w14:paraId="782511F8">
      <w:pPr>
        <w:pStyle w:val="4"/>
        <w:keepNext/>
        <w:widowControl/>
        <w:spacing w:before="160" w:after="100"/>
      </w:pPr>
      <w:r>
        <w:t>5.6 S4 LCD 与 EEPROM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51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86F1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834B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在没有测量算法和 RTOS 的情况下完成显示输出和系统参数掉电保存。本阶段只使用 ST7789 底层驱动（LCD_ShowString / LCD_ShowIntNum / LCD_ShowFloatNum1）做字符和数值显示，不移植 LVGL；该底层显示能力将作为 S5～S7 测量阶段的主要调试和数据观察手段。</w:t>
            </w:r>
          </w:p>
        </w:tc>
      </w:tr>
      <w:tr w14:paraId="3A76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D5E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913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S3 通过</w:t>
            </w:r>
          </w:p>
          <w:p w14:paraId="091CB95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SPI、I2C 引脚已核对</w:t>
            </w:r>
          </w:p>
        </w:tc>
      </w:tr>
      <w:tr w14:paraId="6B55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36D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72C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BSP/LCD/lcd.c、lcd_init.c</w:t>
            </w:r>
          </w:p>
          <w:p w14:paraId="5321F34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Middlewares/LVGL/porting/lv_port_disp.c</w:t>
            </w:r>
          </w:p>
          <w:p w14:paraId="285CB86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BSP/EEPROM/BL24C02.c、BL24C02.h</w:t>
            </w:r>
          </w:p>
        </w:tc>
      </w:tr>
      <w:tr w14:paraId="3445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110F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AC4E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先用纯色、色条和字符测试 ST7789 240×240，不立即移植整套 UI；封装一个可复用的调试显示函数（如 Debug_ShowValue(x,y,label,value)），供后续 S5～S7 测量阶段直接调用</w:t>
            </w:r>
          </w:p>
          <w:p w14:paraId="2DEC6D1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验证屏幕方向、RGB 顺序、刷新区域和背光控制</w:t>
            </w:r>
          </w:p>
          <w:p w14:paraId="7407523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完成 EEPROM 探测、页写、跨页读写和写周期等待</w:t>
            </w:r>
          </w:p>
          <w:p w14:paraId="37ED4E3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定义系统设置的默认值、有效性判定和保存触发时机</w:t>
            </w:r>
          </w:p>
          <w:p w14:paraId="2DEB392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验证亮度、按键音、语言、旋转和量程模式断电恢复</w:t>
            </w:r>
          </w:p>
          <w:p w14:paraId="2DEB3924">
            <w:pPr>
              <w:widowControl/>
              <w:spacing w:before="0" w:after="0" w:line="269" w:lineRule="auto"/>
            </w:pPr>
            <w:r>
              <w:t>6. 确认 LCD 底层显示可在无串口条件下独立完成 ADC 原始值、换算结果和量程状态的实时刷新，作为 S5～S7 的主要观察窗口</w:t>
            </w:r>
          </w:p>
        </w:tc>
      </w:tr>
      <w:tr w14:paraId="3B09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8D70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80B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连续刷新无花屏、错色和边界越界</w:t>
            </w:r>
          </w:p>
          <w:p w14:paraId="59D644B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断电重上电后设置保持</w:t>
            </w:r>
          </w:p>
          <w:p w14:paraId="23FC63B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EEPROM 无效数据时回到明确默认值</w:t>
            </w:r>
          </w:p>
          <w:p w14:paraId="53FBCF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频繁按键不导致每次都写 EEPROM</w:t>
            </w:r>
          </w:p>
        </w:tc>
      </w:tr>
      <w:tr w14:paraId="7FBE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F5E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DD89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LCD 测试照片</w:t>
            </w:r>
          </w:p>
          <w:p w14:paraId="20FA685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EEPROM 地址分配表</w:t>
            </w:r>
          </w:p>
          <w:p w14:paraId="321F3B0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掉电恢复测试记录</w:t>
            </w:r>
          </w:p>
        </w:tc>
      </w:tr>
      <w:tr w14:paraId="675A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ABC3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49A2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LCD 异常时先回到纯色测试；EEPROM 异常时先禁止自动保存，防止无休止写入。</w:t>
            </w:r>
          </w:p>
        </w:tc>
      </w:tr>
      <w:tr w14:paraId="1C54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B5DE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25BD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powerpico-s4-lcd-eeprom</w:t>
            </w:r>
          </w:p>
        </w:tc>
      </w:tr>
    </w:tbl>
    <w:p w14:paraId="476664A4">
      <w:pPr>
        <w:widowControl/>
        <w:spacing w:after="20"/>
      </w:pPr>
    </w:p>
    <w:p w14:paraId="02C14EAE">
      <w:pPr>
        <w:pStyle w:val="4"/>
        <w:keepNext/>
        <w:widowControl/>
        <w:spacing w:before="160" w:after="100"/>
      </w:pPr>
      <w:r>
        <w:t>5.7 S5 ADC 定时触发与 DMA 原始采集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6737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07BF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01A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建立 PowerPico 的测量底座，先保证时序和原始码值正确，不急着换算电流。</w:t>
            </w:r>
          </w:p>
        </w:tc>
      </w:tr>
      <w:tr w14:paraId="69D7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28D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7651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S2 稳定，建议 S3 已通过</w:t>
            </w:r>
          </w:p>
          <w:p w14:paraId="0D9C5A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ADC 五个输入通道和信号含义已核对</w:t>
            </w:r>
          </w:p>
        </w:tc>
      </w:tr>
      <w:tr w14:paraId="17D6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FE9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181A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Core/Src/adc.c</w:t>
            </w:r>
          </w:p>
          <w:p w14:paraId="71DB12F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Core/Src/dma.c</w:t>
            </w:r>
          </w:p>
          <w:p w14:paraId="1849821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Core/Src/tim.c</w:t>
            </w:r>
          </w:p>
          <w:p w14:paraId="5234FE5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User/user_AdcDataStrategy.h 中 ADC_TIMES、ADC_CHANNELS 和通道索引</w:t>
            </w:r>
          </w:p>
        </w:tc>
      </w:tr>
      <w:tr w14:paraId="1C1B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D39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64C8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配置 ADC1 12 位扫描 5 通道：PA5、PA6、PA7、PB0、PB1</w:t>
            </w:r>
          </w:p>
          <w:p w14:paraId="7997C99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使用 TIM2 TRGO 产生 10 kHz 触发</w:t>
            </w:r>
          </w:p>
          <w:p w14:paraId="4385FF2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DMA2_Stream0 使用循环模式，缓冲区为 20×5 个 uint16_t</w:t>
            </w:r>
          </w:p>
          <w:p w14:paraId="1DD1B0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半满和全满回调只设置标志或计数，不做浮点计算和 USB 发送</w:t>
            </w:r>
          </w:p>
          <w:p w14:paraId="521BB9B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在 LCD 上显示或暂存两个半区原始数据（本板无串口，不使用 printf 重定向到 UART），核对通道顺序和每 1 ms 一块的节拍</w:t>
            </w:r>
          </w:p>
        </w:tc>
      </w:tr>
      <w:tr w14:paraId="185C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21E3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7B4E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半满与全满事件交替出现</w:t>
            </w:r>
          </w:p>
          <w:p w14:paraId="6E7B356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每半区 10 组、每组 5 通道，没有错位</w:t>
            </w:r>
          </w:p>
          <w:p w14:paraId="09CD9A2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原始码值在 0～4095 内，参考通道稳定</w:t>
            </w:r>
          </w:p>
          <w:p w14:paraId="61EB021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10 kHz 采样时系统无 DMA 溢出或明显丢块</w:t>
            </w:r>
          </w:p>
        </w:tc>
      </w:tr>
      <w:tr w14:paraId="22F0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ABB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ED4F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ADC 通道表</w:t>
            </w:r>
          </w:p>
          <w:p w14:paraId="54BD188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原始样本 CSV</w:t>
            </w:r>
          </w:p>
          <w:p w14:paraId="74C1EE4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采样节拍测量截图</w:t>
            </w:r>
          </w:p>
          <w:p w14:paraId="1A92496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缓冲区结构说明</w:t>
            </w:r>
          </w:p>
        </w:tc>
      </w:tr>
      <w:tr w14:paraId="5FF6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D897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13BD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通道顺序、参考码或触发周期未确认前，不进入换算和自动量程。</w:t>
            </w:r>
          </w:p>
        </w:tc>
      </w:tr>
      <w:tr w14:paraId="1DAB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AE0F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4039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powerpico-s5-adc-dma</w:t>
            </w:r>
          </w:p>
        </w:tc>
      </w:tr>
    </w:tbl>
    <w:p w14:paraId="2B5F48C4">
      <w:pPr>
        <w:widowControl/>
        <w:spacing w:after="20"/>
      </w:pPr>
    </w:p>
    <w:p w14:paraId="0D91AF57">
      <w:pPr>
        <w:pStyle w:val="4"/>
        <w:keepNext/>
        <w:widowControl/>
        <w:spacing w:before="160" w:after="100"/>
      </w:pPr>
      <w:r>
        <w:t>5.8 S6 测量换算与手动量程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4D8D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3232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280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按三组分流电阻和 INA190 增益完成电压、电流、功率换算，先只允许手动量程。</w:t>
            </w:r>
          </w:p>
        </w:tc>
      </w:tr>
      <w:tr w14:paraId="0313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E8A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EE9F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S5 通过</w:t>
            </w:r>
          </w:p>
          <w:p w14:paraId="46E9C8A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量程 Gate 可手动控制</w:t>
            </w:r>
          </w:p>
          <w:p w14:paraId="6D23A38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最终带载验收需要 Type-C 转接板和已知电阻</w:t>
            </w:r>
          </w:p>
        </w:tc>
      </w:tr>
      <w:tr w14:paraId="49B6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D5B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B84B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User/user_AdcDataStrategy.c、.h</w:t>
            </w:r>
          </w:p>
          <w:p w14:paraId="4EC849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BSP/GATE/gate.c</w:t>
            </w:r>
          </w:p>
          <w:p w14:paraId="61DA555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原理图中的 50 Ω、0.5 Ω、5 mΩ 分流与 INA190 增益 50</w:t>
            </w:r>
          </w:p>
        </w:tc>
      </w:tr>
      <w:tr w14:paraId="4D87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EED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5C0B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写清电压通道分压比、ADC 参考电压和电流差分公式</w:t>
            </w:r>
          </w:p>
          <w:p w14:paraId="75B9042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分别实现 Low、Mid、High 三档的原始换算，不加入自动切换</w:t>
            </w:r>
          </w:p>
          <w:p w14:paraId="03683F5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把 REF 通道从电流通道中相减，确认正负方向约定</w:t>
            </w:r>
          </w:p>
          <w:p w14:paraId="56089F2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空载时记录零点和噪声峰峰值</w:t>
            </w:r>
          </w:p>
          <w:p w14:paraId="37B14C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转接板到货后，使用已知电阻建立每档至少 3 个测试点</w:t>
            </w:r>
          </w:p>
          <w:p w14:paraId="37B14C8A">
            <w:pPr>
              <w:widowControl/>
              <w:spacing w:before="0" w:after="0" w:line="269" w:lineRule="auto"/>
            </w:pPr>
            <w:r>
              <w:t>6. 在 LCD 上实时显示电压、电流、功率和当前量程档位，作为手动量程验证的主要观察手段（不依赖串口或上位机）</w:t>
            </w:r>
          </w:p>
        </w:tc>
      </w:tr>
      <w:tr w14:paraId="607A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19C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F7F5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空载读数稳定，正负方向与电流流向一致</w:t>
            </w:r>
          </w:p>
          <w:p w14:paraId="17FF59B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同一工作点在相邻量程的重叠区结果连续</w:t>
            </w:r>
          </w:p>
          <w:p w14:paraId="02D0D7A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功率满足 P=U×I 的单位换算</w:t>
            </w:r>
          </w:p>
          <w:p w14:paraId="0A5B362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最终误差表已形成；转接板未到时只能标为阶段性通过</w:t>
            </w:r>
          </w:p>
        </w:tc>
      </w:tr>
      <w:tr w14:paraId="13434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EE6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C390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测量公式说明</w:t>
            </w:r>
          </w:p>
          <w:p w14:paraId="60138DC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三量程原始误差表</w:t>
            </w:r>
          </w:p>
          <w:p w14:paraId="6D267C8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零点噪声记录</w:t>
            </w:r>
          </w:p>
          <w:p w14:paraId="6B8DA51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负号方向说明</w:t>
            </w:r>
          </w:p>
        </w:tc>
      </w:tr>
      <w:tr w14:paraId="77C5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AABF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E99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若某档饱和、符号反向或与相邻档严重跳变，保持手动模式，不进入自动量程。</w:t>
            </w:r>
          </w:p>
        </w:tc>
      </w:tr>
      <w:tr w14:paraId="7786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A153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6B64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powerpico-s6-manual-range</w:t>
            </w:r>
          </w:p>
        </w:tc>
      </w:tr>
    </w:tbl>
    <w:p w14:paraId="6371E2D8">
      <w:pPr>
        <w:widowControl/>
        <w:spacing w:after="20"/>
      </w:pPr>
    </w:p>
    <w:p w14:paraId="4B98F312">
      <w:pPr>
        <w:pStyle w:val="4"/>
        <w:keepNext/>
        <w:widowControl/>
        <w:spacing w:before="160" w:after="100"/>
      </w:pPr>
      <w:r>
        <w:t>5.9 S7 自动量程策略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1461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B1B9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1A26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在手动量程结果可信后，实现有确认次数、冷却时间和切换丢弃块的自动换挡。</w:t>
            </w:r>
          </w:p>
        </w:tc>
      </w:tr>
      <w:tr w14:paraId="5BB5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3F9C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3952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S6 完整通过</w:t>
            </w:r>
          </w:p>
          <w:p w14:paraId="75ED7D2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有能覆盖量程切换点的负载或电阻组合</w:t>
            </w:r>
          </w:p>
        </w:tc>
      </w:tr>
      <w:tr w14:paraId="10D2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460A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F6CD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User/user_AdcDataStrategy.c</w:t>
            </w:r>
          </w:p>
          <w:p w14:paraId="5511925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User/user_AdcDataStrategy.h 中阈值、确认次数和 cooldown</w:t>
            </w:r>
          </w:p>
          <w:p w14:paraId="28A0CF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BSP/GATE/gate.c</w:t>
            </w:r>
          </w:p>
        </w:tc>
      </w:tr>
      <w:tr w14:paraId="2AB4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C0CF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5C4E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先画出 Low、Mid、High 的状态转移表</w:t>
            </w:r>
          </w:p>
          <w:p w14:paraId="25CD6CB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分别设定升档和降档阈值，保留滞回区</w:t>
            </w:r>
          </w:p>
          <w:p w14:paraId="0C9188C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加入连续确认次数，避免单个尖峰触发</w:t>
            </w:r>
          </w:p>
          <w:p w14:paraId="18F15C9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切换后进入冷却期，并丢弃首个可能受开关瞬态影响的数据块</w:t>
            </w:r>
          </w:p>
          <w:p w14:paraId="49DA3A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统计每分钟切换次数、错误切换和过载停留时间</w:t>
            </w:r>
          </w:p>
          <w:p w14:paraId="49DA3A3F">
            <w:pPr>
              <w:widowControl/>
              <w:spacing w:before="0" w:after="0" w:line="269" w:lineRule="auto"/>
            </w:pPr>
            <w:r>
              <w:t>6. 在 LCD 上显示当前量程、切换次数和阈值状态，观察自动切换过程是否正确（不依赖上位机波形）</w:t>
            </w:r>
          </w:p>
        </w:tc>
      </w:tr>
      <w:tr w14:paraId="3C76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9F1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C987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缓慢增加和减小负载时切换方向正确</w:t>
            </w:r>
          </w:p>
          <w:p w14:paraId="783C8D9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阈值附近不会来回抖动</w:t>
            </w:r>
          </w:p>
          <w:p w14:paraId="3DFC650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换挡瞬间上位机无明显异常尖峰或尖峰已被明确标记</w:t>
            </w:r>
          </w:p>
          <w:p w14:paraId="2222F35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手动固定档仍可绕过自动策略</w:t>
            </w:r>
          </w:p>
        </w:tc>
      </w:tr>
      <w:tr w14:paraId="0AB4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43A9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EED3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状态转移表</w:t>
            </w:r>
          </w:p>
          <w:p w14:paraId="5C37C00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阈值来源与测试点</w:t>
            </w:r>
          </w:p>
          <w:p w14:paraId="433F4FB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切换波形</w:t>
            </w:r>
          </w:p>
          <w:p w14:paraId="42CE14C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异常计数</w:t>
            </w:r>
          </w:p>
        </w:tc>
      </w:tr>
      <w:tr w14:paraId="440B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FA5F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5409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没有覆盖切换点的可控负载时，只能完成设计和单元验证，不能签署实机通过。</w:t>
            </w:r>
          </w:p>
        </w:tc>
      </w:tr>
      <w:tr w14:paraId="30FA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B730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8F32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powerpico-s7-auto-range</w:t>
            </w:r>
          </w:p>
        </w:tc>
      </w:tr>
    </w:tbl>
    <w:p w14:paraId="2F3C7FAD">
      <w:pPr>
        <w:widowControl/>
        <w:spacing w:after="20"/>
      </w:pPr>
    </w:p>
    <w:p w14:paraId="605D6FEF">
      <w:pPr>
        <w:pStyle w:val="4"/>
        <w:keepNext/>
        <w:widowControl/>
        <w:spacing w:before="160" w:after="100"/>
      </w:pPr>
      <w:r>
        <w:t>5.10 S8 FreeRTOS 任务化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7E72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23D2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9280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把已验证的裸机模块放入清晰的任务、队列和线程标志中，保持中断短小。</w:t>
            </w:r>
          </w:p>
        </w:tc>
      </w:tr>
      <w:tr w14:paraId="2BDE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30B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2087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S4、S5 通过；S6 至少阶段性通过</w:t>
            </w:r>
          </w:p>
          <w:p w14:paraId="54E9078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各模块已有同步版本可回退</w:t>
            </w:r>
          </w:p>
        </w:tc>
      </w:tr>
      <w:tr w14:paraId="1190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93C8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D471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Core/Src/freertos.c</w:t>
            </w:r>
          </w:p>
          <w:p w14:paraId="1964D71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User/Tasks/Src/user_TasksInit.c</w:t>
            </w:r>
          </w:p>
          <w:p w14:paraId="692D9B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user_HardwareInitTask.c</w:t>
            </w:r>
          </w:p>
          <w:p w14:paraId="09A7ECE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user_MessageTask.c</w:t>
            </w:r>
          </w:p>
          <w:p w14:paraId="23BAB58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user_KeyTask.c</w:t>
            </w:r>
          </w:p>
          <w:p w14:paraId="40AE797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user_LVGLTask.c</w:t>
            </w:r>
          </w:p>
          <w:p w14:paraId="775161C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user_PDUFPTask.c</w:t>
            </w:r>
          </w:p>
        </w:tc>
      </w:tr>
      <w:tr w14:paraId="67FD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880B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41A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先建立 HardwareInitTask、MessageSendTask、MessageReceiveTask、KeyTask、LvHandlerTask 和 PDUFPTask</w:t>
            </w:r>
          </w:p>
          <w:p w14:paraId="607463B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按真实数据流创建 Key、PD command、PD event、PowerData、CmdRx、CmdTx 队列</w:t>
            </w:r>
          </w:p>
          <w:p w14:paraId="116F88F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ADC ISR 只发线程标志，USB 接收回调只投递数据块，USB 发送完成回调只清发送状态</w:t>
            </w:r>
          </w:p>
          <w:p w14:paraId="3B8994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记录每个任务周期、优先级、栈大小和阻塞点</w:t>
            </w:r>
          </w:p>
          <w:p w14:paraId="475074C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运行时监控栈余量、队列满计数和任务饿死</w:t>
            </w:r>
          </w:p>
        </w:tc>
      </w:tr>
      <w:tr w14:paraId="30448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BD8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95A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任务启动顺序稳定，HardwareInitTask 完成后自删除</w:t>
            </w:r>
          </w:p>
          <w:p w14:paraId="73BFF16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连续运行 30 分钟无 HardFault、队列持续溢出或 UI 卡死</w:t>
            </w:r>
          </w:p>
          <w:p w14:paraId="001EF04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高频采样不被 LVGL 或 PD 任务阻塞</w:t>
            </w:r>
          </w:p>
          <w:p w14:paraId="0E03CA0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所有共享数据都有明确单写者或同步方法</w:t>
            </w:r>
          </w:p>
        </w:tc>
      </w:tr>
      <w:tr w14:paraId="7004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4935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D0CD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任务表</w:t>
            </w:r>
          </w:p>
          <w:p w14:paraId="5F35B8C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队列流向图</w:t>
            </w:r>
          </w:p>
          <w:p w14:paraId="3310934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栈余量记录</w:t>
            </w:r>
          </w:p>
          <w:p w14:paraId="73FF06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异常计数记录</w:t>
            </w:r>
          </w:p>
        </w:tc>
      </w:tr>
      <w:tr w14:paraId="4DB2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707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0E9F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出现随机死机时先关闭 LVGL 和 PD，只保留采样与空闲任务，按任务逐个恢复。</w:t>
            </w:r>
          </w:p>
        </w:tc>
      </w:tr>
      <w:tr w14:paraId="5003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32B3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49F9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powerpico-s8-rtos</w:t>
            </w:r>
          </w:p>
        </w:tc>
      </w:tr>
    </w:tbl>
    <w:p w14:paraId="524F0740">
      <w:pPr>
        <w:widowControl/>
        <w:spacing w:after="20"/>
      </w:pPr>
    </w:p>
    <w:p w14:paraId="6033800E">
      <w:pPr>
        <w:pStyle w:val="4"/>
        <w:keepNext/>
        <w:widowControl/>
        <w:spacing w:before="160" w:after="100"/>
      </w:pPr>
      <w:r>
        <w:t>5.11 S9 USB CDC 与上位机数据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1D06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27F0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 S2.5 最小 CDC 稳定基线上，实现真实测量数据上传、命令接收和协议闭环。</w:t>
            </w:r>
          </w:p>
        </w:tc>
      </w:tr>
      <w:tr w14:paraId="5404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B5F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S2.5 与 S8 已通过；USB CDC 枚举、固定字符串和回显已稳定；已取得源工程协议定义和上位机抓包记录。</w:t>
            </w:r>
          </w:p>
        </w:tc>
      </w:tr>
      <w:tr w14:paraId="030C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9AE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699B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USB_DEVICE/App/usbd_cdc_if.c</w:t>
            </w:r>
          </w:p>
          <w:p w14:paraId="0202ABE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User/Tasks/Src/user_MessageTask.c</w:t>
            </w:r>
          </w:p>
          <w:p w14:paraId="4BF7BDB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User/user_AdcDataStrategy.h 的 USB_ADC_Packet_t</w:t>
            </w:r>
          </w:p>
          <w:p w14:paraId="405C8D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User/user_CmdStrategy.c、.h</w:t>
            </w:r>
          </w:p>
        </w:tc>
      </w:tr>
      <w:tr w14:paraId="47ED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5FE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B2E4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先发送固定测试帧，再发送 ADC 数据帧</w:t>
            </w:r>
          </w:p>
          <w:p w14:paraId="388BB5F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保持 0xAA 0x55 原始包头、64 位微秒时间戳、10 个采样点和 81 字节总长度</w:t>
            </w:r>
          </w:p>
          <w:p w14:paraId="48F47A6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实现命令流缓存、0xA5 0x5A 帧头、版本、类型、序号、长度和 CRC16-CCITT</w:t>
            </w:r>
          </w:p>
          <w:p w14:paraId="10E41D3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命令回复优先于 ADC 流，USB 忙时保留最新 ADC 包并等待发送完成事件</w:t>
            </w:r>
          </w:p>
          <w:p w14:paraId="5B942E4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用上位机验证波形、校准读写、量程读写和升级命令</w:t>
            </w:r>
          </w:p>
        </w:tc>
      </w:tr>
      <w:tr w14:paraId="76655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E130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6842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Windows 可稳定枚举 CDC</w:t>
            </w:r>
          </w:p>
          <w:p w14:paraId="315233D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上位机连续运行 30 分钟无断连</w:t>
            </w:r>
          </w:p>
          <w:p w14:paraId="61D89E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包长、时间戳和采样序列正确</w:t>
            </w:r>
          </w:p>
          <w:p w14:paraId="39E0AB6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命令 CRC 错误时拒绝执行，合法命令有匹配序号的回复</w:t>
            </w:r>
          </w:p>
          <w:p w14:paraId="0955B0E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CmdRxOverflowCount 不持续增长</w:t>
            </w:r>
          </w:p>
        </w:tc>
      </w:tr>
      <w:tr w14:paraId="1DEC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0E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19E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USB 抓包或日志</w:t>
            </w:r>
          </w:p>
          <w:p w14:paraId="2CB971B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协议字段表</w:t>
            </w:r>
          </w:p>
          <w:p w14:paraId="5CD9F1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30 分钟运行记录</w:t>
            </w:r>
          </w:p>
          <w:p w14:paraId="6A85704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错误帧测试记录</w:t>
            </w:r>
          </w:p>
        </w:tc>
      </w:tr>
      <w:tr w14:paraId="73A5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DE1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B363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枚举不稳时先回到固定短帧；不要同时调 ADC 带宽、命令协议和 UI。</w:t>
            </w:r>
          </w:p>
        </w:tc>
      </w:tr>
      <w:tr w14:paraId="3F11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44EB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5399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powerpico-s9-usb</w:t>
            </w:r>
          </w:p>
        </w:tc>
      </w:tr>
    </w:tbl>
    <w:p w14:paraId="437FF1D5">
      <w:pPr>
        <w:widowControl/>
        <w:spacing w:after="20"/>
      </w:pPr>
    </w:p>
    <w:p w14:paraId="1C82CC05">
      <w:pPr>
        <w:pStyle w:val="4"/>
        <w:keepNext/>
        <w:widowControl/>
        <w:spacing w:before="160" w:after="100"/>
      </w:pPr>
      <w:r>
        <w:t>5.12 S10 LVGL 界面与设置闭环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4C98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BED1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F341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在测量功能（S5～S7）已通过 LCD 底层显示验证的基础上，恢复主界面、曲线、设置和 PD 页面，并确保 UI 不直接操作底层外设。本阶段是将前期的底层调试显示升级为完整 LVGL 交互界面。</w:t>
            </w:r>
          </w:p>
        </w:tc>
      </w:tr>
      <w:tr w14:paraId="7784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1521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CD47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S4 LCD 和 EEPROM 通过（底层显示已在 S5～S7 测量阶段作为调试手段验证）；S5～S7 测量功能完整通过</w:t>
            </w:r>
          </w:p>
          <w:p w14:paraId="315B488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S8、S9 通过</w:t>
            </w:r>
          </w:p>
        </w:tc>
      </w:tr>
      <w:tr w14:paraId="2AA6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4DF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D4A7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User/GUI/ui.c、ui_helpers.c</w:t>
            </w:r>
          </w:p>
          <w:p w14:paraId="63F143B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User/GUI/screens/ui_mainPage.c</w:t>
            </w:r>
          </w:p>
          <w:p w14:paraId="20FCB9F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ui_ChartPage.c</w:t>
            </w:r>
          </w:p>
          <w:p w14:paraId="7FC5757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ui_SetPage.c</w:t>
            </w:r>
          </w:p>
          <w:p w14:paraId="59851DC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ui_PDFixedPage.c</w:t>
            </w:r>
          </w:p>
          <w:p w14:paraId="7486F76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ui_PPSPage.c</w:t>
            </w:r>
          </w:p>
          <w:p w14:paraId="02A0805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User/Tasks/Src/user_LVGLTask.c</w:t>
            </w:r>
          </w:p>
        </w:tc>
      </w:tr>
      <w:tr w14:paraId="69CD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096A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B43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先显示静态主界面，再接 PowerDataQueue 的实时数据</w:t>
            </w:r>
          </w:p>
          <w:p w14:paraId="2A9248A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接入按键队列并验证页面导航、长按和连发</w:t>
            </w:r>
          </w:p>
          <w:p w14:paraId="657C2D6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设置页通过 ui_helpers 接口修改亮度、声音、语言、旋转和量程模式</w:t>
            </w:r>
          </w:p>
          <w:p w14:paraId="5690AED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保存操作统一写 EEPROM，取消操作恢复内存值</w:t>
            </w:r>
          </w:p>
          <w:p w14:paraId="1C3D4FD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PD 页面只发送命令并显示任务返回状态，不在 LVGL 回调中跑协议状态机</w:t>
            </w:r>
          </w:p>
        </w:tc>
      </w:tr>
      <w:tr w14:paraId="753B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10B0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6B26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页面切换无泄漏、卡死和明显撕裂</w:t>
            </w:r>
          </w:p>
          <w:p w14:paraId="359991D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主界面刷新与 10 kHz 采样互不影响</w:t>
            </w:r>
          </w:p>
          <w:p w14:paraId="710F728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断电后设置恢复</w:t>
            </w:r>
          </w:p>
          <w:p w14:paraId="723F059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固定 PD 与 PPS 页面由协议结果路由，不按网站旧截图强行显示不存在的按钮</w:t>
            </w:r>
          </w:p>
        </w:tc>
      </w:tr>
      <w:tr w14:paraId="1D75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CD4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44B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页面清单</w:t>
            </w:r>
          </w:p>
          <w:p w14:paraId="685B306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导航测试表</w:t>
            </w:r>
          </w:p>
          <w:p w14:paraId="0F1DB5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设置保存测试</w:t>
            </w:r>
          </w:p>
          <w:p w14:paraId="528164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 连续运行视频或记录</w:t>
            </w:r>
          </w:p>
        </w:tc>
      </w:tr>
      <w:tr w14:paraId="343C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E223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A8B1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UI 卡顿时先降低刷新频率并关闭动画，确认数据链稳定后再恢复效果。</w:t>
            </w:r>
          </w:p>
        </w:tc>
      </w:tr>
      <w:tr w14:paraId="7D96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6D59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93BB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powerpico-s10-ui</w:t>
            </w:r>
          </w:p>
        </w:tc>
      </w:tr>
    </w:tbl>
    <w:p w14:paraId="1090B7CF">
      <w:pPr>
        <w:widowControl/>
        <w:spacing w:after="20"/>
      </w:pPr>
    </w:p>
    <w:p w14:paraId="3B8165A0">
      <w:pPr>
        <w:pStyle w:val="4"/>
        <w:keepNext/>
        <w:widowControl/>
        <w:spacing w:before="160" w:after="100"/>
      </w:pPr>
      <w:r>
        <w:t>5.13 S11 PD 固定档与 PPS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2F4A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3E2C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DA32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先复现当前可测的固定 PD，再在 PPS 模块到货后完成步进调节。</w:t>
            </w:r>
          </w:p>
        </w:tc>
      </w:tr>
      <w:tr w14:paraId="7305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83E2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63E1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S8、S10 通过</w:t>
            </w:r>
          </w:p>
          <w:p w14:paraId="0C81F3E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固定 PD 可用小米 33W 适配器</w:t>
            </w:r>
          </w:p>
          <w:p w14:paraId="62D9AE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PPS 验收等待 PD/PPS Source 模块和合格 C-C 线</w:t>
            </w:r>
          </w:p>
        </w:tc>
      </w:tr>
      <w:tr w14:paraId="6B35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7FB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567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BSP/PD/fusb302_dev.c、.h</w:t>
            </w:r>
          </w:p>
          <w:p w14:paraId="20AEBEE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BSP/PD/FUSB302_UFP.c、.h</w:t>
            </w:r>
          </w:p>
          <w:p w14:paraId="2584D45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BSP/PD/PD_UFP_Protocol.c、.h</w:t>
            </w:r>
          </w:p>
          <w:p w14:paraId="757F4D2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User/Tasks/Src/user_PDUFPTask.c</w:t>
            </w:r>
          </w:p>
        </w:tc>
      </w:tr>
      <w:tr w14:paraId="7127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95D6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DD29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验证 CC 接入和 FUSB302 中断/轮询时序</w:t>
            </w:r>
          </w:p>
          <w:p w14:paraId="796B877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记录 Source_Capabilities 中的固定 PDO 与 PPS APDO</w:t>
            </w:r>
          </w:p>
          <w:p w14:paraId="1771D4D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完成固定档 5V、9V、12V、15V、20V 请求与降级策略</w:t>
            </w:r>
          </w:p>
          <w:p w14:paraId="286B25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确认 Request、Accept、PS_RDY 后再宣告成功</w:t>
            </w:r>
          </w:p>
          <w:p w14:paraId="6F676F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模块到货后用 3S 电池供电，先从 5V、限流 0.5～1A 开始，逐步测试到不高于输入能力的 9V 区间</w:t>
            </w:r>
          </w:p>
          <w:p w14:paraId="2D716F5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6. PPS 以 20 mV、50 mA 协议单位发请求，并记录实际输出与请求值</w:t>
            </w:r>
          </w:p>
        </w:tc>
      </w:tr>
      <w:tr w14:paraId="57224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91C3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99CD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固定档测试结果与当前基线一致</w:t>
            </w:r>
          </w:p>
          <w:p w14:paraId="1402E05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12V 不存在时能明确降级或提示，不误报成功</w:t>
            </w:r>
          </w:p>
          <w:p w14:paraId="25C713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PPS 成功后进入 PPS 页面并可步进</w:t>
            </w:r>
          </w:p>
          <w:p w14:paraId="30192F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3S 输入下不尝试验证 15V、20V 输出能力</w:t>
            </w:r>
          </w:p>
          <w:p w14:paraId="048BD63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协商失败或断线时回到安全状态</w:t>
            </w:r>
          </w:p>
        </w:tc>
      </w:tr>
      <w:tr w14:paraId="4A80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4DB3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F4C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PDO/APDO 能力表</w:t>
            </w:r>
          </w:p>
          <w:p w14:paraId="7A4CFC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固定档实测表</w:t>
            </w:r>
          </w:p>
          <w:p w14:paraId="10D2740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PPS 请求值与实测值表</w:t>
            </w:r>
          </w:p>
          <w:p w14:paraId="7CA39BC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模块温升和输入电压记录</w:t>
            </w:r>
          </w:p>
        </w:tc>
      </w:tr>
      <w:tr w14:paraId="2915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ACC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0BC6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PPS Source 模块、C-C 线或 3S 电池保护条件不完整时，只完成固定 PD；禁止把 PPS 标为通过。</w:t>
            </w:r>
          </w:p>
        </w:tc>
      </w:tr>
      <w:tr w14:paraId="0C30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62AA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68DA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powerpico-s11-pd-pps</w:t>
            </w:r>
          </w:p>
        </w:tc>
      </w:tr>
    </w:tbl>
    <w:p w14:paraId="0F885419">
      <w:pPr>
        <w:widowControl/>
        <w:spacing w:after="20"/>
      </w:pPr>
    </w:p>
    <w:p w14:paraId="1602590B">
      <w:pPr>
        <w:pStyle w:val="4"/>
        <w:keepNext/>
        <w:widowControl/>
        <w:spacing w:before="160" w:after="100"/>
      </w:pPr>
      <w:r>
        <w:t>5.14 S12 Bootloader 与 YMODEM 升级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2CBC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74EF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EB97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在 App 主体稳定后，自主复现 Bootloader、Sector3 元数据、App 校验和跳转。</w:t>
            </w:r>
          </w:p>
        </w:tc>
      </w:tr>
      <w:tr w14:paraId="3260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9938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855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S2～S11 主线稳定</w:t>
            </w:r>
          </w:p>
          <w:p w14:paraId="09AF431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已准备官方恢复包和 ST-Link</w:t>
            </w:r>
          </w:p>
          <w:p w14:paraId="10A33FA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03_rebuild_boot 独立工程已建立</w:t>
            </w:r>
          </w:p>
        </w:tc>
      </w:tr>
      <w:tr w14:paraId="439B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F044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38E6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software/bootloader/Core/Src/main.c</w:t>
            </w:r>
          </w:p>
          <w:p w14:paraId="4B96293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Ymodem/menu.c</w:t>
            </w:r>
          </w:p>
          <w:p w14:paraId="6ED2C1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Ymodem/ymodem.c</w:t>
            </w:r>
          </w:p>
          <w:p w14:paraId="720213C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Ymodem/flash_if.c、flash_if.h</w:t>
            </w:r>
          </w:p>
          <w:p w14:paraId="4D830F3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Ymodem/common.c、common.h</w:t>
            </w:r>
          </w:p>
        </w:tc>
      </w:tr>
      <w:tr w14:paraId="07B87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65B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9FB4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把 Bootloader 链接区限制在 0x08000000～0x0800BFFF</w:t>
            </w:r>
          </w:p>
          <w:p w14:paraId="7299F41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定义 App 起始地址 0x08010000 和最大结束地址 0x0807FFFF</w:t>
            </w:r>
          </w:p>
          <w:p w14:paraId="7615A9B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先验证合法向量表跳转，再接入 USB CDC 和 YMODEM</w:t>
            </w:r>
          </w:p>
          <w:p w14:paraId="041F4F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升级前擦除 App 区，接收成功后计算 CRC32</w:t>
            </w:r>
          </w:p>
          <w:p w14:paraId="11BE0E1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把 0xDEADBEEF、0x5A5A5A5A、App 大小和 CRC32 写入 0x0800C000</w:t>
            </w:r>
          </w:p>
          <w:p w14:paraId="5C67ABA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6. 测试正常升级、错误文件、接收中断、CRC 不匹配和再次恢复</w:t>
            </w:r>
          </w:p>
        </w:tc>
      </w:tr>
      <w:tr w14:paraId="65AA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5546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A24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Bootloader 本体未越过 48 KB</w:t>
            </w:r>
          </w:p>
          <w:p w14:paraId="1BE8C26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App 合法时能跳转，CRC 不符时不跳转</w:t>
            </w:r>
          </w:p>
          <w:p w14:paraId="2C15C82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升级信息四个字段可从 Flash 读回并与固件一致</w:t>
            </w:r>
          </w:p>
          <w:p w14:paraId="52D0A20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升级中断后能通过再次 YMODEM 或 ST-Link 恢复</w:t>
            </w:r>
          </w:p>
          <w:p w14:paraId="1A13D77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不宣称具备 A/B 回滚</w:t>
            </w:r>
          </w:p>
        </w:tc>
      </w:tr>
      <w:tr w14:paraId="0C9D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4D6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656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Bootloader map</w:t>
            </w:r>
          </w:p>
          <w:p w14:paraId="7A0D3A5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升级时序图</w:t>
            </w:r>
          </w:p>
          <w:p w14:paraId="1988D89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Sector3 读回截图</w:t>
            </w:r>
          </w:p>
          <w:p w14:paraId="586F108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成功与失败用例</w:t>
            </w:r>
          </w:p>
          <w:p w14:paraId="24290CC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恢复步骤</w:t>
            </w:r>
          </w:p>
        </w:tc>
      </w:tr>
      <w:tr w14:paraId="35BE7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3A9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3734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首次整片擦除和中断升级测试属于破坏性验证，只在官方恢复包已确认可用时进行。</w:t>
            </w:r>
          </w:p>
        </w:tc>
      </w:tr>
      <w:tr w14:paraId="4D3F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9B6E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ADCF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powerpico-s12-bootloader</w:t>
            </w:r>
          </w:p>
        </w:tc>
      </w:tr>
    </w:tbl>
    <w:p w14:paraId="3ADCF66F">
      <w:pPr>
        <w:widowControl/>
        <w:spacing w:after="20"/>
      </w:pPr>
    </w:p>
    <w:p w14:paraId="39BCC5E4">
      <w:pPr>
        <w:pStyle w:val="4"/>
        <w:keepNext/>
        <w:widowControl/>
        <w:spacing w:before="160" w:after="100"/>
      </w:pPr>
      <w:r>
        <w:t>5.15 S13 校准、回归与发布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3B6A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6D8E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阶段目标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866E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把功能能跑提升为结果可重复、版本可恢复、资料可交接。</w:t>
            </w:r>
          </w:p>
        </w:tc>
      </w:tr>
      <w:tr w14:paraId="3DBF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AAD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进入条件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11AE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S0～S12 已通过或有明确待测项</w:t>
            </w:r>
          </w:p>
          <w:p w14:paraId="302BCEB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Type-C 转接板和负载条件已具备</w:t>
            </w:r>
          </w:p>
        </w:tc>
      </w:tr>
      <w:tr w14:paraId="4AD1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4898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重点对照源码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D29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User/user_AdcDataStrategy.c 的校准结构</w:t>
            </w:r>
          </w:p>
          <w:p w14:paraId="710DA99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BSP/EEPROM/BL24C02.c 的参数保存</w:t>
            </w:r>
          </w:p>
          <w:p w14:paraId="743E5B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User/user_CmdStrategy.c 的校准命令</w:t>
            </w:r>
          </w:p>
          <w:p w14:paraId="4AB2DB1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全部阶段测试记录</w:t>
            </w:r>
          </w:p>
        </w:tc>
      </w:tr>
      <w:tr w14:paraId="3A02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784F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实施任务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55DA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对三个量程分别做零点和比例校准</w:t>
            </w:r>
          </w:p>
          <w:p w14:paraId="28C9CB1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每档至少覆盖低、中、高三个工作点，记录标准值、显示值和相对误差</w:t>
            </w:r>
          </w:p>
          <w:p w14:paraId="12B19D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验证正向、反向或零附近的符号与噪声处理</w:t>
            </w:r>
          </w:p>
          <w:p w14:paraId="7AA900B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做 30 分钟稳定运行、断电重启、USB 重连、PD 重协商和升级后设置保留回归</w:t>
            </w:r>
          </w:p>
          <w:p w14:paraId="628FCF3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5. 生成 release 包：源码版本、hex/bin、map、哈希、烧录说明、测试报告和已知限制</w:t>
            </w:r>
          </w:p>
        </w:tc>
      </w:tr>
      <w:tr w14:paraId="7BF4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D5AC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通过标准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69B5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误差目标由实测能力和参考表精度确定，文档中不伪造精度指标</w:t>
            </w:r>
          </w:p>
          <w:p w14:paraId="269CECE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全部关键功能有可重复步骤</w:t>
            </w:r>
          </w:p>
          <w:p w14:paraId="041CE8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全新电脑按说明能完成编译和烧录</w:t>
            </w:r>
          </w:p>
          <w:p w14:paraId="7EFA803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已知限制包含单 App 无回滚、PPS 输入能力边界和未覆盖的高功率测试</w:t>
            </w:r>
          </w:p>
        </w:tc>
      </w:tr>
      <w:tr w14:paraId="3A49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33E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必须留档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3326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校准表</w:t>
            </w:r>
          </w:p>
          <w:p w14:paraId="16CA9DE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系统回归表</w:t>
            </w:r>
          </w:p>
          <w:p w14:paraId="7498AC8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release 目录</w:t>
            </w:r>
          </w:p>
          <w:p w14:paraId="4052C1D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最终 README</w:t>
            </w:r>
          </w:p>
          <w:p w14:paraId="4AA7389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项目讲解提纲</w:t>
            </w:r>
          </w:p>
        </w:tc>
      </w:tr>
      <w:tr w14:paraId="64EC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974C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停止与回退</w:t>
            </w:r>
          </w:p>
        </w:tc>
        <w:tc>
          <w:tcPr>
            <w:tcW w:w="793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E83A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任何量程的误差或稳定性未达自定目标时，保留原始记录并标为已知问题，不用软件系数掩盖硬件异常。</w:t>
            </w:r>
          </w:p>
        </w:tc>
      </w:tr>
      <w:tr w14:paraId="1072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5841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版本节点</w:t>
            </w:r>
          </w:p>
        </w:tc>
        <w:tc>
          <w:tcPr>
            <w:tcW w:w="79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7D18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• tag: powerpico-v1.0-rebuild</w:t>
            </w:r>
          </w:p>
        </w:tc>
      </w:tr>
    </w:tbl>
    <w:p w14:paraId="2A40D335">
      <w:pPr>
        <w:widowControl/>
        <w:spacing w:after="20"/>
      </w:pPr>
    </w:p>
    <w:p w14:paraId="434F5CFA">
      <w:pPr>
        <w:pStyle w:val="3"/>
        <w:keepNext/>
        <w:widowControl/>
        <w:spacing w:before="240" w:after="100"/>
      </w:pPr>
      <w:r>
        <w:t>6 测试与验收</w:t>
      </w:r>
    </w:p>
    <w:p w14:paraId="377B0486">
      <w:pPr>
        <w:pStyle w:val="4"/>
        <w:keepNext/>
        <w:widowControl/>
        <w:spacing w:before="160" w:after="100"/>
      </w:pPr>
      <w:r>
        <w:t>6.1 当前就能执行的测试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52"/>
        <w:gridCol w:w="2452"/>
        <w:gridCol w:w="2452"/>
      </w:tblGrid>
      <w:tr w14:paraId="6B91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40058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7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E6C69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</w:t>
            </w:r>
          </w:p>
        </w:tc>
        <w:tc>
          <w:tcPr>
            <w:tcW w:w="425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172C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1E8DF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合格判定</w:t>
            </w:r>
          </w:p>
        </w:tc>
      </w:tr>
      <w:tr w14:paraId="6929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DF62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T01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F52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官方恢复</w:t>
            </w:r>
          </w:p>
        </w:tc>
        <w:tc>
          <w:tcPr>
            <w:tcW w:w="42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657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整片擦除→官方 Bootloader→官方 App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15F1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开机、UI、USB 均恢复</w:t>
            </w:r>
          </w:p>
        </w:tc>
      </w:tr>
      <w:tr w14:paraId="6E75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32AF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T02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自主 App 双入口</w:t>
            </w:r>
          </w:p>
        </w:tc>
        <w:tc>
          <w:tcPr>
            <w:tcW w:w="42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Keil Debug 直接运行 App；再用源作者 Bootloader/YMODEM 下载同一 bin 后掉电重启</w:t>
            </w:r>
          </w:p>
        </w:tc>
        <w:tc>
          <w:tcPr>
            <w:tcW w:w="272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两条入口均进入同一 App；Keil 直烧不作为 Sector3 元数据测试</w:t>
            </w:r>
          </w:p>
        </w:tc>
      </w:tr>
      <w:tr w14:paraId="6E75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T03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最小 USB 与恢复通道</w:t>
            </w:r>
          </w:p>
        </w:tc>
        <w:tc>
          <w:tcPr>
            <w:tcW w:w="42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CDC 固定字符串/回显；USB 重插 10 次；按住 PA0 上电；YMODEM 重刷测试 bin</w:t>
            </w:r>
          </w:p>
        </w:tc>
        <w:tc>
          <w:tcPr>
            <w:tcW w:w="272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CDC 稳定枚举，Boot 键能回到 Bootloader，升级后能跳转 App</w:t>
            </w:r>
          </w:p>
        </w:tc>
      </w:tr>
      <w:tr w14:paraId="0EBB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T04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543D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按键与设置</w:t>
            </w:r>
          </w:p>
        </w:tc>
        <w:tc>
          <w:tcPr>
            <w:tcW w:w="42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CC13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逐键短按/长按/连发，修改设置后断电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19F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事件准确、设置保留</w:t>
            </w:r>
          </w:p>
        </w:tc>
      </w:tr>
      <w:tr w14:paraId="5FA6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T05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EE1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LCD</w:t>
            </w:r>
          </w:p>
        </w:tc>
        <w:tc>
          <w:tcPr>
            <w:tcW w:w="42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6B63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纯色、色条、局部刷新、页面切换</w:t>
            </w:r>
          </w:p>
        </w:tc>
        <w:tc>
          <w:tcPr>
            <w:tcW w:w="272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13D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无错色、越界和花屏</w:t>
            </w:r>
          </w:p>
        </w:tc>
      </w:tr>
      <w:tr w14:paraId="2206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T06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F9F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ADC 时序</w:t>
            </w:r>
          </w:p>
        </w:tc>
        <w:tc>
          <w:tcPr>
            <w:tcW w:w="42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715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GPIO 标记半满/全满或用时间戳统计；或在 LCD 上直接显示半满/全满计数和通道原始值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8F72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半区约 1 ms，顺序稳定</w:t>
            </w:r>
          </w:p>
        </w:tc>
      </w:tr>
      <w:tr w14:paraId="3AF9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T07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1EDC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USB 稳定</w:t>
            </w:r>
          </w:p>
        </w:tc>
        <w:tc>
          <w:tcPr>
            <w:tcW w:w="42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041A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上位机连续连接 30 分钟</w:t>
            </w:r>
          </w:p>
        </w:tc>
        <w:tc>
          <w:tcPr>
            <w:tcW w:w="272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138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无持续断连、波形停止或溢出增长</w:t>
            </w:r>
          </w:p>
        </w:tc>
      </w:tr>
      <w:tr w14:paraId="41C7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T08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379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固定 PD</w:t>
            </w:r>
          </w:p>
        </w:tc>
        <w:tc>
          <w:tcPr>
            <w:tcW w:w="42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8A63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小米 33W 测 5/9/12/15/20V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31C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5/9/15/20V 与基线一致；12V 有明确处理</w:t>
            </w:r>
          </w:p>
        </w:tc>
      </w:tr>
      <w:tr w14:paraId="340B9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T09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1A85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异常恢复</w:t>
            </w:r>
          </w:p>
        </w:tc>
        <w:tc>
          <w:tcPr>
            <w:tcW w:w="42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9AD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USB 拔插、供电重启、设置损坏模拟</w:t>
            </w:r>
          </w:p>
        </w:tc>
        <w:tc>
          <w:tcPr>
            <w:tcW w:w="272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46A9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系统回到可用状态或明确报错</w:t>
            </w:r>
          </w:p>
        </w:tc>
      </w:tr>
    </w:tbl>
    <w:p w14:paraId="3DC8555A">
      <w:pPr>
        <w:widowControl/>
        <w:spacing w:after="0"/>
      </w:pPr>
    </w:p>
    <w:p w14:paraId="13B1135F">
      <w:pPr>
        <w:pStyle w:val="4"/>
        <w:keepNext/>
        <w:widowControl/>
        <w:spacing w:before="160" w:after="100"/>
      </w:pPr>
      <w:r>
        <w:t>6.2 设备到货后补做的测试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52"/>
        <w:gridCol w:w="2452"/>
        <w:gridCol w:w="2452"/>
      </w:tblGrid>
      <w:tr w14:paraId="2AEB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0450D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112E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所需设备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4E70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测试内容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9C9F1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安全边界</w:t>
            </w:r>
          </w:p>
        </w:tc>
      </w:tr>
      <w:tr w14:paraId="29A0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2BB1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T20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E2CA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Type-C 转接板、万用表、已知电阻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BDD4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空载零点、已知负载、电压和电流方向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9B2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先 5V、小电流；电阻功耗留足余量</w:t>
            </w:r>
          </w:p>
        </w:tc>
      </w:tr>
      <w:tr w14:paraId="2345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ED1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T21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9BF8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多组电阻或可调负载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2120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三量程重叠区与自动切换点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9FC7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先算 I=V/R 和 P=V²/R，再接线</w:t>
            </w:r>
          </w:p>
        </w:tc>
      </w:tr>
      <w:tr w14:paraId="3FF0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B233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T22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86A4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PD/PPS Source 模块、3S 电池、C-C 线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4CC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PPS 5V 起步，逐步到安全的 9V 区间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1DE8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确认极性、BMS 和输入电压；不验证 15/20V</w:t>
            </w:r>
          </w:p>
        </w:tc>
      </w:tr>
      <w:tr w14:paraId="249B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5F1F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T23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27F4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示波器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E067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换挡瞬态、输出纹波、PPS 步进后的稳定时间</w:t>
            </w: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0848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探头地夹不得误短接高侧节点</w:t>
            </w:r>
          </w:p>
        </w:tc>
      </w:tr>
      <w:tr w14:paraId="44AE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0D0A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T24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7CA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万用表或参考表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6EAA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三量程校准和误差统计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3595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参考表量程与分辨率要高于被测点要求</w:t>
            </w:r>
          </w:p>
        </w:tc>
      </w:tr>
    </w:tbl>
    <w:p w14:paraId="16D38350">
      <w:pPr>
        <w:widowControl/>
        <w:spacing w:after="0"/>
      </w:pPr>
    </w:p>
    <w:p w14:paraId="7E0D40EE">
      <w:pPr>
        <w:pStyle w:val="4"/>
        <w:keepNext/>
        <w:widowControl/>
        <w:spacing w:before="160" w:after="100"/>
      </w:pPr>
      <w:r>
        <w:t>6.3 测量接线前计算</w:t>
      </w:r>
    </w:p>
    <w:p w14:paraId="1F947A0F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每次接电阻前先在纸面计算电流和功耗。直流负载用 I=V/R，电阻功耗用 P=V²/R。连续测试时建议让电阻额定功率至少为计算功耗的 2 倍；若只能短时测试，要明确通电时间并观察温升。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52"/>
        <w:gridCol w:w="2452"/>
        <w:gridCol w:w="2452"/>
      </w:tblGrid>
      <w:tr w14:paraId="7DA7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63CC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例子</w:t>
            </w:r>
          </w:p>
        </w:tc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1F073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理论电流</w:t>
            </w:r>
          </w:p>
        </w:tc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F3D1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理论功耗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C3ED1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7602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FCE8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5V / 10 kΩ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594F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0.5 mA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9491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2.5 mW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6E2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低风险起步点</w:t>
            </w:r>
          </w:p>
        </w:tc>
      </w:tr>
      <w:tr w14:paraId="351CF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2923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5V / 1 kΩ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E988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 mA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D8A5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25 mW</w:t>
            </w:r>
          </w:p>
        </w:tc>
        <w:tc>
          <w:tcPr>
            <w:tcW w:w="345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45C8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中小电流点</w:t>
            </w:r>
          </w:p>
        </w:tc>
      </w:tr>
      <w:tr w14:paraId="7623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324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5V / 100 Ω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523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50 mA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F9AC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250 mW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2D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需至少 0.5 W 电阻，注意温升</w:t>
            </w:r>
          </w:p>
        </w:tc>
      </w:tr>
    </w:tbl>
    <w:p w14:paraId="01163F38">
      <w:pPr>
        <w:widowControl/>
        <w:spacing w:after="0"/>
      </w:pPr>
    </w:p>
    <w:p w14:paraId="304B631A">
      <w:pPr>
        <w:pStyle w:val="4"/>
        <w:keepNext/>
        <w:widowControl/>
        <w:spacing w:before="160" w:after="100"/>
      </w:pPr>
      <w:r>
        <w:t>6.4 校准记录模板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 w14:paraId="0E82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C7BAC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90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89D45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量程</w:t>
            </w:r>
          </w:p>
        </w:tc>
        <w:tc>
          <w:tcPr>
            <w:tcW w:w="13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D7879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标准电压</w:t>
            </w:r>
          </w:p>
        </w:tc>
        <w:tc>
          <w:tcPr>
            <w:tcW w:w="13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7159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标准电流</w:t>
            </w:r>
          </w:p>
        </w:tc>
        <w:tc>
          <w:tcPr>
            <w:tcW w:w="13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5FA6C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板端读数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9DF3D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误差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7F9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温度/备注</w:t>
            </w:r>
          </w:p>
        </w:tc>
      </w:tr>
      <w:tr w14:paraId="0251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C66F4">
            <w:pPr>
              <w:widowControl/>
              <w:spacing w:before="0" w:after="0" w:line="269" w:lineRule="auto"/>
            </w:pP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70E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Low</w:t>
            </w: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2DC42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77514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B87F6">
            <w:pPr>
              <w:widowControl/>
              <w:spacing w:before="0" w:after="0" w:line="269" w:lineRule="auto"/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2A12E">
            <w:pPr>
              <w:widowControl/>
              <w:spacing w:before="0" w:after="0" w:line="269" w:lineRule="auto"/>
            </w:pP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EF719">
            <w:pPr>
              <w:widowControl/>
              <w:spacing w:before="0" w:after="0" w:line="269" w:lineRule="auto"/>
            </w:pPr>
          </w:p>
        </w:tc>
      </w:tr>
      <w:tr w14:paraId="3F81C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7A25A">
            <w:pPr>
              <w:widowControl/>
              <w:spacing w:before="0" w:after="0" w:line="269" w:lineRule="auto"/>
            </w:pPr>
          </w:p>
        </w:tc>
        <w:tc>
          <w:tcPr>
            <w:tcW w:w="90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882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Mid</w:t>
            </w: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AB193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23F94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51AFD">
            <w:pPr>
              <w:widowControl/>
              <w:spacing w:before="0" w:after="0" w:line="269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5D2EA">
            <w:pPr>
              <w:widowControl/>
              <w:spacing w:before="0" w:after="0" w:line="269" w:lineRule="auto"/>
            </w:pP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1C709">
            <w:pPr>
              <w:widowControl/>
              <w:spacing w:before="0" w:after="0" w:line="269" w:lineRule="auto"/>
            </w:pPr>
          </w:p>
        </w:tc>
      </w:tr>
      <w:tr w14:paraId="485E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CF7B2">
            <w:pPr>
              <w:widowControl/>
              <w:spacing w:before="0" w:after="0" w:line="269" w:lineRule="auto"/>
            </w:pP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2BB3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High</w:t>
            </w: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EE21B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E74EC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CE94B">
            <w:pPr>
              <w:widowControl/>
              <w:spacing w:before="0" w:after="0" w:line="269" w:lineRule="auto"/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7C9B0">
            <w:pPr>
              <w:widowControl/>
              <w:spacing w:before="0" w:after="0" w:line="269" w:lineRule="auto"/>
            </w:pP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513FE">
            <w:pPr>
              <w:widowControl/>
              <w:spacing w:before="0" w:after="0" w:line="269" w:lineRule="auto"/>
            </w:pPr>
          </w:p>
        </w:tc>
      </w:tr>
      <w:tr w14:paraId="33F6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84EE3">
            <w:pPr>
              <w:widowControl/>
              <w:spacing w:before="0" w:after="0" w:line="269" w:lineRule="auto"/>
            </w:pPr>
          </w:p>
        </w:tc>
        <w:tc>
          <w:tcPr>
            <w:tcW w:w="90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B99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重叠区</w:t>
            </w: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C57D1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99108">
            <w:pPr>
              <w:widowControl/>
              <w:spacing w:before="0" w:after="0" w:line="269" w:lineRule="auto"/>
            </w:pPr>
          </w:p>
        </w:tc>
        <w:tc>
          <w:tcPr>
            <w:tcW w:w="13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1FF58">
            <w:pPr>
              <w:widowControl/>
              <w:spacing w:before="0" w:after="0" w:line="269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D0E0A">
            <w:pPr>
              <w:widowControl/>
              <w:spacing w:before="0" w:after="0" w:line="269" w:lineRule="auto"/>
            </w:pP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93B41">
            <w:pPr>
              <w:widowControl/>
              <w:spacing w:before="0" w:after="0" w:line="269" w:lineRule="auto"/>
            </w:pPr>
          </w:p>
        </w:tc>
      </w:tr>
    </w:tbl>
    <w:p w14:paraId="0669C7C2">
      <w:pPr>
        <w:widowControl/>
        <w:spacing w:after="0"/>
      </w:pPr>
    </w:p>
    <w:p w14:paraId="0B8B1C5F">
      <w:pPr>
        <w:pStyle w:val="3"/>
        <w:keepNext/>
        <w:widowControl/>
        <w:spacing w:before="240" w:after="100"/>
      </w:pPr>
      <w:r>
        <w:t>7 周末执行排期</w:t>
      </w:r>
    </w:p>
    <w:p w14:paraId="72992807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下面按 9 个周末批次安排。批次不是死期限；若某阶段未通过，就把下一批次改为排障，不带问题继续叠功能。PPS 和精度验证可根据快递到货时间插入。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1962"/>
        <w:gridCol w:w="1962"/>
        <w:gridCol w:w="1962"/>
        <w:gridCol w:w="1962"/>
      </w:tblGrid>
      <w:tr w14:paraId="2579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013A1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批次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633F2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主任务</w:t>
            </w:r>
          </w:p>
        </w:tc>
        <w:tc>
          <w:tcPr>
            <w:tcW w:w="26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3D204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周六目标</w:t>
            </w:r>
          </w:p>
        </w:tc>
        <w:tc>
          <w:tcPr>
            <w:tcW w:w="26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7C30F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周日目标</w:t>
            </w:r>
          </w:p>
        </w:tc>
        <w:tc>
          <w:tcPr>
            <w:tcW w:w="221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6F19F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结束条件</w:t>
            </w:r>
          </w:p>
        </w:tc>
      </w:tr>
      <w:tr w14:paraId="7DAF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B07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W1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6054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S0～S1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FB63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冻结官方基线、整理恢复包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B9B8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编译官方源码、保存 map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C54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能恢复、能构建</w:t>
            </w:r>
          </w:p>
        </w:tc>
      </w:tr>
      <w:tr w14:paraId="17A6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46B8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W2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S2～S2.5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最小 App、链接地址、VTOR、Keil Debug 直接运行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最小 USB CDC、PA0 强制恢复、YMODEM 下载与跳转</w:t>
            </w:r>
          </w:p>
        </w:tc>
        <w:tc>
          <w:tcPr>
            <w:tcW w:w="221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自主 App 与恢复通道稳定</w:t>
            </w:r>
          </w:p>
        </w:tc>
      </w:tr>
      <w:tr w14:paraId="7C50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C699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W3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S3～S4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按键、PWM、定时、Gate 基础 BSP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ST7789 与 EEPROM 最小驱动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基础 BSP、显示和设置存储通过</w:t>
            </w:r>
          </w:p>
        </w:tc>
      </w:tr>
      <w:tr w14:paraId="625C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56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W4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6630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S5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B8B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ADC+TIM2+DMA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FDAC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原始码值和 1 ms 分块</w:t>
            </w:r>
          </w:p>
        </w:tc>
        <w:tc>
          <w:tcPr>
            <w:tcW w:w="221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CF69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采样底座通过</w:t>
            </w:r>
          </w:p>
        </w:tc>
      </w:tr>
      <w:tr w14:paraId="5D8A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91F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W5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994E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S6～S7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856C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换算、手动量程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2726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自动量程设计或实测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5B5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无转接板时只阶段性通过</w:t>
            </w:r>
          </w:p>
        </w:tc>
      </w:tr>
      <w:tr w14:paraId="0C80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E06D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W6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E0A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S8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5FC1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任务和队列框架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134F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 分钟稳定性</w:t>
            </w:r>
          </w:p>
        </w:tc>
        <w:tc>
          <w:tcPr>
            <w:tcW w:w="221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A0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无死机和持续溢出</w:t>
            </w:r>
          </w:p>
        </w:tc>
      </w:tr>
      <w:tr w14:paraId="1884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3A85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W7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E44E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S9～S10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8F6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USB 数据与命令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ADB4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LVGL 页面和设置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E511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上位机/UI 都可用</w:t>
            </w:r>
          </w:p>
        </w:tc>
      </w:tr>
      <w:tr w14:paraId="711F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6D04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W8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9F38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S11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45F2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固定 PD 回归</w:t>
            </w:r>
          </w:p>
        </w:tc>
        <w:tc>
          <w:tcPr>
            <w:tcW w:w="26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9450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PPS 到货则补测</w:t>
            </w:r>
          </w:p>
        </w:tc>
        <w:tc>
          <w:tcPr>
            <w:tcW w:w="221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50DF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能力表与状态路由正确</w:t>
            </w:r>
          </w:p>
        </w:tc>
      </w:tr>
      <w:tr w14:paraId="78E1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D46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W9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FD3F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S12～S13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B8F0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Bootloader/YMODEM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81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校准、回归和 release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69D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形成自主 v1.0</w:t>
            </w:r>
          </w:p>
        </w:tc>
      </w:tr>
    </w:tbl>
    <w:p w14:paraId="37C0F8FC">
      <w:pPr>
        <w:widowControl/>
        <w:spacing w:after="0"/>
      </w:pPr>
    </w:p>
    <w:p w14:paraId="6C01F75E">
      <w:pPr>
        <w:pStyle w:val="4"/>
        <w:keepNext/>
        <w:widowControl/>
        <w:spacing w:before="160" w:after="100"/>
      </w:pPr>
      <w:r>
        <w:t>7.1 每次开工前 10 分钟</w:t>
      </w:r>
    </w:p>
    <w:p w14:paraId="74E90681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确认当前 Git 分支和上一个通过标签。</w:t>
      </w:r>
    </w:p>
    <w:p w14:paraId="5003923C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确认今天只修改一个阶段范围内的文件。</w:t>
      </w:r>
    </w:p>
    <w:p w14:paraId="603FD06D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把官方恢复包、ST-Link 和万用表放在手边。</w:t>
      </w:r>
    </w:p>
    <w:p w14:paraId="1134B70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写下今天唯一的通过标准。</w:t>
      </w:r>
    </w:p>
    <w:p w14:paraId="32301F8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涉及 PD 或电池时，先确认接口方向、极性、预期电压和限流。</w:t>
      </w:r>
    </w:p>
    <w:p w14:paraId="563E0FCC">
      <w:pPr>
        <w:pStyle w:val="4"/>
        <w:keepNext/>
        <w:widowControl/>
        <w:spacing w:before="160" w:after="100"/>
      </w:pPr>
      <w:r>
        <w:t>7.2 每次收工前 15 分钟</w:t>
      </w:r>
    </w:p>
    <w:p w14:paraId="1E1100A2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执行当天模块的最小回归，不只验证刚改的一个按钮或一个函数。</w:t>
      </w:r>
    </w:p>
    <w:p w14:paraId="2CFA9109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保存编译日志、map、关键照片或波形，并用日期和阶段号命名。</w:t>
      </w:r>
    </w:p>
    <w:p w14:paraId="3B0C270A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记录未解决问题、复现步骤和最后一个正常标签。</w:t>
      </w:r>
    </w:p>
    <w:p w14:paraId="45FE050E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通过则提交并打阶段标签；未通过则保留排障分支，不合入主线。</w:t>
      </w:r>
    </w:p>
    <w:p w14:paraId="64EDC119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断开电池和高压档，确认板卡无异常温升后收工。</w:t>
      </w:r>
    </w:p>
    <w:p w14:paraId="78058739">
      <w:pPr>
        <w:pStyle w:val="4"/>
        <w:keepNext/>
        <w:widowControl/>
        <w:spacing w:before="160" w:after="100"/>
      </w:pPr>
      <w:r>
        <w:t>7.3 每日记录模板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3A78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2E6B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54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23DC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 w14:paraId="525A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FA4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日期 / 阶段</w:t>
            </w:r>
          </w:p>
        </w:tc>
        <w:tc>
          <w:tcPr>
            <w:tcW w:w="75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BA04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例如 2026-09-12 / S2</w:t>
            </w:r>
          </w:p>
        </w:tc>
      </w:tr>
      <w:tr w14:paraId="18EC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C0A0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今日唯一目标</w:t>
            </w:r>
          </w:p>
        </w:tc>
        <w:tc>
          <w:tcPr>
            <w:tcW w:w="754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D320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一句话写清可观察结果</w:t>
            </w:r>
          </w:p>
        </w:tc>
      </w:tr>
      <w:tr w14:paraId="1A79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BD36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修改范围</w:t>
            </w:r>
          </w:p>
        </w:tc>
        <w:tc>
          <w:tcPr>
            <w:tcW w:w="75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867B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文件和外设</w:t>
            </w:r>
          </w:p>
        </w:tc>
      </w:tr>
      <w:tr w14:paraId="0893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F83F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验证条件</w:t>
            </w:r>
          </w:p>
        </w:tc>
        <w:tc>
          <w:tcPr>
            <w:tcW w:w="754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4F2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供电、线材、固件版本、仪器档位</w:t>
            </w:r>
          </w:p>
        </w:tc>
      </w:tr>
      <w:tr w14:paraId="24AE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53E5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结果</w:t>
            </w:r>
          </w:p>
        </w:tc>
        <w:tc>
          <w:tcPr>
            <w:tcW w:w="75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34D0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 / 未通过 / 阶段性通过</w:t>
            </w:r>
          </w:p>
        </w:tc>
      </w:tr>
      <w:tr w14:paraId="084D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90EC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证据</w:t>
            </w:r>
          </w:p>
        </w:tc>
        <w:tc>
          <w:tcPr>
            <w:tcW w:w="754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09D2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照片、波形、日志、哈希、map 路径</w:t>
            </w:r>
          </w:p>
        </w:tc>
      </w:tr>
      <w:tr w14:paraId="3A86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21BD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问题与复现</w:t>
            </w:r>
          </w:p>
        </w:tc>
        <w:tc>
          <w:tcPr>
            <w:tcW w:w="75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6E0F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最短复现步骤和实际现象</w:t>
            </w:r>
          </w:p>
        </w:tc>
      </w:tr>
      <w:tr w14:paraId="561E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D4C9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下一步</w:t>
            </w:r>
          </w:p>
        </w:tc>
        <w:tc>
          <w:tcPr>
            <w:tcW w:w="754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18C6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只写一个最优先动作</w:t>
            </w:r>
          </w:p>
        </w:tc>
      </w:tr>
    </w:tbl>
    <w:p w14:paraId="121C15DB">
      <w:pPr>
        <w:widowControl/>
        <w:spacing w:after="0"/>
      </w:pPr>
    </w:p>
    <w:p w14:paraId="190B41A4">
      <w:pPr>
        <w:widowControl/>
      </w:pPr>
      <w:r>
        <w:br w:type="page"/>
      </w:r>
    </w:p>
    <w:p w14:paraId="4923D6F0">
      <w:pPr>
        <w:pStyle w:val="3"/>
        <w:keepNext/>
        <w:widowControl/>
        <w:spacing w:before="240" w:after="100"/>
      </w:pPr>
      <w:r>
        <w:t>8 主要风险与回退策略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52"/>
        <w:gridCol w:w="2452"/>
        <w:gridCol w:w="2452"/>
      </w:tblGrid>
      <w:tr w14:paraId="79A7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2B43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F04E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早期信号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B1940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处理方法</w:t>
            </w:r>
          </w:p>
        </w:tc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5126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回退点</w:t>
            </w:r>
          </w:p>
        </w:tc>
      </w:tr>
      <w:tr w14:paraId="40ADA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F825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App 地址错误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FCA8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直烧能跑，Bootloader 跳转后 HardFault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1D1A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核对 linker、VTOR、MSP 和中断向量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2343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S2 最小 App</w:t>
            </w:r>
          </w:p>
        </w:tc>
      </w:tr>
      <w:tr w14:paraId="2AE1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2B8D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CubeMX 覆盖人工代码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EAE4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User/BSP/USB 出现大面积无关 diff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C53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生成前提交；新工程隔离；逐文件审查 diff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E17C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生成前提交</w:t>
            </w:r>
          </w:p>
        </w:tc>
      </w:tr>
      <w:tr w14:paraId="2332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1771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ADC 通道错位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A3DE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某通道跟随错误输入或 REF 不稳定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CF6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只看原始码，逐通道施加变化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A726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S5 原始采集</w:t>
            </w:r>
          </w:p>
        </w:tc>
      </w:tr>
      <w:tr w14:paraId="1D01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A62D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自动量程抖动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FA2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阈值附近频繁切换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2CC1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加入滞回、确认次数、冷却和首块丢弃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52F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S6 手动量程</w:t>
            </w:r>
          </w:p>
        </w:tc>
      </w:tr>
      <w:tr w14:paraId="6B15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E464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USB 发送覆盖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3798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波形断点、包头错位、命令回复丢失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03FB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等待发送完成；命令优先；保留最新 ADC 包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BF1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S9 固定测试帧</w:t>
            </w:r>
          </w:p>
        </w:tc>
      </w:tr>
      <w:tr w14:paraId="0240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A172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UI 阻塞采样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D420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打开动画后波形停顿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DF64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降低刷新率；UI 只取队列；禁止回调内跑协议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9485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S8 无 UI 任务</w:t>
            </w:r>
          </w:p>
        </w:tc>
      </w:tr>
      <w:tr w14:paraId="0240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A1721">
            <w:pPr>
              <w:widowControl/>
              <w:spacing w:before="0" w:after="0" w:line="269" w:lineRule="auto"/>
            </w:pPr>
            <w:r>
              <w:t>LCD 调试显示刷新阻塞测量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D4204">
            <w:pPr>
              <w:widowControl/>
              <w:spacing w:before="0" w:after="0" w:line="269" w:lineRule="auto"/>
            </w:pPr>
            <w:r>
              <w:t>打开 LCD 刷新后采样节拍变慢或丢块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DF640">
            <w:pPr>
              <w:widowControl/>
              <w:spacing w:before="0" w:after="0" w:line="269" w:lineRule="auto"/>
            </w:pPr>
            <w:r>
              <w:t>LCD 显示放在低优先级任务，只刷新数值区域不全屏清；测量中断不调用 LCD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94853">
            <w:pPr>
              <w:widowControl/>
              <w:spacing w:before="0" w:after="0" w:line="269" w:lineRule="auto"/>
            </w:pPr>
            <w:r>
              <w:t>S5 原始采集</w:t>
            </w:r>
          </w:p>
        </w:tc>
      </w:tr>
      <w:tr w14:paraId="28B5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D837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PD 误判成功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FA7C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按钮选中但实测电压未变化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07B6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以 Source 能力、PS_RDY 和万用表实测共同判定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A21A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5V 安全档</w:t>
            </w:r>
          </w:p>
        </w:tc>
      </w:tr>
      <w:tr w14:paraId="33CF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A9AE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3S 输入能力误解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DDE6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PPS 请求高于输入后掉压或重启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373E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先 5V；本轮只验到安全的 9V；记录输入电压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40F5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关闭 PD 诱骗</w:t>
            </w:r>
          </w:p>
        </w:tc>
      </w:tr>
      <w:tr w14:paraId="5AE02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A07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升级中断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3FE9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App 被擦除后无法跳转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B316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重新进入 Bootloader 升级；必要时 ST-Link 恢复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26A1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S0 官方恢复包</w:t>
            </w:r>
          </w:p>
        </w:tc>
      </w:tr>
      <w:tr w14:paraId="438C7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EC6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把单 App 说成 A/B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6DC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文档出现回滚或双分区描述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C49A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按真实 Flash 表和源码重新核对</w:t>
            </w:r>
          </w:p>
        </w:tc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12DB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本方案 2.3</w:t>
            </w:r>
          </w:p>
        </w:tc>
      </w:tr>
    </w:tbl>
    <w:p w14:paraId="389A48BB">
      <w:pPr>
        <w:widowControl/>
        <w:spacing w:after="0"/>
      </w:pPr>
    </w:p>
    <w:p w14:paraId="3372E9D8">
      <w:pPr>
        <w:pStyle w:val="4"/>
        <w:keepNext/>
        <w:widowControl/>
        <w:spacing w:before="160" w:after="100"/>
      </w:pPr>
      <w:r>
        <w:t>8.1 破坏性操作前检查</w:t>
      </w:r>
    </w:p>
    <w:p w14:paraId="46FFEE69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整片擦除前确认官方 Bootloader HEX 和 App BIN 可读、哈希正确。</w:t>
      </w:r>
    </w:p>
    <w:p w14:paraId="00DCCC09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首次测试自主 Bootloader 前确认 SWD 焊盘和 ST-Link 仍可连接。</w:t>
      </w:r>
    </w:p>
    <w:p w14:paraId="42AB9044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测试升级中断前确认能够再次进入 Bootloader；不要在唯一可用固件上直接试。</w:t>
      </w:r>
    </w:p>
    <w:p w14:paraId="2B0707AF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接 3S 电池前确认模块输入极性、BMS、插头极性和实际电压。</w:t>
      </w:r>
    </w:p>
    <w:p w14:paraId="597474E2">
      <w:pPr>
        <w:pStyle w:val="16"/>
        <w:widowControl/>
        <w:spacing w:after="50" w:line="283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请求 9V 以上档位前确认下游负载和转接板额定电压。</w:t>
      </w:r>
    </w:p>
    <w:p w14:paraId="2BAA6848">
      <w:pPr>
        <w:pStyle w:val="3"/>
        <w:keepNext/>
        <w:widowControl/>
        <w:spacing w:before="240" w:after="100"/>
      </w:pPr>
      <w:r>
        <w:t>9 最终验收清单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788F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826D6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72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2A55E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w="79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8EE76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7751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99FC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工程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D6CE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官方源码和自主 App、Bootloader 均可从干净目录构建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799A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7575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E03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地址</w:t>
            </w:r>
          </w:p>
        </w:tc>
        <w:tc>
          <w:tcPr>
            <w:tcW w:w="72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15E2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Bootloader、Sector3、App 边界与 map 一致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99FA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6E7C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599A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基础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1239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按键、蜂鸣器、背光、LCD、EEPROM 全部通过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8F28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3609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B96D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测量</w:t>
            </w:r>
          </w:p>
        </w:tc>
        <w:tc>
          <w:tcPr>
            <w:tcW w:w="72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2862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 kHz 五通道采样、三量程换算、自动量程通过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E8D4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50FA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AD3D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通信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111E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USB CDC、81 字节采样包、命令 CRC 和上位机通过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3D72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69A9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ADDC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界面</w:t>
            </w:r>
          </w:p>
        </w:tc>
        <w:tc>
          <w:tcPr>
            <w:tcW w:w="72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EDA4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主界面、曲线、设置、固定 PD、PPS 页面通过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54A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0BA9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D5E7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PD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BD0F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固定档能力表和 PPS 步进实测完成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01746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6616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1EDE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升级</w:t>
            </w:r>
          </w:p>
        </w:tc>
        <w:tc>
          <w:tcPr>
            <w:tcW w:w="72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B96A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YMODEM、CRC32、Sector3 元数据、跳转和恢复用例通过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2AE6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33E0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86BC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精度</w:t>
            </w:r>
          </w:p>
        </w:tc>
        <w:tc>
          <w:tcPr>
            <w:tcW w:w="72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B6E2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三量程误差和零点噪声有记录，指标来源明确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8384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71D7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D57B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交付</w:t>
            </w:r>
          </w:p>
        </w:tc>
        <w:tc>
          <w:tcPr>
            <w:tcW w:w="725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5A3D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release 包、测试记录、README、已知限制和讲解提纲齐全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8FD2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</w:tbl>
    <w:p w14:paraId="215D93D2">
      <w:pPr>
        <w:widowControl/>
        <w:spacing w:after="0"/>
      </w:pPr>
    </w:p>
    <w:p w14:paraId="4E16E297">
      <w:pPr>
        <w:pStyle w:val="4"/>
        <w:keepNext/>
        <w:widowControl/>
        <w:spacing w:before="160" w:after="100"/>
      </w:pPr>
      <w:r>
        <w:t>9.1 项目讲解的五条主线</w:t>
      </w:r>
    </w:p>
    <w:p w14:paraId="7AC3E63C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1.  ADC：为什么用 TIM2 触发、五通道扫描、循环 DMA 半满/全满事件。</w:t>
      </w:r>
    </w:p>
    <w:p w14:paraId="1A03B27E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2.  量程：三组分流电阻如何覆盖范围，为什么需要滞回、确认和冷却。</w:t>
      </w:r>
    </w:p>
    <w:p w14:paraId="2DF3AC00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3.  并发：中断、MessageSendTask、USB CDC、PowerDataQueue 和 LVGL 怎样分工。</w:t>
      </w:r>
    </w:p>
    <w:p w14:paraId="616C359D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4.  PD：固定 PDO 与 PPS APDO 如何选择，为什么当前 33W 适配器没有 PPS 页面。</w:t>
      </w:r>
    </w:p>
    <w:p w14:paraId="0E0A54AC">
      <w:pPr>
        <w:widowControl/>
        <w:spacing w:after="50" w:line="283" w:lineRule="auto"/>
        <w:ind w:left="312" w:hanging="312"/>
      </w:pPr>
      <w:r>
        <w:rPr>
          <w:rFonts w:ascii="微软雅黑" w:hAnsi="微软雅黑" w:eastAsia="微软雅黑"/>
          <w:b w:val="0"/>
          <w:color w:val="222222"/>
          <w:sz w:val="20"/>
        </w:rPr>
        <w:t>5.  升级：Bootloader、Sector3 元数据和单 App 区如何协同，以及升级中断为什么不能自动回滚。</w:t>
      </w:r>
    </w:p>
    <w:p w14:paraId="65D357C6">
      <w:pPr>
        <w:pStyle w:val="3"/>
        <w:keepNext/>
        <w:widowControl/>
        <w:spacing w:before="240" w:after="100"/>
      </w:pPr>
      <w:r>
        <w:t>10 源码阅读索引</w:t>
      </w:r>
    </w:p>
    <w:p w14:paraId="5A1B51A4">
      <w:pPr>
        <w:pStyle w:val="4"/>
        <w:keepNext/>
        <w:widowControl/>
        <w:spacing w:before="160" w:after="100"/>
      </w:pPr>
      <w:r>
        <w:t>10.1 App 阅读顺序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52"/>
        <w:gridCol w:w="2452"/>
        <w:gridCol w:w="2452"/>
      </w:tblGrid>
      <w:tr w14:paraId="185C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88F46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998A9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D5F3B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先看什么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59550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看完应能回答</w:t>
            </w:r>
          </w:p>
        </w:tc>
      </w:tr>
      <w:tr w14:paraId="590F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A5A5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F04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Core/Src/main.c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ACCC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时钟、外设初始化、VTOR、RTOS 启动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D6F5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App 为什么必须从 0x08010000 运行</w:t>
            </w:r>
          </w:p>
        </w:tc>
      </w:tr>
      <w:tr w14:paraId="208D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BC5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0D0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Core/Src/freertos.c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F89F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内核启动和默认任务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7FEC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用户任务在哪里创建</w:t>
            </w:r>
          </w:p>
        </w:tc>
      </w:tr>
      <w:tr w14:paraId="2561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32D1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2127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User/Tasks/Src/user_TasksInit.c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831A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任务属性、队列和线程标志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7621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谁写数据、谁读数据</w:t>
            </w:r>
          </w:p>
        </w:tc>
      </w:tr>
      <w:tr w14:paraId="5610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2B51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52BE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user_HardwareInitTask.c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3C03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一次性硬件初始化顺序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A244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为什么 EEPROM 要早于采样和 UI</w:t>
            </w:r>
          </w:p>
        </w:tc>
      </w:tr>
      <w:tr w14:paraId="1BB1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691B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2265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Core/Src/adc.c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6258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五通道、DMA、半满/全满回调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6AE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 ms 数据块怎么产生</w:t>
            </w:r>
          </w:p>
        </w:tc>
      </w:tr>
      <w:tr w14:paraId="5517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9751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4486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user_MessageTask.c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2150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采样处理、UI 更新、USB 仲裁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B2A3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命令和 ADC 包如何共享 USB</w:t>
            </w:r>
          </w:p>
        </w:tc>
      </w:tr>
      <w:tr w14:paraId="475C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8493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4B26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user_AdcDataStrategy.c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8CB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差分换算、统计、量程策略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E511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零点、比例和换挡如何处理</w:t>
            </w:r>
          </w:p>
        </w:tc>
      </w:tr>
      <w:tr w14:paraId="7110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193F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FD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usbd_cdc_if.c、user_CmdStrategy.c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2466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CDC 回调、缓存、帧和 CRC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8071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如何避免粘包和发送覆盖</w:t>
            </w:r>
          </w:p>
        </w:tc>
      </w:tr>
      <w:tr w14:paraId="06DB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F3AA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12D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ui_helpers.c、screens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6ED4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UI 与业务接口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707E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为什么 UI 不直接写底层状态机</w:t>
            </w:r>
          </w:p>
        </w:tc>
      </w:tr>
      <w:tr w14:paraId="3A83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80A1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7854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user_PDUFPTask.c、BSP/PD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F425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PD 状态机与页面路由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2081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固定 PD 与 PPS 成功条件有什么不同</w:t>
            </w:r>
          </w:p>
        </w:tc>
      </w:tr>
    </w:tbl>
    <w:p w14:paraId="7968D02E">
      <w:pPr>
        <w:widowControl/>
        <w:spacing w:after="0"/>
      </w:pPr>
    </w:p>
    <w:p w14:paraId="13D1041B">
      <w:pPr>
        <w:pStyle w:val="4"/>
        <w:keepNext/>
        <w:widowControl/>
        <w:spacing w:before="160" w:after="100"/>
      </w:pPr>
      <w:r>
        <w:t>10.2 Bootloader 阅读顺序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659E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652B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w="300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9E8F2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57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5FBB8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</w:t>
            </w:r>
          </w:p>
        </w:tc>
      </w:tr>
      <w:tr w14:paraId="51EA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48C8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5516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Core/Src/main.c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03C2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启动时读取升级信息、CRC32 判断和菜单入口</w:t>
            </w:r>
          </w:p>
        </w:tc>
      </w:tr>
      <w:tr w14:paraId="5748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545F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w="300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2C76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Ymodem/menu.c</w:t>
            </w:r>
          </w:p>
        </w:tc>
        <w:tc>
          <w:tcPr>
            <w:tcW w:w="572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272D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擦除 App、接收、写 UpgradeInfo_t、跳转</w:t>
            </w:r>
          </w:p>
        </w:tc>
      </w:tr>
      <w:tr w14:paraId="13D7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7885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F707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Ymodem/ymodem.c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0552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包序号、128/1024 字节包、ACK/NAK/EOT</w:t>
            </w:r>
          </w:p>
        </w:tc>
      </w:tr>
      <w:tr w14:paraId="5E91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29B5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w="300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C5DB8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Ymodem/flash_if.c、flash_if.h</w:t>
            </w:r>
          </w:p>
        </w:tc>
        <w:tc>
          <w:tcPr>
            <w:tcW w:w="572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E4F7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Sector 地址、擦除边界和写入限制</w:t>
            </w:r>
          </w:p>
        </w:tc>
      </w:tr>
      <w:tr w14:paraId="7D7A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70F9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0945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Ymodem/common.c、common.h</w:t>
            </w:r>
          </w:p>
        </w:tc>
        <w:tc>
          <w:tcPr>
            <w:tcW w:w="57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27D63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CRC32、UpgradeInfo_t 和 USB I/O</w:t>
            </w:r>
          </w:p>
        </w:tc>
      </w:tr>
    </w:tbl>
    <w:p w14:paraId="598BE064">
      <w:pPr>
        <w:widowControl/>
        <w:spacing w:after="0"/>
      </w:pPr>
    </w:p>
    <w:p w14:paraId="0F94B8E1">
      <w:pPr>
        <w:pStyle w:val="4"/>
        <w:keepNext/>
        <w:widowControl/>
        <w:spacing w:before="160" w:after="100"/>
      </w:pPr>
      <w:r>
        <w:t>10.3 参考文件位置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4904"/>
      </w:tblGrid>
      <w:tr w14:paraId="6ECE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36443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w="759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98AE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绝对路径</w:t>
            </w:r>
          </w:p>
        </w:tc>
      </w:tr>
      <w:tr w14:paraId="1033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1D33F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修订版指导书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31B70">
            <w:pPr>
              <w:widowControl/>
              <w:spacing w:before="0" w:after="0" w:line="269" w:lineRule="auto"/>
            </w:pPr>
            <w:r>
              <w:rPr>
                <w:rFonts w:ascii="Consolas" w:hAnsi="Consolas" w:eastAsia="Consolas"/>
                <w:b w:val="0"/>
                <w:color w:val="222222"/>
                <w:sz w:val="15"/>
              </w:rPr>
              <w:t>G:\​stm32_Project\​test_projects\​PowerPico\​DOC\​PowerPico_复刻项目_执行规划与进度清单_修订版_升级信息补充.docx</w:t>
            </w:r>
          </w:p>
        </w:tc>
      </w:tr>
      <w:tr w14:paraId="6C33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64F5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开源工程根目录</w:t>
            </w:r>
          </w:p>
        </w:tc>
        <w:tc>
          <w:tcPr>
            <w:tcW w:w="75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A6960">
            <w:pPr>
              <w:widowControl/>
              <w:spacing w:before="0" w:after="0" w:line="269" w:lineRule="auto"/>
            </w:pPr>
            <w:r>
              <w:rPr>
                <w:rFonts w:ascii="Consolas" w:hAnsi="Consolas" w:eastAsia="Consolas"/>
                <w:b w:val="0"/>
                <w:color w:val="222222"/>
                <w:sz w:val="15"/>
              </w:rPr>
              <w:t>G:\​edge浏览器下载\​power-pico_data\​Power-Pico-main\​Power-Pico-main</w:t>
            </w:r>
          </w:p>
        </w:tc>
      </w:tr>
      <w:tr w14:paraId="6E5D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E791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App 源码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3FA0A">
            <w:pPr>
              <w:widowControl/>
              <w:spacing w:before="0" w:after="0" w:line="269" w:lineRule="auto"/>
            </w:pPr>
            <w:r>
              <w:rPr>
                <w:rFonts w:ascii="Consolas" w:hAnsi="Consolas" w:eastAsia="Consolas"/>
                <w:b w:val="0"/>
                <w:color w:val="222222"/>
                <w:sz w:val="15"/>
              </w:rPr>
              <w:t>G:\​edge浏览器下载\​power-pico_data\​Power-Pico-main\​Power-Pico-main\​software\​Power_Pico</w:t>
            </w:r>
          </w:p>
        </w:tc>
      </w:tr>
      <w:tr w14:paraId="592B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8BBA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Bootloader 源码</w:t>
            </w:r>
          </w:p>
        </w:tc>
        <w:tc>
          <w:tcPr>
            <w:tcW w:w="759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A8B6B">
            <w:pPr>
              <w:widowControl/>
              <w:spacing w:before="0" w:after="0" w:line="269" w:lineRule="auto"/>
            </w:pPr>
            <w:r>
              <w:rPr>
                <w:rFonts w:ascii="Consolas" w:hAnsi="Consolas" w:eastAsia="Consolas"/>
                <w:b w:val="0"/>
                <w:color w:val="222222"/>
                <w:sz w:val="15"/>
              </w:rPr>
              <w:t>G:\​edge浏览器下载\​power-pico_data\​Power-Pico-main\​Power-Pico-main\​software\​bootloader</w:t>
            </w:r>
          </w:p>
        </w:tc>
      </w:tr>
      <w:tr w14:paraId="1A21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70D8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原理图</w:t>
            </w:r>
          </w:p>
        </w:tc>
        <w:tc>
          <w:tcPr>
            <w:tcW w:w="75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6F10E">
            <w:pPr>
              <w:widowControl/>
              <w:spacing w:before="0" w:after="0" w:line="269" w:lineRule="auto"/>
            </w:pPr>
            <w:r>
              <w:rPr>
                <w:rFonts w:ascii="Consolas" w:hAnsi="Consolas" w:eastAsia="Consolas"/>
                <w:b w:val="0"/>
                <w:color w:val="222222"/>
                <w:sz w:val="15"/>
              </w:rPr>
              <w:t>G:\​edge浏览器下载\​power-pico_data\​Power-Pico-main\​Power-Pico-main\​hardware\​SCH_2026-02-19.pdf</w:t>
            </w:r>
          </w:p>
        </w:tc>
      </w:tr>
    </w:tbl>
    <w:p w14:paraId="65B3915F">
      <w:pPr>
        <w:pStyle w:val="4"/>
        <w:keepNext/>
        <w:widowControl/>
        <w:spacing w:before="160" w:after="100"/>
      </w:pPr>
      <w:r>
        <w:t>10.4 第一周立即执行清单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7955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A6C9A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799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325B0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w="79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B5CE2">
            <w:pPr>
              <w:widowControl/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</w:t>
            </w:r>
          </w:p>
        </w:tc>
      </w:tr>
      <w:tr w14:paraId="174C6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14D82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w="79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4B83E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复制官方工程到只读 upstream 目录，并登记三份基准文件哈希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5868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60C6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F3D0D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w="79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6C70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建立 rebuild_app、rebuild_boot、release、test_records 目录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006AA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7A8B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CE2F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</w:t>
            </w:r>
          </w:p>
        </w:tc>
        <w:tc>
          <w:tcPr>
            <w:tcW w:w="79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A75F9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不改源码编译官方 App，保存工具链信息、日志、map、bin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C21DC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00FC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25347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w="79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B4CC0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新建自主 App 最小工程，设置 0x08010000 和 VTOR 0x10000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6EAB4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  <w:tr w14:paraId="7AFA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46E51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w="79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 Keil Debug 直接运行自主 App，确认链接地址、VTOR 和中断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调试截图、Map 文件、10 分钟运行记录</w:t>
            </w:r>
          </w:p>
        </w:tc>
      </w:tr>
      <w:tr w14:paraId="7AFA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w="79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完成 S2.5：最小 CDC 枚举/回显、PA0 强制回 Bootloader、YMODEM 下载并跳转</w:t>
            </w:r>
          </w:p>
        </w:tc>
        <w:tc>
          <w:tcPr>
            <w:tcW w:w="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USB 配置截图、COM 口截图、恢复与烧录记录</w:t>
            </w:r>
          </w:p>
        </w:tc>
      </w:tr>
      <w:tr w14:paraId="6667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</w:t>
            </w:r>
          </w:p>
        </w:tc>
        <w:tc>
          <w:tcPr>
            <w:tcW w:w="799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提交 S0、S1、S2、S2.5 阶段成果并打标签</w:t>
            </w:r>
          </w:p>
        </w:tc>
        <w:tc>
          <w:tcPr>
            <w:tcW w:w="79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A876B">
            <w:pPr>
              <w:widowControl/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□</w:t>
            </w:r>
          </w:p>
        </w:tc>
      </w:tr>
    </w:tbl>
    <w:p w14:paraId="4E7505FC">
      <w:pPr>
        <w:widowControl/>
        <w:spacing w:after="0"/>
      </w:pPr>
    </w:p>
    <w:p w14:paraId="78C9BB6D">
      <w:pPr>
        <w:widowControl/>
        <w:spacing w:after="100" w:line="30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本方案的下一执行点是 S0 和 S1。当前板卡已经证明官方固件链路可用，因此复刻的第一项技术任务不是继续试更多功能，而是先建立可恢复、可编译、可比较的工程基线。</w:t>
      </w:r>
    </w:p>
    <w:sectPr>
      <w:headerReference r:id="rId5" w:type="default"/>
      <w:footerReference r:id="rId6" w:type="default"/>
      <w:pgSz w:w="11906" w:h="16838"/>
      <w:pgMar w:top="1020" w:right="1049" w:bottom="964" w:left="1049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CC09E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B811F">
    <w:pPr>
      <w:pStyle w:val="25"/>
      <w:jc w:val="right"/>
    </w:pPr>
    <w:r>
      <w:rPr>
        <w:rFonts w:ascii="微软雅黑" w:hAnsi="微软雅黑" w:eastAsia="微软雅黑"/>
        <w:b w:val="0"/>
        <w:color w:val="666666"/>
        <w:sz w:val="16"/>
      </w:rPr>
      <w:t>PowerPico 复刻项目具体实施方案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B2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00000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2035</Words>
  <Characters>3166</Characters>
  <Lines>0</Lines>
  <Paragraphs>0</Paragraphs>
  <TotalTime>67</TotalTime>
  <ScaleCrop>false</ScaleCrop>
  <LinksUpToDate>false</LinksUpToDate>
  <CharactersWithSpaces>3394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小C同学 × BOSS</dc:creator>
  <dc:description>generated by python-docx</dc:description>
  <cp:keywords>PowerPico, STM32F411, ADC, DMA, USB CDC, PD, PPS, Bootloader, YMODEM</cp:keywords>
  <cp:lastModifiedBy>好人好事</cp:lastModifiedBy>
  <dcterms:modified xsi:type="dcterms:W3CDTF">2026-09-06T07:01:33Z</dcterms:modified>
  <dc:subject>STM32F411CEU6 PowerPico 分阶段复刻执行手册</dc:subject>
  <dc:title>PowerPico 复刻项目具体实施方案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eyJoZGlkIjoiNDZmODNiNjlhYmY3ZWM3ODFiNWEyYmZmMzkwOTI5OTQiLCJ1c2VySWQiOiI5NTA0NjMwMTkifQ==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F85166E62FF84029BADC6C9745B443EA_12</vt:lpwstr>
  </property>
</Properties>
</file>