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42" w:rsidRDefault="003C6A09" w:rsidP="00830329">
      <w:pPr>
        <w:jc w:val="center"/>
        <w:rPr>
          <w:rFonts w:ascii="Times New Roman" w:hAnsi="Times New Roman" w:cs="Times New Roman" w:hint="eastAsia"/>
          <w:sz w:val="40"/>
        </w:rPr>
      </w:pPr>
      <w:r>
        <w:rPr>
          <w:rFonts w:ascii="Times New Roman" w:hAnsi="Times New Roman" w:cs="Times New Roman"/>
          <w:sz w:val="40"/>
        </w:rPr>
        <w:t xml:space="preserve">Machine Learning Final Project </w:t>
      </w:r>
      <w:r w:rsidR="007E5EDC" w:rsidRPr="007E5EDC">
        <w:rPr>
          <w:rFonts w:ascii="Times New Roman" w:hAnsi="Times New Roman" w:cs="Times New Roman"/>
          <w:sz w:val="40"/>
        </w:rPr>
        <w:t>Proposal</w:t>
      </w:r>
    </w:p>
    <w:p w:rsidR="007E5EDC" w:rsidRPr="00B6200B" w:rsidRDefault="007E5EDC" w:rsidP="00035B2B">
      <w:pPr>
        <w:pStyle w:val="a3"/>
        <w:numPr>
          <w:ilvl w:val="0"/>
          <w:numId w:val="3"/>
        </w:numPr>
        <w:rPr>
          <w:rFonts w:ascii="標楷體" w:eastAsia="標楷體" w:hAnsi="標楷體"/>
          <w:sz w:val="24"/>
        </w:rPr>
      </w:pPr>
      <w:r w:rsidRPr="00B6200B">
        <w:rPr>
          <w:rFonts w:ascii="標楷體" w:eastAsia="標楷體" w:hAnsi="標楷體" w:hint="eastAsia"/>
          <w:sz w:val="24"/>
        </w:rPr>
        <w:t>隊名及組員</w:t>
      </w:r>
    </w:p>
    <w:p w:rsidR="00EC54DC" w:rsidRDefault="00EC54DC" w:rsidP="000A3732">
      <w:pPr>
        <w:pStyle w:val="a4"/>
        <w:numPr>
          <w:ilvl w:val="0"/>
          <w:numId w:val="4"/>
        </w:num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隊名</w:t>
      </w:r>
    </w:p>
    <w:p w:rsidR="007E5EDC" w:rsidRPr="00B6200B" w:rsidRDefault="007E5EDC" w:rsidP="00EC54DC">
      <w:pPr>
        <w:pStyle w:val="a4"/>
        <w:ind w:left="960" w:firstLine="480"/>
        <w:rPr>
          <w:rFonts w:ascii="標楷體" w:eastAsia="標楷體" w:hAnsi="標楷體"/>
          <w:sz w:val="24"/>
        </w:rPr>
      </w:pPr>
      <w:r w:rsidRPr="00B6200B">
        <w:rPr>
          <w:rFonts w:eastAsia="標楷體" w:cstheme="minorHAnsi"/>
          <w:sz w:val="24"/>
        </w:rPr>
        <w:t>NTU_r07943107_</w:t>
      </w:r>
    </w:p>
    <w:p w:rsidR="00B6200B" w:rsidRDefault="00EC54DC" w:rsidP="000A3732">
      <w:pPr>
        <w:pStyle w:val="a4"/>
        <w:numPr>
          <w:ilvl w:val="0"/>
          <w:numId w:val="4"/>
        </w:num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隊員</w:t>
      </w:r>
    </w:p>
    <w:p w:rsidR="00B6200B" w:rsidRDefault="007E5EDC" w:rsidP="00EC54DC">
      <w:pPr>
        <w:pStyle w:val="a4"/>
        <w:ind w:leftChars="436" w:left="959" w:firstLine="480"/>
        <w:rPr>
          <w:rFonts w:ascii="標楷體" w:eastAsia="標楷體" w:hAnsi="標楷體"/>
          <w:sz w:val="24"/>
        </w:rPr>
      </w:pPr>
      <w:r w:rsidRPr="00B6200B">
        <w:rPr>
          <w:rFonts w:ascii="Times New Roman" w:eastAsia="標楷體" w:hAnsi="Times New Roman" w:cs="Times New Roman"/>
          <w:sz w:val="24"/>
        </w:rPr>
        <w:t>r07943107</w:t>
      </w:r>
      <w:r w:rsidR="00B6200B">
        <w:rPr>
          <w:rFonts w:ascii="標楷體" w:eastAsia="標楷體" w:hAnsi="標楷體" w:hint="eastAsia"/>
          <w:sz w:val="24"/>
        </w:rPr>
        <w:t>徐晨皓</w:t>
      </w:r>
    </w:p>
    <w:p w:rsidR="00B6200B" w:rsidRDefault="000A3732" w:rsidP="00EC54DC">
      <w:pPr>
        <w:pStyle w:val="a4"/>
        <w:ind w:leftChars="436" w:left="959" w:firstLine="480"/>
        <w:rPr>
          <w:rFonts w:ascii="標楷體" w:eastAsia="標楷體" w:hAnsi="標楷體"/>
          <w:sz w:val="24"/>
        </w:rPr>
      </w:pPr>
      <w:r w:rsidRPr="00B6200B">
        <w:rPr>
          <w:rFonts w:ascii="Times New Roman" w:eastAsia="標楷體" w:hAnsi="Times New Roman" w:cs="Times New Roman"/>
          <w:sz w:val="24"/>
        </w:rPr>
        <w:t>b03901013</w:t>
      </w:r>
      <w:r w:rsidR="007E5EDC" w:rsidRPr="00B6200B">
        <w:rPr>
          <w:rFonts w:ascii="標楷體" w:eastAsia="標楷體" w:hAnsi="標楷體" w:cs="Arial"/>
          <w:sz w:val="24"/>
        </w:rPr>
        <w:t>江庭</w:t>
      </w:r>
      <w:r w:rsidR="007E5EDC" w:rsidRPr="00B6200B">
        <w:rPr>
          <w:rFonts w:ascii="標楷體" w:eastAsia="標楷體" w:hAnsi="標楷體" w:cs="微軟正黑體" w:hint="eastAsia"/>
          <w:sz w:val="24"/>
        </w:rPr>
        <w:t>瑋</w:t>
      </w:r>
    </w:p>
    <w:p w:rsidR="00B6200B" w:rsidRDefault="000A3732" w:rsidP="00EC54DC">
      <w:pPr>
        <w:pStyle w:val="a4"/>
        <w:ind w:leftChars="436" w:left="959" w:firstLine="480"/>
        <w:rPr>
          <w:rFonts w:ascii="標楷體" w:eastAsia="標楷體" w:hAnsi="標楷體"/>
          <w:sz w:val="24"/>
        </w:rPr>
      </w:pPr>
      <w:r w:rsidRPr="00B6200B">
        <w:rPr>
          <w:rFonts w:ascii="Times New Roman" w:eastAsia="標楷體" w:hAnsi="Times New Roman" w:cs="Times New Roman"/>
          <w:sz w:val="24"/>
        </w:rPr>
        <w:t>b04505028</w:t>
      </w:r>
      <w:r w:rsidR="007E5EDC" w:rsidRPr="00B6200B">
        <w:rPr>
          <w:rFonts w:ascii="Times New Roman" w:eastAsia="標楷體" w:hAnsi="Times New Roman" w:cs="Times New Roman"/>
          <w:sz w:val="24"/>
        </w:rPr>
        <w:t>林秀</w:t>
      </w:r>
      <w:r w:rsidR="007E5EDC" w:rsidRPr="00B6200B">
        <w:rPr>
          <w:rFonts w:ascii="Times New Roman" w:eastAsia="標楷體" w:hAnsi="Times New Roman" w:cs="Times New Roman" w:hint="eastAsia"/>
          <w:sz w:val="24"/>
        </w:rPr>
        <w:t>銓</w:t>
      </w:r>
    </w:p>
    <w:p w:rsidR="007E5EDC" w:rsidRPr="00B6200B" w:rsidRDefault="000A3732" w:rsidP="00EC54DC">
      <w:pPr>
        <w:pStyle w:val="a4"/>
        <w:ind w:leftChars="436" w:left="959" w:firstLine="480"/>
        <w:rPr>
          <w:rFonts w:ascii="標楷體" w:eastAsia="標楷體" w:hAnsi="標楷體"/>
          <w:sz w:val="24"/>
        </w:rPr>
      </w:pPr>
      <w:r w:rsidRPr="00B6200B">
        <w:rPr>
          <w:rFonts w:ascii="Times New Roman" w:eastAsia="標楷體" w:hAnsi="Times New Roman" w:cs="Times New Roman"/>
          <w:sz w:val="24"/>
        </w:rPr>
        <w:t>b04505034</w:t>
      </w:r>
      <w:r w:rsidR="007E5EDC" w:rsidRPr="00B6200B">
        <w:rPr>
          <w:rFonts w:ascii="標楷體" w:eastAsia="標楷體" w:hAnsi="標楷體" w:cs="Arial"/>
          <w:sz w:val="24"/>
        </w:rPr>
        <w:t>呂冠</w:t>
      </w:r>
      <w:r w:rsidR="007E5EDC" w:rsidRPr="00B6200B">
        <w:rPr>
          <w:rFonts w:ascii="標楷體" w:eastAsia="標楷體" w:hAnsi="標楷體" w:cs="微軟正黑體" w:hint="eastAsia"/>
          <w:sz w:val="24"/>
        </w:rPr>
        <w:t>蓉</w:t>
      </w:r>
    </w:p>
    <w:p w:rsidR="000A3732" w:rsidRPr="00B6200B" w:rsidRDefault="000A3732" w:rsidP="000A3732">
      <w:pPr>
        <w:pStyle w:val="a4"/>
        <w:rPr>
          <w:rFonts w:ascii="標楷體" w:eastAsia="標楷體" w:hAnsi="標楷體" w:cs="微軟正黑體"/>
          <w:sz w:val="24"/>
        </w:rPr>
      </w:pPr>
    </w:p>
    <w:p w:rsidR="003C6A09" w:rsidRPr="00B6200B" w:rsidRDefault="000A3732" w:rsidP="003C6A09">
      <w:pPr>
        <w:pStyle w:val="a3"/>
        <w:numPr>
          <w:ilvl w:val="0"/>
          <w:numId w:val="3"/>
        </w:numPr>
        <w:rPr>
          <w:rFonts w:ascii="標楷體" w:eastAsia="標楷體" w:hAnsi="標楷體"/>
          <w:sz w:val="24"/>
        </w:rPr>
      </w:pPr>
      <w:r w:rsidRPr="00B6200B">
        <w:rPr>
          <w:rFonts w:ascii="標楷體" w:eastAsia="標楷體" w:hAnsi="標楷體" w:hint="eastAsia"/>
          <w:sz w:val="24"/>
        </w:rPr>
        <w:t>題目</w:t>
      </w:r>
    </w:p>
    <w:p w:rsidR="000A3732" w:rsidRPr="00B6200B" w:rsidRDefault="003C6A09" w:rsidP="003C6A09">
      <w:pPr>
        <w:ind w:firstLine="480"/>
        <w:rPr>
          <w:rFonts w:ascii="Times New Roman" w:hAnsi="Times New Roman" w:cs="Times New Roman"/>
          <w:sz w:val="24"/>
        </w:rPr>
      </w:pPr>
      <w:r w:rsidRPr="00B6200B">
        <w:rPr>
          <w:rFonts w:ascii="Times New Roman" w:hAnsi="Times New Roman" w:cs="Times New Roman"/>
          <w:sz w:val="24"/>
        </w:rPr>
        <w:t>RSNA Pneumonia Detection Challenge (</w:t>
      </w:r>
      <w:proofErr w:type="spellStart"/>
      <w:r w:rsidRPr="00B6200B">
        <w:rPr>
          <w:rFonts w:ascii="Times New Roman" w:hAnsi="Times New Roman" w:cs="Times New Roman"/>
          <w:sz w:val="24"/>
        </w:rPr>
        <w:t>DeepQ</w:t>
      </w:r>
      <w:proofErr w:type="spellEnd"/>
      <w:r w:rsidRPr="00B6200B">
        <w:rPr>
          <w:rFonts w:ascii="Times New Roman" w:hAnsi="Times New Roman" w:cs="Times New Roman"/>
          <w:sz w:val="24"/>
        </w:rPr>
        <w:t xml:space="preserve"> Challenge)</w:t>
      </w:r>
    </w:p>
    <w:p w:rsidR="003C6A09" w:rsidRDefault="003C6A09" w:rsidP="003C6A09">
      <w:pPr>
        <w:pStyle w:val="a3"/>
        <w:ind w:left="480"/>
        <w:rPr>
          <w:rFonts w:ascii="標楷體" w:eastAsia="標楷體" w:hAnsi="標楷體"/>
        </w:rPr>
      </w:pPr>
    </w:p>
    <w:p w:rsidR="003C6A09" w:rsidRPr="00B6200B" w:rsidRDefault="003C6A09" w:rsidP="003C6A09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sz w:val="24"/>
        </w:rPr>
      </w:pPr>
      <w:r w:rsidRPr="00B6200B">
        <w:rPr>
          <w:rFonts w:ascii="Times New Roman" w:eastAsia="標楷體" w:hAnsi="Times New Roman" w:cs="Times New Roman"/>
          <w:sz w:val="24"/>
        </w:rPr>
        <w:t>Problem Study</w:t>
      </w:r>
    </w:p>
    <w:p w:rsidR="003C6A09" w:rsidRPr="00B6200B" w:rsidRDefault="00997342" w:rsidP="00E977A3">
      <w:pPr>
        <w:ind w:left="480" w:firstLine="240"/>
        <w:jc w:val="both"/>
        <w:rPr>
          <w:rFonts w:ascii="標楷體" w:eastAsia="標楷體" w:hAnsi="標楷體"/>
          <w:sz w:val="24"/>
        </w:rPr>
      </w:pPr>
      <w:r w:rsidRPr="00E471FF">
        <w:rPr>
          <w:rFonts w:ascii="標楷體" w:eastAsia="標楷體" w:hAnsi="標楷體" w:hint="eastAsia"/>
        </w:rPr>
        <w:t>本</w:t>
      </w:r>
      <w:r w:rsidRPr="00B6200B">
        <w:rPr>
          <w:rFonts w:ascii="標楷體" w:eastAsia="標楷體" w:hAnsi="標楷體" w:hint="eastAsia"/>
          <w:sz w:val="24"/>
        </w:rPr>
        <w:t>問題旨在使用深度學習之方法，在一張給定的</w:t>
      </w:r>
      <w:r w:rsidRPr="00B6200B">
        <w:rPr>
          <w:rFonts w:ascii="Times New Roman" w:eastAsia="標楷體" w:hAnsi="Times New Roman" w:cs="Times New Roman"/>
          <w:sz w:val="24"/>
        </w:rPr>
        <w:t>X</w:t>
      </w:r>
      <w:proofErr w:type="gramStart"/>
      <w:r w:rsidRPr="00B6200B">
        <w:rPr>
          <w:rFonts w:ascii="標楷體" w:eastAsia="標楷體" w:hAnsi="標楷體" w:hint="eastAsia"/>
          <w:sz w:val="24"/>
        </w:rPr>
        <w:t>光片中</w:t>
      </w:r>
      <w:proofErr w:type="gramEnd"/>
      <w:r w:rsidRPr="00B6200B">
        <w:rPr>
          <w:rFonts w:ascii="標楷體" w:eastAsia="標楷體" w:hAnsi="標楷體" w:hint="eastAsia"/>
          <w:sz w:val="24"/>
        </w:rPr>
        <w:t>，偵測病患是否有肺炎</w:t>
      </w:r>
      <w:r w:rsidR="00E471FF" w:rsidRPr="00B6200B">
        <w:rPr>
          <w:rFonts w:ascii="標楷體" w:eastAsia="標楷體" w:hAnsi="標楷體" w:hint="eastAsia"/>
          <w:sz w:val="24"/>
        </w:rPr>
        <w:t>(</w:t>
      </w:r>
      <w:r w:rsidR="00E471FF" w:rsidRPr="00B6200B">
        <w:rPr>
          <w:rFonts w:ascii="Times New Roman" w:eastAsia="標楷體" w:hAnsi="Times New Roman" w:cs="Times New Roman"/>
          <w:sz w:val="24"/>
        </w:rPr>
        <w:t>Pneumonia</w:t>
      </w:r>
      <w:r w:rsidR="00E471FF" w:rsidRPr="00B6200B">
        <w:rPr>
          <w:rFonts w:ascii="標楷體" w:eastAsia="標楷體" w:hAnsi="標楷體" w:hint="eastAsia"/>
          <w:sz w:val="24"/>
        </w:rPr>
        <w:t>)</w:t>
      </w:r>
      <w:r w:rsidRPr="00B6200B">
        <w:rPr>
          <w:rFonts w:ascii="標楷體" w:eastAsia="標楷體" w:hAnsi="標楷體" w:hint="eastAsia"/>
          <w:sz w:val="24"/>
        </w:rPr>
        <w:t>之徵兆。若辨識為此病患患有肺炎，</w:t>
      </w:r>
      <w:r w:rsidR="00E471FF" w:rsidRPr="00B6200B">
        <w:rPr>
          <w:rFonts w:ascii="標楷體" w:eastAsia="標楷體" w:hAnsi="標楷體" w:hint="eastAsia"/>
          <w:sz w:val="24"/>
        </w:rPr>
        <w:t>則將此</w:t>
      </w:r>
      <w:r w:rsidR="00E471FF" w:rsidRPr="00B6200B">
        <w:rPr>
          <w:rFonts w:ascii="Times New Roman" w:eastAsia="標楷體" w:hAnsi="Times New Roman" w:cs="Times New Roman" w:hint="eastAsia"/>
          <w:sz w:val="24"/>
        </w:rPr>
        <w:t>X</w:t>
      </w:r>
      <w:proofErr w:type="gramStart"/>
      <w:r w:rsidR="00E471FF" w:rsidRPr="00B6200B">
        <w:rPr>
          <w:rFonts w:ascii="標楷體" w:eastAsia="標楷體" w:hAnsi="標楷體" w:hint="eastAsia"/>
          <w:sz w:val="24"/>
        </w:rPr>
        <w:t>光片標為</w:t>
      </w:r>
      <w:proofErr w:type="gramEnd"/>
      <w:r w:rsidR="00E471FF" w:rsidRPr="00B6200B">
        <w:rPr>
          <w:rFonts w:ascii="標楷體" w:eastAsia="標楷體" w:hAnsi="標楷體" w:hint="eastAsia"/>
          <w:sz w:val="24"/>
        </w:rPr>
        <w:t>有疾病，且</w:t>
      </w:r>
      <w:r w:rsidRPr="00B6200B">
        <w:rPr>
          <w:rFonts w:ascii="標楷體" w:eastAsia="標楷體" w:hAnsi="標楷體" w:hint="eastAsia"/>
          <w:sz w:val="24"/>
        </w:rPr>
        <w:t>需將有肺炎徵兆的區域以方框圈出；</w:t>
      </w:r>
      <w:proofErr w:type="gramStart"/>
      <w:r w:rsidRPr="00B6200B">
        <w:rPr>
          <w:rFonts w:ascii="標楷體" w:eastAsia="標楷體" w:hAnsi="標楷體" w:hint="eastAsia"/>
          <w:sz w:val="24"/>
        </w:rPr>
        <w:t>反之，</w:t>
      </w:r>
      <w:proofErr w:type="gramEnd"/>
      <w:r w:rsidRPr="00B6200B">
        <w:rPr>
          <w:rFonts w:ascii="標楷體" w:eastAsia="標楷體" w:hAnsi="標楷體" w:hint="eastAsia"/>
          <w:sz w:val="24"/>
        </w:rPr>
        <w:t>若辨識為此病患無</w:t>
      </w:r>
      <w:r w:rsidR="00E471FF" w:rsidRPr="00B6200B">
        <w:rPr>
          <w:rFonts w:ascii="標楷體" w:eastAsia="標楷體" w:hAnsi="標楷體" w:hint="eastAsia"/>
          <w:sz w:val="24"/>
        </w:rPr>
        <w:t>肺炎病症，則將此</w:t>
      </w:r>
      <w:r w:rsidR="00E471FF" w:rsidRPr="00B6200B">
        <w:rPr>
          <w:rFonts w:ascii="Times New Roman" w:eastAsia="標楷體" w:hAnsi="Times New Roman" w:cs="Times New Roman" w:hint="eastAsia"/>
          <w:sz w:val="24"/>
        </w:rPr>
        <w:t>X</w:t>
      </w:r>
      <w:proofErr w:type="gramStart"/>
      <w:r w:rsidR="00E471FF" w:rsidRPr="00B6200B">
        <w:rPr>
          <w:rFonts w:ascii="標楷體" w:eastAsia="標楷體" w:hAnsi="標楷體" w:hint="eastAsia"/>
          <w:sz w:val="24"/>
        </w:rPr>
        <w:t>光片標為</w:t>
      </w:r>
      <w:proofErr w:type="gramEnd"/>
      <w:r w:rsidR="00E471FF" w:rsidRPr="00B6200B">
        <w:rPr>
          <w:rFonts w:ascii="標楷體" w:eastAsia="標楷體" w:hAnsi="標楷體" w:hint="eastAsia"/>
          <w:sz w:val="24"/>
        </w:rPr>
        <w:t>正常。</w:t>
      </w:r>
    </w:p>
    <w:p w:rsidR="003C6A09" w:rsidRPr="00B6200B" w:rsidRDefault="00766828" w:rsidP="00B6200B">
      <w:pPr>
        <w:ind w:left="480" w:firstLine="240"/>
        <w:jc w:val="both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此問題</w:t>
      </w:r>
      <w:r w:rsidR="00624E7F" w:rsidRPr="00B6200B">
        <w:rPr>
          <w:rFonts w:ascii="標楷體" w:eastAsia="標楷體" w:hAnsi="標楷體" w:hint="eastAsia"/>
          <w:sz w:val="24"/>
        </w:rPr>
        <w:t>為</w:t>
      </w:r>
      <w:r w:rsidR="00E471FF" w:rsidRPr="00B6200B">
        <w:rPr>
          <w:rFonts w:ascii="標楷體" w:eastAsia="標楷體" w:hAnsi="標楷體" w:hint="eastAsia"/>
          <w:sz w:val="24"/>
        </w:rPr>
        <w:t>物件辨識</w:t>
      </w:r>
      <w:r w:rsidR="00624E7F" w:rsidRPr="00B6200B">
        <w:rPr>
          <w:rFonts w:ascii="標楷體" w:eastAsia="標楷體" w:hAnsi="標楷體" w:hint="eastAsia"/>
          <w:sz w:val="24"/>
        </w:rPr>
        <w:t>(</w:t>
      </w:r>
      <w:r w:rsidR="00624E7F" w:rsidRPr="00B6200B">
        <w:rPr>
          <w:rFonts w:ascii="Times New Roman" w:eastAsia="標楷體" w:hAnsi="Times New Roman" w:cs="Times New Roman"/>
          <w:sz w:val="24"/>
        </w:rPr>
        <w:t>o</w:t>
      </w:r>
      <w:r w:rsidR="00E471FF" w:rsidRPr="00B6200B">
        <w:rPr>
          <w:rFonts w:ascii="Times New Roman" w:eastAsia="標楷體" w:hAnsi="Times New Roman" w:cs="Times New Roman"/>
          <w:sz w:val="24"/>
        </w:rPr>
        <w:t>bject detection</w:t>
      </w:r>
      <w:r w:rsidR="00E471FF" w:rsidRPr="00B6200B">
        <w:rPr>
          <w:rFonts w:ascii="標楷體" w:eastAsia="標楷體" w:hAnsi="標楷體" w:hint="eastAsia"/>
          <w:sz w:val="24"/>
        </w:rPr>
        <w:t>)的任務。</w:t>
      </w:r>
      <w:r w:rsidR="00624E7F" w:rsidRPr="00B6200B">
        <w:rPr>
          <w:rFonts w:ascii="標楷體" w:eastAsia="標楷體" w:hAnsi="標楷體" w:hint="eastAsia"/>
          <w:sz w:val="24"/>
        </w:rPr>
        <w:t>目前最先進(</w:t>
      </w:r>
      <w:r w:rsidR="00624E7F" w:rsidRPr="00B6200B">
        <w:rPr>
          <w:rFonts w:ascii="Times New Roman" w:eastAsia="標楷體" w:hAnsi="Times New Roman" w:cs="Times New Roman" w:hint="eastAsia"/>
          <w:sz w:val="24"/>
        </w:rPr>
        <w:t>state-of-the-art</w:t>
      </w:r>
      <w:r w:rsidR="00624E7F" w:rsidRPr="00B6200B">
        <w:rPr>
          <w:rFonts w:ascii="標楷體" w:eastAsia="標楷體" w:hAnsi="標楷體" w:hint="eastAsia"/>
          <w:sz w:val="24"/>
        </w:rPr>
        <w:t>)的物件辨識技術有的</w:t>
      </w:r>
      <w:r w:rsidR="00624E7F" w:rsidRPr="00B6200B">
        <w:rPr>
          <w:rFonts w:ascii="Times New Roman" w:eastAsia="標楷體" w:hAnsi="Times New Roman" w:cs="Times New Roman" w:hint="eastAsia"/>
          <w:sz w:val="24"/>
        </w:rPr>
        <w:t>YOLO</w:t>
      </w:r>
      <w:r w:rsidR="004003FA">
        <w:rPr>
          <w:rFonts w:ascii="Times New Roman" w:eastAsia="標楷體" w:hAnsi="Times New Roman" w:cs="Times New Roman"/>
          <w:sz w:val="24"/>
        </w:rPr>
        <w:t xml:space="preserve"> </w:t>
      </w:r>
      <w:r w:rsidR="00624E7F" w:rsidRPr="00B43B9D">
        <w:rPr>
          <w:rFonts w:ascii="Times New Roman" w:eastAsia="標楷體" w:hAnsi="Times New Roman" w:cs="Times New Roman"/>
          <w:sz w:val="24"/>
        </w:rPr>
        <w:t>[1</w:t>
      </w:r>
      <w:r w:rsidR="00CF78FC" w:rsidRPr="00B43B9D">
        <w:rPr>
          <w:rFonts w:ascii="Times New Roman" w:eastAsia="標楷體" w:hAnsi="Times New Roman" w:cs="Times New Roman"/>
          <w:sz w:val="24"/>
        </w:rPr>
        <w:t>,</w:t>
      </w:r>
      <w:r w:rsidR="00F81648">
        <w:rPr>
          <w:rFonts w:ascii="Times New Roman" w:eastAsia="標楷體" w:hAnsi="Times New Roman" w:cs="Times New Roman"/>
          <w:sz w:val="24"/>
        </w:rPr>
        <w:t xml:space="preserve"> </w:t>
      </w:r>
      <w:r w:rsidR="00CF78FC" w:rsidRPr="00B43B9D">
        <w:rPr>
          <w:rFonts w:ascii="Times New Roman" w:eastAsia="標楷體" w:hAnsi="Times New Roman" w:cs="Times New Roman"/>
          <w:sz w:val="24"/>
        </w:rPr>
        <w:t>2</w:t>
      </w:r>
      <w:r w:rsidR="004E530E">
        <w:rPr>
          <w:rFonts w:ascii="Times New Roman" w:eastAsia="標楷體" w:hAnsi="Times New Roman" w:cs="Times New Roman"/>
          <w:sz w:val="24"/>
        </w:rPr>
        <w:t>,</w:t>
      </w:r>
      <w:r w:rsidR="00F81648">
        <w:rPr>
          <w:rFonts w:ascii="Times New Roman" w:eastAsia="標楷體" w:hAnsi="Times New Roman" w:cs="Times New Roman"/>
          <w:sz w:val="24"/>
        </w:rPr>
        <w:t xml:space="preserve"> </w:t>
      </w:r>
      <w:r w:rsidR="004E530E">
        <w:rPr>
          <w:rFonts w:ascii="Times New Roman" w:eastAsia="標楷體" w:hAnsi="Times New Roman" w:cs="Times New Roman"/>
          <w:sz w:val="24"/>
        </w:rPr>
        <w:t>3</w:t>
      </w:r>
      <w:r w:rsidR="00624E7F" w:rsidRPr="00B43B9D">
        <w:rPr>
          <w:rFonts w:ascii="Times New Roman" w:eastAsia="標楷體" w:hAnsi="Times New Roman" w:cs="Times New Roman"/>
          <w:sz w:val="24"/>
        </w:rPr>
        <w:t>]</w:t>
      </w:r>
      <w:r w:rsidR="00C32381" w:rsidRPr="00B6200B">
        <w:rPr>
          <w:rFonts w:ascii="標楷體" w:eastAsia="標楷體" w:hAnsi="標楷體" w:hint="eastAsia"/>
          <w:sz w:val="24"/>
        </w:rPr>
        <w:t>、</w:t>
      </w:r>
      <w:r w:rsidR="0065421C">
        <w:rPr>
          <w:rFonts w:ascii="Times New Roman" w:eastAsia="標楷體" w:hAnsi="Times New Roman" w:cs="Times New Roman" w:hint="eastAsia"/>
          <w:sz w:val="24"/>
        </w:rPr>
        <w:t>R</w:t>
      </w:r>
      <w:r w:rsidR="00C32381" w:rsidRPr="00B6200B">
        <w:rPr>
          <w:rFonts w:ascii="Times New Roman" w:eastAsia="標楷體" w:hAnsi="Times New Roman" w:cs="Times New Roman" w:hint="eastAsia"/>
          <w:sz w:val="24"/>
        </w:rPr>
        <w:t>CNN</w:t>
      </w:r>
      <w:r w:rsidR="004E530E">
        <w:rPr>
          <w:rFonts w:ascii="Times New Roman" w:eastAsia="標楷體" w:hAnsi="Times New Roman" w:cs="Times New Roman"/>
          <w:sz w:val="24"/>
        </w:rPr>
        <w:t xml:space="preserve"> </w:t>
      </w:r>
      <w:r w:rsidR="004003FA">
        <w:rPr>
          <w:rFonts w:ascii="Times New Roman" w:eastAsia="標楷體" w:hAnsi="Times New Roman" w:cs="Times New Roman"/>
          <w:sz w:val="24"/>
        </w:rPr>
        <w:t>[</w:t>
      </w:r>
      <w:r w:rsidR="004E530E">
        <w:rPr>
          <w:rFonts w:ascii="Times New Roman" w:eastAsia="標楷體" w:hAnsi="Times New Roman" w:cs="Times New Roman"/>
          <w:sz w:val="24"/>
        </w:rPr>
        <w:t>4,</w:t>
      </w:r>
      <w:r w:rsidR="00F81648">
        <w:rPr>
          <w:rFonts w:ascii="Times New Roman" w:eastAsia="標楷體" w:hAnsi="Times New Roman" w:cs="Times New Roman"/>
          <w:sz w:val="24"/>
        </w:rPr>
        <w:t xml:space="preserve"> </w:t>
      </w:r>
      <w:r w:rsidR="004E530E">
        <w:rPr>
          <w:rFonts w:ascii="Times New Roman" w:eastAsia="標楷體" w:hAnsi="Times New Roman" w:cs="Times New Roman"/>
          <w:sz w:val="24"/>
        </w:rPr>
        <w:t>5,</w:t>
      </w:r>
      <w:r w:rsidR="00F81648">
        <w:rPr>
          <w:rFonts w:ascii="Times New Roman" w:eastAsia="標楷體" w:hAnsi="Times New Roman" w:cs="Times New Roman"/>
          <w:sz w:val="24"/>
        </w:rPr>
        <w:t xml:space="preserve"> </w:t>
      </w:r>
      <w:r w:rsidR="004E530E">
        <w:rPr>
          <w:rFonts w:ascii="Times New Roman" w:eastAsia="標楷體" w:hAnsi="Times New Roman" w:cs="Times New Roman"/>
          <w:sz w:val="24"/>
        </w:rPr>
        <w:t>6</w:t>
      </w:r>
      <w:r w:rsidR="004003FA">
        <w:rPr>
          <w:rFonts w:ascii="Times New Roman" w:eastAsia="標楷體" w:hAnsi="Times New Roman" w:cs="Times New Roman"/>
          <w:sz w:val="24"/>
        </w:rPr>
        <w:t>]</w:t>
      </w:r>
      <w:r w:rsidR="00CF78FC" w:rsidRPr="00B6200B">
        <w:rPr>
          <w:rFonts w:ascii="標楷體" w:eastAsia="標楷體" w:hAnsi="標楷體" w:hint="eastAsia"/>
          <w:sz w:val="24"/>
        </w:rPr>
        <w:t>與</w:t>
      </w:r>
      <w:proofErr w:type="spellStart"/>
      <w:r w:rsidR="00CF78FC" w:rsidRPr="00B6200B">
        <w:rPr>
          <w:rFonts w:ascii="Times New Roman" w:eastAsia="標楷體" w:hAnsi="Times New Roman" w:cs="Times New Roman" w:hint="eastAsia"/>
          <w:sz w:val="24"/>
        </w:rPr>
        <w:t>RetinaNet</w:t>
      </w:r>
      <w:proofErr w:type="spellEnd"/>
      <w:r w:rsidR="004003FA">
        <w:rPr>
          <w:rFonts w:ascii="Times New Roman" w:eastAsia="標楷體" w:hAnsi="Times New Roman" w:cs="Times New Roman"/>
          <w:sz w:val="24"/>
        </w:rPr>
        <w:t xml:space="preserve"> </w:t>
      </w:r>
      <w:r w:rsidR="00B6200B" w:rsidRPr="00B43B9D">
        <w:rPr>
          <w:rFonts w:ascii="Times New Roman" w:eastAsia="標楷體" w:hAnsi="Times New Roman" w:cs="Times New Roman"/>
          <w:sz w:val="24"/>
        </w:rPr>
        <w:t>[</w:t>
      </w:r>
      <w:r w:rsidR="004E530E">
        <w:rPr>
          <w:rFonts w:ascii="Times New Roman" w:eastAsia="標楷體" w:hAnsi="Times New Roman" w:cs="Times New Roman"/>
          <w:sz w:val="24"/>
        </w:rPr>
        <w:t>7</w:t>
      </w:r>
      <w:r w:rsidR="00B6200B" w:rsidRPr="00B43B9D">
        <w:rPr>
          <w:rFonts w:ascii="Times New Roman" w:eastAsia="標楷體" w:hAnsi="Times New Roman" w:cs="Times New Roman"/>
          <w:sz w:val="24"/>
        </w:rPr>
        <w:t>]</w:t>
      </w:r>
      <w:r w:rsidR="00B6200B" w:rsidRPr="00B6200B">
        <w:rPr>
          <w:rFonts w:ascii="標楷體" w:eastAsia="標楷體" w:hAnsi="標楷體" w:hint="eastAsia"/>
          <w:sz w:val="24"/>
        </w:rPr>
        <w:t>。</w:t>
      </w:r>
      <w:r w:rsidR="00971C75">
        <w:rPr>
          <w:rFonts w:ascii="標楷體" w:eastAsia="標楷體" w:hAnsi="標楷體" w:hint="eastAsia"/>
          <w:sz w:val="24"/>
        </w:rPr>
        <w:t>以下簡介此三種技術。</w:t>
      </w:r>
    </w:p>
    <w:p w:rsidR="00B6200B" w:rsidRDefault="00B6200B" w:rsidP="008B58B3">
      <w:pPr>
        <w:ind w:left="480" w:firstLine="240"/>
        <w:jc w:val="both"/>
        <w:rPr>
          <w:rFonts w:ascii="標楷體" w:eastAsia="標楷體" w:hAnsi="標楷體"/>
          <w:sz w:val="24"/>
          <w:szCs w:val="24"/>
        </w:rPr>
      </w:pPr>
      <w:r w:rsidRPr="00AA0E15">
        <w:rPr>
          <w:rFonts w:ascii="Times New Roman" w:eastAsia="標楷體" w:hAnsi="Times New Roman" w:cs="Times New Roman"/>
          <w:sz w:val="24"/>
          <w:szCs w:val="24"/>
        </w:rPr>
        <w:t>YOLO</w:t>
      </w:r>
      <w:r w:rsidR="003028E5" w:rsidRPr="00AA0E15">
        <w:rPr>
          <w:rFonts w:ascii="Times New Roman" w:eastAsia="標楷體" w:hAnsi="Times New Roman" w:cs="Times New Roman"/>
          <w:sz w:val="24"/>
          <w:szCs w:val="24"/>
        </w:rPr>
        <w:t xml:space="preserve"> (</w:t>
      </w:r>
      <w:r w:rsidR="003028E5" w:rsidRPr="00AA0E15">
        <w:rPr>
          <w:rFonts w:ascii="Times New Roman" w:eastAsia="標楷體" w:hAnsi="Times New Roman" w:cs="Times New Roman"/>
          <w:sz w:val="24"/>
          <w:szCs w:val="24"/>
          <w:u w:val="single"/>
        </w:rPr>
        <w:t>Y</w:t>
      </w:r>
      <w:r w:rsidR="003028E5" w:rsidRPr="00AA0E15">
        <w:rPr>
          <w:rFonts w:ascii="Times New Roman" w:eastAsia="標楷體" w:hAnsi="Times New Roman" w:cs="Times New Roman"/>
          <w:sz w:val="24"/>
          <w:szCs w:val="24"/>
        </w:rPr>
        <w:t xml:space="preserve">ou </w:t>
      </w:r>
      <w:r w:rsidR="003028E5" w:rsidRPr="00AA0E15">
        <w:rPr>
          <w:rFonts w:ascii="Times New Roman" w:eastAsia="標楷體" w:hAnsi="Times New Roman" w:cs="Times New Roman"/>
          <w:sz w:val="24"/>
          <w:szCs w:val="24"/>
          <w:u w:val="single"/>
        </w:rPr>
        <w:t>O</w:t>
      </w:r>
      <w:r w:rsidR="003028E5" w:rsidRPr="00AA0E15">
        <w:rPr>
          <w:rFonts w:ascii="Times New Roman" w:eastAsia="標楷體" w:hAnsi="Times New Roman" w:cs="Times New Roman"/>
          <w:sz w:val="24"/>
          <w:szCs w:val="24"/>
        </w:rPr>
        <w:t xml:space="preserve">nly </w:t>
      </w:r>
      <w:r w:rsidR="003028E5" w:rsidRPr="00AA0E15">
        <w:rPr>
          <w:rFonts w:ascii="Times New Roman" w:eastAsia="標楷體" w:hAnsi="Times New Roman" w:cs="Times New Roman"/>
          <w:sz w:val="24"/>
          <w:szCs w:val="24"/>
          <w:u w:val="single"/>
        </w:rPr>
        <w:t>L</w:t>
      </w:r>
      <w:r w:rsidR="003028E5" w:rsidRPr="00AA0E15">
        <w:rPr>
          <w:rFonts w:ascii="Times New Roman" w:eastAsia="標楷體" w:hAnsi="Times New Roman" w:cs="Times New Roman"/>
          <w:sz w:val="24"/>
          <w:szCs w:val="24"/>
        </w:rPr>
        <w:t xml:space="preserve">ook </w:t>
      </w:r>
      <w:r w:rsidR="003028E5" w:rsidRPr="00AA0E15">
        <w:rPr>
          <w:rFonts w:ascii="Times New Roman" w:eastAsia="標楷體" w:hAnsi="Times New Roman" w:cs="Times New Roman"/>
          <w:sz w:val="24"/>
          <w:szCs w:val="24"/>
          <w:u w:val="single"/>
        </w:rPr>
        <w:t>O</w:t>
      </w:r>
      <w:r w:rsidR="003028E5" w:rsidRPr="00AA0E15">
        <w:rPr>
          <w:rFonts w:ascii="Times New Roman" w:eastAsia="標楷體" w:hAnsi="Times New Roman" w:cs="Times New Roman"/>
          <w:sz w:val="24"/>
          <w:szCs w:val="24"/>
        </w:rPr>
        <w:t>nce)</w:t>
      </w:r>
      <w:r w:rsidR="00196B9C">
        <w:rPr>
          <w:rFonts w:ascii="Times New Roman" w:eastAsia="標楷體" w:hAnsi="Times New Roman" w:cs="Times New Roman"/>
          <w:sz w:val="24"/>
          <w:szCs w:val="24"/>
        </w:rPr>
        <w:t xml:space="preserve"> [1]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的作法是將一張圖片分割成很多方格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(grid cell)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，並對每一個方格進行預測，給出此方格對於每種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label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的信心指數(機率)，在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network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最後一層，根據這些機率進行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bounding box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的圈選以及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label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。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YOLO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使用的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Activation function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除了最後一層是線性輸出外，其餘</w:t>
      </w:r>
      <w:proofErr w:type="gramStart"/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各層皆使用</w:t>
      </w:r>
      <w:proofErr w:type="gramEnd"/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 xml:space="preserve">leaky </w:t>
      </w:r>
      <w:proofErr w:type="spellStart"/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relu</w:t>
      </w:r>
      <w:proofErr w:type="spellEnd"/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作為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Activation function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。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Loss function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方面，作者對於</w:t>
      </w:r>
      <w:r w:rsidR="008B58B3" w:rsidRPr="00AA0E15">
        <w:rPr>
          <w:rFonts w:ascii="Times New Roman" w:eastAsia="標楷體" w:hAnsi="Times New Roman" w:cs="Times New Roman" w:hint="eastAsia"/>
          <w:sz w:val="24"/>
          <w:szCs w:val="24"/>
        </w:rPr>
        <w:t>grid cell</w:t>
      </w:r>
      <w:r w:rsidR="008B58B3" w:rsidRPr="00AA0E15">
        <w:rPr>
          <w:rFonts w:ascii="標楷體" w:eastAsia="標楷體" w:hAnsi="標楷體" w:cs="Times New Roman" w:hint="eastAsia"/>
          <w:sz w:val="24"/>
          <w:szCs w:val="24"/>
        </w:rPr>
        <w:t>的</w:t>
      </w:r>
      <w:r w:rsidR="001E1726" w:rsidRPr="00AA0E15">
        <w:rPr>
          <w:rFonts w:ascii="標楷體" w:eastAsia="標楷體" w:hAnsi="標楷體" w:cs="Times New Roman" w:hint="eastAsia"/>
          <w:sz w:val="24"/>
          <w:szCs w:val="24"/>
        </w:rPr>
        <w:t>分類錯誤以及</w:t>
      </w:r>
      <w:r w:rsidR="001E1726" w:rsidRPr="00AA0E15">
        <w:rPr>
          <w:rFonts w:ascii="Times New Roman" w:eastAsia="標楷體" w:hAnsi="Times New Roman" w:cs="Times New Roman" w:hint="eastAsia"/>
          <w:sz w:val="24"/>
          <w:szCs w:val="24"/>
        </w:rPr>
        <w:t>bounding box</w:t>
      </w:r>
      <w:r w:rsidR="001E1726" w:rsidRPr="00AA0E15">
        <w:rPr>
          <w:rFonts w:ascii="標楷體" w:eastAsia="標楷體" w:hAnsi="標楷體" w:cs="Times New Roman" w:hint="eastAsia"/>
          <w:sz w:val="24"/>
          <w:szCs w:val="24"/>
        </w:rPr>
        <w:t>的圈選錯誤都有特別的考量，如此一來的表現會比一般使用平方誤差和(</w:t>
      </w:r>
      <w:r w:rsidR="001E1726" w:rsidRPr="00AA0E15">
        <w:rPr>
          <w:rFonts w:ascii="Times New Roman" w:eastAsia="標楷體" w:hAnsi="Times New Roman" w:cs="Times New Roman" w:hint="eastAsia"/>
          <w:sz w:val="24"/>
          <w:szCs w:val="24"/>
        </w:rPr>
        <w:t>squared-error sum</w:t>
      </w:r>
      <w:r w:rsidR="001E1726" w:rsidRPr="00AA0E15">
        <w:rPr>
          <w:rFonts w:ascii="標楷體" w:eastAsia="標楷體" w:hAnsi="標楷體" w:cs="Times New Roman" w:hint="eastAsia"/>
          <w:sz w:val="24"/>
          <w:szCs w:val="24"/>
        </w:rPr>
        <w:t>)還要好。在</w:t>
      </w:r>
      <w:r w:rsidR="001E1726" w:rsidRPr="00AA0E15">
        <w:rPr>
          <w:rFonts w:ascii="Times New Roman" w:eastAsia="標楷體" w:hAnsi="Times New Roman" w:cs="Times New Roman" w:hint="eastAsia"/>
          <w:sz w:val="24"/>
          <w:szCs w:val="24"/>
        </w:rPr>
        <w:t>2015</w:t>
      </w:r>
      <w:r w:rsidR="001E1726" w:rsidRPr="00AA0E15">
        <w:rPr>
          <w:rFonts w:ascii="標楷體" w:eastAsia="標楷體" w:hAnsi="標楷體" w:cs="Times New Roman" w:hint="eastAsia"/>
          <w:sz w:val="24"/>
          <w:szCs w:val="24"/>
        </w:rPr>
        <w:t>年，</w:t>
      </w:r>
      <w:r w:rsidR="001E1726" w:rsidRPr="00AA0E15">
        <w:rPr>
          <w:rFonts w:ascii="Times New Roman" w:eastAsia="標楷體" w:hAnsi="Times New Roman" w:cs="Times New Roman" w:hint="eastAsia"/>
          <w:sz w:val="24"/>
          <w:szCs w:val="24"/>
        </w:rPr>
        <w:t>YOLO</w:t>
      </w:r>
      <w:r w:rsidR="001E1726" w:rsidRPr="00AA0E15">
        <w:rPr>
          <w:rFonts w:ascii="標楷體" w:eastAsia="標楷體" w:hAnsi="標楷體" w:cs="Times New Roman" w:hint="eastAsia"/>
          <w:sz w:val="24"/>
          <w:szCs w:val="24"/>
        </w:rPr>
        <w:t>發表後，其團隊又再做進一步的改良，因此許多版本相繼被發表出來，如</w:t>
      </w:r>
      <w:r w:rsidR="001E1726" w:rsidRPr="00AA0E15">
        <w:rPr>
          <w:rFonts w:ascii="Times New Roman" w:eastAsia="標楷體" w:hAnsi="Times New Roman" w:cs="Times New Roman" w:hint="eastAsia"/>
          <w:sz w:val="24"/>
          <w:szCs w:val="24"/>
        </w:rPr>
        <w:t>YOLO</w:t>
      </w:r>
      <w:r w:rsidR="00196B9C" w:rsidRPr="00AA0E15">
        <w:rPr>
          <w:rFonts w:ascii="Times New Roman" w:eastAsia="標楷體" w:hAnsi="Times New Roman" w:cs="Times New Roman" w:hint="eastAsia"/>
          <w:sz w:val="24"/>
          <w:szCs w:val="24"/>
        </w:rPr>
        <w:t>9000</w:t>
      </w:r>
      <w:r w:rsidR="00196B9C">
        <w:rPr>
          <w:rFonts w:ascii="Times New Roman" w:eastAsia="標楷體" w:hAnsi="Times New Roman" w:cs="Times New Roman"/>
          <w:sz w:val="24"/>
          <w:szCs w:val="24"/>
        </w:rPr>
        <w:t xml:space="preserve"> [2]</w:t>
      </w:r>
      <w:r w:rsidR="001E1726" w:rsidRPr="00AA0E15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1E1726" w:rsidRPr="00AA0E15">
        <w:rPr>
          <w:rFonts w:ascii="Times New Roman" w:eastAsia="標楷體" w:hAnsi="Times New Roman" w:cs="Times New Roman" w:hint="eastAsia"/>
          <w:sz w:val="24"/>
          <w:szCs w:val="24"/>
        </w:rPr>
        <w:t>YOLOv</w:t>
      </w:r>
      <w:r w:rsidR="00196B9C">
        <w:rPr>
          <w:rFonts w:ascii="Times New Roman" w:eastAsia="標楷體" w:hAnsi="Times New Roman" w:cs="Times New Roman"/>
          <w:sz w:val="24"/>
          <w:szCs w:val="24"/>
        </w:rPr>
        <w:t>2</w:t>
      </w:r>
      <w:r w:rsidR="006111A4">
        <w:rPr>
          <w:rFonts w:ascii="Times New Roman" w:eastAsia="標楷體" w:hAnsi="Times New Roman" w:cs="Times New Roman"/>
          <w:sz w:val="24"/>
          <w:szCs w:val="24"/>
        </w:rPr>
        <w:t xml:space="preserve"> [2]</w:t>
      </w:r>
      <w:r w:rsidR="001E1726" w:rsidRPr="00AA0E15">
        <w:rPr>
          <w:rFonts w:ascii="標楷體" w:eastAsia="標楷體" w:hAnsi="標楷體" w:hint="eastAsia"/>
          <w:sz w:val="24"/>
          <w:szCs w:val="24"/>
        </w:rPr>
        <w:t>以及</w:t>
      </w:r>
      <w:r w:rsidR="001E1726" w:rsidRPr="00AA0E15">
        <w:rPr>
          <w:rFonts w:ascii="Times New Roman" w:eastAsia="標楷體" w:hAnsi="Times New Roman" w:cs="Times New Roman" w:hint="eastAsia"/>
          <w:sz w:val="24"/>
          <w:szCs w:val="24"/>
        </w:rPr>
        <w:t>YOLO</w:t>
      </w:r>
      <w:r w:rsidR="00196B9C">
        <w:rPr>
          <w:rFonts w:ascii="Times New Roman" w:eastAsia="標楷體" w:hAnsi="Times New Roman" w:cs="Times New Roman"/>
          <w:sz w:val="24"/>
          <w:szCs w:val="24"/>
        </w:rPr>
        <w:t>v3</w:t>
      </w:r>
      <w:r w:rsidR="004E530E">
        <w:rPr>
          <w:rFonts w:ascii="Times New Roman" w:eastAsia="標楷體" w:hAnsi="Times New Roman" w:cs="Times New Roman"/>
          <w:sz w:val="24"/>
          <w:szCs w:val="24"/>
        </w:rPr>
        <w:t xml:space="preserve"> [3]</w:t>
      </w:r>
      <w:r w:rsidR="001E1726" w:rsidRPr="00AA0E15">
        <w:rPr>
          <w:rFonts w:ascii="標楷體" w:eastAsia="標楷體" w:hAnsi="標楷體" w:hint="eastAsia"/>
          <w:sz w:val="24"/>
          <w:szCs w:val="24"/>
        </w:rPr>
        <w:t>，在更多樣的影像類別中的辨識成功率獲得大幅提升。神經網路的效率也提高，不僅預測的時間減少，</w:t>
      </w:r>
      <w:r w:rsidR="00FF03C2" w:rsidRPr="00AA0E15">
        <w:rPr>
          <w:rFonts w:ascii="標楷體" w:eastAsia="標楷體" w:hAnsi="標楷體" w:hint="eastAsia"/>
          <w:sz w:val="24"/>
          <w:szCs w:val="24"/>
        </w:rPr>
        <w:t>訓練時間也減少，準確率更高。</w:t>
      </w:r>
    </w:p>
    <w:p w:rsidR="002D5F51" w:rsidRDefault="004A0CDF" w:rsidP="002D5F51">
      <w:pPr>
        <w:ind w:left="480" w:firstLine="24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2D5F51">
        <w:rPr>
          <w:rFonts w:ascii="Times New Roman" w:eastAsia="標楷體" w:hAnsi="Times New Roman" w:cs="Times New Roman" w:hint="eastAsia"/>
          <w:sz w:val="24"/>
          <w:szCs w:val="24"/>
        </w:rPr>
        <w:t>RCNN</w:t>
      </w:r>
      <w:r w:rsidRPr="002D5F51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2D5F51">
        <w:rPr>
          <w:rFonts w:ascii="Times New Roman" w:eastAsia="標楷體" w:hAnsi="Times New Roman" w:cs="Times New Roman" w:hint="eastAsia"/>
          <w:sz w:val="24"/>
          <w:szCs w:val="24"/>
        </w:rPr>
        <w:t>(Regions with CNN features)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的概念是利用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CNN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的特徵提取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(feature extraction)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與候選區域選擇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(region proposal</w:t>
      </w:r>
      <w:r w:rsidR="0065421C" w:rsidRPr="002D5F51">
        <w:rPr>
          <w:rFonts w:ascii="Times New Roman" w:eastAsia="標楷體" w:hAnsi="Times New Roman" w:cs="Times New Roman"/>
          <w:sz w:val="24"/>
          <w:szCs w:val="24"/>
        </w:rPr>
        <w:t>)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來對影像進行分析，最後以邊界回歸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65421C" w:rsidRPr="002D5F51">
        <w:rPr>
          <w:rFonts w:ascii="Times New Roman" w:eastAsia="標楷體" w:hAnsi="Times New Roman" w:cs="Times New Roman"/>
          <w:sz w:val="24"/>
          <w:szCs w:val="24"/>
        </w:rPr>
        <w:t>bounding-box regression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="0065421C" w:rsidRPr="002D5F51">
        <w:rPr>
          <w:rFonts w:ascii="Times New Roman" w:eastAsia="標楷體" w:hAnsi="Times New Roman" w:cs="Times New Roman" w:hint="eastAsia"/>
          <w:sz w:val="24"/>
          <w:szCs w:val="24"/>
        </w:rPr>
        <w:t>獲得圈選區域。</w:t>
      </w:r>
      <w:r w:rsidR="006D6F7B" w:rsidRPr="002D5F51">
        <w:rPr>
          <w:rFonts w:ascii="Times New Roman" w:eastAsia="標楷體" w:hAnsi="Times New Roman" w:cs="Times New Roman" w:hint="eastAsia"/>
          <w:sz w:val="24"/>
          <w:szCs w:val="24"/>
        </w:rPr>
        <w:t>SSP-Net [</w:t>
      </w:r>
      <w:r w:rsidR="004E530E" w:rsidRPr="002D5F51">
        <w:rPr>
          <w:rFonts w:ascii="Times New Roman" w:eastAsia="標楷體" w:hAnsi="Times New Roman" w:cs="Times New Roman"/>
          <w:sz w:val="24"/>
          <w:szCs w:val="24"/>
        </w:rPr>
        <w:t>4</w:t>
      </w:r>
      <w:r w:rsidR="006D6F7B" w:rsidRPr="002D5F51">
        <w:rPr>
          <w:rFonts w:ascii="Times New Roman" w:eastAsia="標楷體" w:hAnsi="Times New Roman" w:cs="Times New Roman" w:hint="eastAsia"/>
          <w:sz w:val="24"/>
          <w:szCs w:val="24"/>
        </w:rPr>
        <w:t>]</w:t>
      </w:r>
      <w:r w:rsidR="006D6F7B" w:rsidRPr="002D5F51">
        <w:rPr>
          <w:rFonts w:ascii="Times New Roman" w:eastAsia="標楷體" w:hAnsi="Times New Roman" w:cs="Times New Roman" w:hint="eastAsia"/>
          <w:sz w:val="24"/>
          <w:szCs w:val="24"/>
        </w:rPr>
        <w:t>對於傳統</w:t>
      </w:r>
      <w:r w:rsidR="006D6F7B" w:rsidRPr="002D5F51">
        <w:rPr>
          <w:rFonts w:ascii="Times New Roman" w:eastAsia="標楷體" w:hAnsi="Times New Roman" w:cs="Times New Roman" w:hint="eastAsia"/>
          <w:sz w:val="24"/>
          <w:szCs w:val="24"/>
        </w:rPr>
        <w:t>RCNN</w:t>
      </w:r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的</w:t>
      </w:r>
      <w:proofErr w:type="gramStart"/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大量卷積</w:t>
      </w:r>
      <w:proofErr w:type="gramEnd"/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7F2CD4" w:rsidRPr="002D5F51">
        <w:rPr>
          <w:rFonts w:ascii="Times New Roman" w:eastAsia="標楷體" w:hAnsi="Times New Roman" w:cs="Times New Roman"/>
          <w:sz w:val="24"/>
          <w:szCs w:val="24"/>
        </w:rPr>
        <w:t>convolution)</w:t>
      </w:r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計算進行改良，提出空間</w:t>
      </w:r>
      <w:proofErr w:type="gramStart"/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金字塔池化</w:t>
      </w:r>
      <w:proofErr w:type="gramEnd"/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r w:rsidR="007F2CD4" w:rsidRPr="002D5F51">
        <w:rPr>
          <w:rFonts w:ascii="Times New Roman" w:eastAsia="標楷體" w:hAnsi="Times New Roman" w:cs="Times New Roman"/>
          <w:sz w:val="24"/>
          <w:szCs w:val="24"/>
        </w:rPr>
        <w:t>Spatial</w:t>
      </w:r>
      <w:r w:rsidR="007F3D74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7F2CD4" w:rsidRPr="002D5F51">
        <w:rPr>
          <w:rFonts w:ascii="Times New Roman" w:eastAsia="標楷體" w:hAnsi="Times New Roman" w:cs="Times New Roman"/>
          <w:sz w:val="24"/>
          <w:szCs w:val="24"/>
        </w:rPr>
        <w:t>Pyramid Pooling</w:t>
      </w:r>
      <w:r w:rsidR="00A863CD" w:rsidRPr="002D5F51">
        <w:rPr>
          <w:rFonts w:ascii="Times New Roman" w:eastAsia="標楷體" w:hAnsi="Times New Roman" w:cs="Times New Roman"/>
          <w:sz w:val="24"/>
          <w:szCs w:val="24"/>
        </w:rPr>
        <w:t>, SPP</w:t>
      </w:r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，將</w:t>
      </w:r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SPP</w:t>
      </w:r>
      <w:proofErr w:type="gramStart"/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層置於卷積</w:t>
      </w:r>
      <w:proofErr w:type="gramEnd"/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層後減少</w:t>
      </w:r>
      <w:proofErr w:type="gramStart"/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大量卷積計算</w:t>
      </w:r>
      <w:proofErr w:type="gramEnd"/>
      <w:r w:rsidR="007F2CD4" w:rsidRPr="002D5F51">
        <w:rPr>
          <w:rFonts w:ascii="Times New Roman" w:eastAsia="標楷體" w:hAnsi="Times New Roman" w:cs="Times New Roman" w:hint="eastAsia"/>
          <w:sz w:val="24"/>
          <w:szCs w:val="24"/>
        </w:rPr>
        <w:t>時間</w:t>
      </w:r>
      <w:r w:rsidR="00086A91" w:rsidRPr="002D5F51">
        <w:rPr>
          <w:rFonts w:ascii="Times New Roman" w:eastAsia="標楷體" w:hAnsi="Times New Roman" w:cs="Times New Roman" w:hint="eastAsia"/>
          <w:sz w:val="24"/>
          <w:szCs w:val="24"/>
        </w:rPr>
        <w:t>，此方法有效的加速傳統</w:t>
      </w:r>
      <w:r w:rsidR="00086A91" w:rsidRPr="002D5F51">
        <w:rPr>
          <w:rFonts w:ascii="Times New Roman" w:eastAsia="標楷體" w:hAnsi="Times New Roman" w:cs="Times New Roman" w:hint="eastAsia"/>
          <w:sz w:val="24"/>
          <w:szCs w:val="24"/>
        </w:rPr>
        <w:t>RCNN</w:t>
      </w:r>
      <w:r w:rsidR="00086A91" w:rsidRPr="002D5F51">
        <w:rPr>
          <w:rFonts w:ascii="Times New Roman" w:eastAsia="標楷體" w:hAnsi="Times New Roman" w:cs="Times New Roman" w:hint="eastAsia"/>
          <w:sz w:val="24"/>
          <w:szCs w:val="24"/>
        </w:rPr>
        <w:t>的測試速度約</w:t>
      </w:r>
      <w:r w:rsidR="00086A91" w:rsidRPr="002D5F51">
        <w:rPr>
          <w:rFonts w:ascii="Times New Roman" w:eastAsia="標楷體" w:hAnsi="Times New Roman" w:cs="Times New Roman" w:hint="eastAsia"/>
          <w:sz w:val="24"/>
          <w:szCs w:val="24"/>
        </w:rPr>
        <w:t>24~1</w:t>
      </w:r>
      <w:r w:rsidR="00086A91" w:rsidRPr="002D5F51">
        <w:rPr>
          <w:rFonts w:ascii="Times New Roman" w:eastAsia="標楷體" w:hAnsi="Times New Roman" w:cs="Times New Roman"/>
          <w:sz w:val="24"/>
          <w:szCs w:val="24"/>
        </w:rPr>
        <w:t>02</w:t>
      </w:r>
      <w:r w:rsidR="00086A91" w:rsidRPr="002D5F51">
        <w:rPr>
          <w:rFonts w:ascii="Times New Roman" w:eastAsia="標楷體" w:hAnsi="Times New Roman" w:cs="Times New Roman" w:hint="eastAsia"/>
          <w:sz w:val="24"/>
          <w:szCs w:val="24"/>
        </w:rPr>
        <w:t>倍。</w:t>
      </w:r>
      <w:r w:rsidR="003C44F1" w:rsidRPr="002D5F51">
        <w:rPr>
          <w:rFonts w:ascii="Times New Roman" w:eastAsia="標楷體" w:hAnsi="Times New Roman" w:cs="Times New Roman" w:hint="eastAsia"/>
          <w:sz w:val="24"/>
          <w:szCs w:val="24"/>
        </w:rPr>
        <w:t>爾</w:t>
      </w:r>
      <w:r w:rsidR="003C44F1" w:rsidRPr="002D5F51"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後，</w:t>
      </w:r>
      <w:r w:rsidR="003C44F1" w:rsidRPr="002D5F51">
        <w:rPr>
          <w:rFonts w:ascii="Times New Roman" w:eastAsia="標楷體" w:hAnsi="Times New Roman" w:cs="Times New Roman" w:hint="eastAsia"/>
          <w:sz w:val="24"/>
          <w:szCs w:val="24"/>
        </w:rPr>
        <w:t>Fast</w:t>
      </w:r>
      <w:r w:rsidR="003C44F1" w:rsidRPr="002D5F51">
        <w:rPr>
          <w:rFonts w:ascii="Times New Roman" w:eastAsia="標楷體" w:hAnsi="Times New Roman" w:cs="Times New Roman"/>
          <w:sz w:val="24"/>
          <w:szCs w:val="24"/>
        </w:rPr>
        <w:t xml:space="preserve">-RCNN </w:t>
      </w:r>
      <w:r w:rsidR="003C44F1" w:rsidRPr="002D5F51">
        <w:rPr>
          <w:rFonts w:ascii="Times New Roman" w:eastAsia="標楷體" w:hAnsi="Times New Roman" w:cs="Times New Roman" w:hint="eastAsia"/>
          <w:sz w:val="24"/>
          <w:szCs w:val="24"/>
        </w:rPr>
        <w:t>[</w:t>
      </w:r>
      <w:r w:rsidR="004E530E" w:rsidRPr="002D5F51">
        <w:rPr>
          <w:rFonts w:ascii="Times New Roman" w:eastAsia="標楷體" w:hAnsi="Times New Roman" w:cs="Times New Roman"/>
          <w:sz w:val="24"/>
          <w:szCs w:val="24"/>
        </w:rPr>
        <w:t>5</w:t>
      </w:r>
      <w:r w:rsidR="003C44F1" w:rsidRPr="002D5F51">
        <w:rPr>
          <w:rFonts w:ascii="Times New Roman" w:eastAsia="標楷體" w:hAnsi="Times New Roman" w:cs="Times New Roman"/>
          <w:sz w:val="24"/>
          <w:szCs w:val="24"/>
        </w:rPr>
        <w:t>]</w:t>
      </w:r>
      <w:r w:rsidR="003C44F1" w:rsidRPr="002D5F51">
        <w:rPr>
          <w:rFonts w:ascii="Times New Roman" w:eastAsia="標楷體" w:hAnsi="Times New Roman" w:cs="Times New Roman" w:hint="eastAsia"/>
          <w:sz w:val="24"/>
          <w:szCs w:val="24"/>
        </w:rPr>
        <w:t>與</w:t>
      </w:r>
      <w:r w:rsidR="003C44F1" w:rsidRPr="002D5F51">
        <w:rPr>
          <w:rFonts w:ascii="Times New Roman" w:eastAsia="標楷體" w:hAnsi="Times New Roman" w:cs="Times New Roman" w:hint="eastAsia"/>
          <w:sz w:val="24"/>
          <w:szCs w:val="24"/>
        </w:rPr>
        <w:t>Faster-RCNN</w:t>
      </w:r>
      <w:r w:rsidR="003C44F1" w:rsidRPr="002D5F51">
        <w:rPr>
          <w:rFonts w:ascii="Times New Roman" w:eastAsia="標楷體" w:hAnsi="Times New Roman" w:cs="Times New Roman"/>
          <w:sz w:val="24"/>
          <w:szCs w:val="24"/>
        </w:rPr>
        <w:t xml:space="preserve"> [</w:t>
      </w:r>
      <w:r w:rsidR="004E530E" w:rsidRPr="002D5F51">
        <w:rPr>
          <w:rFonts w:ascii="Times New Roman" w:eastAsia="標楷體" w:hAnsi="Times New Roman" w:cs="Times New Roman"/>
          <w:sz w:val="24"/>
          <w:szCs w:val="24"/>
        </w:rPr>
        <w:t>6</w:t>
      </w:r>
      <w:r w:rsidR="003C44F1" w:rsidRPr="002D5F51">
        <w:rPr>
          <w:rFonts w:ascii="Times New Roman" w:eastAsia="標楷體" w:hAnsi="Times New Roman" w:cs="Times New Roman"/>
          <w:sz w:val="24"/>
          <w:szCs w:val="24"/>
        </w:rPr>
        <w:t>]</w:t>
      </w:r>
      <w:r w:rsidR="003C44F1" w:rsidRPr="002D5F51">
        <w:rPr>
          <w:rFonts w:ascii="Times New Roman" w:eastAsia="標楷體" w:hAnsi="Times New Roman" w:cs="Times New Roman" w:hint="eastAsia"/>
          <w:sz w:val="24"/>
          <w:szCs w:val="24"/>
        </w:rPr>
        <w:t>又相繼被提出，以解決</w:t>
      </w:r>
      <w:r w:rsidR="003C44F1" w:rsidRPr="002D5F51">
        <w:rPr>
          <w:rFonts w:ascii="Times New Roman" w:eastAsia="標楷體" w:hAnsi="Times New Roman" w:cs="Times New Roman" w:hint="eastAsia"/>
          <w:sz w:val="24"/>
          <w:szCs w:val="24"/>
        </w:rPr>
        <w:t>SPP-Net</w:t>
      </w:r>
      <w:r w:rsidR="003C44F1" w:rsidRPr="002D5F51">
        <w:rPr>
          <w:rFonts w:ascii="Times New Roman" w:eastAsia="標楷體" w:hAnsi="Times New Roman" w:cs="Times New Roman" w:hint="eastAsia"/>
          <w:sz w:val="24"/>
          <w:szCs w:val="24"/>
        </w:rPr>
        <w:t>的速度問題。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Fast-RCNN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提出簡化版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 xml:space="preserve">ROI </w:t>
      </w:r>
      <w:r w:rsidR="006507A4" w:rsidRPr="002D5F51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6507A4" w:rsidRPr="002D5F51">
        <w:rPr>
          <w:rFonts w:ascii="Times New Roman" w:eastAsia="標楷體" w:hAnsi="Times New Roman" w:cs="Times New Roman"/>
          <w:sz w:val="24"/>
          <w:szCs w:val="24"/>
        </w:rPr>
        <w:t>region of interest)</w:t>
      </w:r>
      <w:proofErr w:type="gramStart"/>
      <w:r w:rsidR="00320688" w:rsidRPr="002D5F51">
        <w:rPr>
          <w:rFonts w:ascii="Times New Roman" w:eastAsia="標楷體" w:hAnsi="Times New Roman" w:cs="Times New Roman" w:hint="eastAsia"/>
          <w:sz w:val="24"/>
          <w:szCs w:val="24"/>
        </w:rPr>
        <w:t>池化層</w:t>
      </w:r>
      <w:proofErr w:type="gramEnd"/>
      <w:r w:rsidR="00320688" w:rsidRPr="002D5F51">
        <w:rPr>
          <w:rFonts w:ascii="Times New Roman" w:eastAsia="標楷體" w:hAnsi="Times New Roman" w:cs="Times New Roman" w:hint="eastAsia"/>
          <w:sz w:val="24"/>
          <w:szCs w:val="24"/>
        </w:rPr>
        <w:t>，而不使用</w:t>
      </w:r>
      <w:r w:rsidR="00320688" w:rsidRPr="002D5F51">
        <w:rPr>
          <w:rFonts w:ascii="Times New Roman" w:eastAsia="標楷體" w:hAnsi="Times New Roman" w:cs="Times New Roman" w:hint="eastAsia"/>
          <w:sz w:val="24"/>
          <w:szCs w:val="24"/>
        </w:rPr>
        <w:t>SPP</w:t>
      </w:r>
      <w:r w:rsidR="00AE494E" w:rsidRPr="002D5F51">
        <w:rPr>
          <w:rFonts w:ascii="Times New Roman" w:eastAsia="標楷體" w:hAnsi="Times New Roman" w:cs="Times New Roman" w:hint="eastAsia"/>
          <w:sz w:val="24"/>
          <w:szCs w:val="24"/>
        </w:rPr>
        <w:t>，使得網路能夠反</w:t>
      </w:r>
      <w:r w:rsidR="00320688" w:rsidRPr="002D5F51">
        <w:rPr>
          <w:rFonts w:ascii="Times New Roman" w:eastAsia="標楷體" w:hAnsi="Times New Roman" w:cs="Times New Roman" w:hint="eastAsia"/>
          <w:sz w:val="24"/>
          <w:szCs w:val="24"/>
        </w:rPr>
        <w:t>向傳播</w:t>
      </w:r>
      <w:r w:rsidR="00AE494E" w:rsidRPr="002D5F51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AE494E" w:rsidRPr="002D5F51">
        <w:rPr>
          <w:rFonts w:ascii="Times New Roman" w:eastAsia="標楷體" w:hAnsi="Times New Roman" w:cs="Times New Roman"/>
          <w:sz w:val="24"/>
          <w:szCs w:val="24"/>
        </w:rPr>
        <w:t>back propagation)</w:t>
      </w:r>
      <w:r w:rsidR="00AE494E" w:rsidRPr="002D5F51">
        <w:rPr>
          <w:rFonts w:ascii="Times New Roman" w:eastAsia="標楷體" w:hAnsi="Times New Roman" w:cs="Times New Roman" w:hint="eastAsia"/>
          <w:sz w:val="24"/>
          <w:szCs w:val="24"/>
        </w:rPr>
        <w:t>，進而使整體網路一起訓練。另外，</w:t>
      </w:r>
      <w:r w:rsidR="00AE494E" w:rsidRPr="002D5F51">
        <w:rPr>
          <w:rFonts w:ascii="Times New Roman" w:eastAsia="標楷體" w:hAnsi="Times New Roman" w:cs="Times New Roman" w:hint="eastAsia"/>
          <w:sz w:val="24"/>
          <w:szCs w:val="24"/>
        </w:rPr>
        <w:t>Fast-RCNN</w:t>
      </w:r>
      <w:r w:rsidR="00AE494E" w:rsidRPr="002D5F51">
        <w:rPr>
          <w:rFonts w:ascii="Times New Roman" w:eastAsia="標楷體" w:hAnsi="Times New Roman" w:cs="Times New Roman" w:hint="eastAsia"/>
          <w:sz w:val="24"/>
          <w:szCs w:val="24"/>
        </w:rPr>
        <w:t>以</w:t>
      </w:r>
      <w:proofErr w:type="spellStart"/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softmax</w:t>
      </w:r>
      <w:proofErr w:type="spellEnd"/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取代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SVM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，又以</w:t>
      </w:r>
      <w:r w:rsidR="00422134" w:rsidRPr="002D5F51">
        <w:rPr>
          <w:rFonts w:ascii="Times New Roman" w:eastAsia="標楷體" w:hAnsi="Times New Roman" w:cs="Times New Roman"/>
          <w:sz w:val="24"/>
          <w:szCs w:val="24"/>
        </w:rPr>
        <w:t>SmoothL1Loss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取代邊界回歸，最後以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SVD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加速全連通層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422134" w:rsidRPr="002D5F51">
        <w:rPr>
          <w:rFonts w:ascii="Times New Roman" w:eastAsia="標楷體" w:hAnsi="Times New Roman" w:cs="Times New Roman"/>
          <w:sz w:val="24"/>
          <w:szCs w:val="24"/>
        </w:rPr>
        <w:t>fully connected layer)</w:t>
      </w:r>
      <w:r w:rsidR="00422134" w:rsidRPr="002D5F51">
        <w:rPr>
          <w:rFonts w:ascii="Times New Roman" w:eastAsia="標楷體" w:hAnsi="Times New Roman" w:cs="Times New Roman" w:hint="eastAsia"/>
          <w:sz w:val="24"/>
          <w:szCs w:val="24"/>
        </w:rPr>
        <w:t>。</w:t>
      </w:r>
      <w:r w:rsidR="00EE6E37" w:rsidRPr="002D5F51">
        <w:rPr>
          <w:rFonts w:ascii="Times New Roman" w:eastAsia="標楷體" w:hAnsi="Times New Roman" w:cs="Times New Roman" w:hint="eastAsia"/>
          <w:sz w:val="24"/>
          <w:szCs w:val="24"/>
        </w:rPr>
        <w:t>Faster-RCNN</w:t>
      </w:r>
      <w:r w:rsidR="00EE6E37" w:rsidRPr="002D5F51">
        <w:rPr>
          <w:rFonts w:ascii="Times New Roman" w:eastAsia="標楷體" w:hAnsi="Times New Roman" w:cs="Times New Roman" w:hint="eastAsia"/>
          <w:sz w:val="24"/>
          <w:szCs w:val="24"/>
        </w:rPr>
        <w:t>進一步將</w:t>
      </w:r>
      <w:proofErr w:type="gramStart"/>
      <w:r w:rsidR="00EE6E37" w:rsidRPr="002D5F51">
        <w:rPr>
          <w:rFonts w:ascii="Times New Roman" w:eastAsia="標楷體" w:hAnsi="Times New Roman" w:cs="Times New Roman" w:hint="eastAsia"/>
          <w:sz w:val="24"/>
          <w:szCs w:val="24"/>
        </w:rPr>
        <w:t>候選框</w:t>
      </w:r>
      <w:proofErr w:type="gramEnd"/>
      <w:r w:rsidR="00EE6E37" w:rsidRPr="002D5F51">
        <w:rPr>
          <w:rFonts w:ascii="Times New Roman" w:eastAsia="標楷體" w:hAnsi="Times New Roman" w:cs="Times New Roman" w:hint="eastAsia"/>
          <w:sz w:val="24"/>
          <w:szCs w:val="24"/>
        </w:rPr>
        <w:t>選取合併到神經網路中，使得使用者無需預先設定</w:t>
      </w:r>
      <w:proofErr w:type="gramStart"/>
      <w:r w:rsidR="00EE6E37" w:rsidRPr="002D5F51">
        <w:rPr>
          <w:rFonts w:ascii="Times New Roman" w:eastAsia="標楷體" w:hAnsi="Times New Roman" w:cs="Times New Roman" w:hint="eastAsia"/>
          <w:sz w:val="24"/>
          <w:szCs w:val="24"/>
        </w:rPr>
        <w:t>候選框</w:t>
      </w:r>
      <w:proofErr w:type="gramEnd"/>
      <w:r w:rsidR="00EE6E37" w:rsidRPr="002D5F51">
        <w:rPr>
          <w:rFonts w:ascii="Times New Roman" w:eastAsia="標楷體" w:hAnsi="Times New Roman" w:cs="Times New Roman" w:hint="eastAsia"/>
          <w:sz w:val="24"/>
          <w:szCs w:val="24"/>
        </w:rPr>
        <w:t>，而是讓神經網路學習如何選取，這技術又進一步加速</w:t>
      </w:r>
      <w:r w:rsidR="00EE6E37" w:rsidRPr="002D5F51">
        <w:rPr>
          <w:rFonts w:ascii="Times New Roman" w:eastAsia="標楷體" w:hAnsi="Times New Roman" w:cs="Times New Roman" w:hint="eastAsia"/>
          <w:sz w:val="24"/>
          <w:szCs w:val="24"/>
        </w:rPr>
        <w:t>Fast-RCNN</w:t>
      </w:r>
      <w:r w:rsidR="00EE6E37" w:rsidRPr="002D5F51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777955" w:rsidRPr="00777955" w:rsidRDefault="00777955" w:rsidP="00777955">
      <w:pPr>
        <w:pStyle w:val="a4"/>
        <w:ind w:left="480" w:firstLine="240"/>
        <w:jc w:val="both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777955">
        <w:rPr>
          <w:rFonts w:ascii="Times New Roman" w:eastAsia="標楷體" w:hAnsi="Times New Roman" w:cs="Times New Roman"/>
          <w:sz w:val="24"/>
          <w:szCs w:val="24"/>
        </w:rPr>
        <w:t>RetinaNet</w:t>
      </w:r>
      <w:proofErr w:type="spellEnd"/>
      <w:r w:rsidRPr="00777955">
        <w:rPr>
          <w:rFonts w:ascii="Times New Roman" w:eastAsia="標楷體" w:hAnsi="Times New Roman" w:cs="Times New Roman"/>
          <w:sz w:val="24"/>
          <w:szCs w:val="24"/>
        </w:rPr>
        <w:t>則是</w:t>
      </w:r>
      <w:r w:rsidR="006B2406">
        <w:rPr>
          <w:rFonts w:ascii="Times New Roman" w:eastAsia="標楷體" w:hAnsi="Times New Roman" w:cs="Times New Roman" w:hint="eastAsia"/>
          <w:sz w:val="24"/>
          <w:szCs w:val="24"/>
        </w:rPr>
        <w:t>由</w:t>
      </w:r>
      <w:r w:rsidRPr="00777955">
        <w:rPr>
          <w:rFonts w:ascii="Times New Roman" w:eastAsia="標楷體" w:hAnsi="Times New Roman" w:cs="Times New Roman"/>
          <w:sz w:val="24"/>
          <w:szCs w:val="24"/>
        </w:rPr>
        <w:t xml:space="preserve"> Facebook AI Research (FAIR) </w:t>
      </w:r>
      <w:r w:rsidRPr="00777955">
        <w:rPr>
          <w:rFonts w:ascii="Times New Roman" w:eastAsia="標楷體" w:hAnsi="Times New Roman" w:cs="Times New Roman"/>
          <w:sz w:val="24"/>
          <w:szCs w:val="24"/>
        </w:rPr>
        <w:t>於</w:t>
      </w:r>
      <w:r w:rsidRPr="00777955">
        <w:rPr>
          <w:rFonts w:ascii="Times New Roman" w:eastAsia="標楷體" w:hAnsi="Times New Roman" w:cs="Times New Roman"/>
          <w:sz w:val="24"/>
          <w:szCs w:val="24"/>
        </w:rPr>
        <w:t>2017</w:t>
      </w:r>
      <w:r w:rsidRPr="00777955">
        <w:rPr>
          <w:rFonts w:ascii="Times New Roman" w:eastAsia="標楷體" w:hAnsi="Times New Roman" w:cs="Times New Roman"/>
          <w:sz w:val="24"/>
          <w:szCs w:val="24"/>
        </w:rPr>
        <w:t>年提出的一種網絡架構</w:t>
      </w:r>
      <w:r w:rsidRPr="00777955">
        <w:rPr>
          <w:rFonts w:ascii="Times New Roman" w:eastAsia="標楷體" w:hAnsi="Times New Roman" w:cs="Times New Roman"/>
          <w:sz w:val="24"/>
          <w:szCs w:val="24"/>
        </w:rPr>
        <w:t>[</w:t>
      </w:r>
      <w:r w:rsidR="006507A4">
        <w:rPr>
          <w:rFonts w:ascii="Times New Roman" w:eastAsia="標楷體" w:hAnsi="Times New Roman" w:cs="Times New Roman"/>
          <w:sz w:val="24"/>
          <w:szCs w:val="24"/>
        </w:rPr>
        <w:t>7</w:t>
      </w:r>
      <w:r w:rsidRPr="00777955">
        <w:rPr>
          <w:rFonts w:ascii="Times New Roman" w:eastAsia="標楷體" w:hAnsi="Times New Roman" w:cs="Times New Roman"/>
          <w:sz w:val="24"/>
          <w:szCs w:val="24"/>
        </w:rPr>
        <w:t>]</w:t>
      </w:r>
      <w:r w:rsidRPr="00777955">
        <w:rPr>
          <w:rFonts w:ascii="Times New Roman" w:eastAsia="標楷體" w:hAnsi="Times New Roman" w:cs="Times New Roman"/>
          <w:sz w:val="24"/>
          <w:szCs w:val="24"/>
        </w:rPr>
        <w:t>，有</w:t>
      </w:r>
      <w:r w:rsidRPr="00777955">
        <w:rPr>
          <w:rFonts w:ascii="Times New Roman" w:eastAsia="標楷體" w:hAnsi="Times New Roman" w:cs="Times New Roman"/>
          <w:sz w:val="24"/>
          <w:szCs w:val="24"/>
        </w:rPr>
        <w:t>one-stage method</w:t>
      </w:r>
      <w:r w:rsidRPr="00777955">
        <w:rPr>
          <w:rFonts w:ascii="Times New Roman" w:eastAsia="標楷體" w:hAnsi="Times New Roman" w:cs="Times New Roman"/>
          <w:sz w:val="24"/>
          <w:szCs w:val="24"/>
        </w:rPr>
        <w:t>速度快的優勢，並用</w:t>
      </w:r>
      <w:r w:rsidRPr="00777955">
        <w:rPr>
          <w:rFonts w:ascii="Times New Roman" w:eastAsia="標楷體" w:hAnsi="Times New Roman" w:cs="Times New Roman"/>
          <w:sz w:val="24"/>
          <w:szCs w:val="24"/>
        </w:rPr>
        <w:t>Focal Loss (FL)</w:t>
      </w:r>
      <w:r w:rsidRPr="00777955">
        <w:rPr>
          <w:rFonts w:ascii="Times New Roman" w:eastAsia="標楷體" w:hAnsi="Times New Roman" w:cs="Times New Roman"/>
          <w:sz w:val="24"/>
          <w:szCs w:val="24"/>
        </w:rPr>
        <w:t>這種新的損失函數解決了前景和背景比例極度不平衡而導致</w:t>
      </w:r>
      <w:r w:rsidR="009B4FF0">
        <w:rPr>
          <w:rFonts w:ascii="Times New Roman" w:eastAsia="標楷體" w:hAnsi="Times New Roman" w:cs="Times New Roman" w:hint="eastAsia"/>
          <w:sz w:val="24"/>
          <w:szCs w:val="24"/>
        </w:rPr>
        <w:t>l</w:t>
      </w:r>
      <w:r w:rsidRPr="00777955">
        <w:rPr>
          <w:rFonts w:ascii="Times New Roman" w:eastAsia="標楷體" w:hAnsi="Times New Roman" w:cs="Times New Roman"/>
          <w:sz w:val="24"/>
          <w:szCs w:val="24"/>
        </w:rPr>
        <w:t>oss function</w:t>
      </w:r>
      <w:r w:rsidRPr="00777955">
        <w:rPr>
          <w:rFonts w:ascii="Times New Roman" w:eastAsia="標楷體" w:hAnsi="Times New Roman" w:cs="Times New Roman"/>
          <w:sz w:val="24"/>
          <w:szCs w:val="24"/>
        </w:rPr>
        <w:t>來源大多被容易歸類的背景所佔據的問題，</w:t>
      </w:r>
      <w:bookmarkStart w:id="0" w:name="_GoBack"/>
      <w:bookmarkEnd w:id="0"/>
      <w:r w:rsidRPr="00777955">
        <w:rPr>
          <w:rFonts w:ascii="Times New Roman" w:eastAsia="標楷體" w:hAnsi="Times New Roman" w:cs="Times New Roman"/>
          <w:sz w:val="24"/>
          <w:szCs w:val="24"/>
        </w:rPr>
        <w:t>擁有高精確度</w:t>
      </w:r>
      <w:r w:rsidR="004839E2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777955">
        <w:rPr>
          <w:rFonts w:ascii="Times New Roman" w:eastAsia="標楷體" w:hAnsi="Times New Roman" w:cs="Times New Roman"/>
          <w:sz w:val="24"/>
          <w:szCs w:val="24"/>
        </w:rPr>
        <w:t>[</w:t>
      </w:r>
      <w:r w:rsidR="006507A4">
        <w:rPr>
          <w:rFonts w:ascii="Times New Roman" w:eastAsia="標楷體" w:hAnsi="Times New Roman" w:cs="Times New Roman"/>
          <w:sz w:val="24"/>
          <w:szCs w:val="24"/>
        </w:rPr>
        <w:t>9</w:t>
      </w:r>
      <w:r w:rsidRPr="00777955">
        <w:rPr>
          <w:rFonts w:ascii="Times New Roman" w:eastAsia="標楷體" w:hAnsi="Times New Roman" w:cs="Times New Roman"/>
          <w:sz w:val="24"/>
          <w:szCs w:val="24"/>
        </w:rPr>
        <w:t>]</w:t>
      </w:r>
      <w:r w:rsidRPr="00777955">
        <w:rPr>
          <w:rFonts w:ascii="Times New Roman" w:eastAsia="標楷體" w:hAnsi="Times New Roman" w:cs="Times New Roman"/>
          <w:sz w:val="24"/>
          <w:szCs w:val="24"/>
        </w:rPr>
        <w:t>。</w:t>
      </w:r>
      <w:r w:rsidRPr="00777955">
        <w:rPr>
          <w:rFonts w:ascii="Times New Roman" w:eastAsia="標楷體" w:hAnsi="Times New Roman" w:cs="Times New Roman"/>
          <w:sz w:val="24"/>
          <w:szCs w:val="24"/>
        </w:rPr>
        <w:t xml:space="preserve">One-stage </w:t>
      </w:r>
      <w:r w:rsidRPr="00777955">
        <w:rPr>
          <w:rFonts w:ascii="Times New Roman" w:eastAsia="標楷體" w:hAnsi="Times New Roman" w:cs="Times New Roman"/>
          <w:sz w:val="24"/>
          <w:szCs w:val="24"/>
        </w:rPr>
        <w:t>方法少了如上述</w:t>
      </w:r>
      <w:r w:rsidRPr="00777955">
        <w:rPr>
          <w:rFonts w:ascii="Times New Roman" w:eastAsia="標楷體" w:hAnsi="Times New Roman" w:cs="Times New Roman"/>
          <w:sz w:val="24"/>
          <w:szCs w:val="24"/>
        </w:rPr>
        <w:t>RCNN</w:t>
      </w:r>
      <w:r w:rsidRPr="00777955">
        <w:rPr>
          <w:rFonts w:ascii="Times New Roman" w:eastAsia="標楷體" w:hAnsi="Times New Roman" w:cs="Times New Roman"/>
          <w:sz w:val="24"/>
          <w:szCs w:val="24"/>
        </w:rPr>
        <w:t>等</w:t>
      </w:r>
      <w:r w:rsidRPr="00777955">
        <w:rPr>
          <w:rFonts w:ascii="Times New Roman" w:eastAsia="標楷體" w:hAnsi="Times New Roman" w:cs="Times New Roman"/>
          <w:sz w:val="24"/>
          <w:szCs w:val="24"/>
        </w:rPr>
        <w:t>two-stage</w:t>
      </w:r>
      <w:r w:rsidRPr="00777955">
        <w:rPr>
          <w:rFonts w:ascii="Times New Roman" w:eastAsia="標楷體" w:hAnsi="Times New Roman" w:cs="Times New Roman"/>
          <w:sz w:val="24"/>
          <w:szCs w:val="24"/>
        </w:rPr>
        <w:t>方法中的</w:t>
      </w:r>
      <w:r w:rsidRPr="00777955">
        <w:rPr>
          <w:rFonts w:ascii="Times New Roman" w:eastAsia="標楷體" w:hAnsi="Times New Roman" w:cs="Times New Roman"/>
          <w:sz w:val="24"/>
          <w:szCs w:val="24"/>
        </w:rPr>
        <w:t>proposal stage</w:t>
      </w:r>
      <w:r w:rsidRPr="00777955">
        <w:rPr>
          <w:rFonts w:ascii="Times New Roman" w:eastAsia="標楷體" w:hAnsi="Times New Roman" w:cs="Times New Roman"/>
          <w:sz w:val="24"/>
          <w:szCs w:val="24"/>
        </w:rPr>
        <w:t>，直接在</w:t>
      </w:r>
      <w:r w:rsidRPr="00777955">
        <w:rPr>
          <w:rFonts w:ascii="Times New Roman" w:eastAsia="標楷體" w:hAnsi="Times New Roman" w:cs="Times New Roman"/>
          <w:sz w:val="24"/>
          <w:szCs w:val="24"/>
        </w:rPr>
        <w:t>extracted feature map</w:t>
      </w:r>
      <w:r w:rsidRPr="00777955">
        <w:rPr>
          <w:rFonts w:ascii="Times New Roman" w:eastAsia="標楷體" w:hAnsi="Times New Roman" w:cs="Times New Roman"/>
          <w:sz w:val="24"/>
          <w:szCs w:val="24"/>
        </w:rPr>
        <w:t>上每</w:t>
      </w:r>
      <w:proofErr w:type="gramStart"/>
      <w:r w:rsidRPr="00777955">
        <w:rPr>
          <w:rFonts w:ascii="Times New Roman" w:eastAsia="標楷體" w:hAnsi="Times New Roman" w:cs="Times New Roman"/>
          <w:sz w:val="24"/>
          <w:szCs w:val="24"/>
        </w:rPr>
        <w:t>個</w:t>
      </w:r>
      <w:proofErr w:type="gramEnd"/>
      <w:r w:rsidRPr="00777955">
        <w:rPr>
          <w:rFonts w:ascii="Times New Roman" w:eastAsia="標楷體" w:hAnsi="Times New Roman" w:cs="Times New Roman"/>
          <w:sz w:val="24"/>
          <w:szCs w:val="24"/>
        </w:rPr>
        <w:t>位置輸出分類結果。由下列公式可以看到，</w:t>
      </w:r>
      <w:r w:rsidRPr="00777955">
        <w:rPr>
          <w:rFonts w:ascii="Times New Roman" w:eastAsia="標楷體" w:hAnsi="Times New Roman" w:cs="Times New Roman"/>
          <w:sz w:val="24"/>
          <w:szCs w:val="24"/>
        </w:rPr>
        <w:t>Focal Loss</w:t>
      </w:r>
      <w:r w:rsidRPr="00777955">
        <w:rPr>
          <w:rFonts w:ascii="Times New Roman" w:eastAsia="標楷體" w:hAnsi="Times New Roman" w:cs="Times New Roman"/>
          <w:sz w:val="24"/>
          <w:szCs w:val="24"/>
        </w:rPr>
        <w:t>在原先的</w:t>
      </w:r>
      <w:r w:rsidRPr="00777955">
        <w:rPr>
          <w:rFonts w:ascii="Times New Roman" w:eastAsia="標楷體" w:hAnsi="Times New Roman" w:cs="Times New Roman"/>
          <w:sz w:val="24"/>
          <w:szCs w:val="24"/>
        </w:rPr>
        <w:t xml:space="preserve">Cross Entropy (CE) </w:t>
      </w:r>
      <w:r w:rsidRPr="00777955">
        <w:rPr>
          <w:rFonts w:ascii="Times New Roman" w:eastAsia="標楷體" w:hAnsi="Times New Roman" w:cs="Times New Roman"/>
          <w:sz w:val="24"/>
          <w:szCs w:val="24"/>
        </w:rPr>
        <w:t>式子中新增一個</w:t>
      </w:r>
      <w:r w:rsidRPr="00777955">
        <w:rPr>
          <w:rFonts w:ascii="Times New Roman" w:eastAsia="標楷體" w:hAnsi="Times New Roman" w:cs="Times New Roman"/>
          <w:sz w:val="24"/>
          <w:szCs w:val="24"/>
        </w:rPr>
        <w:t>focusing parameter</w:t>
      </w:r>
      <w:r w:rsidRPr="00777955">
        <w:rPr>
          <w:rFonts w:ascii="Times New Roman" w:eastAsia="標楷體" w:hAnsi="Times New Roman" w:cs="Times New Roman"/>
          <w:sz w:val="24"/>
          <w:szCs w:val="24"/>
        </w:rPr>
        <w:t>，控制</w:t>
      </w:r>
      <w:r w:rsidRPr="00777955">
        <w:rPr>
          <w:rFonts w:ascii="Times New Roman" w:eastAsia="標楷體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</w:rPr>
          <m:t>γ&gt;0</m:t>
        </m:r>
      </m:oMath>
      <w:r w:rsidRPr="00777955">
        <w:rPr>
          <w:rFonts w:ascii="Times New Roman" w:eastAsia="標楷體" w:hAnsi="Times New Roman" w:cs="Times New Roman"/>
          <w:sz w:val="24"/>
          <w:szCs w:val="24"/>
        </w:rPr>
        <w:t>即可大大降低背景的</w:t>
      </w:r>
      <w:r w:rsidRPr="00777955">
        <w:rPr>
          <w:rFonts w:ascii="Times New Roman" w:eastAsia="標楷體" w:hAnsi="Times New Roman" w:cs="Times New Roman"/>
          <w:sz w:val="24"/>
          <w:szCs w:val="24"/>
        </w:rPr>
        <w:t>loss</w:t>
      </w:r>
      <w:r w:rsidRPr="00777955">
        <w:rPr>
          <w:rFonts w:ascii="Times New Roman" w:eastAsia="標楷體" w:hAnsi="Times New Roman" w:cs="Times New Roman"/>
          <w:sz w:val="24"/>
          <w:szCs w:val="24"/>
        </w:rPr>
        <w:t>貢獻，使得</w:t>
      </w:r>
      <w:r w:rsidRPr="00777955">
        <w:rPr>
          <w:rFonts w:ascii="Times New Roman" w:eastAsia="標楷體" w:hAnsi="Times New Roman" w:cs="Times New Roman"/>
          <w:sz w:val="24"/>
          <w:szCs w:val="24"/>
        </w:rPr>
        <w:t xml:space="preserve">loss </w:t>
      </w:r>
      <w:r w:rsidRPr="00777955">
        <w:rPr>
          <w:rFonts w:ascii="Times New Roman" w:eastAsia="標楷體" w:hAnsi="Times New Roman" w:cs="Times New Roman"/>
          <w:sz w:val="24"/>
          <w:szCs w:val="24"/>
        </w:rPr>
        <w:t>集中在較難分類的前景上。</w:t>
      </w:r>
    </w:p>
    <w:p w:rsidR="00777955" w:rsidRPr="00777955" w:rsidRDefault="00777955" w:rsidP="00777955">
      <w:pPr>
        <w:spacing w:after="0" w:line="240" w:lineRule="auto"/>
        <w:ind w:left="720" w:firstLine="72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777955">
        <w:rPr>
          <w:noProof/>
          <w:sz w:val="24"/>
        </w:rPr>
        <w:drawing>
          <wp:inline distT="0" distB="0" distL="0" distR="5080" wp14:anchorId="7BDD9059" wp14:editId="7DF7AE8C">
            <wp:extent cx="2103755" cy="464820"/>
            <wp:effectExtent l="0" t="0" r="0" b="0"/>
            <wp:docPr id="2" name="圖片 2" descr="../Desktop/Screen%20Shot/螢幕快照%202019-05-30%20下午3.1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../Desktop/Screen%20Shot/螢幕快照%202019-05-30%20下午3.11.5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242" b="18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55" w:rsidRPr="00777955" w:rsidRDefault="00777955" w:rsidP="00777955">
      <w:pPr>
        <w:spacing w:after="0" w:line="240" w:lineRule="auto"/>
        <w:ind w:left="480" w:firstLine="240"/>
        <w:jc w:val="both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777955">
        <w:rPr>
          <w:rFonts w:ascii="Times New Roman" w:eastAsia="標楷體" w:hAnsi="Times New Roman" w:cs="Times New Roman"/>
          <w:sz w:val="24"/>
          <w:szCs w:val="24"/>
        </w:rPr>
        <w:t>RetinaNet</w:t>
      </w:r>
      <w:proofErr w:type="spellEnd"/>
      <w:r w:rsidRPr="00777955">
        <w:rPr>
          <w:rFonts w:ascii="Times New Roman" w:eastAsia="標楷體" w:hAnsi="Times New Roman" w:cs="Times New Roman"/>
          <w:sz w:val="24"/>
          <w:szCs w:val="24"/>
        </w:rPr>
        <w:t>本身是由</w:t>
      </w:r>
      <w:proofErr w:type="spellStart"/>
      <w:r w:rsidRPr="00777955">
        <w:rPr>
          <w:rFonts w:ascii="Times New Roman" w:eastAsia="標楷體" w:hAnsi="Times New Roman" w:cs="Times New Roman"/>
          <w:sz w:val="24"/>
          <w:szCs w:val="24"/>
        </w:rPr>
        <w:t>ResNet</w:t>
      </w:r>
      <w:proofErr w:type="spellEnd"/>
      <w:r w:rsidR="00826B09">
        <w:rPr>
          <w:rFonts w:ascii="新細明體" w:eastAsia="新細明體" w:hAnsi="新細明體" w:cs="Times New Roman" w:hint="eastAsia"/>
          <w:sz w:val="24"/>
          <w:szCs w:val="24"/>
        </w:rPr>
        <w:t>、</w:t>
      </w:r>
      <w:r w:rsidR="00826B09">
        <w:rPr>
          <w:rFonts w:ascii="Times New Roman" w:eastAsia="標楷體" w:hAnsi="Times New Roman" w:cs="Times New Roman"/>
          <w:sz w:val="24"/>
          <w:szCs w:val="24"/>
        </w:rPr>
        <w:t>feature pyramid n</w:t>
      </w:r>
      <w:r w:rsidRPr="00777955">
        <w:rPr>
          <w:rFonts w:ascii="Times New Roman" w:eastAsia="標楷體" w:hAnsi="Times New Roman" w:cs="Times New Roman"/>
          <w:sz w:val="24"/>
          <w:szCs w:val="24"/>
        </w:rPr>
        <w:t>etwork (FPN)</w:t>
      </w:r>
      <w:r w:rsidR="00826B09" w:rsidRPr="00826B09">
        <w:rPr>
          <w:rFonts w:ascii="新細明體" w:eastAsia="新細明體" w:hAnsi="新細明體" w:cs="Times New Roman" w:hint="eastAsia"/>
          <w:sz w:val="24"/>
          <w:szCs w:val="24"/>
        </w:rPr>
        <w:t xml:space="preserve"> </w:t>
      </w:r>
      <w:r w:rsidR="00826B09">
        <w:rPr>
          <w:rFonts w:ascii="新細明體" w:eastAsia="新細明體" w:hAnsi="新細明體" w:cs="Times New Roman" w:hint="eastAsia"/>
          <w:sz w:val="24"/>
          <w:szCs w:val="24"/>
        </w:rPr>
        <w:t>、</w:t>
      </w:r>
      <w:r w:rsidR="00826B09">
        <w:rPr>
          <w:rFonts w:ascii="Times New Roman" w:eastAsia="標楷體" w:hAnsi="Times New Roman" w:cs="Times New Roman"/>
          <w:sz w:val="24"/>
          <w:szCs w:val="24"/>
        </w:rPr>
        <w:t>class s</w:t>
      </w:r>
      <w:r w:rsidRPr="00777955">
        <w:rPr>
          <w:rFonts w:ascii="Times New Roman" w:eastAsia="標楷體" w:hAnsi="Times New Roman" w:cs="Times New Roman"/>
          <w:sz w:val="24"/>
          <w:szCs w:val="24"/>
        </w:rPr>
        <w:t>ubnet</w:t>
      </w:r>
      <w:r w:rsidR="00826B09">
        <w:rPr>
          <w:rFonts w:ascii="新細明體" w:eastAsia="新細明體" w:hAnsi="新細明體" w:cs="Times New Roman" w:hint="eastAsia"/>
          <w:sz w:val="24"/>
          <w:szCs w:val="24"/>
        </w:rPr>
        <w:t>、</w:t>
      </w:r>
      <w:r w:rsidR="00826B09">
        <w:rPr>
          <w:rFonts w:ascii="Times New Roman" w:eastAsia="標楷體" w:hAnsi="Times New Roman" w:cs="Times New Roman"/>
          <w:sz w:val="24"/>
          <w:szCs w:val="24"/>
        </w:rPr>
        <w:t>box s</w:t>
      </w:r>
      <w:r w:rsidRPr="00777955">
        <w:rPr>
          <w:rFonts w:ascii="Times New Roman" w:eastAsia="標楷體" w:hAnsi="Times New Roman" w:cs="Times New Roman"/>
          <w:sz w:val="24"/>
          <w:szCs w:val="24"/>
        </w:rPr>
        <w:t xml:space="preserve">ubnet </w:t>
      </w:r>
      <w:r w:rsidRPr="00777955">
        <w:rPr>
          <w:rFonts w:ascii="Times New Roman" w:eastAsia="標楷體" w:hAnsi="Times New Roman" w:cs="Times New Roman"/>
          <w:sz w:val="24"/>
          <w:szCs w:val="24"/>
        </w:rPr>
        <w:t>四個子網路形成的。</w:t>
      </w:r>
      <w:proofErr w:type="spellStart"/>
      <w:r w:rsidRPr="00777955">
        <w:rPr>
          <w:rFonts w:ascii="Times New Roman" w:eastAsia="標楷體" w:hAnsi="Times New Roman" w:cs="Times New Roman"/>
          <w:sz w:val="24"/>
          <w:szCs w:val="24"/>
        </w:rPr>
        <w:t>ResNet</w:t>
      </w:r>
      <w:proofErr w:type="spellEnd"/>
      <w:r w:rsidRPr="00777955">
        <w:rPr>
          <w:rFonts w:ascii="Times New Roman" w:eastAsia="標楷體" w:hAnsi="Times New Roman" w:cs="Times New Roman"/>
          <w:sz w:val="24"/>
          <w:szCs w:val="24"/>
        </w:rPr>
        <w:t>先用</w:t>
      </w:r>
      <w:r w:rsidRPr="00777955">
        <w:rPr>
          <w:rFonts w:ascii="Times New Roman" w:eastAsia="標楷體" w:hAnsi="Times New Roman" w:cs="Times New Roman"/>
          <w:sz w:val="24"/>
          <w:szCs w:val="24"/>
        </w:rPr>
        <w:t xml:space="preserve"> ImageNet</w:t>
      </w:r>
      <w:r w:rsidRPr="00777955">
        <w:rPr>
          <w:rFonts w:ascii="Times New Roman" w:eastAsia="標楷體" w:hAnsi="Times New Roman" w:cs="Times New Roman"/>
          <w:sz w:val="24"/>
          <w:szCs w:val="24"/>
        </w:rPr>
        <w:t>資料</w:t>
      </w:r>
      <w:r w:rsidRPr="00777955">
        <w:rPr>
          <w:rFonts w:ascii="Times New Roman" w:eastAsia="標楷體" w:hAnsi="Times New Roman" w:cs="Times New Roman"/>
          <w:sz w:val="24"/>
          <w:szCs w:val="24"/>
        </w:rPr>
        <w:t>pre-train</w:t>
      </w:r>
      <w:r w:rsidRPr="00777955">
        <w:rPr>
          <w:rFonts w:ascii="Times New Roman" w:eastAsia="標楷體" w:hAnsi="Times New Roman" w:cs="Times New Roman"/>
          <w:sz w:val="24"/>
          <w:szCs w:val="24"/>
        </w:rPr>
        <w:t>過，負責</w:t>
      </w:r>
      <w:r w:rsidRPr="00777955">
        <w:rPr>
          <w:rFonts w:ascii="Times New Roman" w:eastAsia="標楷體" w:hAnsi="Times New Roman" w:cs="Times New Roman"/>
          <w:sz w:val="24"/>
          <w:szCs w:val="24"/>
        </w:rPr>
        <w:t>feature extraction</w:t>
      </w:r>
      <w:r w:rsidRPr="00777955">
        <w:rPr>
          <w:rFonts w:ascii="Times New Roman" w:eastAsia="標楷體" w:hAnsi="Times New Roman" w:cs="Times New Roman"/>
          <w:sz w:val="24"/>
          <w:szCs w:val="24"/>
        </w:rPr>
        <w:t>。</w:t>
      </w:r>
      <w:r w:rsidR="00826B09" w:rsidRPr="00777955">
        <w:rPr>
          <w:rFonts w:ascii="Times New Roman" w:eastAsia="標楷體" w:hAnsi="Times New Roman" w:cs="Times New Roman"/>
          <w:sz w:val="24"/>
          <w:szCs w:val="24"/>
        </w:rPr>
        <w:t>FPN</w:t>
      </w:r>
      <w:r w:rsidRPr="00777955">
        <w:rPr>
          <w:rFonts w:ascii="Times New Roman" w:eastAsia="標楷體" w:hAnsi="Times New Roman" w:cs="Times New Roman"/>
          <w:sz w:val="24"/>
          <w:szCs w:val="24"/>
        </w:rPr>
        <w:t>作為</w:t>
      </w:r>
      <w:r w:rsidRPr="00777955">
        <w:rPr>
          <w:rFonts w:ascii="Times New Roman" w:eastAsia="標楷體" w:hAnsi="Times New Roman" w:cs="Times New Roman"/>
          <w:sz w:val="24"/>
          <w:szCs w:val="24"/>
        </w:rPr>
        <w:t>backbone</w:t>
      </w:r>
      <w:r w:rsidRPr="00777955">
        <w:rPr>
          <w:rFonts w:ascii="Times New Roman" w:eastAsia="標楷體" w:hAnsi="Times New Roman" w:cs="Times New Roman"/>
          <w:sz w:val="24"/>
          <w:szCs w:val="24"/>
        </w:rPr>
        <w:t>，不同的</w:t>
      </w:r>
      <w:r w:rsidRPr="00777955">
        <w:rPr>
          <w:rFonts w:ascii="Times New Roman" w:eastAsia="標楷體" w:hAnsi="Times New Roman" w:cs="Times New Roman"/>
          <w:sz w:val="24"/>
          <w:szCs w:val="24"/>
        </w:rPr>
        <w:t>pyramid level</w:t>
      </w:r>
      <w:r w:rsidRPr="00777955">
        <w:rPr>
          <w:rFonts w:ascii="Times New Roman" w:eastAsia="標楷體" w:hAnsi="Times New Roman" w:cs="Times New Roman"/>
          <w:sz w:val="24"/>
          <w:szCs w:val="24"/>
        </w:rPr>
        <w:t>對應不同大小的</w:t>
      </w:r>
      <w:r w:rsidRPr="00777955">
        <w:rPr>
          <w:rFonts w:ascii="Times New Roman" w:eastAsia="標楷體" w:hAnsi="Times New Roman" w:cs="Times New Roman"/>
          <w:sz w:val="24"/>
          <w:szCs w:val="24"/>
        </w:rPr>
        <w:t>feature map</w:t>
      </w:r>
      <w:r w:rsidRPr="00777955">
        <w:rPr>
          <w:rFonts w:ascii="Times New Roman" w:eastAsia="標楷體" w:hAnsi="Times New Roman" w:cs="Times New Roman"/>
          <w:sz w:val="24"/>
          <w:szCs w:val="24"/>
        </w:rPr>
        <w:t>以處理各種大小物體的偵測。每一個</w:t>
      </w:r>
      <w:r w:rsidRPr="00777955">
        <w:rPr>
          <w:rFonts w:ascii="Times New Roman" w:eastAsia="標楷體" w:hAnsi="Times New Roman" w:cs="Times New Roman"/>
          <w:sz w:val="24"/>
          <w:szCs w:val="24"/>
        </w:rPr>
        <w:t>level</w:t>
      </w:r>
      <w:r w:rsidRPr="00777955">
        <w:rPr>
          <w:rFonts w:ascii="Times New Roman" w:eastAsia="標楷體" w:hAnsi="Times New Roman" w:cs="Times New Roman"/>
          <w:sz w:val="24"/>
          <w:szCs w:val="24"/>
        </w:rPr>
        <w:t>的</w:t>
      </w:r>
      <w:r w:rsidRPr="00777955">
        <w:rPr>
          <w:rFonts w:ascii="Times New Roman" w:eastAsia="標楷體" w:hAnsi="Times New Roman" w:cs="Times New Roman"/>
          <w:sz w:val="24"/>
          <w:szCs w:val="24"/>
        </w:rPr>
        <w:t>feature map</w:t>
      </w:r>
      <w:r w:rsidRPr="00777955">
        <w:rPr>
          <w:rFonts w:ascii="Times New Roman" w:eastAsia="標楷體" w:hAnsi="Times New Roman" w:cs="Times New Roman"/>
          <w:sz w:val="24"/>
          <w:szCs w:val="24"/>
        </w:rPr>
        <w:t>都接上</w:t>
      </w:r>
      <w:r w:rsidR="00826B09">
        <w:rPr>
          <w:rFonts w:ascii="Times New Roman" w:eastAsia="標楷體" w:hAnsi="Times New Roman" w:cs="Times New Roman" w:hint="eastAsia"/>
          <w:sz w:val="24"/>
          <w:szCs w:val="24"/>
        </w:rPr>
        <w:t>c</w:t>
      </w:r>
      <w:r w:rsidRPr="00777955">
        <w:rPr>
          <w:rFonts w:ascii="Times New Roman" w:eastAsia="標楷體" w:hAnsi="Times New Roman" w:cs="Times New Roman"/>
          <w:sz w:val="24"/>
          <w:szCs w:val="24"/>
        </w:rPr>
        <w:t xml:space="preserve">lass </w:t>
      </w:r>
      <w:r w:rsidRPr="00777955">
        <w:rPr>
          <w:rFonts w:ascii="Times New Roman" w:eastAsia="標楷體" w:hAnsi="Times New Roman" w:cs="Times New Roman"/>
          <w:sz w:val="24"/>
          <w:szCs w:val="24"/>
        </w:rPr>
        <w:t>和</w:t>
      </w:r>
      <w:r w:rsidR="00826B09">
        <w:rPr>
          <w:rFonts w:ascii="Times New Roman" w:eastAsia="標楷體" w:hAnsi="Times New Roman" w:cs="Times New Roman"/>
          <w:sz w:val="24"/>
          <w:szCs w:val="24"/>
        </w:rPr>
        <w:t>b</w:t>
      </w:r>
      <w:r w:rsidRPr="00777955">
        <w:rPr>
          <w:rFonts w:ascii="Times New Roman" w:eastAsia="標楷體" w:hAnsi="Times New Roman" w:cs="Times New Roman"/>
          <w:sz w:val="24"/>
          <w:szCs w:val="24"/>
        </w:rPr>
        <w:t>ox subnet</w:t>
      </w:r>
      <w:r w:rsidRPr="00777955">
        <w:rPr>
          <w:rFonts w:ascii="Times New Roman" w:eastAsia="標楷體" w:hAnsi="Times New Roman" w:cs="Times New Roman"/>
          <w:sz w:val="24"/>
          <w:szCs w:val="24"/>
        </w:rPr>
        <w:t>，皆為</w:t>
      </w:r>
      <w:r w:rsidRPr="00777955">
        <w:rPr>
          <w:rFonts w:ascii="Times New Roman" w:eastAsia="標楷體" w:hAnsi="Times New Roman" w:cs="Times New Roman"/>
          <w:sz w:val="24"/>
          <w:szCs w:val="24"/>
        </w:rPr>
        <w:t>CNN fully-connected network</w:t>
      </w:r>
      <w:r w:rsidRPr="00777955">
        <w:rPr>
          <w:rFonts w:ascii="Times New Roman" w:eastAsia="標楷體" w:hAnsi="Times New Roman" w:cs="Times New Roman"/>
          <w:sz w:val="24"/>
          <w:szCs w:val="24"/>
        </w:rPr>
        <w:t>：前者使用</w:t>
      </w:r>
      <w:r w:rsidR="00826B09">
        <w:rPr>
          <w:rFonts w:ascii="Times New Roman" w:eastAsia="標楷體" w:hAnsi="Times New Roman" w:cs="Times New Roman"/>
          <w:sz w:val="24"/>
          <w:szCs w:val="24"/>
        </w:rPr>
        <w:t>focal l</w:t>
      </w:r>
      <w:r w:rsidRPr="00777955">
        <w:rPr>
          <w:rFonts w:ascii="Times New Roman" w:eastAsia="標楷體" w:hAnsi="Times New Roman" w:cs="Times New Roman"/>
          <w:sz w:val="24"/>
          <w:szCs w:val="24"/>
        </w:rPr>
        <w:t>oss</w:t>
      </w:r>
      <w:r w:rsidRPr="00777955">
        <w:rPr>
          <w:rFonts w:ascii="Times New Roman" w:eastAsia="標楷體" w:hAnsi="Times New Roman" w:cs="Times New Roman"/>
          <w:sz w:val="24"/>
          <w:szCs w:val="24"/>
        </w:rPr>
        <w:t>作為損失函數，負責分類；後者負責找出</w:t>
      </w:r>
      <w:r w:rsidRPr="00777955">
        <w:rPr>
          <w:rFonts w:ascii="Times New Roman" w:eastAsia="標楷體" w:hAnsi="Times New Roman" w:cs="Times New Roman"/>
          <w:sz w:val="24"/>
          <w:szCs w:val="24"/>
        </w:rPr>
        <w:t>bounding box</w:t>
      </w:r>
      <w:r w:rsidRPr="00777955">
        <w:rPr>
          <w:rFonts w:ascii="Times New Roman" w:eastAsia="標楷體" w:hAnsi="Times New Roman" w:cs="Times New Roman"/>
          <w:sz w:val="24"/>
          <w:szCs w:val="24"/>
        </w:rPr>
        <w:t>位置及大小。</w:t>
      </w:r>
      <w:r w:rsidR="0072047E">
        <w:rPr>
          <w:rFonts w:ascii="Times New Roman" w:eastAsia="標楷體" w:hAnsi="Times New Roman" w:cs="Times New Roman" w:hint="eastAsia"/>
          <w:sz w:val="24"/>
          <w:szCs w:val="24"/>
        </w:rPr>
        <w:t>下圖為</w:t>
      </w:r>
      <w:proofErr w:type="spellStart"/>
      <w:r w:rsidR="0072047E">
        <w:rPr>
          <w:rFonts w:ascii="Times New Roman" w:eastAsia="標楷體" w:hAnsi="Times New Roman" w:cs="Times New Roman" w:hint="eastAsia"/>
          <w:sz w:val="24"/>
          <w:szCs w:val="24"/>
        </w:rPr>
        <w:t>RetinaNet</w:t>
      </w:r>
      <w:proofErr w:type="spellEnd"/>
      <w:r w:rsidR="0072047E">
        <w:rPr>
          <w:rFonts w:ascii="Times New Roman" w:eastAsia="標楷體" w:hAnsi="Times New Roman" w:cs="Times New Roman" w:hint="eastAsia"/>
          <w:sz w:val="24"/>
          <w:szCs w:val="24"/>
        </w:rPr>
        <w:t>結構示意圖</w:t>
      </w:r>
      <w:r w:rsidR="008004FB">
        <w:rPr>
          <w:rFonts w:ascii="Times New Roman" w:eastAsia="標楷體" w:hAnsi="Times New Roman" w:cs="Times New Roman" w:hint="eastAsia"/>
          <w:sz w:val="24"/>
          <w:szCs w:val="24"/>
        </w:rPr>
        <w:t xml:space="preserve"> [9]</w:t>
      </w:r>
      <w:r w:rsidR="0072047E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777955" w:rsidRDefault="008004FB" w:rsidP="002E6B2C">
      <w:pPr>
        <w:pStyle w:val="a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99140E" wp14:editId="3BA348C2">
            <wp:simplePos x="0" y="0"/>
            <wp:positionH relativeFrom="margin">
              <wp:posOffset>-120650</wp:posOffset>
            </wp:positionH>
            <wp:positionV relativeFrom="paragraph">
              <wp:posOffset>51435</wp:posOffset>
            </wp:positionV>
            <wp:extent cx="6414190" cy="1689100"/>
            <wp:effectExtent l="0" t="0" r="5715" b="6350"/>
            <wp:wrapNone/>
            <wp:docPr id="3" name="圖片 3" descr="../Desktop/Screen%20Shot/螢幕快照%202019-05-30%20下午3.36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../Desktop/Screen%20Shot/螢幕快照%202019-05-30%20下午3.36.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7A4" w:rsidRDefault="006507A4" w:rsidP="002E6B2C">
      <w:pPr>
        <w:pStyle w:val="a4"/>
        <w:jc w:val="both"/>
      </w:pPr>
    </w:p>
    <w:p w:rsidR="006507A4" w:rsidRDefault="006507A4" w:rsidP="002E6B2C">
      <w:pPr>
        <w:pStyle w:val="a4"/>
        <w:jc w:val="both"/>
      </w:pPr>
    </w:p>
    <w:p w:rsidR="006507A4" w:rsidRDefault="006507A4" w:rsidP="002E6B2C">
      <w:pPr>
        <w:pStyle w:val="a4"/>
        <w:jc w:val="both"/>
      </w:pPr>
    </w:p>
    <w:p w:rsidR="006507A4" w:rsidRDefault="006507A4" w:rsidP="002E6B2C">
      <w:pPr>
        <w:pStyle w:val="a4"/>
        <w:jc w:val="both"/>
      </w:pPr>
    </w:p>
    <w:p w:rsidR="006507A4" w:rsidRDefault="006507A4" w:rsidP="002E6B2C">
      <w:pPr>
        <w:pStyle w:val="a4"/>
        <w:jc w:val="both"/>
      </w:pPr>
    </w:p>
    <w:p w:rsidR="006507A4" w:rsidRDefault="006507A4" w:rsidP="002E6B2C">
      <w:pPr>
        <w:pStyle w:val="a4"/>
        <w:jc w:val="both"/>
      </w:pPr>
    </w:p>
    <w:p w:rsidR="006507A4" w:rsidRDefault="006507A4" w:rsidP="002E6B2C">
      <w:pPr>
        <w:pStyle w:val="a4"/>
        <w:jc w:val="both"/>
        <w:rPr>
          <w:rFonts w:hint="eastAsia"/>
        </w:rPr>
      </w:pPr>
    </w:p>
    <w:p w:rsidR="006507A4" w:rsidRDefault="006507A4" w:rsidP="002E6B2C">
      <w:pPr>
        <w:pStyle w:val="a4"/>
        <w:jc w:val="both"/>
        <w:rPr>
          <w:rFonts w:hint="eastAsia"/>
        </w:rPr>
      </w:pPr>
    </w:p>
    <w:p w:rsidR="006507A4" w:rsidRPr="002D5F51" w:rsidRDefault="006507A4" w:rsidP="002E6B2C">
      <w:pPr>
        <w:pStyle w:val="a4"/>
        <w:jc w:val="both"/>
        <w:rPr>
          <w:rFonts w:hint="eastAsia"/>
        </w:rPr>
      </w:pPr>
    </w:p>
    <w:p w:rsidR="003C6A09" w:rsidRPr="009F4E4E" w:rsidRDefault="003C6A09" w:rsidP="003C6A09">
      <w:pPr>
        <w:pStyle w:val="a3"/>
        <w:rPr>
          <w:rFonts w:ascii="Times New Roman" w:eastAsia="標楷體" w:hAnsi="Times New Roman" w:cs="Times New Roman"/>
        </w:rPr>
      </w:pPr>
    </w:p>
    <w:p w:rsidR="00C05ADF" w:rsidRDefault="003C6A09" w:rsidP="00A94A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94AD4">
        <w:rPr>
          <w:rFonts w:ascii="Times New Roman" w:hAnsi="Times New Roman" w:cs="Times New Roman"/>
          <w:sz w:val="24"/>
        </w:rPr>
        <w:t>Proposed Method</w:t>
      </w:r>
    </w:p>
    <w:p w:rsidR="00830329" w:rsidRPr="00A94AD4" w:rsidRDefault="00830329" w:rsidP="00830329">
      <w:pPr>
        <w:pStyle w:val="a3"/>
        <w:ind w:left="480"/>
        <w:rPr>
          <w:rFonts w:ascii="Times New Roman" w:hAnsi="Times New Roman" w:cs="Times New Roman"/>
          <w:sz w:val="24"/>
        </w:rPr>
      </w:pPr>
    </w:p>
    <w:p w:rsidR="00A94AD4" w:rsidRPr="009A451B" w:rsidRDefault="00A94AD4" w:rsidP="00A94AD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451B">
        <w:rPr>
          <w:rFonts w:ascii="Times New Roman" w:hAnsi="Times New Roman" w:cs="Times New Roman"/>
          <w:sz w:val="24"/>
          <w:szCs w:val="24"/>
        </w:rPr>
        <w:t>Data Preprocess</w:t>
      </w:r>
    </w:p>
    <w:p w:rsidR="00A94AD4" w:rsidRPr="009A451B" w:rsidRDefault="00A94AD4" w:rsidP="00A924AF">
      <w:pPr>
        <w:pStyle w:val="a3"/>
        <w:ind w:left="960" w:firstLine="480"/>
        <w:jc w:val="both"/>
        <w:rPr>
          <w:rFonts w:ascii="標楷體" w:eastAsia="標楷體" w:hAnsi="標楷體"/>
          <w:sz w:val="24"/>
          <w:szCs w:val="24"/>
        </w:rPr>
      </w:pPr>
      <w:r w:rsidRPr="009A451B">
        <w:rPr>
          <w:rFonts w:ascii="標楷體" w:eastAsia="標楷體" w:hAnsi="標楷體"/>
          <w:sz w:val="24"/>
          <w:szCs w:val="24"/>
        </w:rPr>
        <w:t>原始的圖片</w:t>
      </w:r>
      <w:r w:rsidR="004C6484" w:rsidRPr="009A451B">
        <w:rPr>
          <w:rFonts w:ascii="標楷體" w:eastAsia="標楷體" w:hAnsi="標楷體" w:hint="eastAsia"/>
          <w:sz w:val="24"/>
          <w:szCs w:val="24"/>
        </w:rPr>
        <w:t>的</w:t>
      </w:r>
      <w:r w:rsidRPr="009A451B">
        <w:rPr>
          <w:rFonts w:ascii="標楷體" w:eastAsia="標楷體" w:hAnsi="標楷體"/>
          <w:sz w:val="24"/>
          <w:szCs w:val="24"/>
        </w:rPr>
        <w:t>尺寸為</w:t>
      </w:r>
      <w:r w:rsidR="004C6484" w:rsidRPr="009A451B">
        <w:rPr>
          <w:rFonts w:ascii="Times New Roman" w:eastAsia="標楷體" w:hAnsi="Times New Roman" w:cs="Times New Roman"/>
          <w:sz w:val="24"/>
          <w:szCs w:val="24"/>
        </w:rPr>
        <w:t>1024x</w:t>
      </w:r>
      <w:r w:rsidRPr="009A451B">
        <w:rPr>
          <w:rFonts w:ascii="Times New Roman" w:eastAsia="標楷體" w:hAnsi="Times New Roman" w:cs="Times New Roman"/>
          <w:sz w:val="24"/>
          <w:szCs w:val="24"/>
        </w:rPr>
        <w:t>1024</w:t>
      </w:r>
      <w:r w:rsidR="004C6484" w:rsidRPr="009A451B">
        <w:rPr>
          <w:rFonts w:ascii="標楷體" w:eastAsia="標楷體" w:hAnsi="標楷體" w:hint="eastAsia"/>
          <w:sz w:val="24"/>
          <w:szCs w:val="24"/>
        </w:rPr>
        <w:t>之</w:t>
      </w:r>
      <w:r w:rsidRPr="009A451B">
        <w:rPr>
          <w:rFonts w:ascii="標楷體" w:eastAsia="標楷體" w:hAnsi="標楷體"/>
          <w:sz w:val="24"/>
          <w:szCs w:val="24"/>
        </w:rPr>
        <w:t>灰階圖片，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然而我們認為這樣大尺寸的圖片中</w:t>
      </w:r>
      <w:r w:rsidR="00A924AF" w:rsidRPr="009A451B">
        <w:rPr>
          <w:rFonts w:ascii="標楷體" w:eastAsia="標楷體" w:hAnsi="標楷體"/>
          <w:sz w:val="24"/>
          <w:szCs w:val="24"/>
        </w:rPr>
        <w:t>包含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許多</w:t>
      </w:r>
      <w:r w:rsidRPr="009A451B">
        <w:rPr>
          <w:rFonts w:ascii="標楷體" w:eastAsia="標楷體" w:hAnsi="標楷體"/>
          <w:sz w:val="24"/>
          <w:szCs w:val="24"/>
        </w:rPr>
        <w:t>不重要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且可忽略</w:t>
      </w:r>
      <w:r w:rsidR="00A924AF" w:rsidRPr="009A451B">
        <w:rPr>
          <w:rFonts w:ascii="標楷體" w:eastAsia="標楷體" w:hAnsi="標楷體"/>
          <w:sz w:val="24"/>
          <w:szCs w:val="24"/>
        </w:rPr>
        <w:t>的訊息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。因此</w:t>
      </w:r>
      <w:r w:rsidR="00A924AF" w:rsidRPr="009A451B">
        <w:rPr>
          <w:rFonts w:ascii="標楷體" w:eastAsia="標楷體" w:hAnsi="標楷體"/>
          <w:sz w:val="24"/>
          <w:szCs w:val="24"/>
        </w:rPr>
        <w:t>我們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先</w:t>
      </w:r>
      <w:r w:rsidRPr="009A451B">
        <w:rPr>
          <w:rFonts w:ascii="標楷體" w:eastAsia="標楷體" w:hAnsi="標楷體"/>
          <w:sz w:val="24"/>
          <w:szCs w:val="24"/>
        </w:rPr>
        <w:t>對原始的圖片做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前</w:t>
      </w:r>
      <w:r w:rsidRPr="009A451B">
        <w:rPr>
          <w:rFonts w:ascii="標楷體" w:eastAsia="標楷體" w:hAnsi="標楷體"/>
          <w:sz w:val="24"/>
          <w:szCs w:val="24"/>
        </w:rPr>
        <w:t>處理，將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圖片</w:t>
      </w:r>
      <w:r w:rsidRPr="009A451B">
        <w:rPr>
          <w:rFonts w:ascii="標楷體" w:eastAsia="標楷體" w:hAnsi="標楷體"/>
          <w:sz w:val="24"/>
          <w:szCs w:val="24"/>
        </w:rPr>
        <w:t>尺寸縮小為</w:t>
      </w:r>
      <w:r w:rsidR="00A924AF" w:rsidRPr="009A451B">
        <w:rPr>
          <w:rFonts w:ascii="Times New Roman" w:eastAsia="標楷體" w:hAnsi="Times New Roman" w:cs="Times New Roman"/>
          <w:sz w:val="24"/>
          <w:szCs w:val="24"/>
        </w:rPr>
        <w:t>256x</w:t>
      </w:r>
      <w:r w:rsidRPr="009A451B">
        <w:rPr>
          <w:rFonts w:ascii="Times New Roman" w:eastAsia="標楷體" w:hAnsi="Times New Roman" w:cs="Times New Roman"/>
          <w:sz w:val="24"/>
          <w:szCs w:val="24"/>
        </w:rPr>
        <w:t>256</w:t>
      </w:r>
      <w:r w:rsidRPr="009A451B">
        <w:rPr>
          <w:rFonts w:ascii="標楷體" w:eastAsia="標楷體" w:hAnsi="標楷體"/>
          <w:sz w:val="24"/>
          <w:szCs w:val="24"/>
        </w:rPr>
        <w:t>，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這不僅使訓練過程</w:t>
      </w:r>
      <w:r w:rsidRPr="009A451B">
        <w:rPr>
          <w:rFonts w:ascii="標楷體" w:eastAsia="標楷體" w:hAnsi="標楷體"/>
          <w:sz w:val="24"/>
          <w:szCs w:val="24"/>
        </w:rPr>
        <w:t>更有效率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，也沒有遺失太多</w:t>
      </w:r>
      <w:r w:rsidR="004A2353">
        <w:rPr>
          <w:rFonts w:ascii="標楷體" w:eastAsia="標楷體" w:hAnsi="標楷體" w:hint="eastAsia"/>
          <w:sz w:val="24"/>
          <w:szCs w:val="24"/>
        </w:rPr>
        <w:t>重要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資訊</w:t>
      </w:r>
      <w:r w:rsidRPr="009A451B">
        <w:rPr>
          <w:rFonts w:ascii="標楷體" w:eastAsia="標楷體" w:hAnsi="標楷體"/>
          <w:sz w:val="24"/>
          <w:szCs w:val="24"/>
        </w:rPr>
        <w:t>。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另外，我們</w:t>
      </w:r>
      <w:r w:rsidR="00C24F34">
        <w:rPr>
          <w:rFonts w:ascii="標楷體" w:eastAsia="標楷體" w:hAnsi="標楷體" w:hint="eastAsia"/>
          <w:sz w:val="24"/>
          <w:szCs w:val="24"/>
        </w:rPr>
        <w:t>也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會對圖片進行正規化(</w:t>
      </w:r>
      <w:r w:rsidR="00A924AF" w:rsidRPr="009A451B">
        <w:rPr>
          <w:rFonts w:ascii="Times New Roman" w:eastAsia="標楷體" w:hAnsi="Times New Roman" w:cs="Times New Roman"/>
          <w:sz w:val="24"/>
          <w:szCs w:val="24"/>
        </w:rPr>
        <w:t>normalization</w:t>
      </w:r>
      <w:r w:rsidR="00A924AF" w:rsidRPr="009A451B">
        <w:rPr>
          <w:rFonts w:ascii="標楷體" w:eastAsia="標楷體" w:hAnsi="標楷體"/>
          <w:sz w:val="24"/>
          <w:szCs w:val="24"/>
        </w:rPr>
        <w:t>)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。</w:t>
      </w:r>
    </w:p>
    <w:p w:rsidR="004C6484" w:rsidRPr="00A924AF" w:rsidRDefault="004C6484" w:rsidP="00A94AD4">
      <w:pPr>
        <w:pStyle w:val="a3"/>
        <w:ind w:left="960" w:firstLine="480"/>
        <w:rPr>
          <w:rFonts w:ascii="Times New Roman" w:hAnsi="Times New Roman" w:cs="Times New Roman" w:hint="eastAsia"/>
          <w:sz w:val="24"/>
        </w:rPr>
      </w:pPr>
    </w:p>
    <w:p w:rsidR="00A94AD4" w:rsidRPr="009A451B" w:rsidRDefault="004C6484" w:rsidP="004C648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451B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A94AD4" w:rsidRPr="009A451B">
        <w:rPr>
          <w:rFonts w:ascii="Times New Roman" w:hAnsi="Times New Roman" w:cs="Times New Roman"/>
          <w:sz w:val="24"/>
          <w:szCs w:val="24"/>
        </w:rPr>
        <w:t>etwork structure</w:t>
      </w:r>
    </w:p>
    <w:p w:rsidR="00307DBE" w:rsidRPr="00830329" w:rsidRDefault="00A94AD4" w:rsidP="00830329">
      <w:pPr>
        <w:ind w:left="960" w:firstLine="480"/>
        <w:jc w:val="both"/>
        <w:rPr>
          <w:rFonts w:ascii="標楷體" w:eastAsia="標楷體" w:hAnsi="標楷體" w:cs="Times New Roman" w:hint="eastAsia"/>
          <w:sz w:val="24"/>
          <w:szCs w:val="24"/>
        </w:rPr>
      </w:pPr>
      <w:r w:rsidRPr="009A451B">
        <w:rPr>
          <w:rFonts w:ascii="標楷體" w:eastAsia="標楷體" w:hAnsi="標楷體"/>
          <w:sz w:val="24"/>
          <w:szCs w:val="24"/>
        </w:rPr>
        <w:t>我們所使用的</w:t>
      </w:r>
      <w:r w:rsidRPr="009A451B">
        <w:rPr>
          <w:rFonts w:ascii="Times New Roman" w:eastAsia="標楷體" w:hAnsi="Times New Roman" w:cs="Times New Roman"/>
          <w:sz w:val="24"/>
          <w:szCs w:val="24"/>
        </w:rPr>
        <w:t>structure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為</w:t>
      </w:r>
      <w:r w:rsidRPr="009A451B">
        <w:rPr>
          <w:rFonts w:ascii="標楷體" w:eastAsia="標楷體" w:hAnsi="標楷體"/>
          <w:sz w:val="24"/>
          <w:szCs w:val="24"/>
        </w:rPr>
        <w:t>上</w:t>
      </w:r>
      <w:r w:rsidR="00A924AF" w:rsidRPr="009A451B">
        <w:rPr>
          <w:rFonts w:ascii="標楷體" w:eastAsia="標楷體" w:hAnsi="標楷體" w:hint="eastAsia"/>
          <w:sz w:val="24"/>
          <w:szCs w:val="24"/>
        </w:rPr>
        <w:t>文所提及</w:t>
      </w:r>
      <w:r w:rsidRPr="009A451B">
        <w:rPr>
          <w:rFonts w:ascii="標楷體" w:eastAsia="標楷體" w:hAnsi="標楷體"/>
          <w:sz w:val="24"/>
          <w:szCs w:val="24"/>
        </w:rPr>
        <w:t>的</w:t>
      </w:r>
      <w:proofErr w:type="spellStart"/>
      <w:r w:rsidRPr="009A451B">
        <w:rPr>
          <w:rFonts w:ascii="Times New Roman" w:eastAsia="標楷體" w:hAnsi="Times New Roman" w:cs="Times New Roman"/>
          <w:sz w:val="24"/>
          <w:szCs w:val="24"/>
        </w:rPr>
        <w:t>RetinaNet</w:t>
      </w:r>
      <w:proofErr w:type="spellEnd"/>
      <w:r w:rsidRPr="009A451B">
        <w:rPr>
          <w:rFonts w:ascii="標楷體" w:eastAsia="標楷體" w:hAnsi="標楷體" w:cs="Times New Roman"/>
          <w:sz w:val="24"/>
          <w:szCs w:val="24"/>
        </w:rPr>
        <w:t>，並預先載入</w:t>
      </w:r>
      <w:proofErr w:type="spellStart"/>
      <w:r w:rsidRPr="009A451B">
        <w:rPr>
          <w:rFonts w:ascii="Times New Roman" w:eastAsia="標楷體" w:hAnsi="Times New Roman" w:cs="Times New Roman"/>
          <w:sz w:val="24"/>
          <w:szCs w:val="24"/>
        </w:rPr>
        <w:t>keras-retinanet</w:t>
      </w:r>
      <w:proofErr w:type="spellEnd"/>
      <w:r w:rsidRPr="009A451B">
        <w:rPr>
          <w:rFonts w:ascii="標楷體" w:eastAsia="標楷體" w:hAnsi="標楷體" w:cs="Times New Roman"/>
          <w:sz w:val="24"/>
          <w:szCs w:val="24"/>
        </w:rPr>
        <w:t>套件中</w:t>
      </w:r>
      <w:proofErr w:type="spellStart"/>
      <w:r w:rsidRPr="009A451B">
        <w:rPr>
          <w:rFonts w:ascii="Times New Roman" w:eastAsia="標楷體" w:hAnsi="Times New Roman" w:cs="Times New Roman"/>
          <w:sz w:val="24"/>
          <w:szCs w:val="24"/>
        </w:rPr>
        <w:t>pretrain</w:t>
      </w:r>
      <w:proofErr w:type="spellEnd"/>
      <w:r w:rsidRPr="009A451B">
        <w:rPr>
          <w:rFonts w:ascii="標楷體" w:eastAsia="標楷體" w:hAnsi="標楷體" w:cs="Times New Roman"/>
          <w:sz w:val="24"/>
          <w:szCs w:val="24"/>
        </w:rPr>
        <w:t>好的</w:t>
      </w:r>
      <w:r w:rsidRPr="009A451B">
        <w:rPr>
          <w:rFonts w:ascii="Times New Roman" w:eastAsia="標楷體" w:hAnsi="Times New Roman" w:cs="Times New Roman"/>
          <w:sz w:val="24"/>
          <w:szCs w:val="24"/>
        </w:rPr>
        <w:t>weights</w:t>
      </w:r>
      <w:r w:rsidRPr="009A451B">
        <w:rPr>
          <w:rFonts w:ascii="標楷體" w:eastAsia="標楷體" w:hAnsi="標楷體" w:cs="Times New Roman"/>
          <w:sz w:val="24"/>
          <w:szCs w:val="24"/>
        </w:rPr>
        <w:t>。</w:t>
      </w:r>
      <w:r w:rsidR="009A451B">
        <w:rPr>
          <w:rFonts w:ascii="標楷體" w:eastAsia="標楷體" w:hAnsi="標楷體" w:cs="Times New Roman" w:hint="eastAsia"/>
          <w:sz w:val="24"/>
          <w:szCs w:val="24"/>
        </w:rPr>
        <w:t>在</w:t>
      </w:r>
      <w:r w:rsidR="009A451B">
        <w:rPr>
          <w:rFonts w:ascii="Times New Roman" w:eastAsia="標楷體" w:hAnsi="Times New Roman" w:cs="Times New Roman" w:hint="eastAsia"/>
          <w:sz w:val="24"/>
          <w:szCs w:val="24"/>
        </w:rPr>
        <w:t>l</w:t>
      </w:r>
      <w:r w:rsidRPr="009A451B">
        <w:rPr>
          <w:rFonts w:ascii="Times New Roman" w:eastAsia="標楷體" w:hAnsi="Times New Roman" w:cs="Times New Roman"/>
          <w:sz w:val="24"/>
          <w:szCs w:val="24"/>
        </w:rPr>
        <w:t>oss function</w:t>
      </w:r>
      <w:r w:rsidRPr="009A451B">
        <w:rPr>
          <w:rFonts w:ascii="標楷體" w:eastAsia="標楷體" w:hAnsi="標楷體" w:cs="Times New Roman"/>
          <w:sz w:val="24"/>
          <w:szCs w:val="24"/>
        </w:rPr>
        <w:t>方面，</w:t>
      </w:r>
      <w:r w:rsidRPr="009A451B">
        <w:rPr>
          <w:rFonts w:ascii="Times New Roman" w:eastAsia="標楷體" w:hAnsi="Times New Roman" w:cs="Times New Roman"/>
          <w:sz w:val="24"/>
          <w:szCs w:val="24"/>
        </w:rPr>
        <w:t>FPN</w:t>
      </w:r>
      <w:r w:rsidRPr="009A451B">
        <w:rPr>
          <w:rFonts w:ascii="標楷體" w:eastAsia="標楷體" w:hAnsi="標楷體" w:cs="Times New Roman"/>
          <w:sz w:val="24"/>
          <w:szCs w:val="24"/>
        </w:rPr>
        <w:t>採用了</w:t>
      </w:r>
      <w:r w:rsidRPr="009A451B">
        <w:rPr>
          <w:rFonts w:ascii="Times New Roman" w:eastAsia="標楷體" w:hAnsi="Times New Roman" w:cs="Times New Roman"/>
          <w:sz w:val="24"/>
          <w:szCs w:val="24"/>
        </w:rPr>
        <w:t>smooth L1</w:t>
      </w:r>
      <w:r w:rsidRPr="009A451B">
        <w:rPr>
          <w:rFonts w:ascii="標楷體" w:eastAsia="標楷體" w:hAnsi="標楷體" w:cs="Times New Roman"/>
          <w:sz w:val="24"/>
          <w:szCs w:val="24"/>
        </w:rPr>
        <w:t>的方式，而分類的部份則採用</w:t>
      </w:r>
      <w:r w:rsidR="00830329">
        <w:rPr>
          <w:rFonts w:ascii="Times New Roman" w:eastAsia="標楷體" w:hAnsi="Times New Roman" w:cs="Times New Roman" w:hint="eastAsia"/>
          <w:sz w:val="24"/>
          <w:szCs w:val="24"/>
        </w:rPr>
        <w:t>l</w:t>
      </w:r>
      <w:r w:rsidRPr="009A451B">
        <w:rPr>
          <w:rFonts w:ascii="Times New Roman" w:eastAsia="標楷體" w:hAnsi="Times New Roman" w:cs="Times New Roman"/>
          <w:sz w:val="24"/>
          <w:szCs w:val="24"/>
        </w:rPr>
        <w:t>ocal Loss</w:t>
      </w:r>
      <w:r w:rsidRPr="009A451B">
        <w:rPr>
          <w:rFonts w:ascii="標楷體" w:eastAsia="標楷體" w:hAnsi="標楷體" w:cs="Times New Roman"/>
          <w:sz w:val="24"/>
          <w:szCs w:val="24"/>
        </w:rPr>
        <w:t>。至於</w:t>
      </w:r>
      <w:r w:rsidRPr="009A451B">
        <w:rPr>
          <w:rFonts w:ascii="Times New Roman" w:eastAsia="標楷體" w:hAnsi="Times New Roman" w:cs="Times New Roman"/>
          <w:sz w:val="24"/>
          <w:szCs w:val="24"/>
        </w:rPr>
        <w:t>optimizer</w:t>
      </w:r>
      <w:r w:rsidRPr="009A451B">
        <w:rPr>
          <w:rFonts w:ascii="標楷體" w:eastAsia="標楷體" w:hAnsi="標楷體" w:cs="Times New Roman"/>
          <w:sz w:val="24"/>
          <w:szCs w:val="24"/>
        </w:rPr>
        <w:t>方面我們先採用</w:t>
      </w:r>
      <w:proofErr w:type="spellStart"/>
      <w:r w:rsidRPr="009A451B">
        <w:rPr>
          <w:rFonts w:ascii="Times New Roman" w:eastAsia="標楷體" w:hAnsi="Times New Roman" w:cs="Times New Roman"/>
          <w:sz w:val="24"/>
          <w:szCs w:val="24"/>
        </w:rPr>
        <w:t>sgd</w:t>
      </w:r>
      <w:proofErr w:type="spellEnd"/>
      <w:r w:rsidR="00E34302">
        <w:rPr>
          <w:rFonts w:ascii="標楷體" w:eastAsia="標楷體" w:hAnsi="標楷體" w:cs="Times New Roman"/>
          <w:sz w:val="24"/>
          <w:szCs w:val="24"/>
        </w:rPr>
        <w:t>的方法，預計之後會</w:t>
      </w:r>
      <w:r w:rsidR="00E34302">
        <w:rPr>
          <w:rFonts w:ascii="標楷體" w:eastAsia="標楷體" w:hAnsi="標楷體" w:cs="Times New Roman" w:hint="eastAsia"/>
          <w:sz w:val="24"/>
          <w:szCs w:val="24"/>
        </w:rPr>
        <w:t>再</w:t>
      </w:r>
      <w:r w:rsidRPr="009A451B">
        <w:rPr>
          <w:rFonts w:ascii="標楷體" w:eastAsia="標楷體" w:hAnsi="標楷體" w:cs="Times New Roman"/>
          <w:sz w:val="24"/>
          <w:szCs w:val="24"/>
        </w:rPr>
        <w:t>試試其他的方式，如</w:t>
      </w:r>
      <w:proofErr w:type="spellStart"/>
      <w:r w:rsidRPr="009A451B">
        <w:rPr>
          <w:rFonts w:ascii="Times New Roman" w:eastAsia="標楷體" w:hAnsi="Times New Roman" w:cs="Times New Roman"/>
          <w:sz w:val="24"/>
          <w:szCs w:val="24"/>
        </w:rPr>
        <w:t>adam</w:t>
      </w:r>
      <w:proofErr w:type="spellEnd"/>
      <w:r w:rsidRPr="009A451B">
        <w:rPr>
          <w:rFonts w:ascii="標楷體" w:eastAsia="標楷體" w:hAnsi="標楷體" w:cs="Times New Roman"/>
          <w:sz w:val="24"/>
          <w:szCs w:val="24"/>
        </w:rPr>
        <w:t>等等。另外，</w:t>
      </w:r>
      <w:r w:rsidR="00830329" w:rsidRPr="009A451B">
        <w:rPr>
          <w:rFonts w:ascii="標楷體" w:eastAsia="標楷體" w:hAnsi="標楷體" w:cs="Times New Roman"/>
          <w:sz w:val="24"/>
          <w:szCs w:val="24"/>
        </w:rPr>
        <w:t>因為依照</w:t>
      </w:r>
      <w:r w:rsidR="00830329">
        <w:rPr>
          <w:rFonts w:ascii="Times New Roman" w:eastAsia="標楷體" w:hAnsi="Times New Roman" w:cs="Times New Roman" w:hint="eastAsia"/>
          <w:sz w:val="24"/>
          <w:szCs w:val="24"/>
        </w:rPr>
        <w:t>hw3</w:t>
      </w:r>
      <w:r w:rsidR="00830329" w:rsidRPr="009A451B">
        <w:rPr>
          <w:rFonts w:ascii="標楷體" w:eastAsia="標楷體" w:hAnsi="標楷體" w:cs="Times New Roman"/>
          <w:sz w:val="24"/>
          <w:szCs w:val="24"/>
        </w:rPr>
        <w:t>的經驗，使用</w:t>
      </w:r>
      <w:r w:rsidR="00830329" w:rsidRPr="009A451B">
        <w:rPr>
          <w:rFonts w:ascii="Times New Roman" w:eastAsia="標楷體" w:hAnsi="Times New Roman" w:cs="Times New Roman"/>
          <w:sz w:val="24"/>
          <w:szCs w:val="24"/>
        </w:rPr>
        <w:t>image</w:t>
      </w:r>
      <w:r w:rsidR="00830329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830329" w:rsidRPr="009A451B">
        <w:rPr>
          <w:rFonts w:ascii="Times New Roman" w:eastAsia="標楷體" w:hAnsi="Times New Roman" w:cs="Times New Roman"/>
          <w:sz w:val="24"/>
          <w:szCs w:val="24"/>
        </w:rPr>
        <w:t>generator</w:t>
      </w:r>
      <w:r w:rsidR="00830329" w:rsidRPr="009A451B">
        <w:rPr>
          <w:rFonts w:ascii="標楷體" w:eastAsia="標楷體" w:hAnsi="標楷體" w:cs="Times New Roman"/>
          <w:sz w:val="24"/>
          <w:szCs w:val="24"/>
        </w:rPr>
        <w:t>可以有效提</w:t>
      </w:r>
      <w:r w:rsidR="00E34302">
        <w:rPr>
          <w:rFonts w:ascii="標楷體" w:eastAsia="標楷體" w:hAnsi="標楷體" w:cs="Times New Roman" w:hint="eastAsia"/>
          <w:sz w:val="24"/>
          <w:szCs w:val="24"/>
        </w:rPr>
        <w:t>升</w:t>
      </w:r>
      <w:r w:rsidR="00830329" w:rsidRPr="009A451B">
        <w:rPr>
          <w:rFonts w:ascii="標楷體" w:eastAsia="標楷體" w:hAnsi="標楷體" w:cs="Times New Roman"/>
          <w:sz w:val="24"/>
          <w:szCs w:val="24"/>
        </w:rPr>
        <w:t>預測的準確率</w:t>
      </w:r>
      <w:r w:rsidR="00830329">
        <w:rPr>
          <w:rFonts w:ascii="標楷體" w:eastAsia="標楷體" w:hAnsi="標楷體" w:cs="Times New Roman" w:hint="eastAsia"/>
          <w:sz w:val="24"/>
          <w:szCs w:val="24"/>
        </w:rPr>
        <w:t>，因此</w:t>
      </w:r>
      <w:r w:rsidRPr="009A451B">
        <w:rPr>
          <w:rFonts w:ascii="標楷體" w:eastAsia="標楷體" w:hAnsi="標楷體" w:cs="Times New Roman"/>
          <w:sz w:val="24"/>
          <w:szCs w:val="24"/>
        </w:rPr>
        <w:t>我們也會使用</w:t>
      </w:r>
      <w:r w:rsidR="009A451B" w:rsidRPr="009A451B">
        <w:rPr>
          <w:rFonts w:ascii="Times New Roman" w:eastAsia="標楷體" w:hAnsi="Times New Roman" w:cs="Times New Roman"/>
          <w:sz w:val="24"/>
          <w:szCs w:val="24"/>
        </w:rPr>
        <w:t xml:space="preserve">image </w:t>
      </w:r>
      <w:r w:rsidRPr="009A451B">
        <w:rPr>
          <w:rFonts w:ascii="Times New Roman" w:eastAsia="標楷體" w:hAnsi="Times New Roman" w:cs="Times New Roman"/>
          <w:sz w:val="24"/>
          <w:szCs w:val="24"/>
        </w:rPr>
        <w:t>generator</w:t>
      </w:r>
      <w:r w:rsidR="00E34302">
        <w:rPr>
          <w:rFonts w:ascii="標楷體" w:eastAsia="標楷體" w:hAnsi="標楷體" w:cs="Times New Roman"/>
          <w:sz w:val="24"/>
          <w:szCs w:val="24"/>
        </w:rPr>
        <w:t>來增加訓練的資料</w:t>
      </w:r>
      <w:r w:rsidR="00E34302">
        <w:rPr>
          <w:rFonts w:ascii="標楷體" w:eastAsia="標楷體" w:hAnsi="標楷體" w:cs="Times New Roman" w:hint="eastAsia"/>
          <w:sz w:val="24"/>
          <w:szCs w:val="24"/>
        </w:rPr>
        <w:t>量</w:t>
      </w:r>
      <w:r w:rsidRPr="009A451B">
        <w:rPr>
          <w:rFonts w:ascii="標楷體" w:eastAsia="標楷體" w:hAnsi="標楷體" w:cs="Times New Roman"/>
          <w:sz w:val="24"/>
          <w:szCs w:val="24"/>
        </w:rPr>
        <w:t>。</w:t>
      </w:r>
    </w:p>
    <w:p w:rsidR="00C05ADF" w:rsidRPr="00C05ADF" w:rsidRDefault="00C05ADF" w:rsidP="00C05ADF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sz w:val="24"/>
        </w:rPr>
      </w:pPr>
      <w:r w:rsidRPr="00C05ADF">
        <w:rPr>
          <w:rFonts w:ascii="Times New Roman" w:eastAsia="標楷體" w:hAnsi="Times New Roman" w:cs="Times New Roman"/>
          <w:sz w:val="24"/>
        </w:rPr>
        <w:t>References</w:t>
      </w:r>
    </w:p>
    <w:p w:rsidR="00C05ADF" w:rsidRPr="004A0CDF" w:rsidRDefault="00C05ADF" w:rsidP="00C05A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4A0CDF">
        <w:rPr>
          <w:rFonts w:ascii="Times New Roman" w:hAnsi="Times New Roman" w:cs="Times New Roman"/>
          <w:sz w:val="20"/>
        </w:rPr>
        <w:t xml:space="preserve">J. </w:t>
      </w:r>
      <w:proofErr w:type="spellStart"/>
      <w:r w:rsidRPr="004A0CDF">
        <w:rPr>
          <w:rFonts w:ascii="Times New Roman" w:hAnsi="Times New Roman" w:cs="Times New Roman"/>
          <w:sz w:val="20"/>
        </w:rPr>
        <w:t>Redmon</w:t>
      </w:r>
      <w:proofErr w:type="spellEnd"/>
      <w:r w:rsidRPr="004A0CDF">
        <w:rPr>
          <w:rFonts w:ascii="Times New Roman" w:hAnsi="Times New Roman" w:cs="Times New Roman"/>
          <w:sz w:val="20"/>
        </w:rPr>
        <w:t xml:space="preserve">, S. </w:t>
      </w:r>
      <w:proofErr w:type="spellStart"/>
      <w:r w:rsidRPr="004A0CDF">
        <w:rPr>
          <w:rFonts w:ascii="Times New Roman" w:hAnsi="Times New Roman" w:cs="Times New Roman"/>
          <w:sz w:val="20"/>
        </w:rPr>
        <w:t>Divvala</w:t>
      </w:r>
      <w:proofErr w:type="spellEnd"/>
      <w:r w:rsidRPr="004A0CDF">
        <w:rPr>
          <w:rFonts w:ascii="Times New Roman" w:hAnsi="Times New Roman" w:cs="Times New Roman"/>
          <w:sz w:val="20"/>
        </w:rPr>
        <w:t xml:space="preserve">, R. </w:t>
      </w:r>
      <w:proofErr w:type="spellStart"/>
      <w:r w:rsidRPr="004A0CDF">
        <w:rPr>
          <w:rFonts w:ascii="Times New Roman" w:hAnsi="Times New Roman" w:cs="Times New Roman"/>
          <w:sz w:val="20"/>
        </w:rPr>
        <w:t>Girshick</w:t>
      </w:r>
      <w:proofErr w:type="spellEnd"/>
      <w:r w:rsidRPr="004A0CDF">
        <w:rPr>
          <w:rFonts w:ascii="Times New Roman" w:hAnsi="Times New Roman" w:cs="Times New Roman"/>
          <w:sz w:val="20"/>
        </w:rPr>
        <w:t xml:space="preserve">, and A. </w:t>
      </w:r>
      <w:proofErr w:type="spellStart"/>
      <w:r w:rsidRPr="004A0CDF">
        <w:rPr>
          <w:rFonts w:ascii="Times New Roman" w:hAnsi="Times New Roman" w:cs="Times New Roman"/>
          <w:sz w:val="20"/>
        </w:rPr>
        <w:t>Farhadi</w:t>
      </w:r>
      <w:proofErr w:type="spellEnd"/>
      <w:r w:rsidRPr="004A0CDF">
        <w:rPr>
          <w:rFonts w:ascii="Times New Roman" w:hAnsi="Times New Roman" w:cs="Times New Roman"/>
          <w:sz w:val="20"/>
        </w:rPr>
        <w:t xml:space="preserve">, “You only look once: Unified, real-time object detection,” In </w:t>
      </w:r>
      <w:r w:rsidRPr="004A0CDF">
        <w:rPr>
          <w:rFonts w:ascii="Times New Roman" w:hAnsi="Times New Roman" w:cs="Times New Roman"/>
          <w:i/>
          <w:sz w:val="20"/>
        </w:rPr>
        <w:t>CVPR</w:t>
      </w:r>
      <w:r w:rsidRPr="004A0CDF">
        <w:rPr>
          <w:rFonts w:ascii="Times New Roman" w:hAnsi="Times New Roman" w:cs="Times New Roman"/>
          <w:sz w:val="20"/>
        </w:rPr>
        <w:t>, 2015.</w:t>
      </w:r>
    </w:p>
    <w:p w:rsidR="00C05ADF" w:rsidRDefault="00C05ADF" w:rsidP="00C05A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4A0CDF">
        <w:rPr>
          <w:rFonts w:ascii="Times New Roman" w:hAnsi="Times New Roman" w:cs="Times New Roman"/>
          <w:sz w:val="20"/>
        </w:rPr>
        <w:t xml:space="preserve">J. </w:t>
      </w:r>
      <w:proofErr w:type="spellStart"/>
      <w:r w:rsidRPr="004A0CDF">
        <w:rPr>
          <w:rFonts w:ascii="Times New Roman" w:hAnsi="Times New Roman" w:cs="Times New Roman"/>
          <w:sz w:val="20"/>
        </w:rPr>
        <w:t>Redmon</w:t>
      </w:r>
      <w:proofErr w:type="spellEnd"/>
      <w:r w:rsidRPr="004A0CDF">
        <w:rPr>
          <w:rFonts w:ascii="Times New Roman" w:hAnsi="Times New Roman" w:cs="Times New Roman"/>
          <w:sz w:val="20"/>
        </w:rPr>
        <w:t xml:space="preserve"> and A. </w:t>
      </w:r>
      <w:proofErr w:type="spellStart"/>
      <w:r w:rsidRPr="004A0CDF">
        <w:rPr>
          <w:rFonts w:ascii="Times New Roman" w:hAnsi="Times New Roman" w:cs="Times New Roman"/>
          <w:sz w:val="20"/>
        </w:rPr>
        <w:t>Farhadi</w:t>
      </w:r>
      <w:proofErr w:type="spellEnd"/>
      <w:r w:rsidRPr="004A0CDF">
        <w:rPr>
          <w:rFonts w:ascii="Times New Roman" w:hAnsi="Times New Roman" w:cs="Times New Roman"/>
          <w:sz w:val="20"/>
        </w:rPr>
        <w:t xml:space="preserve">, “YOLO9000: Better, faster, stronger,” In </w:t>
      </w:r>
      <w:r w:rsidRPr="004A0CDF">
        <w:rPr>
          <w:rFonts w:ascii="Times New Roman" w:hAnsi="Times New Roman" w:cs="Times New Roman"/>
          <w:i/>
          <w:sz w:val="20"/>
        </w:rPr>
        <w:t>CVPR</w:t>
      </w:r>
      <w:r w:rsidRPr="004A0CDF">
        <w:rPr>
          <w:rFonts w:ascii="Times New Roman" w:hAnsi="Times New Roman" w:cs="Times New Roman"/>
          <w:sz w:val="20"/>
        </w:rPr>
        <w:t>, 2017.</w:t>
      </w:r>
    </w:p>
    <w:p w:rsidR="00C05ADF" w:rsidRPr="006111A4" w:rsidRDefault="00C05ADF" w:rsidP="00C05A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6111A4">
        <w:rPr>
          <w:rFonts w:ascii="Times New Roman" w:hAnsi="Times New Roman" w:cs="Times New Roman"/>
          <w:sz w:val="20"/>
        </w:rPr>
        <w:t xml:space="preserve">J. </w:t>
      </w:r>
      <w:proofErr w:type="spellStart"/>
      <w:r w:rsidRPr="006111A4">
        <w:rPr>
          <w:rFonts w:ascii="Times New Roman" w:hAnsi="Times New Roman" w:cs="Times New Roman"/>
          <w:sz w:val="20"/>
        </w:rPr>
        <w:t>Redmon</w:t>
      </w:r>
      <w:proofErr w:type="spellEnd"/>
      <w:r w:rsidRPr="006111A4">
        <w:rPr>
          <w:rFonts w:ascii="Times New Roman" w:hAnsi="Times New Roman" w:cs="Times New Roman"/>
          <w:sz w:val="20"/>
        </w:rPr>
        <w:t xml:space="preserve"> and A. </w:t>
      </w:r>
      <w:proofErr w:type="spellStart"/>
      <w:r w:rsidRPr="006111A4">
        <w:rPr>
          <w:rFonts w:ascii="Times New Roman" w:hAnsi="Times New Roman" w:cs="Times New Roman"/>
          <w:sz w:val="20"/>
        </w:rPr>
        <w:t>Farhadi</w:t>
      </w:r>
      <w:proofErr w:type="spellEnd"/>
      <w:r w:rsidRPr="006111A4">
        <w:rPr>
          <w:rFonts w:ascii="Times New Roman" w:hAnsi="Times New Roman" w:cs="Times New Roman"/>
          <w:sz w:val="20"/>
        </w:rPr>
        <w:t>. (2018). “YOLOv3: An incremental improvement.” [Online]. Available: https://arxiv.org/abs/1804.02767</w:t>
      </w:r>
    </w:p>
    <w:p w:rsidR="00C05ADF" w:rsidRPr="004A0CDF" w:rsidRDefault="00C05ADF" w:rsidP="00C05A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4A0CDF">
        <w:rPr>
          <w:rFonts w:ascii="Times New Roman" w:hAnsi="Times New Roman" w:cs="Times New Roman"/>
          <w:sz w:val="20"/>
        </w:rPr>
        <w:t>K. H</w:t>
      </w:r>
      <w:r>
        <w:rPr>
          <w:rFonts w:ascii="Times New Roman" w:hAnsi="Times New Roman" w:cs="Times New Roman"/>
          <w:sz w:val="20"/>
        </w:rPr>
        <w:t>e, X. Zhang, S. Ren, and J. Sun,</w:t>
      </w:r>
      <w:r w:rsidRPr="004A0CD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“</w:t>
      </w:r>
      <w:r w:rsidRPr="004A0CDF">
        <w:rPr>
          <w:rFonts w:ascii="Times New Roman" w:hAnsi="Times New Roman" w:cs="Times New Roman"/>
          <w:sz w:val="20"/>
        </w:rPr>
        <w:t xml:space="preserve">Spatial pyramid pooling in deep convolutional </w:t>
      </w:r>
      <w:r>
        <w:rPr>
          <w:rFonts w:ascii="Times New Roman" w:hAnsi="Times New Roman" w:cs="Times New Roman"/>
          <w:sz w:val="20"/>
        </w:rPr>
        <w:t>networks for visual recognition,”</w:t>
      </w:r>
      <w:r w:rsidRPr="004A0CDF">
        <w:rPr>
          <w:rFonts w:ascii="Times New Roman" w:hAnsi="Times New Roman" w:cs="Times New Roman"/>
          <w:sz w:val="20"/>
        </w:rPr>
        <w:t xml:space="preserve"> In </w:t>
      </w:r>
      <w:r w:rsidRPr="004A0CDF">
        <w:rPr>
          <w:rFonts w:ascii="Times New Roman" w:hAnsi="Times New Roman" w:cs="Times New Roman"/>
          <w:i/>
          <w:sz w:val="20"/>
        </w:rPr>
        <w:t>ECCV</w:t>
      </w:r>
      <w:r w:rsidRPr="004A0CDF">
        <w:rPr>
          <w:rFonts w:ascii="Times New Roman" w:hAnsi="Times New Roman" w:cs="Times New Roman"/>
          <w:sz w:val="20"/>
        </w:rPr>
        <w:t>, pages 346–361, 2014</w:t>
      </w:r>
      <w:r>
        <w:rPr>
          <w:rFonts w:ascii="Times New Roman" w:hAnsi="Times New Roman" w:cs="Times New Roman"/>
          <w:sz w:val="20"/>
        </w:rPr>
        <w:t>.</w:t>
      </w:r>
    </w:p>
    <w:p w:rsidR="00C05ADF" w:rsidRDefault="00C05ADF" w:rsidP="00C05A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4A0CDF">
        <w:rPr>
          <w:rFonts w:ascii="Times New Roman" w:hAnsi="Times New Roman" w:cs="Times New Roman"/>
          <w:sz w:val="20"/>
        </w:rPr>
        <w:t xml:space="preserve">R. </w:t>
      </w:r>
      <w:proofErr w:type="spellStart"/>
      <w:r w:rsidRPr="004A0CDF">
        <w:rPr>
          <w:rFonts w:ascii="Times New Roman" w:hAnsi="Times New Roman" w:cs="Times New Roman"/>
          <w:sz w:val="20"/>
        </w:rPr>
        <w:t>Girshick</w:t>
      </w:r>
      <w:proofErr w:type="spellEnd"/>
      <w:r>
        <w:rPr>
          <w:rFonts w:ascii="Times New Roman" w:hAnsi="Times New Roman" w:cs="Times New Roman"/>
          <w:sz w:val="20"/>
        </w:rPr>
        <w:t>,</w:t>
      </w:r>
      <w:r w:rsidRPr="004A0CD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“Fast R-CNN,”</w:t>
      </w:r>
      <w:r w:rsidRPr="004A0CDF">
        <w:rPr>
          <w:rFonts w:ascii="Times New Roman" w:hAnsi="Times New Roman" w:cs="Times New Roman"/>
          <w:sz w:val="20"/>
        </w:rPr>
        <w:t xml:space="preserve"> </w:t>
      </w:r>
      <w:r w:rsidRPr="00973922">
        <w:rPr>
          <w:rFonts w:ascii="Times New Roman" w:hAnsi="Times New Roman" w:cs="Times New Roman"/>
          <w:sz w:val="20"/>
        </w:rPr>
        <w:t xml:space="preserve">In </w:t>
      </w:r>
      <w:r w:rsidRPr="00973922">
        <w:rPr>
          <w:rFonts w:ascii="Times New Roman" w:hAnsi="Times New Roman" w:cs="Times New Roman"/>
          <w:i/>
          <w:sz w:val="20"/>
        </w:rPr>
        <w:t>ICCV</w:t>
      </w:r>
      <w:r w:rsidRPr="004A0CDF">
        <w:rPr>
          <w:rFonts w:ascii="Times New Roman" w:hAnsi="Times New Roman" w:cs="Times New Roman"/>
          <w:sz w:val="20"/>
        </w:rPr>
        <w:t>, 2015</w:t>
      </w:r>
      <w:r>
        <w:rPr>
          <w:rFonts w:ascii="Times New Roman" w:hAnsi="Times New Roman" w:cs="Times New Roman"/>
          <w:sz w:val="20"/>
        </w:rPr>
        <w:t>.</w:t>
      </w:r>
    </w:p>
    <w:p w:rsidR="00C05ADF" w:rsidRPr="004A0CDF" w:rsidRDefault="00C05ADF" w:rsidP="00C05A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58393E">
        <w:rPr>
          <w:rFonts w:ascii="Times New Roman" w:hAnsi="Times New Roman" w:cs="Times New Roman"/>
          <w:sz w:val="20"/>
        </w:rPr>
        <w:t xml:space="preserve">S. Ren, K. He, R. </w:t>
      </w:r>
      <w:proofErr w:type="spellStart"/>
      <w:r w:rsidRPr="0058393E">
        <w:rPr>
          <w:rFonts w:ascii="Times New Roman" w:hAnsi="Times New Roman" w:cs="Times New Roman"/>
          <w:sz w:val="20"/>
        </w:rPr>
        <w:t>Girshick</w:t>
      </w:r>
      <w:proofErr w:type="spellEnd"/>
      <w:r>
        <w:rPr>
          <w:rFonts w:ascii="Times New Roman" w:hAnsi="Times New Roman" w:cs="Times New Roman"/>
          <w:sz w:val="20"/>
        </w:rPr>
        <w:t>, and J. Sun, “</w:t>
      </w:r>
      <w:r w:rsidRPr="0058393E">
        <w:rPr>
          <w:rFonts w:ascii="Times New Roman" w:hAnsi="Times New Roman" w:cs="Times New Roman"/>
          <w:sz w:val="20"/>
        </w:rPr>
        <w:t>Faster R-CNN: Towards real-time object detectio</w:t>
      </w:r>
      <w:r>
        <w:rPr>
          <w:rFonts w:ascii="Times New Roman" w:hAnsi="Times New Roman" w:cs="Times New Roman"/>
          <w:sz w:val="20"/>
        </w:rPr>
        <w:t>n with region proposal networks,”</w:t>
      </w:r>
      <w:r w:rsidRPr="0058393E">
        <w:rPr>
          <w:rFonts w:ascii="Times New Roman" w:hAnsi="Times New Roman" w:cs="Times New Roman"/>
          <w:sz w:val="20"/>
        </w:rPr>
        <w:t xml:space="preserve"> In </w:t>
      </w:r>
      <w:r w:rsidRPr="0058393E">
        <w:rPr>
          <w:rFonts w:ascii="Times New Roman" w:hAnsi="Times New Roman" w:cs="Times New Roman"/>
          <w:i/>
          <w:sz w:val="20"/>
        </w:rPr>
        <w:t>NIPS</w:t>
      </w:r>
      <w:r w:rsidRPr="0058393E">
        <w:rPr>
          <w:rFonts w:ascii="Times New Roman" w:hAnsi="Times New Roman" w:cs="Times New Roman"/>
          <w:sz w:val="20"/>
        </w:rPr>
        <w:t>, 2015.</w:t>
      </w:r>
    </w:p>
    <w:p w:rsidR="00C05ADF" w:rsidRDefault="00C05ADF" w:rsidP="00C05A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4A0CDF">
        <w:rPr>
          <w:rFonts w:ascii="Times New Roman" w:hAnsi="Times New Roman" w:cs="Times New Roman"/>
          <w:sz w:val="20"/>
        </w:rPr>
        <w:t xml:space="preserve">T.-Y. Lin, P. </w:t>
      </w:r>
      <w:proofErr w:type="spellStart"/>
      <w:r w:rsidRPr="004A0CDF">
        <w:rPr>
          <w:rFonts w:ascii="Times New Roman" w:hAnsi="Times New Roman" w:cs="Times New Roman"/>
          <w:sz w:val="20"/>
        </w:rPr>
        <w:t>Goyal</w:t>
      </w:r>
      <w:proofErr w:type="spellEnd"/>
      <w:r w:rsidRPr="004A0CDF">
        <w:rPr>
          <w:rFonts w:ascii="Times New Roman" w:hAnsi="Times New Roman" w:cs="Times New Roman"/>
          <w:sz w:val="20"/>
        </w:rPr>
        <w:t xml:space="preserve">, R. </w:t>
      </w:r>
      <w:proofErr w:type="spellStart"/>
      <w:r w:rsidRPr="004A0CDF">
        <w:rPr>
          <w:rFonts w:ascii="Times New Roman" w:hAnsi="Times New Roman" w:cs="Times New Roman"/>
          <w:sz w:val="20"/>
        </w:rPr>
        <w:t>Girshick</w:t>
      </w:r>
      <w:proofErr w:type="spellEnd"/>
      <w:r w:rsidRPr="004A0CDF">
        <w:rPr>
          <w:rFonts w:ascii="Times New Roman" w:hAnsi="Times New Roman" w:cs="Times New Roman"/>
          <w:sz w:val="20"/>
        </w:rPr>
        <w:t>, K. He, and P. Dollar, “Focal loss for dense object detection,”</w:t>
      </w:r>
      <w:r w:rsidRPr="004A0CDF">
        <w:rPr>
          <w:rFonts w:ascii="Times New Roman" w:hAnsi="Times New Roman" w:cs="Times New Roman"/>
          <w:i/>
          <w:sz w:val="20"/>
        </w:rPr>
        <w:t xml:space="preserve"> </w:t>
      </w:r>
      <w:r w:rsidRPr="004A0CDF">
        <w:rPr>
          <w:rFonts w:ascii="Times New Roman" w:hAnsi="Times New Roman" w:cs="Times New Roman"/>
          <w:sz w:val="20"/>
        </w:rPr>
        <w:t xml:space="preserve">In </w:t>
      </w:r>
      <w:r w:rsidRPr="004A0CDF">
        <w:rPr>
          <w:rFonts w:ascii="Times New Roman" w:hAnsi="Times New Roman" w:cs="Times New Roman"/>
          <w:i/>
          <w:sz w:val="20"/>
        </w:rPr>
        <w:t>ECCV</w:t>
      </w:r>
      <w:r w:rsidRPr="004A0CDF">
        <w:rPr>
          <w:rFonts w:ascii="Times New Roman" w:hAnsi="Times New Roman" w:cs="Times New Roman"/>
          <w:sz w:val="20"/>
        </w:rPr>
        <w:t>, 2017.</w:t>
      </w:r>
    </w:p>
    <w:p w:rsidR="00C05ADF" w:rsidRDefault="00C05ADF" w:rsidP="00C05A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6D6F7B">
        <w:rPr>
          <w:rFonts w:ascii="Times New Roman" w:hAnsi="Times New Roman" w:cs="Times New Roman" w:hint="eastAsia"/>
          <w:sz w:val="20"/>
        </w:rPr>
        <w:t>RCNN</w:t>
      </w:r>
      <w:r w:rsidRPr="006D6F7B">
        <w:rPr>
          <w:rFonts w:ascii="標楷體" w:eastAsia="標楷體" w:hAnsi="標楷體" w:cs="Times New Roman" w:hint="eastAsia"/>
          <w:sz w:val="20"/>
        </w:rPr>
        <w:t>介紹</w:t>
      </w:r>
      <w:r w:rsidRPr="006D6F7B">
        <w:rPr>
          <w:rFonts w:ascii="Times New Roman" w:hAnsi="Times New Roman" w:cs="Times New Roman" w:hint="eastAsia"/>
          <w:sz w:val="20"/>
        </w:rPr>
        <w:t xml:space="preserve">. </w:t>
      </w:r>
      <w:r w:rsidR="006507A4" w:rsidRPr="006507A4">
        <w:rPr>
          <w:rFonts w:ascii="Times New Roman" w:hAnsi="Times New Roman" w:cs="Times New Roman"/>
          <w:sz w:val="20"/>
        </w:rPr>
        <w:t>https://blog.csdn.net/xyfengbo/article/details/70227173</w:t>
      </w:r>
    </w:p>
    <w:p w:rsidR="006507A4" w:rsidRPr="006507A4" w:rsidRDefault="006507A4" w:rsidP="006507A4">
      <w:pPr>
        <w:pStyle w:val="a3"/>
        <w:numPr>
          <w:ilvl w:val="0"/>
          <w:numId w:val="5"/>
        </w:numPr>
        <w:rPr>
          <w:sz w:val="20"/>
          <w:szCs w:val="20"/>
        </w:rPr>
      </w:pPr>
      <w:r w:rsidRPr="006507A4">
        <w:rPr>
          <w:rFonts w:ascii="標楷體" w:eastAsia="標楷體" w:hAnsi="標楷體" w:cs="Times New Roman" w:hint="eastAsia"/>
          <w:sz w:val="20"/>
          <w:szCs w:val="20"/>
        </w:rPr>
        <w:t>來自</w:t>
      </w:r>
      <w:r w:rsidRPr="006507A4">
        <w:rPr>
          <w:rFonts w:ascii="Times New Roman" w:eastAsia="標楷體" w:hAnsi="Times New Roman" w:cs="Times New Roman"/>
          <w:sz w:val="20"/>
          <w:szCs w:val="20"/>
        </w:rPr>
        <w:t>FACEBOOK RESEARCH</w:t>
      </w:r>
      <w:r w:rsidRPr="006507A4">
        <w:rPr>
          <w:rFonts w:ascii="標楷體" w:eastAsia="標楷體" w:hAnsi="標楷體" w:cs="Times New Roman" w:hint="eastAsia"/>
          <w:sz w:val="20"/>
          <w:szCs w:val="20"/>
        </w:rPr>
        <w:t>物體偵測的最新進展：</w:t>
      </w:r>
      <w:r w:rsidRPr="006507A4">
        <w:rPr>
          <w:rFonts w:ascii="Times New Roman" w:eastAsia="標楷體" w:hAnsi="Times New Roman" w:cs="Times New Roman" w:hint="eastAsia"/>
          <w:sz w:val="20"/>
          <w:szCs w:val="20"/>
        </w:rPr>
        <w:t>FOCAL LOSS FOR DENSE OBJECT DETECTION</w:t>
      </w:r>
      <w:r w:rsidRPr="006507A4">
        <w:rPr>
          <w:rFonts w:ascii="Times New Roman" w:hAnsi="Times New Roman" w:cs="Times New Roman"/>
          <w:sz w:val="20"/>
          <w:szCs w:val="20"/>
        </w:rPr>
        <w:t xml:space="preserve">. </w:t>
      </w:r>
      <w:hyperlink r:id="rId7">
        <w:r w:rsidRPr="006507A4">
          <w:rPr>
            <w:rStyle w:val="ListLabel4"/>
            <w:szCs w:val="20"/>
          </w:rPr>
          <w:t>https://data-sci.info/2017/08/10/%E4%BE%86%E8%87%AAfacebook-research%E7%89%A9%E9%AB%94%E5%81%B5%E6%B8%AC%E7%9A%84%E6%9C%80%E6%96%B0%E9%80%B2%E5%B1%95%EF%BC%9Afocal-loss-dense-object-detection-2/</w:t>
        </w:r>
      </w:hyperlink>
    </w:p>
    <w:p w:rsidR="00283459" w:rsidRPr="006507A4" w:rsidRDefault="00283459" w:rsidP="003576AC">
      <w:pPr>
        <w:rPr>
          <w:rFonts w:hint="eastAsia"/>
        </w:rPr>
      </w:pPr>
    </w:p>
    <w:sectPr w:rsidR="00283459" w:rsidRPr="00650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B91"/>
    <w:multiLevelType w:val="hybridMultilevel"/>
    <w:tmpl w:val="B2F86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C77AE6"/>
    <w:multiLevelType w:val="hybridMultilevel"/>
    <w:tmpl w:val="3238DE50"/>
    <w:lvl w:ilvl="0" w:tplc="0F22D79C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40430B"/>
    <w:multiLevelType w:val="multilevel"/>
    <w:tmpl w:val="7C02FDD2"/>
    <w:lvl w:ilvl="0">
      <w:start w:val="1"/>
      <w:numFmt w:val="decimal"/>
      <w:lvlText w:val="[%1]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D92DAB"/>
    <w:multiLevelType w:val="hybridMultilevel"/>
    <w:tmpl w:val="7D26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76DF"/>
    <w:multiLevelType w:val="hybridMultilevel"/>
    <w:tmpl w:val="AB44E0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1AF7E29"/>
    <w:multiLevelType w:val="hybridMultilevel"/>
    <w:tmpl w:val="83667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77225C"/>
    <w:multiLevelType w:val="hybridMultilevel"/>
    <w:tmpl w:val="17F80A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10E6"/>
    <w:multiLevelType w:val="hybridMultilevel"/>
    <w:tmpl w:val="BF98B3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DC"/>
    <w:rsid w:val="00035B2B"/>
    <w:rsid w:val="00086A91"/>
    <w:rsid w:val="000A256B"/>
    <w:rsid w:val="000A3732"/>
    <w:rsid w:val="000B0E91"/>
    <w:rsid w:val="00196B9C"/>
    <w:rsid w:val="001E1726"/>
    <w:rsid w:val="00283459"/>
    <w:rsid w:val="002D5E6B"/>
    <w:rsid w:val="002D5F51"/>
    <w:rsid w:val="002E6B2C"/>
    <w:rsid w:val="003028E5"/>
    <w:rsid w:val="00307DBE"/>
    <w:rsid w:val="00320688"/>
    <w:rsid w:val="003576AC"/>
    <w:rsid w:val="003C2F67"/>
    <w:rsid w:val="003C44F1"/>
    <w:rsid w:val="003C6A09"/>
    <w:rsid w:val="004003FA"/>
    <w:rsid w:val="00422134"/>
    <w:rsid w:val="004839E2"/>
    <w:rsid w:val="004A0CDF"/>
    <w:rsid w:val="004A2353"/>
    <w:rsid w:val="004C6484"/>
    <w:rsid w:val="004E530E"/>
    <w:rsid w:val="0058393E"/>
    <w:rsid w:val="00597646"/>
    <w:rsid w:val="005B0AC8"/>
    <w:rsid w:val="006111A4"/>
    <w:rsid w:val="00624E7F"/>
    <w:rsid w:val="006507A4"/>
    <w:rsid w:val="0065421C"/>
    <w:rsid w:val="0067535F"/>
    <w:rsid w:val="006B2406"/>
    <w:rsid w:val="006D6F7B"/>
    <w:rsid w:val="0072047E"/>
    <w:rsid w:val="00766828"/>
    <w:rsid w:val="00777955"/>
    <w:rsid w:val="007E5A35"/>
    <w:rsid w:val="007E5EDC"/>
    <w:rsid w:val="007F2CD4"/>
    <w:rsid w:val="007F3D74"/>
    <w:rsid w:val="008004FB"/>
    <w:rsid w:val="008111A5"/>
    <w:rsid w:val="00826B09"/>
    <w:rsid w:val="00830329"/>
    <w:rsid w:val="00885C23"/>
    <w:rsid w:val="00890D06"/>
    <w:rsid w:val="008B58B3"/>
    <w:rsid w:val="008B78AE"/>
    <w:rsid w:val="00971C75"/>
    <w:rsid w:val="00973922"/>
    <w:rsid w:val="00997342"/>
    <w:rsid w:val="009A451B"/>
    <w:rsid w:val="009B1F16"/>
    <w:rsid w:val="009B4FF0"/>
    <w:rsid w:val="009F4E4E"/>
    <w:rsid w:val="00A863CD"/>
    <w:rsid w:val="00A924AF"/>
    <w:rsid w:val="00A94AD4"/>
    <w:rsid w:val="00AA0E15"/>
    <w:rsid w:val="00AE494E"/>
    <w:rsid w:val="00B43B9D"/>
    <w:rsid w:val="00B6200B"/>
    <w:rsid w:val="00B9003C"/>
    <w:rsid w:val="00BC7C15"/>
    <w:rsid w:val="00C05ADF"/>
    <w:rsid w:val="00C24F34"/>
    <w:rsid w:val="00C32381"/>
    <w:rsid w:val="00CE38C5"/>
    <w:rsid w:val="00CF78FC"/>
    <w:rsid w:val="00DE43AF"/>
    <w:rsid w:val="00E34302"/>
    <w:rsid w:val="00E471FF"/>
    <w:rsid w:val="00E60BDE"/>
    <w:rsid w:val="00E977A3"/>
    <w:rsid w:val="00EC54DC"/>
    <w:rsid w:val="00EE6E37"/>
    <w:rsid w:val="00EF6A65"/>
    <w:rsid w:val="00F81648"/>
    <w:rsid w:val="00FA431E"/>
    <w:rsid w:val="00FB5564"/>
    <w:rsid w:val="00FC0115"/>
    <w:rsid w:val="00FE61BC"/>
    <w:rsid w:val="00F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39C1"/>
  <w15:chartTrackingRefBased/>
  <w15:docId w15:val="{88ABD423-CA4B-46B1-A6C3-C8A5620A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EDC"/>
    <w:pPr>
      <w:ind w:left="720"/>
      <w:contextualSpacing/>
    </w:pPr>
  </w:style>
  <w:style w:type="paragraph" w:styleId="a4">
    <w:name w:val="No Spacing"/>
    <w:uiPriority w:val="1"/>
    <w:qFormat/>
    <w:rsid w:val="00035B2B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6D6F7B"/>
    <w:rPr>
      <w:color w:val="0000FF"/>
      <w:u w:val="single"/>
    </w:rPr>
  </w:style>
  <w:style w:type="character" w:customStyle="1" w:styleId="ListLabel4">
    <w:name w:val="ListLabel 4"/>
    <w:qFormat/>
    <w:rsid w:val="006507A4"/>
    <w:rPr>
      <w:rFonts w:ascii="Times New Roman" w:hAnsi="Times New Roman" w:cs="Times New Roman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-sci.info/2017/08/10/&#20358;&#33258;facebook-research&#29289;&#39636;&#20597;&#28204;&#30340;&#26368;&#26032;&#36914;&#23637;&#65306;focal-loss-dense-object-detection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Chen-Hao Hsu</dc:creator>
  <cp:keywords/>
  <dc:description/>
  <cp:lastModifiedBy>user</cp:lastModifiedBy>
  <cp:revision>171</cp:revision>
  <dcterms:created xsi:type="dcterms:W3CDTF">2019-05-29T09:43:00Z</dcterms:created>
  <dcterms:modified xsi:type="dcterms:W3CDTF">2019-05-30T11:59:00Z</dcterms:modified>
</cp:coreProperties>
</file>