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</w:pPr>
      <w:r>
        <w:rPr>
          <w:rFonts w:hint="default"/>
          <w:lang w:val="en-US"/>
        </w:rPr>
        <w:t>wwwww</w:t>
      </w:r>
      <w:r>
        <w:t>Analytics for Observational Data (IT142IU)</w:t>
      </w:r>
    </w:p>
    <w:p>
      <w:pPr>
        <w:pStyle w:val="12"/>
        <w:jc w:val="center"/>
      </w:pPr>
      <w:r>
        <w:t>Lab 5: Sampling and Hypothesis testing</w:t>
      </w:r>
    </w:p>
    <w:p/>
    <w:p>
      <w:pPr>
        <w:pStyle w:val="3"/>
        <w:numPr>
          <w:ilvl w:val="1"/>
          <w:numId w:val="1"/>
        </w:numPr>
      </w:pPr>
      <w:r>
        <w:t>Objectives</w:t>
      </w:r>
    </w:p>
    <w:p>
      <w:pPr>
        <w:pStyle w:val="18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Understanding hypothesis testing</w:t>
      </w:r>
    </w:p>
    <w:p>
      <w:pPr>
        <w:pStyle w:val="18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Apply hypothesis testing techniques to some datasets.</w:t>
      </w:r>
    </w:p>
    <w:p>
      <w:pPr>
        <w:pStyle w:val="18"/>
        <w:numPr>
          <w:ilvl w:val="0"/>
          <w:numId w:val="2"/>
        </w:numPr>
        <w:jc w:val="both"/>
        <w:rPr>
          <w:bCs/>
          <w:i/>
        </w:rPr>
      </w:pPr>
      <w:r>
        <w:rPr>
          <w:bCs/>
          <w:iCs/>
        </w:rPr>
        <w:t>Dataset sources:</w:t>
      </w:r>
    </w:p>
    <w:p>
      <w:pPr>
        <w:pStyle w:val="18"/>
        <w:numPr>
          <w:ilvl w:val="1"/>
          <w:numId w:val="2"/>
        </w:numPr>
        <w:jc w:val="both"/>
        <w:rPr>
          <w:bCs/>
          <w:iCs/>
        </w:rPr>
      </w:pPr>
      <w:r>
        <w:fldChar w:fldCharType="begin"/>
      </w:r>
      <w:r>
        <w:instrText xml:space="preserve"> HYPERLINK "https://www.kaggle.com/doj/federal-firearm-licensees" </w:instrText>
      </w:r>
      <w:r>
        <w:fldChar w:fldCharType="separate"/>
      </w:r>
      <w:r>
        <w:rPr>
          <w:rStyle w:val="10"/>
          <w:bCs/>
          <w:iCs/>
        </w:rPr>
        <w:t>https://www.kaggle.com/doj/federal-firearm-licensees</w:t>
      </w:r>
      <w:r>
        <w:rPr>
          <w:rStyle w:val="10"/>
          <w:bCs/>
          <w:iCs/>
        </w:rPr>
        <w:fldChar w:fldCharType="end"/>
      </w:r>
      <w:r>
        <w:rPr>
          <w:bCs/>
          <w:iCs/>
        </w:rPr>
        <w:t xml:space="preserve"> </w:t>
      </w:r>
    </w:p>
    <w:p>
      <w:pPr>
        <w:pStyle w:val="18"/>
        <w:numPr>
          <w:ilvl w:val="1"/>
          <w:numId w:val="2"/>
        </w:numPr>
        <w:jc w:val="both"/>
        <w:rPr>
          <w:bCs/>
          <w:iCs/>
        </w:rPr>
      </w:pPr>
      <w:r>
        <w:fldChar w:fldCharType="begin"/>
      </w:r>
      <w:r>
        <w:instrText xml:space="preserve"> HYPERLINK "https://www.kaggle.com/berkeleyearth/climate-change-earth-surface-temperature-data" </w:instrText>
      </w:r>
      <w:r>
        <w:fldChar w:fldCharType="separate"/>
      </w:r>
      <w:r>
        <w:rPr>
          <w:rStyle w:val="10"/>
          <w:bCs/>
          <w:iCs/>
        </w:rPr>
        <w:t>https://www.kaggle.com/berkeleyearth/climate-change-earth-surface-temperature-data</w:t>
      </w:r>
      <w:r>
        <w:rPr>
          <w:rStyle w:val="10"/>
          <w:bCs/>
          <w:iCs/>
        </w:rPr>
        <w:fldChar w:fldCharType="end"/>
      </w:r>
      <w:r>
        <w:rPr>
          <w:bCs/>
          <w:iCs/>
        </w:rPr>
        <w:t xml:space="preserve"> </w:t>
      </w:r>
    </w:p>
    <w:p>
      <w:pPr>
        <w:pStyle w:val="18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>Programming languages: Python/Java</w:t>
      </w:r>
    </w:p>
    <w:p>
      <w:pPr>
        <w:pStyle w:val="18"/>
        <w:numPr>
          <w:ilvl w:val="0"/>
          <w:numId w:val="2"/>
        </w:numPr>
        <w:jc w:val="both"/>
        <w:rPr>
          <w:bCs/>
          <w:iCs/>
        </w:rPr>
      </w:pPr>
      <w:r>
        <w:rPr>
          <w:bCs/>
          <w:iCs/>
        </w:rPr>
        <w:t xml:space="preserve">Ref: </w:t>
      </w:r>
      <w:r>
        <w:fldChar w:fldCharType="begin"/>
      </w:r>
      <w:r>
        <w:instrText xml:space="preserve"> HYPERLINK "https://www.kaggle.com/residentmario/hypothesis-testing-with-firearm-licensees" </w:instrText>
      </w:r>
      <w:r>
        <w:fldChar w:fldCharType="separate"/>
      </w:r>
      <w:r>
        <w:rPr>
          <w:rStyle w:val="10"/>
          <w:bCs/>
          <w:iCs/>
        </w:rPr>
        <w:t>https://www.kaggle.com/residentmario/hypothesis-testing-with-firearm-licensees</w:t>
      </w:r>
      <w:r>
        <w:rPr>
          <w:rStyle w:val="10"/>
          <w:bCs/>
          <w:iCs/>
        </w:rPr>
        <w:fldChar w:fldCharType="end"/>
      </w:r>
      <w:r>
        <w:rPr>
          <w:bCs/>
          <w:iCs/>
        </w:rPr>
        <w:t xml:space="preserve"> [1]</w:t>
      </w:r>
    </w:p>
    <w:p>
      <w:pPr>
        <w:pStyle w:val="3"/>
        <w:numPr>
          <w:ilvl w:val="1"/>
          <w:numId w:val="1"/>
        </w:numPr>
      </w:pPr>
      <w:r>
        <w:t>Tasks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Part 1. Follow the instructions in [1] and describe the steps of hypothesis testing in your report.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spacing w:after="0" w:line="240" w:lineRule="auto"/>
            </w:pPr>
            <w:r>
              <w:t>Dataset</w:t>
            </w:r>
          </w:p>
        </w:tc>
        <w:tc>
          <w:tcPr>
            <w:tcW w:w="6197" w:type="dxa"/>
          </w:tcPr>
          <w:p>
            <w:pPr>
              <w:spacing w:after="0" w:line="240" w:lineRule="auto"/>
            </w:pPr>
            <w:r>
              <w:t>Firearm Licensees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spacing w:after="0" w:line="240" w:lineRule="auto"/>
            </w:pPr>
            <w:r>
              <w:t>Study question</w:t>
            </w:r>
          </w:p>
        </w:tc>
        <w:tc>
          <w:tcPr>
            <w:tcW w:w="619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 of gun sold per shop is 2.75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spacing w:after="0" w:line="240" w:lineRule="auto"/>
              <w:rPr>
                <w:vertAlign w:val="subscript"/>
              </w:rPr>
            </w:pPr>
            <w:r>
              <w:t>H</w:t>
            </w:r>
            <w:r>
              <w:softHyphen/>
            </w:r>
            <w:r>
              <w:rPr>
                <w:vertAlign w:val="subscript"/>
              </w:rPr>
              <w:t>o</w:t>
            </w:r>
          </w:p>
        </w:tc>
        <w:tc>
          <w:tcPr>
            <w:tcW w:w="619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H0 : n =2.75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spacing w:after="0" w:line="240" w:lineRule="auto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619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Ha: n  =/= 2.75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2" w:hRule="atLeast"/>
        </w:trPr>
        <w:tc>
          <w:tcPr>
            <w:tcW w:w="2731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Calculate a test statistic</w:t>
            </w:r>
          </w:p>
        </w:tc>
        <w:tc>
          <w:tcPr>
            <w:tcW w:w="6197" w:type="dxa"/>
            <w:vMerge w:val="restart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81915</wp:posOffset>
                  </wp:positionV>
                  <wp:extent cx="3516630" cy="2856865"/>
                  <wp:effectExtent l="0" t="0" r="762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630" cy="285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spacing w:after="0" w:line="240" w:lineRule="auto"/>
            </w:pPr>
            <w:r>
              <w:t>Calculate a p-value</w:t>
            </w:r>
          </w:p>
        </w:tc>
        <w:tc>
          <w:tcPr>
            <w:tcW w:w="6197" w:type="dxa"/>
            <w:vMerge w:val="continue"/>
            <w:tcBorders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Make a decision and interpret your conclusions</w:t>
            </w:r>
          </w:p>
        </w:tc>
        <w:tc>
          <w:tcPr>
            <w:tcW w:w="6197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Our P value is 0.72, it mean there is 72% that H0 is likely to occurs. Since P-value is 0.72 &gt; 0.05( 5% risk when rejected H0), we fail to rejected H0, and there is strong evidence said that n = 2.75 (almost 3)</w:t>
            </w:r>
          </w:p>
          <w:p>
            <w:pPr>
              <w:spacing w:after="0" w:line="240" w:lineRule="auto"/>
            </w:pPr>
          </w:p>
        </w:tc>
      </w:tr>
    </w:tbl>
    <w:p/>
    <w:p>
      <w:pPr>
        <w:rPr>
          <w:b/>
          <w:bCs/>
          <w:i/>
          <w:iCs/>
        </w:rPr>
      </w:pPr>
      <w:r>
        <w:rPr>
          <w:b/>
          <w:bCs/>
          <w:i/>
          <w:iCs/>
        </w:rPr>
        <w:t>Part 2. Apply hypothesis testing to predict the land average temperature.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795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240" w:lineRule="auto"/>
            </w:pPr>
            <w:r>
              <w:t>Dataset</w:t>
            </w:r>
          </w:p>
        </w:tc>
        <w:tc>
          <w:tcPr>
            <w:tcW w:w="7956" w:type="dxa"/>
          </w:tcPr>
          <w:p>
            <w:pPr>
              <w:spacing w:after="0" w:line="240" w:lineRule="auto"/>
            </w:pPr>
            <w:r>
              <w:t>GlobalTemperatures.csv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t>Study question</w:t>
            </w:r>
          </w:p>
        </w:tc>
        <w:tc>
          <w:tcPr>
            <w:tcW w:w="7956" w:type="dxa"/>
          </w:tcPr>
          <w:p>
            <w:pPr>
              <w:spacing w:after="0" w:line="240" w:lineRule="auto"/>
            </w:pPr>
            <w:r>
              <w:t>Is the land average temperature 8.37?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240" w:lineRule="auto"/>
            </w:pPr>
            <w:r>
              <w:t>H</w:t>
            </w:r>
            <w:r>
              <w:softHyphen/>
            </w:r>
            <w:r>
              <w:rPr>
                <w:vertAlign w:val="subscript"/>
              </w:rPr>
              <w:t>o</w:t>
            </w:r>
          </w:p>
        </w:tc>
        <w:tc>
          <w:tcPr>
            <w:tcW w:w="795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H0: m =8.37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240" w:lineRule="auto"/>
            </w:pPr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795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H1: m =/= 8.37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240" w:lineRule="auto"/>
            </w:pPr>
            <w:r>
              <w:t>Choose the sample dataset</w:t>
            </w:r>
          </w:p>
        </w:tc>
        <w:tc>
          <w:tcPr>
            <w:tcW w:w="7956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4905375" cy="2733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Sample size =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Calculate a test statistic</w:t>
            </w:r>
          </w:p>
        </w:tc>
        <w:tc>
          <w:tcPr>
            <w:tcW w:w="7956" w:type="dxa"/>
            <w:vMerge w:val="restart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5216525" cy="671195"/>
                  <wp:effectExtent l="0" t="0" r="3175" b="146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240" w:lineRule="auto"/>
            </w:pPr>
            <w:r>
              <w:t>Calculate a p-value</w:t>
            </w:r>
          </w:p>
        </w:tc>
        <w:tc>
          <w:tcPr>
            <w:tcW w:w="7956" w:type="dxa"/>
            <w:vMerge w:val="continue"/>
            <w:tcBorders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Make a decision and interpret your conclusions</w:t>
            </w:r>
          </w:p>
        </w:tc>
        <w:tc>
          <w:tcPr>
            <w:tcW w:w="795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Assume our alpha value is 5% and our P-value is 0.85 =&gt; Fail to reject H0 </w:t>
            </w:r>
          </w:p>
        </w:tc>
      </w:tr>
    </w:tbl>
    <w:p/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8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807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spacing w:after="0" w:line="240" w:lineRule="auto"/>
            </w:pPr>
            <w:r>
              <w:t>Dataset</w:t>
            </w:r>
          </w:p>
        </w:tc>
        <w:tc>
          <w:tcPr>
            <w:tcW w:w="8078" w:type="dxa"/>
          </w:tcPr>
          <w:p>
            <w:pPr>
              <w:spacing w:after="0" w:line="240" w:lineRule="auto"/>
            </w:pPr>
            <w:r>
              <w:t>GlobalLandTemperaturesByCity.csv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t>Study question</w:t>
            </w:r>
          </w:p>
        </w:tc>
        <w:tc>
          <w:tcPr>
            <w:tcW w:w="8078" w:type="dxa"/>
          </w:tcPr>
          <w:p>
            <w:pPr>
              <w:spacing w:after="0" w:line="240" w:lineRule="auto"/>
            </w:pPr>
            <w:r>
              <w:t>Did Latitude affect Average Temperature?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spacing w:after="0" w:line="240" w:lineRule="auto"/>
            </w:pPr>
            <w:r>
              <w:t>H</w:t>
            </w:r>
            <w:r>
              <w:softHyphen/>
            </w:r>
            <w:r>
              <w:rPr>
                <w:vertAlign w:val="subscript"/>
              </w:rPr>
              <w:t>o</w:t>
            </w:r>
          </w:p>
        </w:tc>
        <w:tc>
          <w:tcPr>
            <w:tcW w:w="807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H0: </w:t>
            </w:r>
            <w:r>
              <w:t>Latitude</w:t>
            </w:r>
            <w:r>
              <w:rPr>
                <w:rFonts w:hint="default"/>
                <w:lang w:val="en-US"/>
              </w:rPr>
              <w:t xml:space="preserve"> do</w:t>
            </w:r>
            <w:r>
              <w:t xml:space="preserve"> affect Average Temperature?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spacing w:after="0" w:line="240" w:lineRule="auto"/>
            </w:pPr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807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Ha: </w:t>
            </w:r>
            <w:r>
              <w:t>Latitude</w:t>
            </w:r>
            <w:r>
              <w:rPr>
                <w:rFonts w:hint="default"/>
                <w:lang w:val="en-US"/>
              </w:rPr>
              <w:t xml:space="preserve"> do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not </w:t>
            </w:r>
            <w:r>
              <w:t>affect Average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spacing w:after="0" w:line="240" w:lineRule="auto"/>
            </w:pPr>
            <w:r>
              <w:t>Choose the sample dataset</w:t>
            </w:r>
          </w:p>
        </w:tc>
        <w:tc>
          <w:tcPr>
            <w:tcW w:w="8078" w:type="dxa"/>
            <w:vMerge w:val="restart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N= 100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-1060450</wp:posOffset>
                  </wp:positionH>
                  <wp:positionV relativeFrom="paragraph">
                    <wp:posOffset>170815</wp:posOffset>
                  </wp:positionV>
                  <wp:extent cx="5287010" cy="1165225"/>
                  <wp:effectExtent l="0" t="0" r="8890" b="1587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010" cy="116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Calculate a test statistic</w:t>
            </w:r>
          </w:p>
        </w:tc>
        <w:tc>
          <w:tcPr>
            <w:tcW w:w="8078" w:type="dxa"/>
            <w:vMerge w:val="continue"/>
            <w:tcBorders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spacing w:after="0" w:line="240" w:lineRule="auto"/>
            </w:pPr>
            <w:r>
              <w:t>Calculate a p-value</w:t>
            </w:r>
          </w:p>
        </w:tc>
        <w:tc>
          <w:tcPr>
            <w:tcW w:w="8078" w:type="dxa"/>
            <w:vMerge w:val="continue"/>
            <w:tcBorders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>
            <w:pPr>
              <w:spacing w:after="0" w:line="240" w:lineRule="auto"/>
            </w:pPr>
            <w:r>
              <w:rPr>
                <w:lang w:val="en-GB"/>
              </w:rPr>
              <w:t>Make a decision and interpret your conclusions</w:t>
            </w:r>
          </w:p>
        </w:tc>
        <w:tc>
          <w:tcPr>
            <w:tcW w:w="8078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Value suggest that there is extremely small percent that H0 is likely to happen= &gt; 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 xml:space="preserve">rejected H0 </w:t>
            </w:r>
          </w:p>
        </w:tc>
      </w:tr>
    </w:tbl>
    <w:p/>
    <w:p/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469984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80F43"/>
    <w:multiLevelType w:val="singleLevel"/>
    <w:tmpl w:val="2C580F43"/>
    <w:lvl w:ilvl="0" w:tentative="0">
      <w:start w:val="16"/>
      <w:numFmt w:val="upperLetter"/>
      <w:suff w:val="space"/>
      <w:lvlText w:val="%1-"/>
      <w:lvlJc w:val="left"/>
    </w:lvl>
  </w:abstractNum>
  <w:abstractNum w:abstractNumId="1">
    <w:nsid w:val="76EE67DE"/>
    <w:multiLevelType w:val="multilevel"/>
    <w:tmpl w:val="76EE67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 w:val="0"/>
        <w:i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D7B1A64"/>
    <w:multiLevelType w:val="multilevel"/>
    <w:tmpl w:val="7D7B1A64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34"/>
    <w:rsid w:val="00000534"/>
    <w:rsid w:val="00006099"/>
    <w:rsid w:val="000244CF"/>
    <w:rsid w:val="00027668"/>
    <w:rsid w:val="00027D09"/>
    <w:rsid w:val="00035AF8"/>
    <w:rsid w:val="0004445B"/>
    <w:rsid w:val="00050D6A"/>
    <w:rsid w:val="00051AE4"/>
    <w:rsid w:val="00055663"/>
    <w:rsid w:val="000709D8"/>
    <w:rsid w:val="00071341"/>
    <w:rsid w:val="00077D2C"/>
    <w:rsid w:val="00086FC8"/>
    <w:rsid w:val="00096507"/>
    <w:rsid w:val="00097A42"/>
    <w:rsid w:val="00097B7F"/>
    <w:rsid w:val="000B3A0C"/>
    <w:rsid w:val="000B68C8"/>
    <w:rsid w:val="000C1D6A"/>
    <w:rsid w:val="000E238B"/>
    <w:rsid w:val="000E7196"/>
    <w:rsid w:val="000F79F1"/>
    <w:rsid w:val="00114797"/>
    <w:rsid w:val="00116925"/>
    <w:rsid w:val="00155EC5"/>
    <w:rsid w:val="00192223"/>
    <w:rsid w:val="00194DA7"/>
    <w:rsid w:val="001A667C"/>
    <w:rsid w:val="001B40DD"/>
    <w:rsid w:val="001B77B3"/>
    <w:rsid w:val="001C6D1C"/>
    <w:rsid w:val="001D42E9"/>
    <w:rsid w:val="001F7C00"/>
    <w:rsid w:val="00205CDD"/>
    <w:rsid w:val="002133D5"/>
    <w:rsid w:val="00215755"/>
    <w:rsid w:val="002248C8"/>
    <w:rsid w:val="00224FC3"/>
    <w:rsid w:val="0022590D"/>
    <w:rsid w:val="00230123"/>
    <w:rsid w:val="00247FC2"/>
    <w:rsid w:val="00261946"/>
    <w:rsid w:val="00281F3B"/>
    <w:rsid w:val="002837E1"/>
    <w:rsid w:val="00283C0A"/>
    <w:rsid w:val="00290CDF"/>
    <w:rsid w:val="0029437F"/>
    <w:rsid w:val="00296A47"/>
    <w:rsid w:val="002A1EE3"/>
    <w:rsid w:val="002C1E54"/>
    <w:rsid w:val="002C7103"/>
    <w:rsid w:val="002D27CB"/>
    <w:rsid w:val="002D6BC5"/>
    <w:rsid w:val="002F044E"/>
    <w:rsid w:val="00302460"/>
    <w:rsid w:val="0031772D"/>
    <w:rsid w:val="00324C22"/>
    <w:rsid w:val="0033290D"/>
    <w:rsid w:val="00351838"/>
    <w:rsid w:val="00351876"/>
    <w:rsid w:val="00356A72"/>
    <w:rsid w:val="00380349"/>
    <w:rsid w:val="003910DA"/>
    <w:rsid w:val="003A2726"/>
    <w:rsid w:val="003B481A"/>
    <w:rsid w:val="003C3EBF"/>
    <w:rsid w:val="003C514D"/>
    <w:rsid w:val="003F53CC"/>
    <w:rsid w:val="00403C69"/>
    <w:rsid w:val="00405840"/>
    <w:rsid w:val="0040655E"/>
    <w:rsid w:val="00425734"/>
    <w:rsid w:val="00427880"/>
    <w:rsid w:val="00436191"/>
    <w:rsid w:val="004507A6"/>
    <w:rsid w:val="00455FB6"/>
    <w:rsid w:val="00462CD1"/>
    <w:rsid w:val="00463E0D"/>
    <w:rsid w:val="00472066"/>
    <w:rsid w:val="00481662"/>
    <w:rsid w:val="004A4A09"/>
    <w:rsid w:val="004D186E"/>
    <w:rsid w:val="004D1DE3"/>
    <w:rsid w:val="004E30DC"/>
    <w:rsid w:val="004F24B8"/>
    <w:rsid w:val="005040BE"/>
    <w:rsid w:val="00536C68"/>
    <w:rsid w:val="00540488"/>
    <w:rsid w:val="00557994"/>
    <w:rsid w:val="00576C56"/>
    <w:rsid w:val="005B5010"/>
    <w:rsid w:val="005B636A"/>
    <w:rsid w:val="005B6DAB"/>
    <w:rsid w:val="005D7B41"/>
    <w:rsid w:val="005E1D0F"/>
    <w:rsid w:val="005F4873"/>
    <w:rsid w:val="00600CB8"/>
    <w:rsid w:val="00600F33"/>
    <w:rsid w:val="00606354"/>
    <w:rsid w:val="00627386"/>
    <w:rsid w:val="006355EF"/>
    <w:rsid w:val="00651075"/>
    <w:rsid w:val="00661E42"/>
    <w:rsid w:val="00667100"/>
    <w:rsid w:val="00671B38"/>
    <w:rsid w:val="00685D90"/>
    <w:rsid w:val="006A158E"/>
    <w:rsid w:val="006A1D18"/>
    <w:rsid w:val="006A67BA"/>
    <w:rsid w:val="006B42D4"/>
    <w:rsid w:val="006B7D49"/>
    <w:rsid w:val="006C1588"/>
    <w:rsid w:val="006C530E"/>
    <w:rsid w:val="006D08E0"/>
    <w:rsid w:val="006D185D"/>
    <w:rsid w:val="006D1C27"/>
    <w:rsid w:val="006E0046"/>
    <w:rsid w:val="006E2E57"/>
    <w:rsid w:val="006E75C3"/>
    <w:rsid w:val="006F0C05"/>
    <w:rsid w:val="00700A13"/>
    <w:rsid w:val="00705274"/>
    <w:rsid w:val="00714DE8"/>
    <w:rsid w:val="007219D4"/>
    <w:rsid w:val="00736543"/>
    <w:rsid w:val="00740CAE"/>
    <w:rsid w:val="00754A38"/>
    <w:rsid w:val="0076256B"/>
    <w:rsid w:val="00764A84"/>
    <w:rsid w:val="00770A3B"/>
    <w:rsid w:val="007730D4"/>
    <w:rsid w:val="00782EBC"/>
    <w:rsid w:val="0078559F"/>
    <w:rsid w:val="007A2827"/>
    <w:rsid w:val="007A3292"/>
    <w:rsid w:val="007A3A33"/>
    <w:rsid w:val="007A40ED"/>
    <w:rsid w:val="007C55FB"/>
    <w:rsid w:val="007C7283"/>
    <w:rsid w:val="007D3FFA"/>
    <w:rsid w:val="007E007D"/>
    <w:rsid w:val="0081556B"/>
    <w:rsid w:val="0081604C"/>
    <w:rsid w:val="00823620"/>
    <w:rsid w:val="008264FC"/>
    <w:rsid w:val="008333FE"/>
    <w:rsid w:val="008362BC"/>
    <w:rsid w:val="008503B7"/>
    <w:rsid w:val="00852EB0"/>
    <w:rsid w:val="00854E1A"/>
    <w:rsid w:val="0087137C"/>
    <w:rsid w:val="008822C1"/>
    <w:rsid w:val="00884817"/>
    <w:rsid w:val="00894FB9"/>
    <w:rsid w:val="008C52B5"/>
    <w:rsid w:val="008D7880"/>
    <w:rsid w:val="008E0173"/>
    <w:rsid w:val="008F3FC2"/>
    <w:rsid w:val="009007C6"/>
    <w:rsid w:val="009163C1"/>
    <w:rsid w:val="0091694D"/>
    <w:rsid w:val="00917433"/>
    <w:rsid w:val="0092193C"/>
    <w:rsid w:val="00927DFF"/>
    <w:rsid w:val="00941A68"/>
    <w:rsid w:val="00945C15"/>
    <w:rsid w:val="0095128F"/>
    <w:rsid w:val="0095155C"/>
    <w:rsid w:val="00951883"/>
    <w:rsid w:val="009668CB"/>
    <w:rsid w:val="009750BA"/>
    <w:rsid w:val="0098417C"/>
    <w:rsid w:val="009B2C7C"/>
    <w:rsid w:val="009B703A"/>
    <w:rsid w:val="009D392A"/>
    <w:rsid w:val="009D5BA3"/>
    <w:rsid w:val="009E282D"/>
    <w:rsid w:val="009F65DA"/>
    <w:rsid w:val="00A25106"/>
    <w:rsid w:val="00A2786C"/>
    <w:rsid w:val="00A34807"/>
    <w:rsid w:val="00A43549"/>
    <w:rsid w:val="00A446F3"/>
    <w:rsid w:val="00A749E8"/>
    <w:rsid w:val="00A7723C"/>
    <w:rsid w:val="00A92E65"/>
    <w:rsid w:val="00A938EF"/>
    <w:rsid w:val="00A95E58"/>
    <w:rsid w:val="00AA2805"/>
    <w:rsid w:val="00AC69E3"/>
    <w:rsid w:val="00AF51C2"/>
    <w:rsid w:val="00AF69FC"/>
    <w:rsid w:val="00B00BCC"/>
    <w:rsid w:val="00B14507"/>
    <w:rsid w:val="00B171EC"/>
    <w:rsid w:val="00B26D99"/>
    <w:rsid w:val="00B35EF2"/>
    <w:rsid w:val="00B46AD1"/>
    <w:rsid w:val="00B6114D"/>
    <w:rsid w:val="00B668E8"/>
    <w:rsid w:val="00B7395A"/>
    <w:rsid w:val="00B74BF5"/>
    <w:rsid w:val="00B92A15"/>
    <w:rsid w:val="00BA321E"/>
    <w:rsid w:val="00BB24F2"/>
    <w:rsid w:val="00BB5A5D"/>
    <w:rsid w:val="00BB5D75"/>
    <w:rsid w:val="00BC0082"/>
    <w:rsid w:val="00BC07AE"/>
    <w:rsid w:val="00BC1905"/>
    <w:rsid w:val="00BC1EAF"/>
    <w:rsid w:val="00BC3899"/>
    <w:rsid w:val="00BE0212"/>
    <w:rsid w:val="00BE612E"/>
    <w:rsid w:val="00C1268A"/>
    <w:rsid w:val="00C3051E"/>
    <w:rsid w:val="00C7464D"/>
    <w:rsid w:val="00C81740"/>
    <w:rsid w:val="00CA04A9"/>
    <w:rsid w:val="00CA6F89"/>
    <w:rsid w:val="00CB367A"/>
    <w:rsid w:val="00CC3E1F"/>
    <w:rsid w:val="00CC3F0D"/>
    <w:rsid w:val="00CD71AC"/>
    <w:rsid w:val="00CE2879"/>
    <w:rsid w:val="00CE53E7"/>
    <w:rsid w:val="00CF144D"/>
    <w:rsid w:val="00CF32EB"/>
    <w:rsid w:val="00D079FF"/>
    <w:rsid w:val="00D24AAE"/>
    <w:rsid w:val="00D26D09"/>
    <w:rsid w:val="00D31BB8"/>
    <w:rsid w:val="00D32EF8"/>
    <w:rsid w:val="00D3444E"/>
    <w:rsid w:val="00D6175A"/>
    <w:rsid w:val="00D67B72"/>
    <w:rsid w:val="00D7148B"/>
    <w:rsid w:val="00D73F77"/>
    <w:rsid w:val="00D83697"/>
    <w:rsid w:val="00D911AE"/>
    <w:rsid w:val="00DA04A8"/>
    <w:rsid w:val="00DC175F"/>
    <w:rsid w:val="00DD20A1"/>
    <w:rsid w:val="00DE0D2F"/>
    <w:rsid w:val="00DF2258"/>
    <w:rsid w:val="00DF63E8"/>
    <w:rsid w:val="00DF7D59"/>
    <w:rsid w:val="00E16815"/>
    <w:rsid w:val="00E3595E"/>
    <w:rsid w:val="00E72F6F"/>
    <w:rsid w:val="00E764D1"/>
    <w:rsid w:val="00E8217F"/>
    <w:rsid w:val="00E828A8"/>
    <w:rsid w:val="00E866EA"/>
    <w:rsid w:val="00EA0B57"/>
    <w:rsid w:val="00EA223F"/>
    <w:rsid w:val="00EC2BB0"/>
    <w:rsid w:val="00ED234A"/>
    <w:rsid w:val="00EF7789"/>
    <w:rsid w:val="00F00FF2"/>
    <w:rsid w:val="00F01265"/>
    <w:rsid w:val="00F016BF"/>
    <w:rsid w:val="00F03639"/>
    <w:rsid w:val="00F1577D"/>
    <w:rsid w:val="00F15F4E"/>
    <w:rsid w:val="00F16E0E"/>
    <w:rsid w:val="00F37509"/>
    <w:rsid w:val="00F53FF1"/>
    <w:rsid w:val="00F56505"/>
    <w:rsid w:val="00F70EAA"/>
    <w:rsid w:val="00FA327E"/>
    <w:rsid w:val="00FB1C24"/>
    <w:rsid w:val="00FB5B60"/>
    <w:rsid w:val="00FC6D65"/>
    <w:rsid w:val="00FD08B4"/>
    <w:rsid w:val="00FE6B95"/>
    <w:rsid w:val="00FF28B7"/>
    <w:rsid w:val="00FF4D45"/>
    <w:rsid w:val="00FF7D0F"/>
    <w:rsid w:val="03213147"/>
    <w:rsid w:val="0376F94C"/>
    <w:rsid w:val="0B3CC962"/>
    <w:rsid w:val="1A298EED"/>
    <w:rsid w:val="1F04561E"/>
    <w:rsid w:val="2AAD29D4"/>
    <w:rsid w:val="357FE6DA"/>
    <w:rsid w:val="3CD33AF2"/>
    <w:rsid w:val="4E7CCA5B"/>
    <w:rsid w:val="4FE38860"/>
    <w:rsid w:val="52AD6296"/>
    <w:rsid w:val="59714249"/>
    <w:rsid w:val="6DC9A3B9"/>
    <w:rsid w:val="7C5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link w:val="1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13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1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5">
    <w:name w:val="Title Char"/>
    <w:basedOn w:val="4"/>
    <w:link w:val="1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6">
    <w:name w:val="Subtitle Char"/>
    <w:basedOn w:val="4"/>
    <w:link w:val="1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7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0">
    <w:name w:val="Header Char"/>
    <w:basedOn w:val="4"/>
    <w:link w:val="9"/>
    <w:qFormat/>
    <w:uiPriority w:val="99"/>
  </w:style>
  <w:style w:type="character" w:customStyle="1" w:styleId="21">
    <w:name w:val="Footer Char"/>
    <w:basedOn w:val="4"/>
    <w:link w:val="8"/>
    <w:qFormat/>
    <w:uiPriority w:val="99"/>
  </w:style>
  <w:style w:type="character" w:customStyle="1" w:styleId="22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3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1329</Characters>
  <Lines>11</Lines>
  <Paragraphs>3</Paragraphs>
  <TotalTime>5</TotalTime>
  <ScaleCrop>false</ScaleCrop>
  <LinksUpToDate>false</LinksUpToDate>
  <CharactersWithSpaces>1559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2014-03-20T05:18:00Z</dcterms:created>
  <dc:creator>LAP</dc:creator>
  <cp:lastModifiedBy>ASUS</cp:lastModifiedBy>
  <cp:lastPrinted>2014-10-06T08:56:00Z</cp:lastPrinted>
  <dcterms:modified xsi:type="dcterms:W3CDTF">2021-05-05T15:35:22Z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