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07BC5" w14:textId="77777777" w:rsidR="004D6889" w:rsidRDefault="00000000">
      <w:pPr>
        <w:jc w:val="center"/>
        <w:rPr>
          <w:rFonts w:ascii="黑体" w:eastAsia="黑体" w:hAnsi="黑体" w:cs="黑体"/>
          <w:b/>
          <w:bCs/>
          <w:sz w:val="52"/>
          <w:szCs w:val="72"/>
        </w:rPr>
      </w:pPr>
      <w:r>
        <w:rPr>
          <w:rFonts w:ascii="黑体" w:eastAsia="黑体" w:hAnsi="黑体" w:cs="黑体" w:hint="eastAsia"/>
          <w:b/>
          <w:bCs/>
          <w:sz w:val="52"/>
          <w:szCs w:val="72"/>
        </w:rPr>
        <w:t>太原仲裁委员会</w:t>
      </w:r>
    </w:p>
    <w:p w14:paraId="0B48FBD4" w14:textId="77777777" w:rsidR="004D6889" w:rsidRDefault="00000000">
      <w:pPr>
        <w:jc w:val="center"/>
        <w:rPr>
          <w:rFonts w:ascii="黑体" w:eastAsia="黑体" w:hAnsi="黑体" w:cs="黑体"/>
          <w:b/>
          <w:bCs/>
          <w:sz w:val="36"/>
          <w:szCs w:val="44"/>
        </w:rPr>
      </w:pPr>
      <w:r>
        <w:rPr>
          <w:rFonts w:ascii="黑体" w:eastAsia="黑体" w:hAnsi="黑体" w:cs="黑体" w:hint="eastAsia"/>
          <w:b/>
          <w:bCs/>
          <w:sz w:val="36"/>
          <w:szCs w:val="44"/>
        </w:rPr>
        <w:t>仲裁当事人、代理人应提交的材料</w:t>
      </w:r>
    </w:p>
    <w:p w14:paraId="09F19D88" w14:textId="77777777" w:rsidR="004D6889" w:rsidRDefault="00000000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申请人：</w:t>
      </w:r>
    </w:p>
    <w:p w14:paraId="15350FA6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一、申请书正本一份，副本若干份；</w:t>
      </w:r>
    </w:p>
    <w:p w14:paraId="2FA61159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二、与仲裁请求事项相关的合同文本正本一份，副本若干份</w:t>
      </w:r>
      <w:r>
        <w:rPr>
          <w:rFonts w:hint="eastAsia"/>
          <w:sz w:val="22"/>
          <w:szCs w:val="28"/>
        </w:rPr>
        <w:t>(</w:t>
      </w:r>
      <w:proofErr w:type="gramStart"/>
      <w:r>
        <w:rPr>
          <w:rFonts w:hint="eastAsia"/>
          <w:sz w:val="22"/>
          <w:szCs w:val="28"/>
        </w:rPr>
        <w:t>若合同</w:t>
      </w:r>
      <w:proofErr w:type="gramEnd"/>
      <w:r>
        <w:rPr>
          <w:rFonts w:hint="eastAsia"/>
          <w:sz w:val="22"/>
          <w:szCs w:val="28"/>
        </w:rPr>
        <w:t>文本中无仲裁条款，还需提交双方当事人达成的仲裁协议一份</w:t>
      </w:r>
      <w:r>
        <w:rPr>
          <w:rFonts w:hint="eastAsia"/>
          <w:sz w:val="22"/>
          <w:szCs w:val="28"/>
        </w:rPr>
        <w:t>)</w:t>
      </w:r>
      <w:r>
        <w:rPr>
          <w:rFonts w:hint="eastAsia"/>
          <w:sz w:val="22"/>
          <w:szCs w:val="28"/>
        </w:rPr>
        <w:t>；</w:t>
      </w:r>
    </w:p>
    <w:p w14:paraId="10F44619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三、与仲裁请求事项相关的证据材料；</w:t>
      </w:r>
    </w:p>
    <w:p w14:paraId="0631DA7E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四、申请人的主体资格证明原件、复印件和法定代表人的身份证明；</w:t>
      </w:r>
    </w:p>
    <w:p w14:paraId="4197CA19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五、若申请人为公民时，应提交个人身份证及其复印件</w:t>
      </w:r>
      <w:r>
        <w:rPr>
          <w:rFonts w:hint="eastAsia"/>
          <w:sz w:val="22"/>
          <w:szCs w:val="28"/>
        </w:rPr>
        <w:t>(</w:t>
      </w:r>
      <w:r>
        <w:rPr>
          <w:rFonts w:hint="eastAsia"/>
          <w:sz w:val="22"/>
          <w:szCs w:val="28"/>
        </w:rPr>
        <w:t>暂住人口还应提交暂住证及其复印件</w:t>
      </w:r>
      <w:r>
        <w:rPr>
          <w:rFonts w:hint="eastAsia"/>
          <w:sz w:val="22"/>
          <w:szCs w:val="28"/>
        </w:rPr>
        <w:t>)</w:t>
      </w:r>
      <w:r>
        <w:rPr>
          <w:rFonts w:hint="eastAsia"/>
          <w:sz w:val="22"/>
          <w:szCs w:val="28"/>
        </w:rPr>
        <w:t>；</w:t>
      </w:r>
    </w:p>
    <w:p w14:paraId="7730EF01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六、委托代理人参加仲裁的应提交法定代表人或公民签署的授权委托书，如</w:t>
      </w:r>
      <w:proofErr w:type="gramStart"/>
      <w:r>
        <w:rPr>
          <w:rFonts w:hint="eastAsia"/>
          <w:sz w:val="22"/>
          <w:szCs w:val="28"/>
        </w:rPr>
        <w:t>系律师且</w:t>
      </w:r>
      <w:proofErr w:type="gramEnd"/>
      <w:r>
        <w:rPr>
          <w:rFonts w:hint="eastAsia"/>
          <w:sz w:val="22"/>
          <w:szCs w:val="28"/>
        </w:rPr>
        <w:t>需提交本人所在单位的介绍信；</w:t>
      </w:r>
    </w:p>
    <w:p w14:paraId="2B4DF5F8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七、其它需要提交的材料。</w:t>
      </w:r>
    </w:p>
    <w:p w14:paraId="68E207A1" w14:textId="77777777" w:rsidR="004D6889" w:rsidRDefault="00000000">
      <w:pPr>
        <w:spacing w:line="360" w:lineRule="auto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被申请人：</w:t>
      </w:r>
    </w:p>
    <w:p w14:paraId="424B91D7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一、</w:t>
      </w:r>
      <w:proofErr w:type="gramStart"/>
      <w:r>
        <w:rPr>
          <w:rFonts w:hint="eastAsia"/>
          <w:sz w:val="22"/>
          <w:szCs w:val="28"/>
        </w:rPr>
        <w:t>答辨</w:t>
      </w:r>
      <w:proofErr w:type="gramEnd"/>
      <w:r>
        <w:rPr>
          <w:rFonts w:hint="eastAsia"/>
          <w:sz w:val="22"/>
          <w:szCs w:val="28"/>
        </w:rPr>
        <w:t>书正本一份，副本若干份；</w:t>
      </w:r>
    </w:p>
    <w:p w14:paraId="6826C397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二、与</w:t>
      </w:r>
      <w:proofErr w:type="gramStart"/>
      <w:r>
        <w:rPr>
          <w:rFonts w:hint="eastAsia"/>
          <w:sz w:val="22"/>
          <w:szCs w:val="28"/>
        </w:rPr>
        <w:t>答辨</w:t>
      </w:r>
      <w:proofErr w:type="gramEnd"/>
      <w:r>
        <w:rPr>
          <w:rFonts w:hint="eastAsia"/>
          <w:sz w:val="22"/>
          <w:szCs w:val="28"/>
        </w:rPr>
        <w:t>事项相关的证据材料；</w:t>
      </w:r>
    </w:p>
    <w:p w14:paraId="322A5392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三、被申请人的主体资格证明原件、复印件和法定代表人的身份证明；</w:t>
      </w:r>
    </w:p>
    <w:p w14:paraId="1CD4C81B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四、若申请人为公民时，应提交个人身份证及其复印件</w:t>
      </w:r>
      <w:r>
        <w:rPr>
          <w:rFonts w:hint="eastAsia"/>
          <w:sz w:val="22"/>
          <w:szCs w:val="28"/>
        </w:rPr>
        <w:t>(</w:t>
      </w:r>
      <w:r>
        <w:rPr>
          <w:rFonts w:hint="eastAsia"/>
          <w:sz w:val="22"/>
          <w:szCs w:val="28"/>
        </w:rPr>
        <w:t>暂住人口还应提交暂住证及其复印件</w:t>
      </w:r>
      <w:r>
        <w:rPr>
          <w:rFonts w:hint="eastAsia"/>
          <w:sz w:val="22"/>
          <w:szCs w:val="28"/>
        </w:rPr>
        <w:t>)</w:t>
      </w:r>
      <w:r>
        <w:rPr>
          <w:rFonts w:hint="eastAsia"/>
          <w:sz w:val="22"/>
          <w:szCs w:val="28"/>
        </w:rPr>
        <w:t>；</w:t>
      </w:r>
    </w:p>
    <w:p w14:paraId="2A0D72E6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五、委托代理人参加仲裁的应提交法定代表人或公民签署的授权委托书，如</w:t>
      </w:r>
      <w:proofErr w:type="gramStart"/>
      <w:r>
        <w:rPr>
          <w:rFonts w:hint="eastAsia"/>
          <w:sz w:val="22"/>
          <w:szCs w:val="28"/>
        </w:rPr>
        <w:t>系律师且</w:t>
      </w:r>
      <w:proofErr w:type="gramEnd"/>
      <w:r>
        <w:rPr>
          <w:rFonts w:hint="eastAsia"/>
          <w:sz w:val="22"/>
          <w:szCs w:val="28"/>
        </w:rPr>
        <w:t>需要提交本人所在单位的介绍信；</w:t>
      </w:r>
    </w:p>
    <w:p w14:paraId="60FDB925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六、被申请人提出仲裁反请求时，还应提交仲裁反请求书正本一份，副本若干份。提交与仲裁反请求事项相关的证据材料；</w:t>
      </w:r>
    </w:p>
    <w:p w14:paraId="00B4A73F" w14:textId="77777777" w:rsidR="004D6889" w:rsidRDefault="00000000">
      <w:pPr>
        <w:spacing w:line="360" w:lineRule="auto"/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七、其它需要提交的材料。</w:t>
      </w:r>
    </w:p>
    <w:p w14:paraId="2D80D775" w14:textId="77777777" w:rsidR="004D6889" w:rsidRDefault="00000000">
      <w:pPr>
        <w:spacing w:line="360" w:lineRule="auto"/>
        <w:rPr>
          <w:sz w:val="22"/>
          <w:szCs w:val="28"/>
        </w:rPr>
      </w:pPr>
      <w:r>
        <w:rPr>
          <w:rFonts w:hint="eastAsia"/>
          <w:sz w:val="22"/>
          <w:szCs w:val="28"/>
        </w:rPr>
        <w:t>注：以上材料必须用</w:t>
      </w:r>
      <w:r>
        <w:rPr>
          <w:rFonts w:hint="eastAsia"/>
          <w:sz w:val="22"/>
          <w:szCs w:val="28"/>
        </w:rPr>
        <w:t>A4</w:t>
      </w:r>
      <w:r>
        <w:rPr>
          <w:rFonts w:hint="eastAsia"/>
          <w:sz w:val="22"/>
          <w:szCs w:val="28"/>
        </w:rPr>
        <w:t>型纸提交。</w:t>
      </w:r>
    </w:p>
    <w:sectPr w:rsidR="004D68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15561B0"/>
    <w:rsid w:val="004D6889"/>
    <w:rsid w:val="00994FBA"/>
    <w:rsid w:val="3155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6BD96"/>
  <w15:docId w15:val="{2B4B2D81-15B4-4D1E-BD5E-3B6FF44E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马 萧</cp:lastModifiedBy>
  <cp:revision>2</cp:revision>
  <dcterms:created xsi:type="dcterms:W3CDTF">2022-08-04T07:53:00Z</dcterms:created>
  <dcterms:modified xsi:type="dcterms:W3CDTF">2022-08-04T07:53:00Z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