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宋体"/>
          <w:color w:val="000000"/>
          <w:sz w:val="28"/>
          <w:szCs w:val="28"/>
        </w:rPr>
      </w:pPr>
      <w:r>
        <w:rPr>
          <w:rStyle w:val="5"/>
          <w:rFonts w:ascii="宋体" w:hAnsi="宋体" w:eastAsia="宋体" w:cs="宋体"/>
          <w:color w:val="000000"/>
          <w:sz w:val="30"/>
          <w:szCs w:val="30"/>
        </w:rPr>
        <w:t>血气分析的原理</w:t>
      </w:r>
    </w:p>
    <w:p>
      <w:pPr>
        <w:jc w:val="left"/>
        <w:rPr>
          <w:rFonts w:ascii="宋体" w:hAnsi="宋体" w:eastAsia="宋体" w:cs="宋体"/>
          <w:color w:val="000000"/>
          <w:sz w:val="24"/>
          <w:szCs w:val="24"/>
        </w:rPr>
      </w:pPr>
      <w:r>
        <w:rPr>
          <w:rFonts w:ascii="宋体" w:hAnsi="宋体" w:eastAsia="宋体" w:cs="宋体"/>
          <w:color w:val="000000"/>
          <w:sz w:val="24"/>
          <w:szCs w:val="24"/>
        </w:rPr>
        <w:t>所谓血气分析（BG），是指应用血气分析仪，通过测定人体血液的H+浓度和溶解在血液中的气体（主要指CO2、O2），来了解人体呼吸功能与酸碱平衡状态的一种手段，它能直接反映肺换气功能及其酸碱平衡状态。</w:t>
      </w:r>
    </w:p>
    <w:p>
      <w:pPr>
        <w:jc w:val="left"/>
        <w:rPr>
          <w:rFonts w:ascii="宋体" w:hAnsi="宋体" w:eastAsia="宋体" w:cs="宋体"/>
          <w:color w:val="000000"/>
          <w:sz w:val="24"/>
          <w:szCs w:val="24"/>
          <w:lang w:val="en-US" w:eastAsia="zh-CN"/>
        </w:rPr>
      </w:pPr>
      <w:r>
        <w:rPr>
          <w:rFonts w:ascii="宋体" w:hAnsi="宋体" w:eastAsia="宋体" w:cs="宋体"/>
          <w:color w:val="000000"/>
          <w:sz w:val="24"/>
          <w:szCs w:val="24"/>
          <w:lang w:val="en-US" w:eastAsia="zh-CN"/>
        </w:rPr>
        <w:t>发展到今天，血气分析仪可直接测定的参数已经不仅仅包含</w:t>
      </w:r>
    </w:p>
    <w:p>
      <w:pPr>
        <w:jc w:val="left"/>
        <w:rPr>
          <w:rFonts w:ascii="宋体" w:hAnsi="宋体" w:eastAsia="宋体" w:cs="宋体"/>
          <w:color w:val="000000"/>
          <w:sz w:val="24"/>
          <w:szCs w:val="24"/>
          <w:lang w:val="en-US" w:eastAsia="zh-CN"/>
        </w:rPr>
      </w:pPr>
    </w:p>
    <w:p>
      <w:pPr>
        <w:jc w:val="left"/>
        <w:rPr>
          <w:rFonts w:ascii="宋体" w:hAnsi="宋体" w:eastAsia="宋体" w:cs="宋体"/>
          <w:color w:val="000000"/>
          <w:sz w:val="24"/>
          <w:szCs w:val="24"/>
        </w:rPr>
      </w:pPr>
      <w:r>
        <w:rPr>
          <w:rFonts w:ascii="宋体" w:hAnsi="宋体" w:eastAsia="宋体" w:cs="宋体"/>
          <w:color w:val="000000"/>
          <w:sz w:val="24"/>
          <w:szCs w:val="24"/>
        </w:rPr>
        <w:t>血气基本参数：动脉氧分压（PO2）、动脉二氧化碳分压（PCO2）、动脉氢离子浓度（pH），红细胞压积（HCT）</w:t>
      </w:r>
    </w:p>
    <w:p>
      <w:pPr>
        <w:jc w:val="left"/>
        <w:rPr>
          <w:rFonts w:ascii="宋体" w:hAnsi="宋体" w:eastAsia="宋体" w:cs="宋体"/>
          <w:color w:val="000000"/>
          <w:sz w:val="24"/>
          <w:szCs w:val="24"/>
        </w:rPr>
      </w:pPr>
      <w:r>
        <w:rPr>
          <w:rFonts w:hint="eastAsia" w:ascii="宋体" w:hAnsi="宋体" w:eastAsia="宋体" w:cs="宋体"/>
          <w:color w:val="000000"/>
          <w:sz w:val="24"/>
          <w:szCs w:val="24"/>
        </w:rPr>
        <w:t>更包含了电解质参数：K+、Na+、Ca2+、Cl-、AG；</w:t>
      </w:r>
    </w:p>
    <w:p>
      <w:pPr>
        <w:jc w:val="left"/>
        <w:rPr>
          <w:rFonts w:ascii="宋体" w:hAnsi="宋体" w:eastAsia="宋体" w:cs="宋体"/>
          <w:color w:val="000000"/>
          <w:sz w:val="24"/>
          <w:szCs w:val="24"/>
        </w:rPr>
      </w:pPr>
      <w:r>
        <w:rPr>
          <w:rFonts w:hint="eastAsia" w:ascii="宋体" w:hAnsi="宋体" w:eastAsia="宋体" w:cs="宋体"/>
          <w:color w:val="000000"/>
          <w:sz w:val="24"/>
          <w:szCs w:val="24"/>
        </w:rPr>
        <w:t>生化代谢参数：乳酸（LAC）、葡萄糖（GLU）</w:t>
      </w:r>
    </w:p>
    <w:p>
      <w:pPr>
        <w:jc w:val="left"/>
        <w:rPr>
          <w:rFonts w:hint="eastAsia" w:ascii="宋体" w:hAnsi="宋体" w:eastAsia="宋体" w:cs="宋体"/>
          <w:color w:val="000000"/>
          <w:sz w:val="24"/>
          <w:szCs w:val="24"/>
        </w:rPr>
      </w:pPr>
      <w:r>
        <w:rPr>
          <w:rFonts w:hint="eastAsia" w:ascii="宋体" w:hAnsi="宋体" w:eastAsia="宋体" w:cs="宋体"/>
          <w:color w:val="000000"/>
          <w:sz w:val="24"/>
          <w:szCs w:val="24"/>
        </w:rPr>
        <w:t>血氧参数：SO2、tHb、O2Hb、HHb、COHb、MetHb、胆红素、等等</w:t>
      </w:r>
    </w:p>
    <w:p>
      <w:pPr>
        <w:jc w:val="left"/>
        <w:rPr>
          <w:rFonts w:ascii="宋体" w:hAnsi="宋体" w:eastAsia="宋体" w:cs="宋体"/>
          <w:color w:val="000000"/>
          <w:sz w:val="24"/>
          <w:szCs w:val="24"/>
          <w:lang w:val="en-US" w:eastAsia="zh-CN"/>
        </w:rPr>
      </w:pPr>
    </w:p>
    <w:p>
      <w:pPr>
        <w:jc w:val="left"/>
        <w:rPr>
          <w:rFonts w:ascii="宋体" w:hAnsi="宋体" w:eastAsia="宋体" w:cs="宋体"/>
          <w:color w:val="000000"/>
          <w:sz w:val="24"/>
          <w:szCs w:val="24"/>
        </w:rPr>
      </w:pPr>
      <w:r>
        <w:rPr>
          <w:rFonts w:ascii="宋体" w:hAnsi="宋体" w:eastAsia="宋体" w:cs="宋体"/>
          <w:color w:val="000000"/>
          <w:sz w:val="24"/>
          <w:szCs w:val="24"/>
          <w:lang w:val="en-US" w:eastAsia="zh-CN"/>
        </w:rPr>
        <w:t>在这些直测参数基础上，还验算出一系列计算参数。发展到今天，血气分析可测定的参数已经多达50多项指标，这就给血气分析在临床更加广泛和丰富的应用提供了可能性。所以，更准确的讲，今天的血气已经不能单纯的称为血气分析仪了，应该称之为：血气、电解质、生化分析仪。</w:t>
      </w:r>
    </w:p>
    <w:p>
      <w:pPr>
        <w:jc w:val="left"/>
        <w:rPr>
          <w:rFonts w:ascii="宋体" w:hAnsi="宋体" w:eastAsia="宋体" w:cs="宋体"/>
          <w:color w:val="000000"/>
          <w:sz w:val="24"/>
          <w:szCs w:val="24"/>
        </w:rPr>
      </w:pPr>
    </w:p>
    <w:p>
      <w:pPr>
        <w:jc w:val="left"/>
        <w:rPr>
          <w:rFonts w:ascii="宋体" w:hAnsi="宋体" w:eastAsia="宋体" w:cs="宋体"/>
          <w:color w:val="000000"/>
          <w:sz w:val="28"/>
          <w:szCs w:val="28"/>
        </w:rPr>
      </w:pPr>
    </w:p>
    <w:p>
      <w:pPr>
        <w:rPr>
          <w:rFonts w:hint="eastAsia" w:eastAsiaTheme="minorEastAsia"/>
          <w:lang w:eastAsia="zh-CN"/>
        </w:rPr>
      </w:pPr>
      <w:r>
        <w:rPr>
          <w:rFonts w:hint="eastAsia" w:eastAsiaTheme="minorEastAsia"/>
          <w:lang w:eastAsia="zh-CN"/>
        </w:rPr>
        <w:drawing>
          <wp:inline distT="0" distB="0" distL="114300" distR="114300">
            <wp:extent cx="4667250" cy="2571750"/>
            <wp:effectExtent l="0" t="0" r="0" b="0"/>
            <wp:docPr id="1" name="图片 1" descr="1684824280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84824280331"/>
                    <pic:cNvPicPr>
                      <a:picLocks noChangeAspect="1"/>
                    </pic:cNvPicPr>
                  </pic:nvPicPr>
                  <pic:blipFill>
                    <a:blip r:embed="rId4"/>
                    <a:stretch>
                      <a:fillRect/>
                    </a:stretch>
                  </pic:blipFill>
                  <pic:spPr>
                    <a:xfrm>
                      <a:off x="0" y="0"/>
                      <a:ext cx="4667250" cy="2571750"/>
                    </a:xfrm>
                    <a:prstGeom prst="rect">
                      <a:avLst/>
                    </a:prstGeom>
                  </pic:spPr>
                </pic:pic>
              </a:graphicData>
            </a:graphic>
          </wp:inline>
        </w:drawing>
      </w:r>
    </w:p>
    <w:p>
      <w:pPr>
        <w:rPr>
          <w:rFonts w:hint="eastAsia" w:eastAsiaTheme="minorEastAsia"/>
          <w:lang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40" w:beforeAutospacing="0" w:after="0" w:afterAutospacing="0"/>
        <w:ind w:left="0" w:right="0" w:firstLine="0"/>
        <w:jc w:val="left"/>
        <w:textAlignment w:val="auto"/>
        <w:rPr>
          <w:rFonts w:hint="eastAsia"/>
          <w:lang w:val="en-US" w:eastAsia="zh-CN"/>
        </w:rPr>
      </w:pPr>
      <w:r>
        <w:rPr>
          <w:rFonts w:hint="eastAsia"/>
          <w:lang w:val="en-US" w:eastAsia="zh-CN"/>
        </w:rPr>
        <w:t>血分析仪可用于的科室：</w:t>
      </w:r>
      <w:bookmarkStart w:id="0" w:name="_GoBack"/>
      <w:bookmarkEnd w:id="0"/>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rPr>
          <w:rFonts w:hint="eastAsia" w:ascii="宋体" w:hAnsi="宋体" w:eastAsia="宋体" w:cs="宋体"/>
          <w:i w:val="0"/>
          <w:iCs w:val="0"/>
          <w:caps w:val="0"/>
          <w:color w:val="191919"/>
          <w:spacing w:val="0"/>
          <w:sz w:val="21"/>
          <w:szCs w:val="21"/>
          <w:bdr w:val="none" w:color="auto" w:sz="0" w:space="0"/>
          <w:shd w:val="clear" w:fill="FFFFFF"/>
        </w:rPr>
      </w:pPr>
      <w:r>
        <w:rPr>
          <w:rFonts w:hint="eastAsia" w:ascii="宋体" w:hAnsi="宋体" w:eastAsia="宋体" w:cs="宋体"/>
          <w:i w:val="0"/>
          <w:iCs w:val="0"/>
          <w:caps w:val="0"/>
          <w:color w:val="191919"/>
          <w:spacing w:val="0"/>
          <w:sz w:val="21"/>
          <w:szCs w:val="21"/>
          <w:bdr w:val="none" w:color="auto" w:sz="0" w:space="0"/>
          <w:shd w:val="clear" w:fill="FFFFFF"/>
        </w:rPr>
        <w:t>检验科：评估呼吸功能，酸碱平衡分析；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rPr>
          <w:rFonts w:hint="eastAsia" w:ascii="宋体" w:hAnsi="宋体" w:eastAsia="宋体" w:cs="宋体"/>
          <w:i w:val="0"/>
          <w:iCs w:val="0"/>
          <w:caps w:val="0"/>
          <w:color w:val="191919"/>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rPr>
          <w:rFonts w:hint="eastAsia" w:ascii="宋体" w:hAnsi="宋体" w:eastAsia="宋体" w:cs="宋体"/>
          <w:i w:val="0"/>
          <w:iCs w:val="0"/>
          <w:caps w:val="0"/>
          <w:color w:val="191919"/>
          <w:spacing w:val="0"/>
          <w:sz w:val="21"/>
          <w:szCs w:val="21"/>
          <w:bdr w:val="none" w:color="auto" w:sz="0" w:space="0"/>
          <w:shd w:val="clear" w:fill="FFFFFF"/>
        </w:rPr>
      </w:pPr>
      <w:r>
        <w:rPr>
          <w:rFonts w:hint="eastAsia" w:ascii="宋体" w:hAnsi="宋体" w:eastAsia="宋体" w:cs="宋体"/>
          <w:i w:val="0"/>
          <w:iCs w:val="0"/>
          <w:caps w:val="0"/>
          <w:color w:val="191919"/>
          <w:spacing w:val="0"/>
          <w:sz w:val="21"/>
          <w:szCs w:val="21"/>
          <w:bdr w:val="none" w:color="auto" w:sz="0" w:space="0"/>
          <w:shd w:val="clear" w:fill="FFFFFF"/>
        </w:rPr>
        <w:t>ICU：重症患者血气、电解质和酸碱平衡监测；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rPr>
          <w:rFonts w:hint="eastAsia" w:ascii="宋体" w:hAnsi="宋体" w:eastAsia="宋体" w:cs="宋体"/>
          <w:i w:val="0"/>
          <w:iCs w:val="0"/>
          <w:caps w:val="0"/>
          <w:color w:val="333333"/>
          <w:spacing w:val="0"/>
          <w:kern w:val="0"/>
          <w:sz w:val="21"/>
          <w:szCs w:val="21"/>
          <w:shd w:val="clear" w:fill="FFFFFF"/>
          <w:lang w:val="en-US" w:eastAsia="zh-CN" w:bidi="ar"/>
        </w:rPr>
      </w:pPr>
      <w:r>
        <w:rPr>
          <w:rFonts w:hint="eastAsia" w:ascii="宋体" w:hAnsi="宋体" w:eastAsia="宋体" w:cs="宋体"/>
          <w:i w:val="0"/>
          <w:iCs w:val="0"/>
          <w:caps w:val="0"/>
          <w:color w:val="333333"/>
          <w:spacing w:val="0"/>
          <w:kern w:val="0"/>
          <w:sz w:val="21"/>
          <w:szCs w:val="21"/>
          <w:shd w:val="clear" w:fill="FFFFFF"/>
          <w:lang w:val="en-US" w:eastAsia="zh-CN" w:bidi="ar"/>
        </w:rPr>
        <w:t>ICU中的危重病人因机体内环境紊乱，常伴有多脏器功能损害，特别是肺和肾功能障碍，极易并发动脉血气异常和酸碱平衡紊乱，严重的酸碱平衡紊乱又可影响重要脏器的功能，有时往往成为病人致死的直接原因，因此即使正确地识别和处理常是挽救危重病人的关键因素之一。抢救危重病人时不但应争分夺秒，而且在救治过程中动态检测动脉血气变化对危重病人的治疗更具有指导作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rPr>
          <w:rFonts w:hint="eastAsia" w:ascii="宋体" w:hAnsi="宋体" w:eastAsia="宋体" w:cs="宋体"/>
          <w:i w:val="0"/>
          <w:iCs w:val="0"/>
          <w:caps w:val="0"/>
          <w:color w:val="191919"/>
          <w:spacing w:val="0"/>
          <w:sz w:val="21"/>
          <w:szCs w:val="21"/>
          <w:bdr w:val="none" w:color="auto" w:sz="0" w:space="0"/>
          <w:shd w:val="clear" w:fill="FFFFFF"/>
        </w:rPr>
      </w:pPr>
      <w:r>
        <w:rPr>
          <w:rFonts w:hint="eastAsia" w:ascii="宋体" w:hAnsi="宋体" w:eastAsia="宋体" w:cs="宋体"/>
          <w:i w:val="0"/>
          <w:iCs w:val="0"/>
          <w:caps w:val="0"/>
          <w:color w:val="191919"/>
          <w:spacing w:val="0"/>
          <w:sz w:val="21"/>
          <w:szCs w:val="21"/>
          <w:bdr w:val="none" w:color="auto" w:sz="0" w:space="0"/>
          <w:shd w:val="clear" w:fill="FFFFFF"/>
        </w:rPr>
        <w:t>急诊科：中毒、昏迷、抽搐；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rPr>
          <w:rFonts w:hint="eastAsia" w:ascii="宋体" w:hAnsi="宋体" w:eastAsia="宋体" w:cs="宋体"/>
          <w:i w:val="0"/>
          <w:iCs w:val="0"/>
          <w:caps w:val="0"/>
          <w:color w:val="191919"/>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rPr>
          <w:rFonts w:hint="eastAsia" w:ascii="宋体" w:hAnsi="宋体" w:eastAsia="宋体" w:cs="宋体"/>
          <w:i w:val="0"/>
          <w:iCs w:val="0"/>
          <w:caps w:val="0"/>
          <w:color w:val="191919"/>
          <w:spacing w:val="0"/>
          <w:sz w:val="21"/>
          <w:szCs w:val="21"/>
          <w:bdr w:val="none" w:color="auto" w:sz="0" w:space="0"/>
          <w:shd w:val="clear" w:fill="FFFFFF"/>
        </w:rPr>
      </w:pPr>
      <w:r>
        <w:rPr>
          <w:rFonts w:hint="eastAsia" w:ascii="宋体" w:hAnsi="宋体" w:eastAsia="宋体" w:cs="宋体"/>
          <w:i w:val="0"/>
          <w:iCs w:val="0"/>
          <w:caps w:val="0"/>
          <w:color w:val="191919"/>
          <w:spacing w:val="0"/>
          <w:sz w:val="21"/>
          <w:szCs w:val="21"/>
          <w:bdr w:val="none" w:color="auto" w:sz="0" w:space="0"/>
          <w:shd w:val="clear" w:fill="FFFFFF"/>
        </w:rPr>
        <w:t>麻醉科：麻醉期间血气监测；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rPr>
          <w:rFonts w:hint="eastAsia" w:ascii="宋体" w:hAnsi="宋体" w:eastAsia="宋体" w:cs="宋体"/>
          <w:i w:val="0"/>
          <w:iCs w:val="0"/>
          <w:caps w:val="0"/>
          <w:color w:val="333333"/>
          <w:spacing w:val="0"/>
          <w:kern w:val="0"/>
          <w:sz w:val="21"/>
          <w:szCs w:val="21"/>
          <w:shd w:val="clear" w:fill="FFFFFF"/>
          <w:lang w:val="en-US" w:eastAsia="zh-CN" w:bidi="ar"/>
        </w:rPr>
      </w:pPr>
      <w:r>
        <w:rPr>
          <w:rFonts w:hint="eastAsia" w:ascii="宋体" w:hAnsi="宋体" w:eastAsia="宋体" w:cs="宋体"/>
          <w:i w:val="0"/>
          <w:iCs w:val="0"/>
          <w:caps w:val="0"/>
          <w:color w:val="136EC2"/>
          <w:spacing w:val="0"/>
          <w:kern w:val="0"/>
          <w:sz w:val="21"/>
          <w:szCs w:val="21"/>
          <w:u w:val="none"/>
          <w:shd w:val="clear" w:fill="FFFFFF"/>
          <w:lang w:val="en-US" w:eastAsia="zh-CN" w:bidi="ar"/>
        </w:rPr>
        <w:fldChar w:fldCharType="begin"/>
      </w:r>
      <w:r>
        <w:rPr>
          <w:rFonts w:hint="eastAsia" w:ascii="宋体" w:hAnsi="宋体" w:eastAsia="宋体" w:cs="宋体"/>
          <w:i w:val="0"/>
          <w:iCs w:val="0"/>
          <w:caps w:val="0"/>
          <w:color w:val="136EC2"/>
          <w:spacing w:val="0"/>
          <w:kern w:val="0"/>
          <w:sz w:val="21"/>
          <w:szCs w:val="21"/>
          <w:u w:val="none"/>
          <w:shd w:val="clear" w:fill="FFFFFF"/>
          <w:lang w:val="en-US" w:eastAsia="zh-CN" w:bidi="ar"/>
        </w:rPr>
        <w:instrText xml:space="preserve"> HYPERLINK "https://baike.baidu.com/item/%E9%BA%BB%E9%86%89?fromModule=lemma_inlink" \t "https://baike.baidu.com/item/%E8%A1%80%E6%B0%94%E5%88%86%E6%9E%90%E4%BB%AA/_blank" </w:instrText>
      </w:r>
      <w:r>
        <w:rPr>
          <w:rFonts w:hint="eastAsia" w:ascii="宋体" w:hAnsi="宋体" w:eastAsia="宋体" w:cs="宋体"/>
          <w:i w:val="0"/>
          <w:iCs w:val="0"/>
          <w:caps w:val="0"/>
          <w:color w:val="136EC2"/>
          <w:spacing w:val="0"/>
          <w:kern w:val="0"/>
          <w:sz w:val="21"/>
          <w:szCs w:val="21"/>
          <w:u w:val="none"/>
          <w:shd w:val="clear" w:fill="FFFFFF"/>
          <w:lang w:val="en-US" w:eastAsia="zh-CN" w:bidi="ar"/>
        </w:rPr>
        <w:fldChar w:fldCharType="separate"/>
      </w:r>
      <w:r>
        <w:rPr>
          <w:rStyle w:val="6"/>
          <w:rFonts w:hint="eastAsia" w:ascii="宋体" w:hAnsi="宋体" w:eastAsia="宋体" w:cs="宋体"/>
          <w:i w:val="0"/>
          <w:iCs w:val="0"/>
          <w:caps w:val="0"/>
          <w:color w:val="136EC2"/>
          <w:spacing w:val="0"/>
          <w:sz w:val="21"/>
          <w:szCs w:val="21"/>
          <w:u w:val="none"/>
          <w:shd w:val="clear" w:fill="FFFFFF"/>
        </w:rPr>
        <w:t>麻醉</w:t>
      </w:r>
      <w:r>
        <w:rPr>
          <w:rFonts w:hint="eastAsia" w:ascii="宋体" w:hAnsi="宋体" w:eastAsia="宋体" w:cs="宋体"/>
          <w:i w:val="0"/>
          <w:iCs w:val="0"/>
          <w:caps w:val="0"/>
          <w:color w:val="136EC2"/>
          <w:spacing w:val="0"/>
          <w:kern w:val="0"/>
          <w:sz w:val="21"/>
          <w:szCs w:val="21"/>
          <w:u w:val="none"/>
          <w:shd w:val="clear" w:fill="FFFFFF"/>
          <w:lang w:val="en-US" w:eastAsia="zh-CN" w:bidi="ar"/>
        </w:rPr>
        <w:fldChar w:fldCharType="end"/>
      </w:r>
      <w:r>
        <w:rPr>
          <w:rFonts w:hint="eastAsia" w:ascii="宋体" w:hAnsi="宋体" w:eastAsia="宋体" w:cs="宋体"/>
          <w:i w:val="0"/>
          <w:iCs w:val="0"/>
          <w:caps w:val="0"/>
          <w:color w:val="333333"/>
          <w:spacing w:val="0"/>
          <w:kern w:val="0"/>
          <w:sz w:val="21"/>
          <w:szCs w:val="21"/>
          <w:shd w:val="clear" w:fill="FFFFFF"/>
          <w:lang w:val="en-US" w:eastAsia="zh-CN" w:bidi="ar"/>
        </w:rPr>
        <w:t>病人：麻醉病人由于疾病、麻醉、手术以及术中出血和输血、输液的影响，很容易出现血气变化和酸碱失衡，而发生在麻醉中和麻醉恢复期间的心跳骤停约有60%与低氧血症和高碳酸血症有关，这一期间POCT血气分析仪的应用能全面了解病人的呼吸功能，及时发现和准确诊断低氧血症与高碳酸血症，为正确处理麻醉病人所出现的血气变化和酸碱失衡提供依据。从而可以避免由此造成的麻醉意外的发生，保证病人在麻醉和手术中的安全，降低手术风险，减少术中和术后的并发症的出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rPr>
          <w:rFonts w:hint="eastAsia" w:ascii="宋体" w:hAnsi="宋体" w:eastAsia="宋体" w:cs="宋体"/>
          <w:i w:val="0"/>
          <w:iCs w:val="0"/>
          <w:caps w:val="0"/>
          <w:color w:val="333333"/>
          <w:spacing w:val="0"/>
          <w:kern w:val="0"/>
          <w:sz w:val="21"/>
          <w:szCs w:val="21"/>
          <w:shd w:val="clear" w:fill="FFFFFF"/>
          <w:lang w:val="en-US" w:eastAsia="zh-CN" w:bidi="ar"/>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rPr>
          <w:rFonts w:hint="eastAsia" w:ascii="宋体" w:hAnsi="宋体" w:eastAsia="宋体" w:cs="宋体"/>
          <w:i w:val="0"/>
          <w:iCs w:val="0"/>
          <w:caps w:val="0"/>
          <w:color w:val="191919"/>
          <w:spacing w:val="0"/>
          <w:sz w:val="21"/>
          <w:szCs w:val="21"/>
        </w:rPr>
      </w:pPr>
      <w:r>
        <w:rPr>
          <w:rFonts w:hint="eastAsia" w:ascii="宋体" w:hAnsi="宋体" w:eastAsia="宋体" w:cs="宋体"/>
          <w:i w:val="0"/>
          <w:iCs w:val="0"/>
          <w:caps w:val="0"/>
          <w:color w:val="191919"/>
          <w:spacing w:val="0"/>
          <w:sz w:val="21"/>
          <w:szCs w:val="21"/>
          <w:bdr w:val="none" w:color="auto" w:sz="0" w:space="0"/>
          <w:shd w:val="clear" w:fill="FFFFFF"/>
        </w:rPr>
        <w:t>呼吸科：呼吸衰竭分类、缺氧程度评估、呼吸机调整指导；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rPr>
          <w:rFonts w:hint="eastAsia" w:ascii="宋体" w:hAnsi="宋体" w:eastAsia="宋体" w:cs="宋体"/>
          <w:i w:val="0"/>
          <w:iCs w:val="0"/>
          <w:caps w:val="0"/>
          <w:color w:val="191919"/>
          <w:spacing w:val="0"/>
          <w:sz w:val="21"/>
          <w:szCs w:val="21"/>
        </w:rPr>
      </w:pPr>
      <w:r>
        <w:rPr>
          <w:rFonts w:hint="eastAsia" w:ascii="宋体" w:hAnsi="宋体" w:eastAsia="宋体" w:cs="宋体"/>
          <w:i w:val="0"/>
          <w:iCs w:val="0"/>
          <w:caps w:val="0"/>
          <w:color w:val="191919"/>
          <w:spacing w:val="0"/>
          <w:sz w:val="21"/>
          <w:szCs w:val="21"/>
          <w:bdr w:val="none" w:color="auto" w:sz="0" w:space="0"/>
          <w:shd w:val="clear" w:fill="FFFFFF"/>
        </w:rPr>
        <w:t>妇产科/新生儿科：新生儿窒息诊断、新生儿肺部疾病及酸碱平衡监测；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rPr>
          <w:rFonts w:hint="eastAsia" w:ascii="宋体" w:hAnsi="宋体" w:eastAsia="宋体" w:cs="宋体"/>
          <w:i w:val="0"/>
          <w:iCs w:val="0"/>
          <w:caps w:val="0"/>
          <w:color w:val="191919"/>
          <w:spacing w:val="0"/>
          <w:sz w:val="21"/>
          <w:szCs w:val="21"/>
        </w:rPr>
      </w:pPr>
      <w:r>
        <w:rPr>
          <w:rFonts w:hint="eastAsia" w:ascii="宋体" w:hAnsi="宋体" w:eastAsia="宋体" w:cs="宋体"/>
          <w:i w:val="0"/>
          <w:iCs w:val="0"/>
          <w:caps w:val="0"/>
          <w:color w:val="191919"/>
          <w:spacing w:val="0"/>
          <w:sz w:val="21"/>
          <w:szCs w:val="21"/>
          <w:bdr w:val="none" w:color="auto" w:sz="0" w:space="0"/>
          <w:shd w:val="clear" w:fill="FFFFFF"/>
        </w:rPr>
        <w:t>神经内科：昏迷患者血气、酸碱平衡监测；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rPr>
          <w:rFonts w:hint="eastAsia" w:ascii="宋体" w:hAnsi="宋体" w:eastAsia="宋体" w:cs="宋体"/>
          <w:i w:val="0"/>
          <w:iCs w:val="0"/>
          <w:caps w:val="0"/>
          <w:color w:val="191919"/>
          <w:spacing w:val="0"/>
          <w:sz w:val="21"/>
          <w:szCs w:val="21"/>
          <w:bdr w:val="none" w:color="auto" w:sz="0" w:space="0"/>
          <w:shd w:val="clear" w:fill="FFFFFF"/>
        </w:rPr>
      </w:pPr>
      <w:r>
        <w:rPr>
          <w:rFonts w:hint="eastAsia" w:ascii="宋体" w:hAnsi="宋体" w:eastAsia="宋体" w:cs="宋体"/>
          <w:i w:val="0"/>
          <w:iCs w:val="0"/>
          <w:caps w:val="0"/>
          <w:color w:val="191919"/>
          <w:spacing w:val="0"/>
          <w:sz w:val="21"/>
          <w:szCs w:val="21"/>
          <w:bdr w:val="none" w:color="auto" w:sz="0" w:space="0"/>
          <w:shd w:val="clear" w:fill="FFFFFF"/>
        </w:rPr>
        <w:t>心内科：心衰患者血气监测；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rPr>
          <w:rFonts w:hint="eastAsia" w:ascii="宋体" w:hAnsi="宋体" w:eastAsia="宋体" w:cs="宋体"/>
          <w:i w:val="0"/>
          <w:iCs w:val="0"/>
          <w:caps w:val="0"/>
          <w:color w:val="191919"/>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rPr>
          <w:rFonts w:hint="eastAsia" w:ascii="宋体" w:hAnsi="宋体" w:eastAsia="宋体" w:cs="宋体"/>
          <w:i w:val="0"/>
          <w:iCs w:val="0"/>
          <w:caps w:val="0"/>
          <w:color w:val="191919"/>
          <w:spacing w:val="0"/>
          <w:sz w:val="21"/>
          <w:szCs w:val="21"/>
          <w:bdr w:val="none" w:color="auto" w:sz="0" w:space="0"/>
          <w:shd w:val="clear" w:fill="FFFFFF"/>
        </w:rPr>
      </w:pPr>
      <w:r>
        <w:rPr>
          <w:rFonts w:hint="eastAsia" w:ascii="宋体" w:hAnsi="宋体" w:eastAsia="宋体" w:cs="宋体"/>
          <w:i w:val="0"/>
          <w:iCs w:val="0"/>
          <w:caps w:val="0"/>
          <w:color w:val="191919"/>
          <w:spacing w:val="0"/>
          <w:sz w:val="21"/>
          <w:szCs w:val="21"/>
          <w:bdr w:val="none" w:color="auto" w:sz="0" w:space="0"/>
          <w:shd w:val="clear" w:fill="FFFFFF"/>
        </w:rPr>
        <w:t>外科：手术期间血气、电解质及酸碱平衡监测；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rPr>
          <w:rFonts w:hint="eastAsia" w:ascii="宋体" w:hAnsi="宋体" w:eastAsia="宋体" w:cs="宋体"/>
          <w:i w:val="0"/>
          <w:iCs w:val="0"/>
          <w:caps w:val="0"/>
          <w:color w:val="333333"/>
          <w:spacing w:val="0"/>
          <w:kern w:val="0"/>
          <w:sz w:val="21"/>
          <w:szCs w:val="21"/>
          <w:shd w:val="clear" w:fill="FFFFFF"/>
          <w:lang w:val="en-US" w:eastAsia="zh-CN" w:bidi="ar"/>
        </w:rPr>
      </w:pPr>
      <w:r>
        <w:rPr>
          <w:rFonts w:hint="eastAsia" w:ascii="宋体" w:hAnsi="宋体" w:eastAsia="宋体" w:cs="宋体"/>
          <w:i w:val="0"/>
          <w:iCs w:val="0"/>
          <w:caps w:val="0"/>
          <w:color w:val="136EC2"/>
          <w:spacing w:val="0"/>
          <w:kern w:val="0"/>
          <w:sz w:val="21"/>
          <w:szCs w:val="21"/>
          <w:u w:val="none"/>
          <w:shd w:val="clear" w:fill="FFFFFF"/>
          <w:lang w:val="en-US" w:eastAsia="zh-CN" w:bidi="ar"/>
        </w:rPr>
        <w:fldChar w:fldCharType="begin"/>
      </w:r>
      <w:r>
        <w:rPr>
          <w:rFonts w:hint="eastAsia" w:ascii="宋体" w:hAnsi="宋体" w:eastAsia="宋体" w:cs="宋体"/>
          <w:i w:val="0"/>
          <w:iCs w:val="0"/>
          <w:caps w:val="0"/>
          <w:color w:val="136EC2"/>
          <w:spacing w:val="0"/>
          <w:kern w:val="0"/>
          <w:sz w:val="21"/>
          <w:szCs w:val="21"/>
          <w:u w:val="none"/>
          <w:shd w:val="clear" w:fill="FFFFFF"/>
          <w:lang w:val="en-US" w:eastAsia="zh-CN" w:bidi="ar"/>
        </w:rPr>
        <w:instrText xml:space="preserve"> HYPERLINK "https://baike.baidu.com/item/%E5%BF%83%E8%A1%80%E7%AE%A1?fromModule=lemma_inlink" \t "https://baike.baidu.com/item/%E8%A1%80%E6%B0%94%E5%88%86%E6%9E%90%E4%BB%AA/_blank" </w:instrText>
      </w:r>
      <w:r>
        <w:rPr>
          <w:rFonts w:hint="eastAsia" w:ascii="宋体" w:hAnsi="宋体" w:eastAsia="宋体" w:cs="宋体"/>
          <w:i w:val="0"/>
          <w:iCs w:val="0"/>
          <w:caps w:val="0"/>
          <w:color w:val="136EC2"/>
          <w:spacing w:val="0"/>
          <w:kern w:val="0"/>
          <w:sz w:val="21"/>
          <w:szCs w:val="21"/>
          <w:u w:val="none"/>
          <w:shd w:val="clear" w:fill="FFFFFF"/>
          <w:lang w:val="en-US" w:eastAsia="zh-CN" w:bidi="ar"/>
        </w:rPr>
        <w:fldChar w:fldCharType="separate"/>
      </w:r>
      <w:r>
        <w:rPr>
          <w:rStyle w:val="6"/>
          <w:rFonts w:hint="eastAsia" w:ascii="宋体" w:hAnsi="宋体" w:eastAsia="宋体" w:cs="宋体"/>
          <w:i w:val="0"/>
          <w:iCs w:val="0"/>
          <w:caps w:val="0"/>
          <w:color w:val="136EC2"/>
          <w:spacing w:val="0"/>
          <w:sz w:val="21"/>
          <w:szCs w:val="21"/>
          <w:u w:val="none"/>
          <w:shd w:val="clear" w:fill="FFFFFF"/>
        </w:rPr>
        <w:t>心血管</w:t>
      </w:r>
      <w:r>
        <w:rPr>
          <w:rFonts w:hint="eastAsia" w:ascii="宋体" w:hAnsi="宋体" w:eastAsia="宋体" w:cs="宋体"/>
          <w:i w:val="0"/>
          <w:iCs w:val="0"/>
          <w:caps w:val="0"/>
          <w:color w:val="136EC2"/>
          <w:spacing w:val="0"/>
          <w:kern w:val="0"/>
          <w:sz w:val="21"/>
          <w:szCs w:val="21"/>
          <w:u w:val="none"/>
          <w:shd w:val="clear" w:fill="FFFFFF"/>
          <w:lang w:val="en-US" w:eastAsia="zh-CN" w:bidi="ar"/>
        </w:rPr>
        <w:fldChar w:fldCharType="end"/>
      </w:r>
      <w:r>
        <w:rPr>
          <w:rFonts w:hint="eastAsia" w:ascii="宋体" w:hAnsi="宋体" w:eastAsia="宋体" w:cs="宋体"/>
          <w:i w:val="0"/>
          <w:iCs w:val="0"/>
          <w:caps w:val="0"/>
          <w:color w:val="333333"/>
          <w:spacing w:val="0"/>
          <w:kern w:val="0"/>
          <w:sz w:val="21"/>
          <w:szCs w:val="21"/>
          <w:shd w:val="clear" w:fill="FFFFFF"/>
          <w:lang w:val="en-US" w:eastAsia="zh-CN" w:bidi="ar"/>
        </w:rPr>
        <w:t>外科： 心血管外科围手术期间，病人呼吸受呼吸机控制，体外循环期间心肺功能被人工心肺机所代替，血气酸碱稳态人为调控，加之低温的使用也深刻影响血气和酸碱稳态。因此，血气和酸碱稳态管理对保证心血管手术的安全有特殊意义。应用POCT血气分析仪进行动态监护血气和酸碱稳态，可准确、综合地反映机体心肺功能和组织代谢状况，对手术方案的制定、实施和修正有重要意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rPr>
          <w:rFonts w:hint="eastAsia" w:ascii="宋体" w:hAnsi="宋体" w:eastAsia="宋体" w:cs="宋体"/>
          <w:i w:val="0"/>
          <w:iCs w:val="0"/>
          <w:caps w:val="0"/>
          <w:color w:val="333333"/>
          <w:spacing w:val="0"/>
          <w:kern w:val="0"/>
          <w:sz w:val="21"/>
          <w:szCs w:val="21"/>
          <w:shd w:val="clear" w:fill="FFFFFF"/>
          <w:lang w:val="en-US" w:eastAsia="zh-CN" w:bidi="ar"/>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rPr>
          <w:rFonts w:hint="eastAsia" w:ascii="宋体" w:hAnsi="宋体" w:eastAsia="宋体" w:cs="宋体"/>
          <w:i w:val="0"/>
          <w:iCs w:val="0"/>
          <w:caps w:val="0"/>
          <w:color w:val="191919"/>
          <w:spacing w:val="0"/>
          <w:sz w:val="21"/>
          <w:szCs w:val="21"/>
        </w:rPr>
      </w:pPr>
      <w:r>
        <w:rPr>
          <w:rFonts w:hint="eastAsia" w:ascii="宋体" w:hAnsi="宋体" w:eastAsia="宋体" w:cs="宋体"/>
          <w:i w:val="0"/>
          <w:iCs w:val="0"/>
          <w:caps w:val="0"/>
          <w:color w:val="191919"/>
          <w:spacing w:val="0"/>
          <w:sz w:val="21"/>
          <w:szCs w:val="21"/>
          <w:bdr w:val="none" w:color="auto" w:sz="0" w:space="0"/>
          <w:shd w:val="clear" w:fill="FFFFFF"/>
        </w:rPr>
        <w:t>消化内科：腹泻/呕吐伴昏迷患者电解质与酸碱平衡监测；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rPr>
          <w:rFonts w:hint="eastAsia" w:ascii="宋体" w:hAnsi="宋体" w:eastAsia="宋体" w:cs="宋体"/>
          <w:i w:val="0"/>
          <w:iCs w:val="0"/>
          <w:caps w:val="0"/>
          <w:color w:val="191919"/>
          <w:spacing w:val="0"/>
          <w:sz w:val="21"/>
          <w:szCs w:val="21"/>
        </w:rPr>
      </w:pPr>
      <w:r>
        <w:rPr>
          <w:rFonts w:hint="eastAsia" w:ascii="宋体" w:hAnsi="宋体" w:eastAsia="宋体" w:cs="宋体"/>
          <w:i w:val="0"/>
          <w:iCs w:val="0"/>
          <w:caps w:val="0"/>
          <w:color w:val="191919"/>
          <w:spacing w:val="0"/>
          <w:sz w:val="21"/>
          <w:szCs w:val="21"/>
          <w:bdr w:val="none" w:color="auto" w:sz="0" w:space="0"/>
          <w:shd w:val="clear" w:fill="FFFFFF"/>
        </w:rPr>
        <w:t>皮肤科：严重创伤、烧伤、烫伤患者电解质、酸碱平衡监测；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rPr>
          <w:rFonts w:hint="eastAsia"/>
          <w:lang w:val="en-US" w:eastAsia="zh-CN"/>
        </w:rPr>
      </w:pPr>
      <w:r>
        <w:rPr>
          <w:rFonts w:hint="eastAsia" w:ascii="宋体" w:hAnsi="宋体" w:eastAsia="宋体" w:cs="宋体"/>
          <w:i w:val="0"/>
          <w:iCs w:val="0"/>
          <w:caps w:val="0"/>
          <w:color w:val="191919"/>
          <w:spacing w:val="0"/>
          <w:sz w:val="21"/>
          <w:szCs w:val="21"/>
          <w:bdr w:val="none" w:color="auto" w:sz="0" w:space="0"/>
          <w:shd w:val="clear" w:fill="FFFFFF"/>
        </w:rPr>
        <w:t>糖尿病科：酮症酸中毒患者的血气、酸碱平衡监测。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40" w:beforeAutospacing="0" w:after="0" w:afterAutospacing="0"/>
        <w:ind w:left="0" w:right="0" w:firstLine="0"/>
        <w:jc w:val="left"/>
        <w:textAlignment w:val="auto"/>
        <w:rPr>
          <w:rFonts w:hint="eastAsia"/>
          <w:lang w:val="en-US" w:eastAsia="zh-CN"/>
        </w:rPr>
      </w:pPr>
      <w:r>
        <w:rPr>
          <w:rFonts w:hint="eastAsia"/>
          <w:lang w:val="en-US" w:eastAsia="zh-CN"/>
        </w:rPr>
        <w:t>科室内其他机器：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rPr>
          <w:rFonts w:hint="eastAsia" w:ascii="宋体" w:hAnsi="宋体" w:eastAsia="宋体" w:cs="宋体"/>
          <w:i w:val="0"/>
          <w:iCs w:val="0"/>
          <w:caps w:val="0"/>
          <w:color w:val="191919"/>
          <w:spacing w:val="0"/>
          <w:sz w:val="21"/>
          <w:szCs w:val="21"/>
          <w:shd w:val="clear" w:fill="FFFFFF"/>
          <w:lang w:eastAsia="zh-CN"/>
        </w:rPr>
      </w:pPr>
      <w:r>
        <w:rPr>
          <w:rFonts w:hint="eastAsia" w:ascii="宋体" w:hAnsi="宋体" w:eastAsia="宋体" w:cs="宋体"/>
          <w:i w:val="0"/>
          <w:iCs w:val="0"/>
          <w:caps w:val="0"/>
          <w:color w:val="191919"/>
          <w:spacing w:val="0"/>
          <w:sz w:val="21"/>
          <w:szCs w:val="21"/>
          <w:shd w:val="clear" w:fill="FFFFFF"/>
        </w:rPr>
        <w:t>检验科</w:t>
      </w:r>
      <w:r>
        <w:rPr>
          <w:rFonts w:hint="eastAsia" w:ascii="宋体" w:hAnsi="宋体" w:eastAsia="宋体" w:cs="宋体"/>
          <w:i w:val="0"/>
          <w:iCs w:val="0"/>
          <w:caps w:val="0"/>
          <w:color w:val="191919"/>
          <w:spacing w:val="0"/>
          <w:sz w:val="21"/>
          <w:szCs w:val="21"/>
          <w:shd w:val="clear" w:fill="FFFFFF"/>
          <w:lang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rPr>
          <w:rFonts w:hint="eastAsia" w:ascii="宋体" w:hAnsi="宋体" w:eastAsia="宋体" w:cs="宋体"/>
          <w:i w:val="0"/>
          <w:iCs w:val="0"/>
          <w:caps w:val="0"/>
          <w:color w:val="191919"/>
          <w:spacing w:val="0"/>
          <w:sz w:val="21"/>
          <w:szCs w:val="21"/>
          <w:shd w:val="clear" w:fill="FFFFFF"/>
          <w:lang w:eastAsia="zh-CN"/>
        </w:rPr>
      </w:pPr>
      <w:r>
        <w:rPr>
          <w:rFonts w:hint="eastAsia" w:ascii="宋体" w:hAnsi="宋体" w:eastAsia="宋体" w:cs="宋体"/>
          <w:i w:val="0"/>
          <w:iCs w:val="0"/>
          <w:caps w:val="0"/>
          <w:color w:val="191919"/>
          <w:spacing w:val="0"/>
          <w:sz w:val="21"/>
          <w:szCs w:val="21"/>
          <w:shd w:val="clear" w:fill="FFFFFF"/>
        </w:rPr>
        <w:t>ICU</w:t>
      </w:r>
      <w:r>
        <w:rPr>
          <w:rFonts w:hint="eastAsia" w:ascii="宋体" w:hAnsi="宋体" w:eastAsia="宋体" w:cs="宋体"/>
          <w:i w:val="0"/>
          <w:iCs w:val="0"/>
          <w:caps w:val="0"/>
          <w:color w:val="191919"/>
          <w:spacing w:val="0"/>
          <w:sz w:val="21"/>
          <w:szCs w:val="21"/>
          <w:shd w:val="clear" w:fill="FFFFFF"/>
          <w:lang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rPr>
          <w:rFonts w:hint="eastAsia" w:ascii="宋体" w:hAnsi="宋体" w:eastAsia="宋体" w:cs="宋体"/>
          <w:i w:val="0"/>
          <w:iCs w:val="0"/>
          <w:caps w:val="0"/>
          <w:color w:val="191919"/>
          <w:spacing w:val="0"/>
          <w:sz w:val="21"/>
          <w:szCs w:val="21"/>
          <w:shd w:val="clear" w:fill="FFFFFF"/>
        </w:rPr>
      </w:pPr>
      <w:r>
        <w:rPr>
          <w:rFonts w:hint="eastAsia" w:ascii="宋体" w:hAnsi="宋体" w:eastAsia="宋体" w:cs="宋体"/>
          <w:i w:val="0"/>
          <w:iCs w:val="0"/>
          <w:caps w:val="0"/>
          <w:color w:val="191919"/>
          <w:spacing w:val="0"/>
          <w:sz w:val="21"/>
          <w:szCs w:val="21"/>
          <w:shd w:val="clear" w:fill="FFFFFF"/>
        </w:rPr>
        <w:t>急诊科：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rPr>
          <w:rFonts w:hint="eastAsia" w:ascii="宋体" w:hAnsi="宋体" w:eastAsia="宋体" w:cs="宋体"/>
          <w:i w:val="0"/>
          <w:iCs w:val="0"/>
          <w:caps w:val="0"/>
          <w:color w:val="191919"/>
          <w:spacing w:val="0"/>
          <w:sz w:val="21"/>
          <w:szCs w:val="21"/>
          <w:shd w:val="clear" w:fill="FFFFFF"/>
        </w:rPr>
      </w:pPr>
      <w:r>
        <w:rPr>
          <w:rFonts w:hint="eastAsia" w:ascii="宋体" w:hAnsi="宋体" w:eastAsia="宋体" w:cs="宋体"/>
          <w:i w:val="0"/>
          <w:iCs w:val="0"/>
          <w:caps w:val="0"/>
          <w:color w:val="191919"/>
          <w:spacing w:val="0"/>
          <w:sz w:val="21"/>
          <w:szCs w:val="21"/>
          <w:shd w:val="clear" w:fill="FFFFFF"/>
        </w:rPr>
        <w:t>麻醉科：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rPr>
          <w:rFonts w:hint="eastAsia" w:ascii="宋体" w:hAnsi="宋体" w:eastAsia="宋体" w:cs="宋体"/>
          <w:i w:val="0"/>
          <w:iCs w:val="0"/>
          <w:caps w:val="0"/>
          <w:color w:val="191919"/>
          <w:spacing w:val="0"/>
          <w:sz w:val="21"/>
          <w:szCs w:val="21"/>
          <w:shd w:val="clear" w:fill="FFFFFF"/>
        </w:rPr>
      </w:pPr>
      <w:r>
        <w:rPr>
          <w:rFonts w:hint="eastAsia" w:ascii="宋体" w:hAnsi="宋体" w:eastAsia="宋体" w:cs="宋体"/>
          <w:i w:val="0"/>
          <w:iCs w:val="0"/>
          <w:caps w:val="0"/>
          <w:color w:val="191919"/>
          <w:spacing w:val="0"/>
          <w:sz w:val="21"/>
          <w:szCs w:val="21"/>
          <w:shd w:val="clear" w:fill="FFFFFF"/>
        </w:rPr>
        <w:t>呼吸科：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rPr>
          <w:rFonts w:hint="eastAsia" w:ascii="宋体" w:hAnsi="宋体" w:eastAsia="宋体" w:cs="宋体"/>
          <w:i w:val="0"/>
          <w:iCs w:val="0"/>
          <w:caps w:val="0"/>
          <w:color w:val="191919"/>
          <w:spacing w:val="0"/>
          <w:sz w:val="21"/>
          <w:szCs w:val="21"/>
          <w:shd w:val="clear" w:fill="FFFFFF"/>
        </w:rPr>
      </w:pPr>
      <w:r>
        <w:rPr>
          <w:rFonts w:hint="eastAsia" w:ascii="宋体" w:hAnsi="宋体" w:eastAsia="宋体" w:cs="宋体"/>
          <w:i w:val="0"/>
          <w:iCs w:val="0"/>
          <w:caps w:val="0"/>
          <w:color w:val="191919"/>
          <w:spacing w:val="0"/>
          <w:sz w:val="21"/>
          <w:szCs w:val="21"/>
          <w:shd w:val="clear" w:fill="FFFFFF"/>
        </w:rPr>
        <w:t>妇产科/新生儿科：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rPr>
          <w:rFonts w:hint="eastAsia" w:ascii="宋体" w:hAnsi="宋体" w:eastAsia="宋体" w:cs="宋体"/>
          <w:i w:val="0"/>
          <w:iCs w:val="0"/>
          <w:caps w:val="0"/>
          <w:color w:val="191919"/>
          <w:spacing w:val="0"/>
          <w:sz w:val="21"/>
          <w:szCs w:val="21"/>
          <w:shd w:val="clear" w:fill="FFFFFF"/>
        </w:rPr>
      </w:pPr>
      <w:r>
        <w:rPr>
          <w:rFonts w:hint="eastAsia" w:ascii="宋体" w:hAnsi="宋体" w:eastAsia="宋体" w:cs="宋体"/>
          <w:i w:val="0"/>
          <w:iCs w:val="0"/>
          <w:caps w:val="0"/>
          <w:color w:val="191919"/>
          <w:spacing w:val="0"/>
          <w:sz w:val="21"/>
          <w:szCs w:val="21"/>
          <w:shd w:val="clear" w:fill="FFFFFF"/>
        </w:rPr>
        <w:t>神经内科：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rPr>
          <w:rFonts w:hint="eastAsia" w:ascii="宋体" w:hAnsi="宋体" w:eastAsia="宋体" w:cs="宋体"/>
          <w:i w:val="0"/>
          <w:iCs w:val="0"/>
          <w:caps w:val="0"/>
          <w:color w:val="191919"/>
          <w:spacing w:val="0"/>
          <w:sz w:val="21"/>
          <w:szCs w:val="21"/>
          <w:shd w:val="clear" w:fill="FFFFFF"/>
        </w:rPr>
      </w:pPr>
      <w:r>
        <w:rPr>
          <w:rFonts w:hint="eastAsia" w:ascii="宋体" w:hAnsi="宋体" w:eastAsia="宋体" w:cs="宋体"/>
          <w:i w:val="0"/>
          <w:iCs w:val="0"/>
          <w:caps w:val="0"/>
          <w:color w:val="191919"/>
          <w:spacing w:val="0"/>
          <w:sz w:val="21"/>
          <w:szCs w:val="21"/>
          <w:shd w:val="clear" w:fill="FFFFFF"/>
        </w:rPr>
        <w:t>心内科：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rPr>
          <w:rFonts w:hint="eastAsia" w:ascii="宋体" w:hAnsi="宋体" w:eastAsia="宋体" w:cs="宋体"/>
          <w:i w:val="0"/>
          <w:iCs w:val="0"/>
          <w:caps w:val="0"/>
          <w:color w:val="191919"/>
          <w:spacing w:val="0"/>
          <w:sz w:val="21"/>
          <w:szCs w:val="21"/>
          <w:shd w:val="clear" w:fill="FFFFFF"/>
        </w:rPr>
      </w:pPr>
      <w:r>
        <w:rPr>
          <w:rFonts w:hint="eastAsia" w:ascii="宋体" w:hAnsi="宋体" w:eastAsia="宋体" w:cs="宋体"/>
          <w:i w:val="0"/>
          <w:iCs w:val="0"/>
          <w:caps w:val="0"/>
          <w:color w:val="191919"/>
          <w:spacing w:val="0"/>
          <w:sz w:val="21"/>
          <w:szCs w:val="21"/>
          <w:shd w:val="clear" w:fill="FFFFFF"/>
        </w:rPr>
        <w:t>外科：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rPr>
          <w:rFonts w:hint="eastAsia" w:ascii="宋体" w:hAnsi="宋体" w:eastAsia="宋体" w:cs="宋体"/>
          <w:i w:val="0"/>
          <w:iCs w:val="0"/>
          <w:caps w:val="0"/>
          <w:color w:val="191919"/>
          <w:spacing w:val="0"/>
          <w:sz w:val="21"/>
          <w:szCs w:val="21"/>
          <w:shd w:val="clear" w:fill="FFFFFF"/>
        </w:rPr>
      </w:pPr>
      <w:r>
        <w:rPr>
          <w:rFonts w:hint="eastAsia" w:ascii="宋体" w:hAnsi="宋体" w:eastAsia="宋体" w:cs="宋体"/>
          <w:i w:val="0"/>
          <w:iCs w:val="0"/>
          <w:caps w:val="0"/>
          <w:color w:val="191919"/>
          <w:spacing w:val="0"/>
          <w:sz w:val="21"/>
          <w:szCs w:val="21"/>
          <w:shd w:val="clear" w:fill="FFFFFF"/>
        </w:rPr>
        <w:t>消化内科：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rPr>
          <w:rFonts w:hint="eastAsia" w:ascii="宋体" w:hAnsi="宋体" w:eastAsia="宋体" w:cs="宋体"/>
          <w:i w:val="0"/>
          <w:iCs w:val="0"/>
          <w:caps w:val="0"/>
          <w:color w:val="191919"/>
          <w:spacing w:val="0"/>
          <w:sz w:val="21"/>
          <w:szCs w:val="21"/>
          <w:shd w:val="clear" w:fill="FFFFFF"/>
        </w:rPr>
      </w:pPr>
      <w:r>
        <w:rPr>
          <w:rFonts w:hint="eastAsia" w:ascii="宋体" w:hAnsi="宋体" w:eastAsia="宋体" w:cs="宋体"/>
          <w:i w:val="0"/>
          <w:iCs w:val="0"/>
          <w:caps w:val="0"/>
          <w:color w:val="191919"/>
          <w:spacing w:val="0"/>
          <w:sz w:val="21"/>
          <w:szCs w:val="21"/>
          <w:shd w:val="clear" w:fill="FFFFFF"/>
        </w:rPr>
        <w:t>皮肤科：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rPr>
          <w:rFonts w:hint="eastAsia" w:ascii="宋体" w:hAnsi="宋体" w:eastAsia="宋体" w:cs="宋体"/>
          <w:i w:val="0"/>
          <w:iCs w:val="0"/>
          <w:caps w:val="0"/>
          <w:color w:val="191919"/>
          <w:spacing w:val="0"/>
          <w:sz w:val="21"/>
          <w:szCs w:val="21"/>
          <w:shd w:val="clear" w:fill="FFFFFF"/>
          <w:lang w:val="en-US" w:eastAsia="zh-CN"/>
        </w:rPr>
      </w:pPr>
      <w:r>
        <w:rPr>
          <w:rFonts w:hint="eastAsia" w:ascii="宋体" w:hAnsi="宋体" w:eastAsia="宋体" w:cs="宋体"/>
          <w:i w:val="0"/>
          <w:iCs w:val="0"/>
          <w:caps w:val="0"/>
          <w:color w:val="191919"/>
          <w:spacing w:val="0"/>
          <w:sz w:val="21"/>
          <w:szCs w:val="21"/>
          <w:shd w:val="clear" w:fill="FFFFFF"/>
        </w:rPr>
        <w:t>糖尿病科：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Yu Gothic">
    <w:panose1 w:val="020B04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JmMTA5YTE5NjJjNjJlMzU1MmYxZGFhMWVhZTRiMzcifQ=="/>
  </w:docVars>
  <w:rsids>
    <w:rsidRoot w:val="551E639F"/>
    <w:rsid w:val="1562748B"/>
    <w:rsid w:val="551E639F"/>
    <w:rsid w:val="595E43C8"/>
    <w:rsid w:val="6F996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1239</Words>
  <Characters>1296</Characters>
  <Lines>0</Lines>
  <Paragraphs>0</Paragraphs>
  <TotalTime>4</TotalTime>
  <ScaleCrop>false</ScaleCrop>
  <LinksUpToDate>false</LinksUpToDate>
  <CharactersWithSpaces>1297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2023-05-23T06:44:00Z</dcterms:created>
  <dc:creator>restart</dc:creator>
  <cp:lastModifiedBy>restart</cp:lastModifiedBy>
  <dcterms:modified xsi:type="dcterms:W3CDTF">2023-05-31T08:37:41Z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B89019934CC842E18993D95B7C2C49BF_11</vt:lpwstr>
  </property>
</Properties>
</file>