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5EF0" w14:textId="77777777" w:rsidR="00535ED2" w:rsidRDefault="00DD4EFB" w:rsidP="002B7CAA">
      <w:pPr>
        <w:jc w:val="center"/>
        <w:rPr>
          <w:b/>
          <w:sz w:val="32"/>
          <w:szCs w:val="32"/>
        </w:rPr>
      </w:pPr>
      <w:r w:rsidRPr="002B7CAA">
        <w:rPr>
          <w:rFonts w:hint="eastAsia"/>
          <w:b/>
          <w:sz w:val="32"/>
          <w:szCs w:val="32"/>
        </w:rPr>
        <w:t>项目</w:t>
      </w:r>
      <w:r w:rsidR="00086B26">
        <w:rPr>
          <w:rFonts w:hint="eastAsia"/>
          <w:b/>
          <w:sz w:val="32"/>
          <w:szCs w:val="32"/>
        </w:rPr>
        <w:t>总结</w:t>
      </w:r>
      <w:r w:rsidRPr="002B7CAA">
        <w:rPr>
          <w:rFonts w:hint="eastAsia"/>
          <w:b/>
          <w:sz w:val="32"/>
          <w:szCs w:val="32"/>
        </w:rPr>
        <w:t>报告</w:t>
      </w:r>
    </w:p>
    <w:p w14:paraId="2FCBE3EC" w14:textId="515F42B2" w:rsidR="002B7CAA" w:rsidRPr="002B7CAA" w:rsidRDefault="00213715" w:rsidP="002B7CAA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szCs w:val="21"/>
        </w:rPr>
        <w:t xml:space="preserve">                                  </w:t>
      </w:r>
      <w:r>
        <w:rPr>
          <w:rFonts w:hint="eastAsia"/>
          <w:szCs w:val="21"/>
        </w:rPr>
        <w:t>日期：</w:t>
      </w:r>
      <w:r w:rsidR="005C0FF6">
        <w:rPr>
          <w:rFonts w:hint="eastAsia"/>
          <w:szCs w:val="21"/>
        </w:rPr>
        <w:t>2026.7.31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714"/>
      </w:tblGrid>
      <w:tr w:rsidR="001C0B35" w:rsidRPr="008C214A" w14:paraId="767E2557" w14:textId="77777777" w:rsidTr="008C214A">
        <w:tc>
          <w:tcPr>
            <w:tcW w:w="1674" w:type="dxa"/>
          </w:tcPr>
          <w:p w14:paraId="3BF39A32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1C0B35" w:rsidRPr="008C214A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</w:tcPr>
          <w:p w14:paraId="0B6F3241" w14:textId="371CD9B1" w:rsidR="001C0B35" w:rsidRPr="008C214A" w:rsidRDefault="005C0FF6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866" w:type="dxa"/>
          </w:tcPr>
          <w:p w14:paraId="43E7A308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</w:tcPr>
          <w:p w14:paraId="28664552" w14:textId="38D25B7D" w:rsidR="001C0B35" w:rsidRPr="00FB2B9D" w:rsidRDefault="005C0FF6" w:rsidP="008C214A">
            <w:pPr>
              <w:adjustRightInd w:val="0"/>
              <w:snapToGrid w:val="0"/>
              <w:spacing w:line="460" w:lineRule="atLeast"/>
              <w:jc w:val="center"/>
              <w:rPr>
                <w:color w:val="0070C0"/>
                <w:szCs w:val="21"/>
              </w:rPr>
            </w:pPr>
            <w:proofErr w:type="spellStart"/>
            <w:r>
              <w:rPr>
                <w:rFonts w:hint="eastAsia"/>
                <w:color w:val="0070C0"/>
                <w:szCs w:val="21"/>
              </w:rPr>
              <w:t>Ueat</w:t>
            </w:r>
            <w:proofErr w:type="spellEnd"/>
          </w:p>
        </w:tc>
      </w:tr>
      <w:tr w:rsidR="007F221A" w:rsidRPr="008C214A" w14:paraId="3A62398C" w14:textId="77777777" w:rsidTr="007F221A">
        <w:tc>
          <w:tcPr>
            <w:tcW w:w="1674" w:type="dxa"/>
          </w:tcPr>
          <w:p w14:paraId="606B708A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</w:tcPr>
          <w:p w14:paraId="14C95ABE" w14:textId="06F100E4" w:rsidR="007F221A" w:rsidRPr="008C214A" w:rsidRDefault="003654F5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3654F5">
              <w:rPr>
                <w:szCs w:val="21"/>
              </w:rPr>
              <w:t>TypeScript</w:t>
            </w:r>
            <w:r w:rsidRPr="003654F5">
              <w:rPr>
                <w:szCs w:val="21"/>
              </w:rPr>
              <w:t>、</w:t>
            </w:r>
            <w:r w:rsidRPr="003654F5">
              <w:rPr>
                <w:szCs w:val="21"/>
              </w:rPr>
              <w:t>JavaScript</w:t>
            </w:r>
            <w:r w:rsidRPr="003654F5">
              <w:rPr>
                <w:szCs w:val="21"/>
              </w:rPr>
              <w:t>、</w:t>
            </w:r>
            <w:r w:rsidRPr="003654F5">
              <w:rPr>
                <w:szCs w:val="21"/>
              </w:rPr>
              <w:t>SQL</w:t>
            </w:r>
          </w:p>
        </w:tc>
        <w:tc>
          <w:tcPr>
            <w:tcW w:w="1866" w:type="dxa"/>
          </w:tcPr>
          <w:p w14:paraId="0BAAE120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4" w:type="dxa"/>
          </w:tcPr>
          <w:p w14:paraId="182F095B" w14:textId="5F853347" w:rsidR="003654F5" w:rsidRPr="003654F5" w:rsidRDefault="003654F5" w:rsidP="003654F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前端</w:t>
            </w:r>
            <w:r w:rsidRPr="003654F5">
              <w:rPr>
                <w:szCs w:val="21"/>
              </w:rPr>
              <w:t>：</w:t>
            </w:r>
            <w:r w:rsidRPr="003654F5">
              <w:rPr>
                <w:szCs w:val="21"/>
              </w:rPr>
              <w:t>React + Vite + TypeScript</w:t>
            </w:r>
          </w:p>
          <w:p w14:paraId="5F86B4C9" w14:textId="19182821" w:rsidR="003654F5" w:rsidRPr="003654F5" w:rsidRDefault="003654F5" w:rsidP="003654F5"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  <w:r w:rsidRPr="003654F5">
              <w:rPr>
                <w:szCs w:val="21"/>
              </w:rPr>
              <w:t>后端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Java</w:t>
            </w:r>
          </w:p>
          <w:p w14:paraId="4DD25CDC" w14:textId="77777777" w:rsidR="003654F5" w:rsidRPr="003654F5" w:rsidRDefault="003654F5" w:rsidP="003654F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3654F5">
              <w:rPr>
                <w:szCs w:val="21"/>
              </w:rPr>
              <w:t>数据库：</w:t>
            </w:r>
            <w:r w:rsidRPr="003654F5">
              <w:rPr>
                <w:szCs w:val="21"/>
              </w:rPr>
              <w:t>PostgreSQL</w:t>
            </w:r>
          </w:p>
          <w:p w14:paraId="358B41A5" w14:textId="1A413599" w:rsidR="007F221A" w:rsidRPr="008C214A" w:rsidRDefault="003654F5" w:rsidP="003654F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3654F5">
              <w:rPr>
                <w:szCs w:val="21"/>
              </w:rPr>
              <w:t>实时通信：</w:t>
            </w:r>
            <w:r w:rsidRPr="003654F5">
              <w:rPr>
                <w:szCs w:val="21"/>
              </w:rPr>
              <w:t>WebSocket</w:t>
            </w:r>
          </w:p>
        </w:tc>
      </w:tr>
    </w:tbl>
    <w:p w14:paraId="65468B32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582955" w:rsidRPr="00582955" w14:paraId="46ED173B" w14:textId="77777777" w:rsidTr="00582955">
        <w:trPr>
          <w:cantSplit/>
        </w:trPr>
        <w:tc>
          <w:tcPr>
            <w:tcW w:w="8928" w:type="dxa"/>
            <w:shd w:val="pct10" w:color="auto" w:fill="FFFFFF"/>
          </w:tcPr>
          <w:p w14:paraId="5E56E71C" w14:textId="77777777" w:rsidR="00582955" w:rsidRPr="00582955" w:rsidRDefault="00B46AE3" w:rsidP="00B46AE3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ascii="宋体" w:hint="eastAsia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 w:rsidR="00582955" w:rsidRPr="00582955" w14:paraId="513CF6C2" w14:textId="77777777" w:rsidTr="00582955">
        <w:trPr>
          <w:cantSplit/>
        </w:trPr>
        <w:tc>
          <w:tcPr>
            <w:tcW w:w="8928" w:type="dxa"/>
          </w:tcPr>
          <w:p w14:paraId="10A10828" w14:textId="6CC1FC33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rFonts w:hint="eastAsia"/>
                <w:szCs w:val="21"/>
              </w:rPr>
              <w:lastRenderedPageBreak/>
              <w:t>1.</w:t>
            </w:r>
            <w:r w:rsidR="00140940">
              <w:rPr>
                <w:szCs w:val="21"/>
              </w:rPr>
              <w:t xml:space="preserve"> </w:t>
            </w:r>
            <w:r w:rsidR="00140940">
              <w:rPr>
                <w:rFonts w:hint="eastAsia"/>
                <w:szCs w:val="21"/>
              </w:rPr>
              <w:t>项目实现了哪些功能？简要一一列出。</w:t>
            </w:r>
          </w:p>
          <w:p w14:paraId="06E90359" w14:textId="4A0F9112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校园身份认证</w:t>
            </w:r>
            <w:r w:rsidRPr="003B19B1">
              <w:rPr>
                <w:szCs w:val="21"/>
              </w:rPr>
              <w:t>：支持姓校园邮箱的身份校验，保障平台用户身份真实性</w:t>
            </w:r>
            <w:r>
              <w:rPr>
                <w:rFonts w:hint="eastAsia"/>
                <w:szCs w:val="21"/>
              </w:rPr>
              <w:t>。</w:t>
            </w:r>
            <w:r w:rsidRPr="003B19B1">
              <w:rPr>
                <w:szCs w:val="21"/>
              </w:rPr>
              <w:t xml:space="preserve"> </w:t>
            </w:r>
          </w:p>
          <w:p w14:paraId="3432266E" w14:textId="100BC438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用户资料与偏好管理</w:t>
            </w:r>
            <w:r w:rsidRPr="003B19B1">
              <w:rPr>
                <w:szCs w:val="21"/>
              </w:rPr>
              <w:t>：支持用户维护昵称、兴趣标签、用餐时间</w:t>
            </w:r>
            <w:r w:rsidRPr="003B19B1">
              <w:rPr>
                <w:szCs w:val="21"/>
              </w:rPr>
              <w:t xml:space="preserve"> / </w:t>
            </w:r>
            <w:r w:rsidRPr="003B19B1">
              <w:rPr>
                <w:szCs w:val="21"/>
              </w:rPr>
              <w:t>地点偏好、个人简介等信息，支持资料新增、修改与保存，包含标签数量上限管控、必填项校验等规则。</w:t>
            </w:r>
            <w:r w:rsidRPr="003B19B1">
              <w:rPr>
                <w:szCs w:val="21"/>
              </w:rPr>
              <w:t xml:space="preserve"> </w:t>
            </w:r>
          </w:p>
          <w:p w14:paraId="02F90D2D" w14:textId="3029C59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约饭智能匹配</w:t>
            </w:r>
            <w:r w:rsidRPr="003B19B1">
              <w:rPr>
                <w:szCs w:val="21"/>
              </w:rPr>
              <w:t>：支持按用餐时间、食堂、匹配维度（兴趣</w:t>
            </w:r>
            <w:r w:rsidRPr="003B19B1">
              <w:rPr>
                <w:szCs w:val="21"/>
              </w:rPr>
              <w:t xml:space="preserve"> / </w:t>
            </w:r>
            <w:r w:rsidRPr="003B19B1">
              <w:rPr>
                <w:szCs w:val="21"/>
              </w:rPr>
              <w:t>专业）发起条件匹配，支持随机匹配模式；支持匹配过程主动取消</w:t>
            </w:r>
            <w:r>
              <w:rPr>
                <w:rFonts w:hint="eastAsia"/>
                <w:szCs w:val="21"/>
              </w:rPr>
              <w:t>。</w:t>
            </w:r>
            <w:r w:rsidRPr="003B19B1">
              <w:rPr>
                <w:szCs w:val="21"/>
              </w:rPr>
              <w:t xml:space="preserve"> </w:t>
            </w:r>
          </w:p>
          <w:p w14:paraId="277B2834" w14:textId="4D8DFCC9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约饭邀请与日程管理</w:t>
            </w:r>
            <w:r w:rsidRPr="003B19B1">
              <w:rPr>
                <w:szCs w:val="21"/>
              </w:rPr>
              <w:t>：支持向匹配对象发起约饭邀请，覆盖接受邀请、取消已确认约饭等完整流程，状态实时双向同步。</w:t>
            </w:r>
            <w:r w:rsidRPr="003B19B1">
              <w:rPr>
                <w:szCs w:val="21"/>
              </w:rPr>
              <w:t xml:space="preserve"> </w:t>
            </w:r>
          </w:p>
          <w:p w14:paraId="3AC216DB" w14:textId="70390E96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破冰话题支持</w:t>
            </w:r>
            <w:r w:rsidRPr="003B19B1">
              <w:rPr>
                <w:szCs w:val="21"/>
              </w:rPr>
              <w:t>：为已确认的约饭提供校园场景化破冰话题，辅助用户降低初识社交门槛。</w:t>
            </w:r>
            <w:r w:rsidRPr="003B19B1">
              <w:rPr>
                <w:szCs w:val="21"/>
              </w:rPr>
              <w:t xml:space="preserve"> </w:t>
            </w:r>
          </w:p>
          <w:p w14:paraId="4C70B47A" w14:textId="5BB80F12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站内即时通讯</w:t>
            </w:r>
            <w:r w:rsidRPr="003B19B1">
              <w:rPr>
                <w:szCs w:val="21"/>
              </w:rPr>
              <w:t>：内置聊天功能，支持多元消息形式，实现从匹配到沟通的站内闭环，避免联系方式过早暴露。</w:t>
            </w:r>
            <w:r w:rsidRPr="003B19B1">
              <w:rPr>
                <w:szCs w:val="21"/>
              </w:rPr>
              <w:t xml:space="preserve"> </w:t>
            </w:r>
          </w:p>
          <w:p w14:paraId="1AC896DF" w14:textId="08851113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社区内容分享</w:t>
            </w:r>
            <w:r w:rsidRPr="003B19B1">
              <w:rPr>
                <w:szCs w:val="21"/>
              </w:rPr>
              <w:t>：支持餐后探店体验、生活动态发布，支持点赞、评论、关注互动，沉淀校园社交内容。</w:t>
            </w:r>
            <w:r w:rsidRPr="003B19B1">
              <w:rPr>
                <w:szCs w:val="21"/>
              </w:rPr>
              <w:t xml:space="preserve"> </w:t>
            </w:r>
          </w:p>
          <w:p w14:paraId="3226EAF8" w14:textId="315E3F24" w:rsidR="00040CB8" w:rsidRPr="003B19B1" w:rsidRDefault="003B19B1" w:rsidP="00FB2B9D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3B19B1">
              <w:rPr>
                <w:b/>
                <w:bCs/>
                <w:szCs w:val="21"/>
              </w:rPr>
              <w:t>基础管理员能力</w:t>
            </w:r>
            <w:r w:rsidRPr="003B19B1">
              <w:rPr>
                <w:szCs w:val="21"/>
              </w:rPr>
              <w:t>：支持对被举报活动、违规用户进行审核与处置，落实平台内容与用户管控。</w:t>
            </w:r>
          </w:p>
          <w:p w14:paraId="56A1BAD1" w14:textId="52AF57C8" w:rsidR="00140940" w:rsidRPr="006265D9" w:rsidRDefault="00140940" w:rsidP="0014094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  <w:r w:rsidRPr="006265D9"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项目实现了哪些非功能？简要一一列出。</w:t>
            </w:r>
          </w:p>
          <w:p w14:paraId="277F8A79" w14:textId="70E7653B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易用性</w:t>
            </w:r>
            <w:r w:rsidRPr="003B19B1">
              <w:rPr>
                <w:szCs w:val="21"/>
              </w:rPr>
              <w:t>：核心功能入口清晰，核心页面</w:t>
            </w:r>
            <w:r>
              <w:rPr>
                <w:rFonts w:hint="eastAsia"/>
                <w:szCs w:val="21"/>
              </w:rPr>
              <w:t>设计简单易上手</w:t>
            </w:r>
            <w:r w:rsidRPr="003B19B1">
              <w:rPr>
                <w:szCs w:val="21"/>
              </w:rPr>
              <w:t>；新用户完成</w:t>
            </w:r>
            <w:r w:rsidRPr="003B19B1">
              <w:rPr>
                <w:szCs w:val="21"/>
              </w:rPr>
              <w:t xml:space="preserve"> “</w:t>
            </w:r>
            <w:r w:rsidRPr="003B19B1">
              <w:rPr>
                <w:szCs w:val="21"/>
              </w:rPr>
              <w:t>填资料</w:t>
            </w:r>
            <w:r w:rsidRPr="003B19B1">
              <w:rPr>
                <w:szCs w:val="21"/>
              </w:rPr>
              <w:t xml:space="preserve"> + </w:t>
            </w:r>
            <w:r w:rsidRPr="003B19B1">
              <w:rPr>
                <w:szCs w:val="21"/>
              </w:rPr>
              <w:t>发起匹配</w:t>
            </w:r>
            <w:r w:rsidRPr="003B19B1">
              <w:rPr>
                <w:szCs w:val="21"/>
              </w:rPr>
              <w:t xml:space="preserve">” </w:t>
            </w:r>
            <w:r w:rsidRPr="003B19B1">
              <w:rPr>
                <w:szCs w:val="21"/>
              </w:rPr>
              <w:t>操作步骤</w:t>
            </w:r>
            <w:r>
              <w:rPr>
                <w:rFonts w:hint="eastAsia"/>
                <w:szCs w:val="21"/>
              </w:rPr>
              <w:t>少且有新手导引</w:t>
            </w:r>
            <w:r w:rsidRPr="003B19B1">
              <w:rPr>
                <w:szCs w:val="21"/>
              </w:rPr>
              <w:t>。</w:t>
            </w:r>
            <w:r w:rsidRPr="003B19B1">
              <w:rPr>
                <w:szCs w:val="21"/>
              </w:rPr>
              <w:t xml:space="preserve"> </w:t>
            </w:r>
          </w:p>
          <w:p w14:paraId="62F00D4F" w14:textId="066BA4E5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兼容性</w:t>
            </w:r>
            <w:r w:rsidRPr="003B19B1">
              <w:rPr>
                <w:szCs w:val="21"/>
              </w:rPr>
              <w:t>：兼容主流桌面浏览器最新版本；适配主流桌面分辨率；支持移动端浏览器自适应，兼容微信小程序与</w:t>
            </w:r>
            <w:r w:rsidRPr="003B19B1">
              <w:rPr>
                <w:szCs w:val="21"/>
              </w:rPr>
              <w:t xml:space="preserve"> Android </w:t>
            </w:r>
            <w:r w:rsidRPr="003B19B1">
              <w:rPr>
                <w:szCs w:val="21"/>
              </w:rPr>
              <w:t>客户端。</w:t>
            </w:r>
            <w:r w:rsidRPr="003B19B1">
              <w:rPr>
                <w:szCs w:val="21"/>
              </w:rPr>
              <w:t xml:space="preserve"> </w:t>
            </w:r>
          </w:p>
          <w:p w14:paraId="2E3B893C" w14:textId="730DCA5D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性能</w:t>
            </w:r>
            <w:r w:rsidRPr="003B19B1">
              <w:rPr>
                <w:szCs w:val="21"/>
              </w:rPr>
              <w:t>：</w:t>
            </w:r>
            <w:r w:rsidRPr="003B19B1">
              <w:rPr>
                <w:szCs w:val="21"/>
              </w:rPr>
              <w:t xml:space="preserve">95% </w:t>
            </w:r>
            <w:r w:rsidRPr="003B19B1">
              <w:rPr>
                <w:szCs w:val="21"/>
              </w:rPr>
              <w:t>的普通操作响应时间</w:t>
            </w:r>
            <w:r w:rsidRPr="003B19B1">
              <w:rPr>
                <w:szCs w:val="21"/>
              </w:rPr>
              <w:t xml:space="preserve">≤2 </w:t>
            </w:r>
            <w:r w:rsidRPr="003B19B1">
              <w:rPr>
                <w:szCs w:val="21"/>
              </w:rPr>
              <w:t>秒，首屏加载时间</w:t>
            </w:r>
            <w:r w:rsidRPr="003B19B1">
              <w:rPr>
                <w:szCs w:val="21"/>
              </w:rPr>
              <w:t xml:space="preserve">≤3 </w:t>
            </w:r>
            <w:r w:rsidRPr="003B19B1">
              <w:rPr>
                <w:szCs w:val="21"/>
              </w:rPr>
              <w:t>秒；</w:t>
            </w:r>
            <w:r w:rsidRPr="003B19B1">
              <w:rPr>
                <w:szCs w:val="21"/>
              </w:rPr>
              <w:t xml:space="preserve">95% </w:t>
            </w:r>
            <w:r w:rsidRPr="003B19B1">
              <w:rPr>
                <w:szCs w:val="21"/>
              </w:rPr>
              <w:t>的约饭匹配结果返回时间</w:t>
            </w:r>
            <w:r w:rsidRPr="003B19B1">
              <w:rPr>
                <w:szCs w:val="21"/>
              </w:rPr>
              <w:t xml:space="preserve">≤5 </w:t>
            </w:r>
            <w:r w:rsidRPr="003B19B1">
              <w:rPr>
                <w:szCs w:val="21"/>
              </w:rPr>
              <w:t>秒；支持</w:t>
            </w:r>
            <w:r w:rsidRPr="003B19B1">
              <w:rPr>
                <w:szCs w:val="21"/>
              </w:rPr>
              <w:t xml:space="preserve"> 20 </w:t>
            </w:r>
            <w:r w:rsidRPr="003B19B1">
              <w:rPr>
                <w:szCs w:val="21"/>
              </w:rPr>
              <w:t>个并发匹配请求下系统稳定运行，无报错、无崩溃。</w:t>
            </w:r>
            <w:r w:rsidRPr="003B19B1">
              <w:rPr>
                <w:szCs w:val="21"/>
              </w:rPr>
              <w:t xml:space="preserve"> </w:t>
            </w:r>
          </w:p>
          <w:p w14:paraId="3D0C8E1A" w14:textId="57058BCA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安全性</w:t>
            </w:r>
            <w:r w:rsidRPr="003B19B1">
              <w:rPr>
                <w:szCs w:val="21"/>
              </w:rPr>
              <w:t>：具备校园身份认证防撞库校验能力；支持举报、屏蔽、隐私设置等安全防护，符合个人信息保护的基础合规要求。</w:t>
            </w:r>
            <w:r w:rsidRPr="003B19B1">
              <w:rPr>
                <w:szCs w:val="21"/>
              </w:rPr>
              <w:t xml:space="preserve"> </w:t>
            </w:r>
          </w:p>
          <w:p w14:paraId="25B443FA" w14:textId="415BCCA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可维护性</w:t>
            </w:r>
            <w:r w:rsidRPr="003B19B1">
              <w:rPr>
                <w:szCs w:val="21"/>
              </w:rPr>
              <w:t>：采用前后端分离的分层架构，支持独立迭代与扩展。</w:t>
            </w:r>
            <w:r w:rsidRPr="003B19B1">
              <w:rPr>
                <w:szCs w:val="21"/>
              </w:rPr>
              <w:t xml:space="preserve"> </w:t>
            </w:r>
          </w:p>
          <w:p w14:paraId="49F1A708" w14:textId="5291E06E" w:rsidR="00140940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可靠性</w:t>
            </w:r>
            <w:r w:rsidRPr="003B19B1">
              <w:rPr>
                <w:szCs w:val="21"/>
              </w:rPr>
              <w:t>：具备异常操作容错能力，关键业务状态持久化存储；</w:t>
            </w:r>
            <w:r w:rsidRPr="003B19B1">
              <w:rPr>
                <w:szCs w:val="21"/>
              </w:rPr>
              <w:t xml:space="preserve">WebSocket </w:t>
            </w:r>
            <w:r w:rsidRPr="003B19B1">
              <w:rPr>
                <w:szCs w:val="21"/>
              </w:rPr>
              <w:t>实时链路稳定推送消息，保障状态同步一致性。</w:t>
            </w:r>
          </w:p>
          <w:p w14:paraId="1DDA2623" w14:textId="1A110915" w:rsidR="00140940" w:rsidRDefault="00140940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A962E11" w14:textId="77777777" w:rsidR="00040CB8" w:rsidRPr="00140940" w:rsidRDefault="00040CB8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F701DDA" w14:textId="0E2E303E" w:rsidR="006265D9" w:rsidRPr="006265D9" w:rsidRDefault="00140940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6265D9" w:rsidRPr="006265D9">
              <w:rPr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项目有哪些特点和亮点？例如业务特色、</w:t>
            </w:r>
            <w:r w:rsidR="006265D9" w:rsidRPr="006265D9">
              <w:rPr>
                <w:szCs w:val="21"/>
              </w:rPr>
              <w:t>架构风格</w:t>
            </w:r>
            <w:r>
              <w:rPr>
                <w:rFonts w:hint="eastAsia"/>
                <w:szCs w:val="21"/>
              </w:rPr>
              <w:t>、</w:t>
            </w:r>
            <w:r w:rsidR="006265D9" w:rsidRPr="006265D9">
              <w:rPr>
                <w:szCs w:val="21"/>
              </w:rPr>
              <w:t>设计模式</w:t>
            </w:r>
            <w:r>
              <w:rPr>
                <w:rFonts w:hint="eastAsia"/>
                <w:szCs w:val="21"/>
              </w:rPr>
              <w:t>、模型、算法、项目协同等</w:t>
            </w:r>
          </w:p>
          <w:p w14:paraId="13D41414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b/>
                <w:bCs/>
                <w:szCs w:val="21"/>
              </w:rPr>
            </w:pPr>
            <w:r w:rsidRPr="003B19B1">
              <w:rPr>
                <w:b/>
                <w:bCs/>
                <w:szCs w:val="21"/>
              </w:rPr>
              <w:t>业务特色</w:t>
            </w:r>
          </w:p>
          <w:p w14:paraId="4A130A86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垂直场景低压力社交</w:t>
            </w:r>
            <w:r w:rsidRPr="003B19B1">
              <w:rPr>
                <w:szCs w:val="21"/>
              </w:rPr>
              <w:t>：聚焦校园</w:t>
            </w:r>
            <w:r w:rsidRPr="003B19B1">
              <w:rPr>
                <w:szCs w:val="21"/>
              </w:rPr>
              <w:t xml:space="preserve"> “</w:t>
            </w:r>
            <w:r w:rsidRPr="003B19B1">
              <w:rPr>
                <w:szCs w:val="21"/>
              </w:rPr>
              <w:t>约饭</w:t>
            </w:r>
            <w:r w:rsidRPr="003B19B1">
              <w:rPr>
                <w:szCs w:val="21"/>
              </w:rPr>
              <w:t xml:space="preserve">” </w:t>
            </w:r>
            <w:r w:rsidRPr="003B19B1">
              <w:rPr>
                <w:szCs w:val="21"/>
              </w:rPr>
              <w:t>这一高频日常场景，区别于泛社交产品，以吃饭为轻入口降低用户线下社交的心理门槛。</w:t>
            </w:r>
          </w:p>
          <w:p w14:paraId="469D32D7" w14:textId="55A52679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3B19B1">
              <w:rPr>
                <w:b/>
                <w:bCs/>
                <w:szCs w:val="21"/>
              </w:rPr>
              <w:lastRenderedPageBreak/>
              <w:t>卡片式轻量化交互</w:t>
            </w:r>
            <w:r w:rsidRPr="003B19B1">
              <w:rPr>
                <w:szCs w:val="21"/>
              </w:rPr>
              <w:t>：以约饭卡片集中呈现时间、地点、兴趣标签与匹配理由，用户先判断契合度再发起交互，操作决策成本低。</w:t>
            </w:r>
          </w:p>
          <w:p w14:paraId="17B44B3C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增强功能克制设计</w:t>
            </w:r>
            <w:r w:rsidRPr="003B19B1">
              <w:rPr>
                <w:szCs w:val="21"/>
              </w:rPr>
              <w:t>：桌宠、头像贴纸等情感化功能默认可关闭，不干扰核心约饭主流程，兼顾体验亲和度与功能简洁性。</w:t>
            </w:r>
          </w:p>
          <w:p w14:paraId="7AB6EA33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b/>
                <w:bCs/>
                <w:szCs w:val="21"/>
              </w:rPr>
            </w:pPr>
            <w:r w:rsidRPr="003B19B1">
              <w:rPr>
                <w:b/>
                <w:bCs/>
                <w:szCs w:val="21"/>
              </w:rPr>
              <w:t>架构与设计模式</w:t>
            </w:r>
          </w:p>
          <w:p w14:paraId="6E061C69" w14:textId="1752C729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szCs w:val="21"/>
              </w:rPr>
              <w:t>采用</w:t>
            </w:r>
            <w:r w:rsidRPr="003B19B1">
              <w:rPr>
                <w:b/>
                <w:bCs/>
                <w:szCs w:val="21"/>
              </w:rPr>
              <w:t>前后端分离的三层架构</w:t>
            </w:r>
            <w:r w:rsidRPr="003B19B1">
              <w:rPr>
                <w:szCs w:val="21"/>
              </w:rPr>
              <w:t>：前端多端层、后端业务接口层、数据与实时层，接口契约稳定，</w:t>
            </w:r>
            <w:r w:rsidRPr="003B19B1">
              <w:rPr>
                <w:szCs w:val="21"/>
              </w:rPr>
              <w:t xml:space="preserve">Web </w:t>
            </w:r>
            <w:r w:rsidRPr="003B19B1">
              <w:rPr>
                <w:szCs w:val="21"/>
              </w:rPr>
              <w:t>端与</w:t>
            </w:r>
            <w:r w:rsidRPr="003B19B1">
              <w:rPr>
                <w:szCs w:val="21"/>
              </w:rPr>
              <w:t xml:space="preserve"> Android </w:t>
            </w:r>
            <w:r w:rsidRPr="003B19B1">
              <w:rPr>
                <w:szCs w:val="21"/>
              </w:rPr>
              <w:t>端可复用前端代码，迭代效率高。</w:t>
            </w:r>
          </w:p>
          <w:p w14:paraId="7B7CE6D8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szCs w:val="21"/>
              </w:rPr>
              <w:t>应用</w:t>
            </w:r>
            <w:r w:rsidRPr="003B19B1">
              <w:rPr>
                <w:b/>
                <w:bCs/>
                <w:szCs w:val="21"/>
              </w:rPr>
              <w:t>策略模式（</w:t>
            </w:r>
            <w:r w:rsidRPr="003B19B1">
              <w:rPr>
                <w:b/>
                <w:bCs/>
                <w:szCs w:val="21"/>
              </w:rPr>
              <w:t>Strategy</w:t>
            </w:r>
            <w:r w:rsidRPr="003B19B1">
              <w:rPr>
                <w:b/>
                <w:bCs/>
                <w:szCs w:val="21"/>
              </w:rPr>
              <w:t>）</w:t>
            </w:r>
            <w:r w:rsidRPr="003B19B1">
              <w:rPr>
                <w:szCs w:val="21"/>
              </w:rPr>
              <w:t>：推荐排序模块独立封装打分策略，特征与权重可灵活调整；</w:t>
            </w:r>
          </w:p>
          <w:p w14:paraId="01B0F2AB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szCs w:val="21"/>
              </w:rPr>
              <w:t>应用</w:t>
            </w:r>
            <w:r w:rsidRPr="003B19B1">
              <w:rPr>
                <w:b/>
                <w:bCs/>
                <w:szCs w:val="21"/>
              </w:rPr>
              <w:t>异步作业</w:t>
            </w:r>
            <w:r w:rsidRPr="003B19B1">
              <w:rPr>
                <w:b/>
                <w:bCs/>
                <w:szCs w:val="21"/>
              </w:rPr>
              <w:t xml:space="preserve"> + </w:t>
            </w:r>
            <w:r w:rsidRPr="003B19B1">
              <w:rPr>
                <w:b/>
                <w:bCs/>
                <w:szCs w:val="21"/>
              </w:rPr>
              <w:t>缓存模式</w:t>
            </w:r>
            <w:r w:rsidRPr="003B19B1">
              <w:rPr>
                <w:szCs w:val="21"/>
              </w:rPr>
              <w:t>：用户画像、向量特征、推荐结果异步计算缓存，避免重计算阻塞主业务链路。</w:t>
            </w:r>
          </w:p>
          <w:p w14:paraId="7C5A49E2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b/>
                <w:bCs/>
                <w:szCs w:val="21"/>
              </w:rPr>
            </w:pPr>
            <w:r w:rsidRPr="003B19B1">
              <w:rPr>
                <w:b/>
                <w:bCs/>
                <w:szCs w:val="21"/>
              </w:rPr>
              <w:t>算法与模型</w:t>
            </w:r>
          </w:p>
          <w:p w14:paraId="2ED1530C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混合加权推荐匹配算法</w:t>
            </w:r>
            <w:r w:rsidRPr="003B19B1">
              <w:rPr>
                <w:szCs w:val="21"/>
              </w:rPr>
              <w:t>：融合标签相似度、时间地点契合度、社交安全校验、用户行为反馈等多维特征，生成匹配得分与可解释的推荐理由，排序效果可通过反馈数据持续优化。</w:t>
            </w:r>
          </w:p>
          <w:p w14:paraId="2F6BCC27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场景化</w:t>
            </w:r>
            <w:r w:rsidRPr="003B19B1">
              <w:rPr>
                <w:b/>
                <w:bCs/>
                <w:szCs w:val="21"/>
              </w:rPr>
              <w:t xml:space="preserve"> AI </w:t>
            </w:r>
            <w:r w:rsidRPr="003B19B1">
              <w:rPr>
                <w:b/>
                <w:bCs/>
                <w:szCs w:val="21"/>
              </w:rPr>
              <w:t>破冰生成</w:t>
            </w:r>
            <w:r w:rsidRPr="003B19B1">
              <w:rPr>
                <w:szCs w:val="21"/>
              </w:rPr>
              <w:t>：将</w:t>
            </w:r>
            <w:r w:rsidRPr="003B19B1">
              <w:rPr>
                <w:szCs w:val="21"/>
              </w:rPr>
              <w:t xml:space="preserve"> AI </w:t>
            </w:r>
            <w:r w:rsidRPr="003B19B1">
              <w:rPr>
                <w:szCs w:val="21"/>
              </w:rPr>
              <w:t>能力嵌入约饭与聊天场景，结合用户兴趣、用餐场景生成适配的开场话题，精准解决</w:t>
            </w:r>
            <w:r w:rsidRPr="003B19B1">
              <w:rPr>
                <w:szCs w:val="21"/>
              </w:rPr>
              <w:t xml:space="preserve"> “</w:t>
            </w:r>
            <w:r w:rsidRPr="003B19B1">
              <w:rPr>
                <w:szCs w:val="21"/>
              </w:rPr>
              <w:t>不知道聊什么</w:t>
            </w:r>
            <w:r w:rsidRPr="003B19B1">
              <w:rPr>
                <w:szCs w:val="21"/>
              </w:rPr>
              <w:t xml:space="preserve">” </w:t>
            </w:r>
            <w:r w:rsidRPr="003B19B1">
              <w:rPr>
                <w:szCs w:val="21"/>
              </w:rPr>
              <w:t>的用户痛点。</w:t>
            </w:r>
          </w:p>
          <w:p w14:paraId="5583B102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b/>
                <w:bCs/>
                <w:szCs w:val="21"/>
              </w:rPr>
              <w:t>行为反馈闭环机制</w:t>
            </w:r>
            <w:r w:rsidRPr="003B19B1">
              <w:rPr>
                <w:szCs w:val="21"/>
              </w:rPr>
              <w:t>：全链路记录曝光、详情查看、邀约、赴约等行为数据，用于评估推荐效果，支撑算法迭代调优。</w:t>
            </w:r>
          </w:p>
          <w:p w14:paraId="382A8673" w14:textId="77777777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b/>
                <w:bCs/>
                <w:szCs w:val="21"/>
              </w:rPr>
            </w:pPr>
            <w:r w:rsidRPr="003B19B1">
              <w:rPr>
                <w:b/>
                <w:bCs/>
                <w:szCs w:val="21"/>
              </w:rPr>
              <w:t>项目协同</w:t>
            </w:r>
          </w:p>
          <w:p w14:paraId="5274B2C2" w14:textId="2C8F2FA0" w:rsidR="003B19B1" w:rsidRPr="003B19B1" w:rsidRDefault="003B19B1" w:rsidP="003B19B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B19B1">
              <w:rPr>
                <w:szCs w:val="21"/>
              </w:rPr>
              <w:t>采用</w:t>
            </w:r>
            <w:r>
              <w:rPr>
                <w:rFonts w:hint="eastAsia"/>
                <w:b/>
                <w:bCs/>
                <w:szCs w:val="21"/>
              </w:rPr>
              <w:t>多</w:t>
            </w:r>
            <w:r w:rsidRPr="003B19B1">
              <w:rPr>
                <w:b/>
                <w:bCs/>
                <w:szCs w:val="21"/>
              </w:rPr>
              <w:t>轮迭代</w:t>
            </w:r>
            <w:r w:rsidRPr="003B19B1">
              <w:rPr>
                <w:b/>
                <w:bCs/>
                <w:szCs w:val="21"/>
              </w:rPr>
              <w:t xml:space="preserve"> + </w:t>
            </w:r>
            <w:r w:rsidRPr="003B19B1">
              <w:rPr>
                <w:b/>
                <w:bCs/>
                <w:szCs w:val="21"/>
              </w:rPr>
              <w:t>用户调研驱动</w:t>
            </w:r>
            <w:r w:rsidRPr="003B19B1">
              <w:rPr>
                <w:szCs w:val="21"/>
              </w:rPr>
              <w:t>的开发模式，从需求问卷验证，到深度访谈打磨体验，再到</w:t>
            </w:r>
            <w:r w:rsidRPr="003B19B1">
              <w:rPr>
                <w:szCs w:val="21"/>
              </w:rPr>
              <w:t xml:space="preserve"> AB </w:t>
            </w:r>
            <w:r w:rsidRPr="003B19B1">
              <w:rPr>
                <w:szCs w:val="21"/>
              </w:rPr>
              <w:t>测试收敛细节，每轮迭代都有真实用户输入，确保产品始终贴合校园用户需求。</w:t>
            </w:r>
          </w:p>
          <w:p w14:paraId="2B35EDD1" w14:textId="0E7207F0" w:rsidR="006265D9" w:rsidRPr="003B19B1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7A739C9" w14:textId="77777777" w:rsidR="00040CB8" w:rsidRPr="006265D9" w:rsidRDefault="00040CB8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EF1388D" w14:textId="6CCC61CD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80F2D91" w14:textId="61F88EDB" w:rsidR="006265D9" w:rsidRP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4.</w:t>
            </w:r>
            <w:r w:rsidR="00140940">
              <w:rPr>
                <w:szCs w:val="21"/>
              </w:rPr>
              <w:t xml:space="preserve"> </w:t>
            </w:r>
            <w:r w:rsidR="00140940">
              <w:rPr>
                <w:rFonts w:hint="eastAsia"/>
                <w:szCs w:val="21"/>
              </w:rPr>
              <w:t>项目的质量控制如何？简要一一列出。例如软件评审、</w:t>
            </w:r>
            <w:r w:rsidRPr="006265D9">
              <w:rPr>
                <w:szCs w:val="21"/>
              </w:rPr>
              <w:t>单元测</w:t>
            </w:r>
            <w:r w:rsidRPr="006265D9">
              <w:rPr>
                <w:rFonts w:hint="eastAsia"/>
                <w:szCs w:val="21"/>
              </w:rPr>
              <w:t>试</w:t>
            </w:r>
            <w:r w:rsidR="00140940">
              <w:rPr>
                <w:rFonts w:hint="eastAsia"/>
                <w:szCs w:val="21"/>
              </w:rPr>
              <w:t>、</w:t>
            </w:r>
            <w:r w:rsidR="00140940">
              <w:rPr>
                <w:rFonts w:hint="eastAsia"/>
                <w:szCs w:val="21"/>
              </w:rPr>
              <w:t>API</w:t>
            </w:r>
            <w:r w:rsidR="00140940">
              <w:rPr>
                <w:rFonts w:hint="eastAsia"/>
                <w:szCs w:val="21"/>
              </w:rPr>
              <w:t>测试、</w:t>
            </w:r>
            <w:r w:rsidRPr="006265D9">
              <w:rPr>
                <w:rFonts w:hint="eastAsia"/>
                <w:szCs w:val="21"/>
              </w:rPr>
              <w:t>系统</w:t>
            </w:r>
            <w:r w:rsidR="00140940">
              <w:rPr>
                <w:rFonts w:hint="eastAsia"/>
                <w:szCs w:val="21"/>
              </w:rPr>
              <w:t>的</w:t>
            </w:r>
            <w:r w:rsidRPr="006265D9">
              <w:rPr>
                <w:szCs w:val="21"/>
              </w:rPr>
              <w:t>功能测</w:t>
            </w:r>
            <w:r w:rsidRPr="006265D9">
              <w:rPr>
                <w:rFonts w:hint="eastAsia"/>
                <w:szCs w:val="21"/>
              </w:rPr>
              <w:t>试</w:t>
            </w:r>
            <w:r w:rsidR="00140940">
              <w:rPr>
                <w:rFonts w:hint="eastAsia"/>
                <w:szCs w:val="21"/>
              </w:rPr>
              <w:t>、</w:t>
            </w:r>
            <w:r w:rsidRPr="006265D9">
              <w:rPr>
                <w:szCs w:val="21"/>
              </w:rPr>
              <w:t>性能测试</w:t>
            </w:r>
            <w:r w:rsidR="00140940">
              <w:rPr>
                <w:rFonts w:hint="eastAsia"/>
                <w:szCs w:val="21"/>
              </w:rPr>
              <w:t>、</w:t>
            </w:r>
            <w:r w:rsidRPr="006265D9">
              <w:rPr>
                <w:rFonts w:hint="eastAsia"/>
                <w:szCs w:val="21"/>
              </w:rPr>
              <w:t>兼</w:t>
            </w:r>
            <w:r w:rsidRPr="006265D9">
              <w:rPr>
                <w:szCs w:val="21"/>
              </w:rPr>
              <w:t>容性</w:t>
            </w:r>
            <w:r w:rsidR="00140940">
              <w:rPr>
                <w:rFonts w:hint="eastAsia"/>
                <w:szCs w:val="21"/>
              </w:rPr>
              <w:t>测试、界面测试等等</w:t>
            </w:r>
          </w:p>
          <w:p w14:paraId="041EC2D8" w14:textId="77777777" w:rsidR="003654F5" w:rsidRPr="003654F5" w:rsidRDefault="003654F5" w:rsidP="003654F5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t>全维度标准化测试</w:t>
            </w:r>
            <w:r w:rsidRPr="003654F5">
              <w:rPr>
                <w:color w:val="000000" w:themeColor="text1"/>
                <w:szCs w:val="21"/>
              </w:rPr>
              <w:t>：</w:t>
            </w:r>
          </w:p>
          <w:p w14:paraId="2B259384" w14:textId="77777777" w:rsidR="003654F5" w:rsidRPr="003654F5" w:rsidRDefault="003654F5" w:rsidP="003654F5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t>功能测试</w:t>
            </w:r>
            <w:r w:rsidRPr="003654F5">
              <w:rPr>
                <w:color w:val="000000" w:themeColor="text1"/>
                <w:szCs w:val="21"/>
              </w:rPr>
              <w:t>：采用场景法、等价类划分、边界值分析等方法，设计</w:t>
            </w:r>
            <w:r w:rsidRPr="003654F5">
              <w:rPr>
                <w:color w:val="000000" w:themeColor="text1"/>
                <w:szCs w:val="21"/>
              </w:rPr>
              <w:t xml:space="preserve"> 26 </w:t>
            </w:r>
            <w:r w:rsidRPr="003654F5">
              <w:rPr>
                <w:color w:val="000000" w:themeColor="text1"/>
                <w:szCs w:val="21"/>
              </w:rPr>
              <w:t>项功能测试用例，覆盖身份认证、资料管理、匹配、邀请、反馈、安全等全部核心链路，同时覆盖正常流与各类异常备选流。</w:t>
            </w:r>
          </w:p>
          <w:p w14:paraId="5B98E786" w14:textId="77777777" w:rsidR="003654F5" w:rsidRPr="003654F5" w:rsidRDefault="003654F5" w:rsidP="003654F5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t>易用性测试</w:t>
            </w:r>
            <w:r w:rsidRPr="003654F5">
              <w:rPr>
                <w:color w:val="000000" w:themeColor="text1"/>
                <w:szCs w:val="21"/>
              </w:rPr>
              <w:t>：从易学性、信息反馈、易操作性、容错性</w:t>
            </w:r>
            <w:r w:rsidRPr="003654F5">
              <w:rPr>
                <w:color w:val="000000" w:themeColor="text1"/>
                <w:szCs w:val="21"/>
              </w:rPr>
              <w:t xml:space="preserve"> 4 </w:t>
            </w:r>
            <w:r w:rsidRPr="003654F5">
              <w:rPr>
                <w:color w:val="000000" w:themeColor="text1"/>
                <w:szCs w:val="21"/>
              </w:rPr>
              <w:t>个维度设计</w:t>
            </w:r>
            <w:r w:rsidRPr="003654F5">
              <w:rPr>
                <w:color w:val="000000" w:themeColor="text1"/>
                <w:szCs w:val="21"/>
              </w:rPr>
              <w:t xml:space="preserve"> 4 </w:t>
            </w:r>
            <w:r w:rsidRPr="003654F5">
              <w:rPr>
                <w:color w:val="000000" w:themeColor="text1"/>
                <w:szCs w:val="21"/>
              </w:rPr>
              <w:t>项测试用例，验证用户操作效率与体验友好度。</w:t>
            </w:r>
          </w:p>
          <w:p w14:paraId="13F6DED7" w14:textId="77777777" w:rsidR="003654F5" w:rsidRPr="003654F5" w:rsidRDefault="003654F5" w:rsidP="003654F5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t>兼容性测试</w:t>
            </w:r>
            <w:r w:rsidRPr="003654F5">
              <w:rPr>
                <w:color w:val="000000" w:themeColor="text1"/>
                <w:szCs w:val="21"/>
              </w:rPr>
              <w:t>：设计</w:t>
            </w:r>
            <w:r w:rsidRPr="003654F5">
              <w:rPr>
                <w:color w:val="000000" w:themeColor="text1"/>
                <w:szCs w:val="21"/>
              </w:rPr>
              <w:t xml:space="preserve"> 7 </w:t>
            </w:r>
            <w:r w:rsidRPr="003654F5">
              <w:rPr>
                <w:color w:val="000000" w:themeColor="text1"/>
                <w:szCs w:val="21"/>
              </w:rPr>
              <w:t>项测试用例，覆盖主流桌面浏览器、多分辨率、移动端、小程序等场景，保障多端体验一致性。</w:t>
            </w:r>
          </w:p>
          <w:p w14:paraId="74DFA635" w14:textId="756C4C5C" w:rsidR="00582955" w:rsidRPr="003654F5" w:rsidRDefault="003654F5" w:rsidP="0056319D"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lastRenderedPageBreak/>
              <w:t>性能测试</w:t>
            </w:r>
            <w:r w:rsidRPr="003654F5">
              <w:rPr>
                <w:color w:val="000000" w:themeColor="text1"/>
                <w:szCs w:val="21"/>
              </w:rPr>
              <w:t>：设计</w:t>
            </w:r>
            <w:r w:rsidRPr="003654F5">
              <w:rPr>
                <w:color w:val="000000" w:themeColor="text1"/>
                <w:szCs w:val="21"/>
              </w:rPr>
              <w:t xml:space="preserve"> 3 </w:t>
            </w:r>
            <w:r w:rsidRPr="003654F5">
              <w:rPr>
                <w:color w:val="000000" w:themeColor="text1"/>
                <w:szCs w:val="21"/>
              </w:rPr>
              <w:t>项测试用例，覆盖基础操作响应、匹配操作性能、并发稳定性三类场景，验证系统核心性能指标达标。</w:t>
            </w:r>
          </w:p>
          <w:p w14:paraId="524E579C" w14:textId="77777777" w:rsidR="0031038A" w:rsidRDefault="0056319D" w:rsidP="005631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5</w:t>
            </w:r>
            <w:r w:rsidRPr="006265D9">
              <w:rPr>
                <w:szCs w:val="21"/>
              </w:rPr>
              <w:t>.</w:t>
            </w:r>
            <w:r>
              <w:rPr>
                <w:rFonts w:ascii="Segoe UI" w:hAnsi="Segoe UI" w:cs="Segoe UI"/>
                <w:szCs w:val="21"/>
                <w:shd w:val="clear" w:color="auto" w:fill="FAFAFA"/>
              </w:rPr>
              <w:t>大模型</w:t>
            </w:r>
            <w:r w:rsidRPr="0056319D">
              <w:rPr>
                <w:szCs w:val="21"/>
              </w:rPr>
              <w:t>工具辅助完成</w:t>
            </w:r>
            <w:r w:rsidRPr="0056319D">
              <w:rPr>
                <w:rFonts w:hint="eastAsia"/>
                <w:szCs w:val="21"/>
              </w:rPr>
              <w:t>了</w:t>
            </w:r>
            <w:r w:rsidRPr="0056319D">
              <w:rPr>
                <w:szCs w:val="21"/>
              </w:rPr>
              <w:t>哪些方面的软件开发实践活动</w:t>
            </w:r>
            <w:r w:rsidRPr="0056319D">
              <w:rPr>
                <w:rFonts w:hint="eastAsia"/>
                <w:szCs w:val="21"/>
              </w:rPr>
              <w:t>？</w:t>
            </w:r>
          </w:p>
          <w:p w14:paraId="4AC663E4" w14:textId="2F39DD26" w:rsidR="003654F5" w:rsidRPr="003654F5" w:rsidRDefault="003654F5" w:rsidP="003654F5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654F5">
              <w:rPr>
                <w:b/>
                <w:bCs/>
                <w:szCs w:val="21"/>
              </w:rPr>
              <w:t>架构与方案设计</w:t>
            </w:r>
            <w:r w:rsidRPr="003654F5">
              <w:rPr>
                <w:szCs w:val="21"/>
              </w:rPr>
              <w:t>：辅助论证前后端分离技术选型，提供分层架构、模块划分的设计思路，给出数据库表结构的初步设计参考。</w:t>
            </w:r>
            <w:r w:rsidRPr="003654F5">
              <w:rPr>
                <w:szCs w:val="21"/>
              </w:rPr>
              <w:t xml:space="preserve"> </w:t>
            </w:r>
          </w:p>
          <w:p w14:paraId="37F2FE84" w14:textId="09E2E92B" w:rsidR="003654F5" w:rsidRPr="003654F5" w:rsidRDefault="003654F5" w:rsidP="003654F5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654F5">
              <w:rPr>
                <w:b/>
                <w:bCs/>
                <w:szCs w:val="21"/>
              </w:rPr>
              <w:t>代码开发辅助</w:t>
            </w:r>
            <w:r w:rsidRPr="003654F5">
              <w:rPr>
                <w:szCs w:val="21"/>
              </w:rPr>
              <w:t>：辅助生成前端组件、后端接口的基础代码脚手架，提供</w:t>
            </w:r>
            <w:r w:rsidRPr="003654F5">
              <w:rPr>
                <w:szCs w:val="21"/>
              </w:rPr>
              <w:t xml:space="preserve"> TypeScript </w:t>
            </w:r>
            <w:r w:rsidRPr="003654F5">
              <w:rPr>
                <w:szCs w:val="21"/>
              </w:rPr>
              <w:t>类型定义、</w:t>
            </w:r>
            <w:r w:rsidRPr="003654F5">
              <w:rPr>
                <w:szCs w:val="21"/>
              </w:rPr>
              <w:t xml:space="preserve">SQL </w:t>
            </w:r>
            <w:r w:rsidRPr="003654F5">
              <w:rPr>
                <w:szCs w:val="21"/>
              </w:rPr>
              <w:t>查询语句的编写参考，协助排查基础语法与简单逻辑报错。</w:t>
            </w:r>
            <w:r w:rsidRPr="003654F5">
              <w:rPr>
                <w:szCs w:val="21"/>
              </w:rPr>
              <w:t xml:space="preserve"> </w:t>
            </w:r>
          </w:p>
          <w:p w14:paraId="001ADBE2" w14:textId="43DEE73D" w:rsidR="003654F5" w:rsidRPr="003654F5" w:rsidRDefault="003654F5" w:rsidP="003654F5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654F5">
              <w:rPr>
                <w:b/>
                <w:bCs/>
                <w:szCs w:val="21"/>
              </w:rPr>
              <w:t>测试体系建设</w:t>
            </w:r>
            <w:r w:rsidRPr="003654F5">
              <w:rPr>
                <w:szCs w:val="21"/>
              </w:rPr>
              <w:t>：辅助设计测试用例整体框架，提供功能测试的场景划分思路，生成测试用例的基础描述与预期结果，协助梳理性能、兼容性测试的核心指标。</w:t>
            </w:r>
            <w:r w:rsidRPr="003654F5">
              <w:rPr>
                <w:szCs w:val="21"/>
              </w:rPr>
              <w:t xml:space="preserve"> </w:t>
            </w:r>
          </w:p>
          <w:p w14:paraId="21721CFC" w14:textId="5A8D53F1" w:rsidR="003654F5" w:rsidRPr="003654F5" w:rsidRDefault="003654F5" w:rsidP="003654F5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654F5">
              <w:rPr>
                <w:b/>
                <w:bCs/>
                <w:szCs w:val="21"/>
              </w:rPr>
              <w:t>算法逻辑参考</w:t>
            </w:r>
            <w:r w:rsidRPr="003654F5">
              <w:rPr>
                <w:szCs w:val="21"/>
              </w:rPr>
              <w:t>：辅助梳理匹配推荐算法的特征维度与打分逻辑，提供相似度计算、加权排序的实现思路，协助设计</w:t>
            </w:r>
            <w:r w:rsidRPr="003654F5">
              <w:rPr>
                <w:szCs w:val="21"/>
              </w:rPr>
              <w:t xml:space="preserve"> AI </w:t>
            </w:r>
            <w:r w:rsidRPr="003654F5">
              <w:rPr>
                <w:szCs w:val="21"/>
              </w:rPr>
              <w:t>破冰话题的场景适配规则。</w:t>
            </w:r>
            <w:r w:rsidRPr="003654F5">
              <w:rPr>
                <w:szCs w:val="21"/>
              </w:rPr>
              <w:t xml:space="preserve"> </w:t>
            </w:r>
          </w:p>
          <w:p w14:paraId="3A1B0C4D" w14:textId="4A7DF08D" w:rsidR="0031038A" w:rsidRPr="003654F5" w:rsidRDefault="003654F5" w:rsidP="003654F5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3654F5">
              <w:rPr>
                <w:b/>
                <w:bCs/>
                <w:szCs w:val="21"/>
              </w:rPr>
              <w:t>文档与材料撰写</w:t>
            </w:r>
            <w:r w:rsidRPr="003654F5">
              <w:rPr>
                <w:szCs w:val="21"/>
              </w:rPr>
              <w:t>：辅助撰写项目文档、测试报告、答辩</w:t>
            </w:r>
            <w:r w:rsidRPr="003654F5">
              <w:rPr>
                <w:szCs w:val="21"/>
              </w:rPr>
              <w:t xml:space="preserve"> PPT </w:t>
            </w:r>
            <w:r w:rsidRPr="003654F5">
              <w:rPr>
                <w:szCs w:val="21"/>
              </w:rPr>
              <w:t>的文案内容，优化表达逻辑与专业表述，协助整理项目总结与汇报框架。</w:t>
            </w:r>
          </w:p>
          <w:p w14:paraId="1BA48DD1" w14:textId="77777777" w:rsidR="0031038A" w:rsidRDefault="0031038A" w:rsidP="005631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7AD955F" w14:textId="77777777" w:rsidR="0031038A" w:rsidRDefault="0031038A" w:rsidP="005631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967F880" w14:textId="362DF8EF" w:rsidR="0056319D" w:rsidRPr="006265D9" w:rsidRDefault="0031038A" w:rsidP="005631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6</w:t>
            </w:r>
            <w:r>
              <w:rPr>
                <w:rFonts w:hint="eastAsia"/>
                <w:szCs w:val="21"/>
              </w:rPr>
              <w:t>．</w:t>
            </w:r>
            <w:r w:rsidRPr="0031038A">
              <w:rPr>
                <w:rFonts w:hint="eastAsia"/>
                <w:szCs w:val="21"/>
              </w:rPr>
              <w:t>大作业里，哪些代码开发、任务环节无法由大模型独立实现，需要人机协作或纯人工完成？</w:t>
            </w:r>
          </w:p>
          <w:p w14:paraId="4B281057" w14:textId="4CE5B8E5" w:rsidR="0056319D" w:rsidRPr="003654F5" w:rsidRDefault="003654F5" w:rsidP="0056319D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t>真实用户调研与需求决策</w:t>
            </w:r>
            <w:r w:rsidRPr="003654F5">
              <w:rPr>
                <w:color w:val="000000" w:themeColor="text1"/>
                <w:szCs w:val="21"/>
              </w:rPr>
              <w:t>：校园用户问卷发放、深度访谈执行、</w:t>
            </w:r>
            <w:r w:rsidRPr="003654F5">
              <w:rPr>
                <w:color w:val="000000" w:themeColor="text1"/>
                <w:szCs w:val="21"/>
              </w:rPr>
              <w:t xml:space="preserve">AB </w:t>
            </w:r>
            <w:r w:rsidRPr="003654F5">
              <w:rPr>
                <w:color w:val="000000" w:themeColor="text1"/>
                <w:szCs w:val="21"/>
              </w:rPr>
              <w:t>测试落地、用户反馈解读与产品方向决策，必须由人工主导完成。</w:t>
            </w:r>
          </w:p>
          <w:p w14:paraId="508D6E2D" w14:textId="5CC8881E" w:rsidR="003654F5" w:rsidRPr="003654F5" w:rsidRDefault="003654F5" w:rsidP="0056319D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t>项目管理与团队协同</w:t>
            </w:r>
            <w:r w:rsidRPr="003654F5">
              <w:rPr>
                <w:color w:val="000000" w:themeColor="text1"/>
                <w:szCs w:val="21"/>
              </w:rPr>
              <w:t>：项目计划制定、任务分工、进度管控、团队沟通协调、风险应对等管理工作，需要人工主导推进。</w:t>
            </w:r>
          </w:p>
          <w:p w14:paraId="3F00DA2F" w14:textId="77777777" w:rsidR="003654F5" w:rsidRDefault="003654F5" w:rsidP="003654F5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t>原创</w:t>
            </w:r>
            <w:r w:rsidRPr="003654F5">
              <w:rPr>
                <w:b/>
                <w:bCs/>
                <w:color w:val="000000" w:themeColor="text1"/>
                <w:szCs w:val="21"/>
              </w:rPr>
              <w:t xml:space="preserve"> UI/UX </w:t>
            </w:r>
            <w:r w:rsidRPr="003654F5">
              <w:rPr>
                <w:b/>
                <w:bCs/>
                <w:color w:val="000000" w:themeColor="text1"/>
                <w:szCs w:val="21"/>
              </w:rPr>
              <w:t>设计：</w:t>
            </w:r>
            <w:r w:rsidRPr="003654F5">
              <w:rPr>
                <w:color w:val="000000" w:themeColor="text1"/>
                <w:szCs w:val="21"/>
              </w:rPr>
              <w:t>界面视觉风格、交互动效、设计规范制定、原型视觉还原与打磨，属于原创设计工作，需要人工主导完成。</w:t>
            </w:r>
          </w:p>
          <w:p w14:paraId="46CA12B8" w14:textId="0695E1B7" w:rsidR="00582955" w:rsidRPr="00FB2B9D" w:rsidRDefault="003654F5" w:rsidP="003654F5">
            <w:pPr>
              <w:spacing w:line="360" w:lineRule="atLeast"/>
              <w:jc w:val="left"/>
              <w:rPr>
                <w:color w:val="0070C0"/>
                <w:szCs w:val="21"/>
              </w:rPr>
            </w:pPr>
            <w:r w:rsidRPr="003654F5">
              <w:rPr>
                <w:b/>
                <w:bCs/>
                <w:color w:val="000000" w:themeColor="text1"/>
                <w:szCs w:val="21"/>
              </w:rPr>
              <w:t>核心算法调参与效果评估</w:t>
            </w:r>
            <w:r w:rsidRPr="003654F5">
              <w:rPr>
                <w:color w:val="000000" w:themeColor="text1"/>
                <w:szCs w:val="21"/>
              </w:rPr>
              <w:t>：匹配推荐算法的权重调优、推荐效果的人工评估、迭代方向判断，需要结合业务目标与真实数据人工决策。</w:t>
            </w:r>
          </w:p>
        </w:tc>
      </w:tr>
    </w:tbl>
    <w:p w14:paraId="03953120" w14:textId="77777777" w:rsidR="00040CB8" w:rsidRDefault="00040CB8">
      <w:r>
        <w:lastRenderedPageBreak/>
        <w:br w:type="page"/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14:paraId="06A8D92C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2AD3491E" w14:textId="747C8486" w:rsidR="006265D9" w:rsidRPr="00582955" w:rsidRDefault="006265D9" w:rsidP="006265D9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lastRenderedPageBreak/>
              <w:t>项目组成员</w:t>
            </w:r>
            <w:r w:rsidR="0031038A">
              <w:rPr>
                <w:rFonts w:ascii="宋体" w:hint="eastAsia"/>
                <w:b/>
                <w:szCs w:val="21"/>
              </w:rPr>
              <w:t>以及大模型工具</w:t>
            </w:r>
            <w:r w:rsidRPr="006265D9">
              <w:rPr>
                <w:rFonts w:ascii="宋体" w:hint="eastAsia"/>
                <w:b/>
                <w:szCs w:val="21"/>
              </w:rPr>
              <w:t>对项目的贡献度（%）</w:t>
            </w:r>
          </w:p>
        </w:tc>
      </w:tr>
      <w:tr w:rsidR="006265D9" w:rsidRPr="00582955" w14:paraId="3B350F7E" w14:textId="77777777" w:rsidTr="00582955">
        <w:trPr>
          <w:cantSplit/>
        </w:trPr>
        <w:tc>
          <w:tcPr>
            <w:tcW w:w="8928" w:type="dxa"/>
          </w:tcPr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984"/>
              <w:gridCol w:w="992"/>
              <w:gridCol w:w="992"/>
              <w:gridCol w:w="993"/>
              <w:gridCol w:w="1417"/>
              <w:gridCol w:w="1418"/>
            </w:tblGrid>
            <w:tr w:rsidR="00140940" w:rsidRPr="00560696" w14:paraId="0BB686D5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0CEFCAE9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姓名</w:t>
                  </w:r>
                </w:p>
              </w:tc>
              <w:tc>
                <w:tcPr>
                  <w:tcW w:w="984" w:type="dxa"/>
                </w:tcPr>
                <w:p w14:paraId="6647F601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需求</w:t>
                  </w:r>
                </w:p>
              </w:tc>
              <w:tc>
                <w:tcPr>
                  <w:tcW w:w="992" w:type="dxa"/>
                </w:tcPr>
                <w:p w14:paraId="71B56864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设计</w:t>
                  </w:r>
                </w:p>
              </w:tc>
              <w:tc>
                <w:tcPr>
                  <w:tcW w:w="992" w:type="dxa"/>
                </w:tcPr>
                <w:p w14:paraId="5772B0F9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编码</w:t>
                  </w:r>
                </w:p>
              </w:tc>
              <w:tc>
                <w:tcPr>
                  <w:tcW w:w="993" w:type="dxa"/>
                </w:tcPr>
                <w:p w14:paraId="65FC28FB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测试</w:t>
                  </w:r>
                </w:p>
              </w:tc>
              <w:tc>
                <w:tcPr>
                  <w:tcW w:w="1417" w:type="dxa"/>
                </w:tcPr>
                <w:p w14:paraId="15BD0DF0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项目管理</w:t>
                  </w: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*</w:t>
                  </w:r>
                </w:p>
              </w:tc>
              <w:tc>
                <w:tcPr>
                  <w:tcW w:w="1418" w:type="dxa"/>
                </w:tcPr>
                <w:p w14:paraId="10CC611E" w14:textId="77777777" w:rsidR="00140940" w:rsidRPr="00560696" w:rsidRDefault="00140940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小计</w:t>
                  </w:r>
                </w:p>
              </w:tc>
            </w:tr>
            <w:tr w:rsidR="00140940" w:rsidRPr="00560696" w14:paraId="3A1FBC02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449EC646" w14:textId="1753285B" w:rsidR="00140940" w:rsidRPr="0031038A" w:rsidRDefault="003B19B1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A6A6A6" w:themeColor="background1" w:themeShade="A6"/>
                      <w:szCs w:val="21"/>
                    </w:rPr>
                  </w:pPr>
                  <w:r w:rsidRPr="003B19B1">
                    <w:rPr>
                      <w:rFonts w:hint="eastAsia"/>
                      <w:color w:val="000000" w:themeColor="text1"/>
                      <w:szCs w:val="21"/>
                    </w:rPr>
                    <w:t>傅意超</w:t>
                  </w:r>
                </w:p>
              </w:tc>
              <w:tc>
                <w:tcPr>
                  <w:tcW w:w="984" w:type="dxa"/>
                </w:tcPr>
                <w:p w14:paraId="1A2935B0" w14:textId="057F4D78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35%</w:t>
                  </w:r>
                </w:p>
              </w:tc>
              <w:tc>
                <w:tcPr>
                  <w:tcW w:w="992" w:type="dxa"/>
                </w:tcPr>
                <w:p w14:paraId="39FD54A4" w14:textId="605F3C8E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25%</w:t>
                  </w:r>
                </w:p>
              </w:tc>
              <w:tc>
                <w:tcPr>
                  <w:tcW w:w="992" w:type="dxa"/>
                </w:tcPr>
                <w:p w14:paraId="46A4D7CB" w14:textId="6A401173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35%</w:t>
                  </w:r>
                </w:p>
              </w:tc>
              <w:tc>
                <w:tcPr>
                  <w:tcW w:w="993" w:type="dxa"/>
                </w:tcPr>
                <w:p w14:paraId="3CF753C6" w14:textId="1036BE39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45%</w:t>
                  </w:r>
                </w:p>
              </w:tc>
              <w:tc>
                <w:tcPr>
                  <w:tcW w:w="1417" w:type="dxa"/>
                </w:tcPr>
                <w:p w14:paraId="7755A247" w14:textId="10BADE88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30%</w:t>
                  </w:r>
                </w:p>
              </w:tc>
              <w:tc>
                <w:tcPr>
                  <w:tcW w:w="1418" w:type="dxa"/>
                </w:tcPr>
                <w:p w14:paraId="2B3F6558" w14:textId="402AC448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33.3%</w:t>
                  </w:r>
                </w:p>
              </w:tc>
            </w:tr>
            <w:tr w:rsidR="00140940" w:rsidRPr="00560696" w14:paraId="0112D20C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6E7C66CD" w14:textId="04831D1C" w:rsidR="00140940" w:rsidRPr="0031038A" w:rsidRDefault="003B19B1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A6A6A6" w:themeColor="background1" w:themeShade="A6"/>
                      <w:szCs w:val="21"/>
                    </w:rPr>
                  </w:pPr>
                  <w:r w:rsidRPr="003B19B1">
                    <w:rPr>
                      <w:rFonts w:hint="eastAsia"/>
                      <w:color w:val="000000" w:themeColor="text1"/>
                      <w:szCs w:val="21"/>
                    </w:rPr>
                    <w:t>谭菁</w:t>
                  </w:r>
                </w:p>
              </w:tc>
              <w:tc>
                <w:tcPr>
                  <w:tcW w:w="984" w:type="dxa"/>
                </w:tcPr>
                <w:p w14:paraId="3580AAA7" w14:textId="1DF7D791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35%</w:t>
                  </w:r>
                </w:p>
              </w:tc>
              <w:tc>
                <w:tcPr>
                  <w:tcW w:w="992" w:type="dxa"/>
                </w:tcPr>
                <w:p w14:paraId="241F9CF7" w14:textId="129F0507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45%</w:t>
                  </w:r>
                </w:p>
              </w:tc>
              <w:tc>
                <w:tcPr>
                  <w:tcW w:w="992" w:type="dxa"/>
                </w:tcPr>
                <w:p w14:paraId="6BD57077" w14:textId="5868A6C3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25%</w:t>
                  </w:r>
                </w:p>
              </w:tc>
              <w:tc>
                <w:tcPr>
                  <w:tcW w:w="993" w:type="dxa"/>
                </w:tcPr>
                <w:p w14:paraId="76488308" w14:textId="349B88D1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30%</w:t>
                  </w:r>
                </w:p>
              </w:tc>
              <w:tc>
                <w:tcPr>
                  <w:tcW w:w="1417" w:type="dxa"/>
                </w:tcPr>
                <w:p w14:paraId="56D7C935" w14:textId="51677F92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40%</w:t>
                  </w:r>
                </w:p>
              </w:tc>
              <w:tc>
                <w:tcPr>
                  <w:tcW w:w="1418" w:type="dxa"/>
                </w:tcPr>
                <w:p w14:paraId="2F4EE779" w14:textId="2FC69D19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33.3%</w:t>
                  </w:r>
                </w:p>
              </w:tc>
            </w:tr>
            <w:tr w:rsidR="00140940" w:rsidRPr="00560696" w14:paraId="67324147" w14:textId="77777777" w:rsidTr="00E4019B">
              <w:trPr>
                <w:jc w:val="center"/>
              </w:trPr>
              <w:tc>
                <w:tcPr>
                  <w:tcW w:w="1450" w:type="dxa"/>
                </w:tcPr>
                <w:p w14:paraId="4A10B59B" w14:textId="2BE2F2E6" w:rsidR="00140940" w:rsidRPr="0031038A" w:rsidRDefault="003B19B1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A6A6A6" w:themeColor="background1" w:themeShade="A6"/>
                      <w:szCs w:val="21"/>
                    </w:rPr>
                  </w:pPr>
                  <w:r w:rsidRPr="003B19B1">
                    <w:rPr>
                      <w:rFonts w:hint="eastAsia"/>
                      <w:color w:val="000000" w:themeColor="text1"/>
                      <w:szCs w:val="21"/>
                    </w:rPr>
                    <w:t>陈婧雯</w:t>
                  </w:r>
                </w:p>
              </w:tc>
              <w:tc>
                <w:tcPr>
                  <w:tcW w:w="984" w:type="dxa"/>
                </w:tcPr>
                <w:p w14:paraId="7E13CB54" w14:textId="4A5B0D31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30%</w:t>
                  </w:r>
                </w:p>
              </w:tc>
              <w:tc>
                <w:tcPr>
                  <w:tcW w:w="992" w:type="dxa"/>
                </w:tcPr>
                <w:p w14:paraId="586C60E2" w14:textId="2BD9E39B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30%</w:t>
                  </w:r>
                </w:p>
              </w:tc>
              <w:tc>
                <w:tcPr>
                  <w:tcW w:w="992" w:type="dxa"/>
                </w:tcPr>
                <w:p w14:paraId="50CD923F" w14:textId="3117C1CD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50%</w:t>
                  </w:r>
                </w:p>
              </w:tc>
              <w:tc>
                <w:tcPr>
                  <w:tcW w:w="993" w:type="dxa"/>
                </w:tcPr>
                <w:p w14:paraId="7970540C" w14:textId="587278F4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25%</w:t>
                  </w:r>
                </w:p>
              </w:tc>
              <w:tc>
                <w:tcPr>
                  <w:tcW w:w="1417" w:type="dxa"/>
                </w:tcPr>
                <w:p w14:paraId="65555667" w14:textId="5483C8BB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30%</w:t>
                  </w:r>
                </w:p>
              </w:tc>
              <w:tc>
                <w:tcPr>
                  <w:tcW w:w="1418" w:type="dxa"/>
                </w:tcPr>
                <w:p w14:paraId="15E0ABFA" w14:textId="4E78490D" w:rsidR="00140940" w:rsidRPr="00560696" w:rsidRDefault="003654F5" w:rsidP="0014094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/>
                      <w:color w:val="000000" w:themeColor="text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</w:rPr>
                    <w:t>33.3%</w:t>
                  </w:r>
                </w:p>
              </w:tc>
            </w:tr>
          </w:tbl>
          <w:p w14:paraId="3A4D1BEC" w14:textId="72136ED5" w:rsidR="006265D9" w:rsidRPr="00F947C7" w:rsidRDefault="00140940" w:rsidP="00F947C7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 w:rsidRPr="00560696">
              <w:rPr>
                <w:color w:val="000000" w:themeColor="text1"/>
                <w:szCs w:val="21"/>
              </w:rPr>
              <w:t>注：</w:t>
            </w:r>
            <w:r w:rsidRPr="00560696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同学</w:t>
            </w:r>
            <w:r w:rsidR="00F947C7">
              <w:rPr>
                <w:rFonts w:hint="eastAsia"/>
                <w:color w:val="000000" w:themeColor="text1"/>
                <w:szCs w:val="21"/>
              </w:rPr>
              <w:t>们应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理解与</w:t>
            </w:r>
            <w:r w:rsidR="00F947C7">
              <w:rPr>
                <w:rFonts w:hint="eastAsia"/>
                <w:color w:val="000000" w:themeColor="text1"/>
                <w:szCs w:val="21"/>
              </w:rPr>
              <w:t>评审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大模型</w:t>
            </w:r>
            <w:r w:rsidR="00F947C7">
              <w:rPr>
                <w:rFonts w:hint="eastAsia"/>
                <w:color w:val="000000" w:themeColor="text1"/>
                <w:szCs w:val="21"/>
              </w:rPr>
              <w:t>生成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的内容，</w:t>
            </w:r>
            <w:r w:rsidR="00F947C7">
              <w:rPr>
                <w:rFonts w:hint="eastAsia"/>
                <w:color w:val="000000" w:themeColor="text1"/>
                <w:szCs w:val="21"/>
              </w:rPr>
              <w:t>并</w:t>
            </w:r>
            <w:r w:rsidR="00A33F7B" w:rsidRPr="00A33F7B">
              <w:rPr>
                <w:rFonts w:hint="eastAsia"/>
                <w:color w:val="000000" w:themeColor="text1"/>
                <w:szCs w:val="21"/>
              </w:rPr>
              <w:t>负全部责任</w:t>
            </w:r>
            <w:r w:rsidR="00F947C7">
              <w:rPr>
                <w:rFonts w:hint="eastAsia"/>
                <w:color w:val="000000" w:themeColor="text1"/>
                <w:szCs w:val="21"/>
              </w:rPr>
              <w:t>；</w:t>
            </w:r>
            <w:r w:rsidRPr="00560696">
              <w:rPr>
                <w:rFonts w:hint="eastAsia"/>
                <w:color w:val="000000" w:themeColor="text1"/>
                <w:szCs w:val="21"/>
              </w:rPr>
              <w:t>项目管理包括项目</w:t>
            </w:r>
            <w:r w:rsidRPr="00560696">
              <w:rPr>
                <w:color w:val="000000" w:themeColor="text1"/>
                <w:szCs w:val="21"/>
              </w:rPr>
              <w:t>计划、报告、沟通与协调等。</w:t>
            </w:r>
          </w:p>
        </w:tc>
      </w:tr>
    </w:tbl>
    <w:p w14:paraId="024C135B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14:paraId="0360699E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3B8F4BEC" w14:textId="7560A550" w:rsidR="006265D9" w:rsidRPr="00582955" w:rsidRDefault="0056319D" w:rsidP="0079702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br w:type="page"/>
            </w:r>
            <w:r w:rsidR="006265D9" w:rsidRPr="006265D9">
              <w:rPr>
                <w:rFonts w:ascii="宋体" w:hint="eastAsia"/>
                <w:b/>
                <w:szCs w:val="21"/>
              </w:rPr>
              <w:t>经验、教训和建议</w:t>
            </w:r>
          </w:p>
        </w:tc>
      </w:tr>
      <w:tr w:rsidR="0078028D" w:rsidRPr="008C214A" w14:paraId="44916E28" w14:textId="77777777" w:rsidTr="008C214A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D15D" w14:textId="77777777" w:rsidR="005B075F" w:rsidRPr="005B075F" w:rsidRDefault="005B075F" w:rsidP="005B075F">
            <w:pPr>
              <w:adjustRightInd w:val="0"/>
              <w:snapToGrid w:val="0"/>
              <w:spacing w:line="460" w:lineRule="atLeast"/>
              <w:rPr>
                <w:b/>
                <w:bCs/>
                <w:szCs w:val="21"/>
              </w:rPr>
            </w:pPr>
            <w:r w:rsidRPr="005B075F">
              <w:rPr>
                <w:b/>
                <w:bCs/>
                <w:szCs w:val="21"/>
              </w:rPr>
              <w:t>经验</w:t>
            </w:r>
          </w:p>
          <w:p w14:paraId="58E3C888" w14:textId="77777777" w:rsidR="005B075F" w:rsidRPr="005B075F" w:rsidRDefault="005B075F" w:rsidP="005B075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5B075F">
              <w:rPr>
                <w:b/>
                <w:bCs/>
                <w:szCs w:val="21"/>
              </w:rPr>
              <w:t>早期用户调研是校园产品的核心前提</w:t>
            </w:r>
            <w:r w:rsidRPr="005B075F">
              <w:rPr>
                <w:szCs w:val="21"/>
              </w:rPr>
              <w:t>：通过三轮问卷与深度访谈持续验证需求，让产品功能始终贴合真实用户痛点，有效规避了泛社交产品的同质化问题，也让功能优先级判断更有依据。</w:t>
            </w:r>
          </w:p>
          <w:p w14:paraId="3590EAE4" w14:textId="77777777" w:rsidR="005B075F" w:rsidRPr="005B075F" w:rsidRDefault="005B075F" w:rsidP="005B075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5B075F">
              <w:rPr>
                <w:b/>
                <w:bCs/>
                <w:szCs w:val="21"/>
              </w:rPr>
              <w:t>分层模块化架构提升开发效率</w:t>
            </w:r>
            <w:r w:rsidRPr="005B075F">
              <w:rPr>
                <w:szCs w:val="21"/>
              </w:rPr>
              <w:t>：前后端分离、接口与数据层隔离的架构设计，让两端可以并行开发，模块解耦也大幅降低了后期迭代的改造成本，适配多端场景也更灵活。</w:t>
            </w:r>
          </w:p>
          <w:p w14:paraId="138FEC5F" w14:textId="77777777" w:rsidR="005B075F" w:rsidRPr="005B075F" w:rsidRDefault="005B075F" w:rsidP="005B075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5B075F">
              <w:rPr>
                <w:b/>
                <w:bCs/>
                <w:szCs w:val="21"/>
              </w:rPr>
              <w:t>大模型可显著提升基础环节效率</w:t>
            </w:r>
            <w:r w:rsidRPr="005B075F">
              <w:rPr>
                <w:szCs w:val="21"/>
              </w:rPr>
              <w:t>：在代码脚手架生成、文档初稿撰写、测试用例框架搭建等重复性工作中，大模型能有效缩短工时，让团队可以更聚焦核心业务逻辑与用户体验打磨。</w:t>
            </w:r>
          </w:p>
          <w:p w14:paraId="136BAD30" w14:textId="5A8DE293" w:rsidR="005B075F" w:rsidRPr="005B075F" w:rsidRDefault="005B075F" w:rsidP="005B075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多轮次快速</w:t>
            </w:r>
            <w:r w:rsidRPr="005B075F">
              <w:rPr>
                <w:b/>
                <w:bCs/>
                <w:szCs w:val="21"/>
              </w:rPr>
              <w:t>迭代适配课程项目</w:t>
            </w:r>
            <w:r w:rsidRPr="005B075F">
              <w:rPr>
                <w:szCs w:val="21"/>
              </w:rPr>
              <w:t>：分阶段交付原型、核心功能、增强功能，每轮迭代都引入用户反馈输入，既控制了项目风险，也让产品体验持续向真实需求靠拢。</w:t>
            </w:r>
          </w:p>
          <w:p w14:paraId="03E9232C" w14:textId="77777777" w:rsidR="005B075F" w:rsidRDefault="005B075F" w:rsidP="005B075F">
            <w:pPr>
              <w:adjustRightInd w:val="0"/>
              <w:snapToGrid w:val="0"/>
              <w:spacing w:line="460" w:lineRule="atLeast"/>
              <w:rPr>
                <w:b/>
                <w:bCs/>
                <w:szCs w:val="21"/>
              </w:rPr>
            </w:pPr>
            <w:r w:rsidRPr="005B075F">
              <w:rPr>
                <w:b/>
                <w:bCs/>
                <w:szCs w:val="21"/>
              </w:rPr>
              <w:t>教训</w:t>
            </w:r>
          </w:p>
          <w:p w14:paraId="3A81FDC5" w14:textId="36089FD9" w:rsidR="005B075F" w:rsidRPr="005B075F" w:rsidRDefault="005B075F" w:rsidP="005B075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5B075F">
              <w:rPr>
                <w:b/>
                <w:bCs/>
                <w:szCs w:val="21"/>
              </w:rPr>
              <w:t>项目启动阶段需尽早统一</w:t>
            </w:r>
            <w:r w:rsidRPr="005B075F">
              <w:rPr>
                <w:b/>
                <w:bCs/>
                <w:szCs w:val="21"/>
              </w:rPr>
              <w:t xml:space="preserve"> UI </w:t>
            </w:r>
            <w:r w:rsidRPr="005B075F">
              <w:rPr>
                <w:b/>
                <w:bCs/>
                <w:szCs w:val="21"/>
              </w:rPr>
              <w:t>设计规范</w:t>
            </w:r>
            <w:r w:rsidRPr="005B075F">
              <w:rPr>
                <w:szCs w:val="21"/>
              </w:rPr>
              <w:t>：项目前期未明确完整的视觉设计标准，导致后期多端视觉还原、组件风格统一出现反复，增加了沟通与调整成本；后续项目应在启动阶段就输出完整的设计规范。</w:t>
            </w:r>
          </w:p>
          <w:p w14:paraId="27F142CA" w14:textId="77777777" w:rsidR="005B075F" w:rsidRPr="005B075F" w:rsidRDefault="005B075F" w:rsidP="005B075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5B075F">
              <w:rPr>
                <w:b/>
                <w:bCs/>
                <w:szCs w:val="21"/>
              </w:rPr>
              <w:t>应更早引入自动化测试体系</w:t>
            </w:r>
            <w:r w:rsidRPr="005B075F">
              <w:rPr>
                <w:szCs w:val="21"/>
              </w:rPr>
              <w:t>：初期以手工测试用例设计为主，单元测试与接口自动化测试覆盖不足，回归测试效率较低；后续迭代应补充自动化测试，提升版本迭代的质量与效率。</w:t>
            </w:r>
          </w:p>
          <w:p w14:paraId="5BE30EFA" w14:textId="47DD62C8" w:rsidR="00C0474F" w:rsidRPr="00C0474F" w:rsidRDefault="00C0474F" w:rsidP="008C214A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应及时意识到用户调研的缺陷：</w:t>
            </w:r>
            <w:r>
              <w:rPr>
                <w:rFonts w:hint="eastAsia"/>
                <w:szCs w:val="21"/>
              </w:rPr>
              <w:t>项目初期轻信用户调研数据与建议，做出的产品落入众口难调的窠臼；后期在用户调研时加入引导性的语言，更加关注用户的行为而非语言，精准捕获用户的核心需求。</w:t>
            </w:r>
          </w:p>
          <w:p w14:paraId="66BA2DD3" w14:textId="77777777" w:rsidR="00582955" w:rsidRPr="008C214A" w:rsidRDefault="00582955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F7CE520" w14:textId="1B2B1197" w:rsidR="00582955" w:rsidRDefault="00582955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5E4E9B41" w14:textId="08A6FECF" w:rsidR="0056319D" w:rsidRDefault="0056319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989F7C9" w14:textId="0CF3906C" w:rsidR="0056319D" w:rsidRDefault="0056319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6F82DC3" w14:textId="7F5C79DD" w:rsidR="0056319D" w:rsidRPr="008C214A" w:rsidRDefault="005C0FF6" w:rsidP="008C214A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                    </w:t>
            </w:r>
          </w:p>
          <w:p w14:paraId="456EBE90" w14:textId="77777777" w:rsidR="0078028D" w:rsidRPr="008C214A" w:rsidRDefault="0078028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1A3BD830" w14:textId="77777777" w:rsidR="00333F36" w:rsidRPr="00333F36" w:rsidRDefault="000B62BA" w:rsidP="008C214A">
      <w:r>
        <w:rPr>
          <w:rFonts w:hint="eastAsia"/>
        </w:rPr>
        <w:t>项</w:t>
      </w:r>
      <w:r>
        <w:t>目组各成员</w:t>
      </w:r>
      <w:r>
        <w:rPr>
          <w:rFonts w:hint="eastAsia"/>
        </w:rPr>
        <w:t>签</w:t>
      </w:r>
      <w:r>
        <w:t>字：</w:t>
      </w:r>
    </w:p>
    <w:sectPr w:rsidR="00333F36" w:rsidRPr="00333F36" w:rsidSect="008C214A">
      <w:pgSz w:w="11906" w:h="16838"/>
      <w:pgMar w:top="998" w:right="1134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534C" w14:textId="77777777" w:rsidR="006877CE" w:rsidRDefault="006877CE" w:rsidP="004B14A3">
      <w:r>
        <w:separator/>
      </w:r>
    </w:p>
  </w:endnote>
  <w:endnote w:type="continuationSeparator" w:id="0">
    <w:p w14:paraId="2D5F9C98" w14:textId="77777777" w:rsidR="006877CE" w:rsidRDefault="006877CE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A64E1" w14:textId="77777777" w:rsidR="006877CE" w:rsidRDefault="006877CE" w:rsidP="004B14A3">
      <w:r>
        <w:separator/>
      </w:r>
    </w:p>
  </w:footnote>
  <w:footnote w:type="continuationSeparator" w:id="0">
    <w:p w14:paraId="3D397C44" w14:textId="77777777" w:rsidR="006877CE" w:rsidRDefault="006877CE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A832153"/>
    <w:multiLevelType w:val="multilevel"/>
    <w:tmpl w:val="5DF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55C04"/>
    <w:multiLevelType w:val="multilevel"/>
    <w:tmpl w:val="9E20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4B1474BB"/>
    <w:multiLevelType w:val="multilevel"/>
    <w:tmpl w:val="FDB6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72527"/>
    <w:multiLevelType w:val="multilevel"/>
    <w:tmpl w:val="25BE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9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566BC"/>
    <w:multiLevelType w:val="multilevel"/>
    <w:tmpl w:val="24C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2C65C1"/>
    <w:multiLevelType w:val="multilevel"/>
    <w:tmpl w:val="D3C2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524332">
    <w:abstractNumId w:val="0"/>
  </w:num>
  <w:num w:numId="2" w16cid:durableId="812646455">
    <w:abstractNumId w:val="23"/>
  </w:num>
  <w:num w:numId="3" w16cid:durableId="459880030">
    <w:abstractNumId w:val="18"/>
  </w:num>
  <w:num w:numId="4" w16cid:durableId="601499937">
    <w:abstractNumId w:val="8"/>
  </w:num>
  <w:num w:numId="5" w16cid:durableId="503398489">
    <w:abstractNumId w:val="4"/>
  </w:num>
  <w:num w:numId="6" w16cid:durableId="1206600330">
    <w:abstractNumId w:val="16"/>
  </w:num>
  <w:num w:numId="7" w16cid:durableId="1107309935">
    <w:abstractNumId w:val="22"/>
  </w:num>
  <w:num w:numId="8" w16cid:durableId="1431853804">
    <w:abstractNumId w:val="5"/>
  </w:num>
  <w:num w:numId="9" w16cid:durableId="179515502">
    <w:abstractNumId w:val="2"/>
  </w:num>
  <w:num w:numId="10" w16cid:durableId="709574537">
    <w:abstractNumId w:val="17"/>
  </w:num>
  <w:num w:numId="11" w16cid:durableId="1056707671">
    <w:abstractNumId w:val="20"/>
  </w:num>
  <w:num w:numId="12" w16cid:durableId="1396581827">
    <w:abstractNumId w:val="19"/>
  </w:num>
  <w:num w:numId="13" w16cid:durableId="1956447609">
    <w:abstractNumId w:val="11"/>
  </w:num>
  <w:num w:numId="14" w16cid:durableId="387411837">
    <w:abstractNumId w:val="14"/>
  </w:num>
  <w:num w:numId="15" w16cid:durableId="762654366">
    <w:abstractNumId w:val="9"/>
  </w:num>
  <w:num w:numId="16" w16cid:durableId="352851187">
    <w:abstractNumId w:val="1"/>
  </w:num>
  <w:num w:numId="17" w16cid:durableId="1572540163">
    <w:abstractNumId w:val="3"/>
  </w:num>
  <w:num w:numId="18" w16cid:durableId="8416888">
    <w:abstractNumId w:val="10"/>
  </w:num>
  <w:num w:numId="19" w16cid:durableId="1948922210">
    <w:abstractNumId w:val="12"/>
  </w:num>
  <w:num w:numId="20" w16cid:durableId="507791885">
    <w:abstractNumId w:val="15"/>
  </w:num>
  <w:num w:numId="21" w16cid:durableId="561258377">
    <w:abstractNumId w:val="6"/>
  </w:num>
  <w:num w:numId="22" w16cid:durableId="1353723305">
    <w:abstractNumId w:val="24"/>
  </w:num>
  <w:num w:numId="23" w16cid:durableId="1845700660">
    <w:abstractNumId w:val="21"/>
  </w:num>
  <w:num w:numId="24" w16cid:durableId="1382707348">
    <w:abstractNumId w:val="13"/>
  </w:num>
  <w:num w:numId="25" w16cid:durableId="12309953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C3"/>
    <w:rsid w:val="00040CB8"/>
    <w:rsid w:val="000520B9"/>
    <w:rsid w:val="00056DC3"/>
    <w:rsid w:val="00086B26"/>
    <w:rsid w:val="000B62BA"/>
    <w:rsid w:val="000E6E61"/>
    <w:rsid w:val="000F2567"/>
    <w:rsid w:val="00140940"/>
    <w:rsid w:val="00141DB7"/>
    <w:rsid w:val="001C0B35"/>
    <w:rsid w:val="0021315C"/>
    <w:rsid w:val="00213715"/>
    <w:rsid w:val="002313C9"/>
    <w:rsid w:val="002B7CAA"/>
    <w:rsid w:val="002D7188"/>
    <w:rsid w:val="002E392C"/>
    <w:rsid w:val="0031038A"/>
    <w:rsid w:val="00333F36"/>
    <w:rsid w:val="003654F5"/>
    <w:rsid w:val="003B19B1"/>
    <w:rsid w:val="003B40D6"/>
    <w:rsid w:val="003F4FF9"/>
    <w:rsid w:val="004201A1"/>
    <w:rsid w:val="004B14A3"/>
    <w:rsid w:val="00514B90"/>
    <w:rsid w:val="00522AB7"/>
    <w:rsid w:val="00535ED2"/>
    <w:rsid w:val="0056319D"/>
    <w:rsid w:val="00582955"/>
    <w:rsid w:val="005B075F"/>
    <w:rsid w:val="005C0FF6"/>
    <w:rsid w:val="005C1E5C"/>
    <w:rsid w:val="005C5B06"/>
    <w:rsid w:val="005F00B9"/>
    <w:rsid w:val="005F1980"/>
    <w:rsid w:val="006265D9"/>
    <w:rsid w:val="006877CE"/>
    <w:rsid w:val="006B659F"/>
    <w:rsid w:val="006C05F4"/>
    <w:rsid w:val="006D710E"/>
    <w:rsid w:val="00741A6E"/>
    <w:rsid w:val="0078028D"/>
    <w:rsid w:val="00797025"/>
    <w:rsid w:val="007F221A"/>
    <w:rsid w:val="00826C78"/>
    <w:rsid w:val="00836FB5"/>
    <w:rsid w:val="008819CF"/>
    <w:rsid w:val="008827E7"/>
    <w:rsid w:val="008C214A"/>
    <w:rsid w:val="00955D2E"/>
    <w:rsid w:val="009B7A4A"/>
    <w:rsid w:val="00A33F7B"/>
    <w:rsid w:val="00AE6595"/>
    <w:rsid w:val="00B056A3"/>
    <w:rsid w:val="00B46AE3"/>
    <w:rsid w:val="00B672BA"/>
    <w:rsid w:val="00BD4912"/>
    <w:rsid w:val="00C0474F"/>
    <w:rsid w:val="00C91CCA"/>
    <w:rsid w:val="00CA27E6"/>
    <w:rsid w:val="00DD4EFB"/>
    <w:rsid w:val="00E71C29"/>
    <w:rsid w:val="00EC23B3"/>
    <w:rsid w:val="00EC5936"/>
    <w:rsid w:val="00F947C7"/>
    <w:rsid w:val="00FB218E"/>
    <w:rsid w:val="00FB2B9D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E4EE4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1409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1746</Words>
  <Characters>1765</Characters>
  <Application>Microsoft Office Word</Application>
  <DocSecurity>0</DocSecurity>
  <Lines>441</Lines>
  <Paragraphs>270</Paragraphs>
  <ScaleCrop>false</ScaleCrop>
  <Company>ecust</Company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初始阶段递交工件：</dc:title>
  <dc:subject/>
  <dc:creator>bjshen</dc:creator>
  <cp:keywords/>
  <dc:description/>
  <cp:lastModifiedBy>2749393080@qq.com</cp:lastModifiedBy>
  <cp:revision>10</cp:revision>
  <dcterms:created xsi:type="dcterms:W3CDTF">2020-09-03T11:04:00Z</dcterms:created>
  <dcterms:modified xsi:type="dcterms:W3CDTF">2026-07-30T22:58:00Z</dcterms:modified>
</cp:coreProperties>
</file>