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ajax请求</w:t>
      </w:r>
    </w:p>
    <w:p>
      <w:pPr>
        <w:pStyle w:val="5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三级标题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$.ajax({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url:"&lt;%=base%&gt;/admin/dict/getByKey.jhtml?key=commonStatus&amp;t=new Date.getTime()"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,dataType:'json'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,async:false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}).responseText</w:t>
      </w: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$('.layui-btn.layuiadmin-btn-admin').on('click', 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var type = $(this).data('type');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active[type] ? active[type].call(this) : '';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$().onclick=function(){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Dom操作</w:t>
      </w:r>
    </w:p>
    <w:p>
      <w:p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添加元素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在标签之前添加元素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$("body").prepend("&lt;div class='cjw'&gt;=================&lt;/div&gt;");</w:t>
      </w:r>
    </w:p>
    <w:p>
      <w:pPr>
        <w:pStyle w:val="5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添加删除class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e.parents("li").eq(0).find("i").removeClass('active-li');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e.find("i").eq(0).addClass('active-li');</w:t>
      </w:r>
    </w:p>
    <w:p>
      <w:pPr>
        <w:pStyle w:val="5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$(".addPartWin").eq(0).css("display", "block");</w:t>
      </w:r>
    </w:p>
    <w:p>
      <w:pPr>
        <w:rPr>
          <w:rFonts w:hint="eastAsia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$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9"/>
          <w:szCs w:val="19"/>
        </w:rPr>
        <w:t>p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9"/>
          <w:szCs w:val="19"/>
        </w:rPr>
        <w:t>css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({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9"/>
          <w:szCs w:val="19"/>
        </w:rPr>
        <w:t>background-color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9"/>
          <w:szCs w:val="19"/>
        </w:rPr>
        <w:t>yellow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9"/>
          <w:szCs w:val="19"/>
        </w:rPr>
        <w:t>font-size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9"/>
          <w:szCs w:val="19"/>
        </w:rPr>
        <w:t>200%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})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对象json互相转换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JSON.stringify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对象key值集获取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Object.keys(a)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Layui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</w:t>
      </w:r>
    </w:p>
    <w:p>
      <w:pPr>
        <w:pStyle w:val="5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遍历数据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each的使用方法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layui.each(data.list, function(index, item){ </w:t>
      </w:r>
    </w:p>
    <w:p>
      <w:pPr>
        <w:pStyle w:val="5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Xxx</w:t>
      </w:r>
    </w:p>
    <w:p>
      <w:pPr>
        <w:pStyle w:val="5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Xxx</w:t>
      </w:r>
    </w:p>
    <w:p>
      <w:pPr>
        <w:pStyle w:val="5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Xx</w:t>
      </w:r>
    </w:p>
    <w:p>
      <w:pPr>
        <w:pStyle w:val="5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</w:t>
      </w:r>
    </w:p>
    <w:p>
      <w:pPr>
        <w:pStyle w:val="5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表单事件的监听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语法：form.on('event(过滤器值)', callback);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event: 可选值【select，checkbox，switch(监听checkbox复选框开关事件)，radio，submit】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过滤器值: 如lay-filter="test" 此处过滤器值为test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callback：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中的参数data分析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data.elem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//得到select原始DOM对象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data.value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//得到被选中的值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data.othis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//得到美化后的DOM对象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othis.innerHTML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返回原始html内容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othis.outerHTML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经过layui编译后的代码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othis.textContent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返回所有选项值拼接的字符串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data.elem.checked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//是否被选中，true或者false checkbox时调用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以下两个是针对submit事件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data.form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//被执行提交的form对象，一般在存在form标签时才会返回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data.field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//当前容器的全部表单字段，名值对形式：{name: value}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callback中的返回值分析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只有在submit事件需要返回值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false; //阻止表单跳转。如果需要表单跳转，去掉这段即可。</w:t>
      </w:r>
    </w:p>
    <w:p>
      <w:pPr>
        <w:ind w:left="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案例：</w:t>
      </w:r>
    </w:p>
    <w:p>
      <w:pPr>
        <w:ind w:firstLine="420" w:firstLineChars="0"/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>form.on("submit("+a+")", function(data){</w:t>
      </w:r>
    </w:p>
    <w:p>
      <w:pPr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>cajax({</w:t>
      </w:r>
    </w:p>
    <w:p>
      <w:pPr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>method: 'add'</w:t>
      </w:r>
    </w:p>
    <w:p>
      <w:pPr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>,data: $.extend(data.field, {token : token})</w:t>
      </w:r>
    </w:p>
    <w:p>
      <w:pPr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>});</w:t>
      </w:r>
    </w:p>
    <w:p>
      <w:pPr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>return false;</w:t>
      </w:r>
    </w:p>
    <w:p>
      <w:pPr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>})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其他事件</w:t>
      </w:r>
    </w:p>
    <w:p>
      <w:pPr>
        <w:ind w:firstLine="420" w:firstLineChars="0"/>
        <w:rPr>
          <w:rFonts w:hint="default"/>
          <w:color w:val="548235" w:themeColor="accent6" w:themeShade="BF"/>
          <w:lang w:val="en-US" w:eastAsia="zh-CN"/>
        </w:rPr>
      </w:pPr>
      <w:r>
        <w:rPr>
          <w:rFonts w:hint="default"/>
          <w:color w:val="548235" w:themeColor="accent6" w:themeShade="BF"/>
          <w:lang w:val="en-US" w:eastAsia="zh-CN"/>
        </w:rPr>
        <w:t>layui.$("body").on('click', "*[lay-href]",</w:t>
      </w:r>
    </w:p>
    <w:p>
      <w:pPr>
        <w:ind w:firstLine="420" w:firstLineChars="0"/>
        <w:rPr>
          <w:rFonts w:hint="default"/>
          <w:color w:val="548235" w:themeColor="accent6" w:themeShade="BF"/>
          <w:lang w:val="en-US" w:eastAsia="zh-CN"/>
        </w:rPr>
      </w:pPr>
      <w:r>
        <w:rPr>
          <w:rFonts w:hint="default"/>
          <w:color w:val="548235" w:themeColor="accent6" w:themeShade="BF"/>
          <w:lang w:val="en-US" w:eastAsia="zh-CN"/>
        </w:rPr>
        <w:t>function() {})</w:t>
      </w:r>
    </w:p>
    <w:p>
      <w:pPr>
        <w:ind w:firstLine="420" w:firstLineChars="0"/>
        <w:rPr>
          <w:rFonts w:hint="default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窗口的使用</w:t>
      </w:r>
    </w:p>
    <w:p>
      <w:pPr>
        <w:spacing w:line="240" w:lineRule="auto"/>
        <w:ind w:firstLine="1260" w:firstLineChars="0"/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>layer.open({</w:t>
      </w:r>
    </w:p>
    <w:p>
      <w:pPr>
        <w:spacing w:line="240" w:lineRule="auto"/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 xml:space="preserve">                type: 2</w:t>
      </w:r>
    </w:p>
    <w:p>
      <w:pPr>
        <w:spacing w:line="240" w:lineRule="auto"/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 xml:space="preserve">                ,title: "编辑角色"</w:t>
      </w:r>
    </w:p>
    <w:p>
      <w:pPr>
        <w:spacing w:line="240" w:lineRule="auto"/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 xml:space="preserve">                ,content: "save_or_update.chtml"</w:t>
      </w:r>
    </w:p>
    <w:p>
      <w:pPr>
        <w:spacing w:line="240" w:lineRule="auto"/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 xml:space="preserve">                ,area: ['420px', '480px']</w:t>
      </w:r>
    </w:p>
    <w:p>
      <w:pPr>
        <w:spacing w:line="240" w:lineRule="auto"/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 xml:space="preserve">                ,btn: ["确定", "取消"]</w:t>
      </w:r>
    </w:p>
    <w:p>
      <w:pPr>
        <w:spacing w:line="240" w:lineRule="auto"/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 xml:space="preserve">                ,yes: function(index, layero) {</w:t>
      </w:r>
    </w:p>
    <w:p>
      <w:pPr>
        <w:spacing w:line="240" w:lineRule="auto"/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 xml:space="preserve">                    layero.find(i).contents().find("#"+b).click();</w:t>
      </w:r>
    </w:p>
    <w:p>
      <w:pPr>
        <w:spacing w:line="240" w:lineRule="auto"/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 xml:space="preserve">                }</w:t>
      </w:r>
    </w:p>
    <w:p>
      <w:pPr>
        <w:spacing w:line="240" w:lineRule="auto"/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>,success: function(e, index) {</w:t>
      </w:r>
    </w:p>
    <w:p>
      <w:pPr>
        <w:spacing w:line="240" w:lineRule="auto"/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>// 对编辑窗口的表单赋值</w:t>
      </w:r>
    </w:p>
    <w:p>
      <w:pPr>
        <w:spacing w:line="240" w:lineRule="auto"/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>layui.util.formVal ({</w:t>
      </w:r>
    </w:p>
    <w:p>
      <w:pPr>
        <w:spacing w:line="240" w:lineRule="auto"/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>el: e.find(i).contents().find("#"+f)</w:t>
      </w:r>
    </w:p>
    <w:p>
      <w:pPr>
        <w:spacing w:line="240" w:lineRule="auto"/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>,list:[</w:t>
      </w:r>
    </w:p>
    <w:p>
      <w:pPr>
        <w:spacing w:line="240" w:lineRule="auto"/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>{id: data[0].id}</w:t>
      </w:r>
    </w:p>
    <w:p>
      <w:pPr>
        <w:spacing w:line="240" w:lineRule="auto"/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>,{name: data[0].name}</w:t>
      </w:r>
    </w:p>
    <w:p>
      <w:pPr>
        <w:spacing w:line="240" w:lineRule="auto"/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>,{username: data[0].username}</w:t>
      </w:r>
    </w:p>
    <w:p>
      <w:pPr>
        <w:spacing w:line="240" w:lineRule="auto"/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 xml:space="preserve">] </w:t>
      </w:r>
    </w:p>
    <w:p>
      <w:pPr>
        <w:spacing w:line="240" w:lineRule="auto"/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>});</w:t>
      </w:r>
    </w:p>
    <w:p>
      <w:pPr>
        <w:spacing w:line="240" w:lineRule="auto"/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 xml:space="preserve">} </w:t>
      </w:r>
    </w:p>
    <w:p>
      <w:pPr>
        <w:spacing w:line="240" w:lineRule="auto"/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 xml:space="preserve">            })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关于封装</w:t>
      </w:r>
    </w:p>
    <w:p>
      <w:pPr>
        <w:pStyle w:val="5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Cutil</w:t>
      </w:r>
    </w:p>
    <w:p>
      <w:pPr>
        <w:pStyle w:val="6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</w:t>
      </w:r>
    </w:p>
    <w:p>
      <w:pPr>
        <w:pStyle w:val="6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randomId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随机id</w:t>
      </w:r>
    </w:p>
    <w:p>
      <w:pPr>
        <w:pStyle w:val="6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tableReq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layui表格请求， 可以写得更少，主要作用是统一配置token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内部执行的代码，和所需参数都在里面了：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data.table.render({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elem: data.elem,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url: data.url,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limit: data.limit,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page: data.page,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where: data.data,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method: data.method,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height: data.height,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cols: data.cols,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text: data.text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pStyle w:val="6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simpleAsyncPageBtn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 index pageSize 标签属性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 data success其他传入参数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一个简单的分页控件</w:t>
      </w:r>
    </w:p>
    <w:p>
      <w:pPr>
        <w:pStyle w:val="6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simplePageBtn</w:t>
      </w:r>
    </w:p>
    <w:p>
      <w:pPr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</w:t>
      </w:r>
    </w:p>
    <w:p>
      <w:pPr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redirectByForm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重定向 -- 重定向的方式有很多种可以用self.location.href="show.chtml"这种方式重定向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此处方法使用的是表单重定向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就是完成跳转，又采用post请求的方式 传递参数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运用的地方暂时没记录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参数介绍：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action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method = data.method || 'post';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enctype = data.enctype || 'application/x-www-form-urlencoded';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query 预设条件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redirectByForm({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action: 'show.chtml'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,query: queryStr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</w:t>
      </w:r>
    </w:p>
    <w:p>
      <w:pPr>
        <w:pStyle w:val="6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formVal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描述：表单赋值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参数介绍：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list </w:t>
      </w:r>
    </w:p>
    <w:p>
      <w:pPr>
        <w:ind w:firstLine="84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type表单类型可选值【input(默认),select,textarea】</w:t>
      </w:r>
    </w:p>
    <w:p>
      <w:pPr>
        <w:ind w:firstLine="84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另一个属性例如表单项‘ &lt; input name = 'pass'value = '123456' &gt; ’这个属性的写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法为：pass = ‘123456’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注意：</w:t>
      </w:r>
      <w:r>
        <w:rPr>
          <w:rFonts w:hint="eastAsia"/>
          <w:lang w:val="en-US" w:eastAsia="zh-CN"/>
        </w:rPr>
        <w:t>1、</w:t>
      </w:r>
      <w:r>
        <w:rPr>
          <w:rFonts w:hint="default"/>
          <w:lang w:val="en-US" w:eastAsia="zh-CN"/>
        </w:rPr>
        <w:t>type相同时可以添加前缀$符号表示如‘ {$type: data[0].type,type: 'select'}’</w:t>
      </w:r>
    </w:p>
    <w:p>
      <w:pPr>
        <w:numPr>
          <w:ilvl w:val="0"/>
          <w:numId w:val="8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list属性中除了type和一个非固定属性外不能有其他属性否则异常</w:t>
      </w:r>
    </w:p>
    <w:p>
      <w:pPr>
        <w:numPr>
          <w:ilvl w:val="0"/>
          <w:numId w:val="0"/>
        </w:numPr>
        <w:ind w:leftChars="2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例子：layui.util.formVal({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el: layui.$.find(i).contents().find("#" + f),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list: [{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id: data[0].id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desc: data[0].desc,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type: 'textarea'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});</w:t>
      </w:r>
    </w:p>
    <w:p>
      <w:pPr>
        <w:pStyle w:val="6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opy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浅拷贝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和引用对象脱离引用关联 【对象的拷贝】</w:t>
      </w:r>
    </w:p>
    <w:p>
      <w:pPr>
        <w:pStyle w:val="6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formAjax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ajax封装--适用于表单提交，提交过程有刷新提示、结果提示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 application/x-www-form-urlencoded; charset=UTF-8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描述：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ajax封装--适用于表单提交，提交过程有刷新提示、结果提示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固定规格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方式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:post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返回数据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:json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参数介绍：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url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:请求地址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data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:数据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loadStyle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:加载样式 见layui官网文档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success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:function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请求成功，返回状态成功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error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:function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请求成功，返回状态失败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serverError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:function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请求失败，服务器异常</w:t>
      </w:r>
    </w:p>
    <w:p>
      <w:pPr>
        <w:pStyle w:val="6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parseImgPath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将不完整的路径替换成有效路径 ，资源位置默认在上传位置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注意，使用时要定义一个全局的变量base</w:t>
      </w:r>
    </w:p>
    <w:p>
      <w:pPr>
        <w:pStyle w:val="6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parseFloat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转换以‘.00’结尾的字符串数据</w:t>
      </w:r>
    </w:p>
    <w:p>
      <w:pPr>
        <w:pStyle w:val="6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iframeAjax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默认contentType: 'application/x-www-form-urlencoded'</w:t>
      </w:r>
    </w:p>
    <w:p>
      <w:pPr>
        <w:pStyle w:val="6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CAjax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表单 底层调用上面的formAjax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默认contentType: 'application/json'</w:t>
      </w:r>
    </w:p>
    <w:p>
      <w:pPr>
        <w:pStyle w:val="6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cajax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适用于表格 数据的获取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默认表单 application/x-www-form-urlencoded 编码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</w:t>
      </w:r>
      <w:r>
        <w:rPr>
          <w:rFonts w:hint="default"/>
          <w:lang w:val="en-US" w:eastAsia="zh-CN"/>
        </w:rPr>
        <w:t>后缀为.do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最后会有一个成功或者失败的提示</w:t>
      </w:r>
    </w:p>
    <w:p>
      <w:pPr>
        <w:pStyle w:val="6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addSubCtrlbtn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加减控件</w:t>
      </w:r>
    </w:p>
    <w:p>
      <w:pPr>
        <w:pStyle w:val="6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clickEvent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点击事件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标注属性click-event和值</w:t>
      </w:r>
    </w:p>
    <w:p>
      <w:pPr>
        <w:pStyle w:val="6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layHref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打开一个标签页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标注属性lay-href和所跳转的地址值</w:t>
      </w:r>
    </w:p>
    <w:p>
      <w:pPr>
        <w:pStyle w:val="6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getParameter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获取在链接中的参数</w:t>
      </w:r>
    </w:p>
    <w:p>
      <w:pPr>
        <w:pStyle w:val="6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</w:t>
      </w:r>
    </w:p>
    <w:p>
      <w:pPr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</w:t>
      </w:r>
    </w:p>
    <w:p>
      <w:pPr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</w:t>
      </w:r>
    </w:p>
    <w:p>
      <w:pPr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Xxx</w:t>
      </w:r>
    </w:p>
    <w:p>
      <w:pPr>
        <w:pStyle w:val="5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xxx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Cutil脚本解说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对滚动条的设置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.code::-webkit-scrollbar {width: 4px;border-radius:2px;}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.code_box .code::-webkit-scrollbar-button {background-color: #fff;}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.code_box .code::-webkit-scrollbar-track {height:100px;background: #fff;}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.code_box .code::-webkit-scrollbar-thumb {background: #ccc;border-radius: 5px;}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二级标题</w:t>
      </w:r>
    </w:p>
    <w:p>
      <w:pPr>
        <w:pStyle w:val="5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三级标题</w:t>
      </w:r>
    </w:p>
    <w:p>
      <w:pPr>
        <w:pStyle w:val="6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四级标题</w:t>
      </w:r>
    </w:p>
    <w:p>
      <w:pPr>
        <w:pStyle w:val="6"/>
        <w:numPr>
          <w:ilvl w:val="1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xxx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5018BF"/>
    <w:multiLevelType w:val="singleLevel"/>
    <w:tmpl w:val="8B5018B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E6E8AFE"/>
    <w:multiLevelType w:val="multilevel"/>
    <w:tmpl w:val="8E6E8AF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C7267165"/>
    <w:multiLevelType w:val="singleLevel"/>
    <w:tmpl w:val="C726716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CB8D49A6"/>
    <w:multiLevelType w:val="singleLevel"/>
    <w:tmpl w:val="CB8D49A6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15A55060"/>
    <w:multiLevelType w:val="singleLevel"/>
    <w:tmpl w:val="15A55060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3D087F40"/>
    <w:multiLevelType w:val="singleLevel"/>
    <w:tmpl w:val="3D087F4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6CDA1471"/>
    <w:multiLevelType w:val="singleLevel"/>
    <w:tmpl w:val="6CDA147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7121D6A5"/>
    <w:multiLevelType w:val="singleLevel"/>
    <w:tmpl w:val="7121D6A5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0373464"/>
    <w:rsid w:val="1106538F"/>
    <w:rsid w:val="159F1239"/>
    <w:rsid w:val="18337A65"/>
    <w:rsid w:val="1913211D"/>
    <w:rsid w:val="1D0A6E06"/>
    <w:rsid w:val="21A0462F"/>
    <w:rsid w:val="28AB498D"/>
    <w:rsid w:val="321B4E04"/>
    <w:rsid w:val="32880957"/>
    <w:rsid w:val="337C5CFC"/>
    <w:rsid w:val="36F1568D"/>
    <w:rsid w:val="39831EAA"/>
    <w:rsid w:val="3AF3012B"/>
    <w:rsid w:val="3B1D50FA"/>
    <w:rsid w:val="3BFF5A7C"/>
    <w:rsid w:val="47347189"/>
    <w:rsid w:val="474F42BE"/>
    <w:rsid w:val="497E3C10"/>
    <w:rsid w:val="499D61B9"/>
    <w:rsid w:val="4C891051"/>
    <w:rsid w:val="4F35163A"/>
    <w:rsid w:val="51E009B0"/>
    <w:rsid w:val="548A3592"/>
    <w:rsid w:val="5AD40E4B"/>
    <w:rsid w:val="5D8C150E"/>
    <w:rsid w:val="5F8D086F"/>
    <w:rsid w:val="60D02578"/>
    <w:rsid w:val="65F9765D"/>
    <w:rsid w:val="699054B0"/>
    <w:rsid w:val="6A3E13AF"/>
    <w:rsid w:val="6D096A6F"/>
    <w:rsid w:val="6F7151B3"/>
    <w:rsid w:val="76C946FC"/>
    <w:rsid w:val="76DE015A"/>
    <w:rsid w:val="79726F8B"/>
    <w:rsid w:val="799B7AA8"/>
    <w:rsid w:val="79FE2DC4"/>
    <w:rsid w:val="7C493E91"/>
    <w:rsid w:val="7EF0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="462" w:leftChars="22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ind w:left="0" w:left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left="105" w:leftChars="50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240" w:lineRule="auto"/>
      <w:ind w:left="315" w:leftChars="150"/>
      <w:outlineLvl w:val="4"/>
    </w:pPr>
    <w:rPr>
      <w:rFonts w:cs="微软雅黑" w:asciiTheme="minorAscii" w:hAnsiTheme="minorAscii" w:eastAsiaTheme="minorEastAsia"/>
      <w:b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120" w:lineRule="auto"/>
      <w:ind w:left="420" w:leftChars="200"/>
      <w:outlineLvl w:val="5"/>
    </w:pPr>
    <w:rPr>
      <w:rFonts w:ascii="Arial" w:hAnsi="Arial" w:eastAsia="黑体"/>
      <w:b/>
      <w:sz w:val="21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Administrator.USER-20160224QQ</dc:creator>
  <cp:lastModifiedBy>Administrator</cp:lastModifiedBy>
  <dcterms:modified xsi:type="dcterms:W3CDTF">2020-06-25T07:08:12Z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