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BC974">
      <w:pPr>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jc w:val="center"/>
        <w:textAlignment w:val="baseline"/>
        <w:rPr>
          <w:rFonts w:ascii="Times New Roman" w:hAnsi="Times New Roman" w:eastAsia="楷体"/>
          <w:b/>
          <w:sz w:val="36"/>
          <w:szCs w:val="36"/>
        </w:rPr>
      </w:pPr>
      <w:r>
        <w:rPr>
          <w:rFonts w:ascii="Times New Roman" w:hAnsi="Times New Roman" w:eastAsia="楷体"/>
          <w:b/>
          <w:sz w:val="36"/>
          <w:szCs w:val="36"/>
        </w:rPr>
        <w:t>说</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明</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书</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摘</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要</w:t>
      </w:r>
    </w:p>
    <w:p w14:paraId="5998B019">
      <w:pPr>
        <w:keepNext w:val="0"/>
        <w:keepLines w:val="0"/>
        <w:pageBreakBefore w:val="0"/>
        <w:widowControl w:val="0"/>
        <w:kinsoku/>
        <w:wordWrap/>
        <w:overflowPunct/>
        <w:topLinePunct w:val="0"/>
        <w:autoSpaceDE/>
        <w:autoSpaceDN/>
        <w:bidi w:val="0"/>
        <w:adjustRightInd w:val="0"/>
        <w:snapToGrid w:val="0"/>
        <w:spacing w:line="460" w:lineRule="exact"/>
        <w:ind w:firstLine="560"/>
        <w:textAlignment w:val="baseline"/>
        <w:rPr>
          <w:rFonts w:hint="eastAsia" w:ascii="Times New Roman" w:hAnsi="Times New Roman" w:eastAsia="楷体" w:cs="楷体"/>
          <w:szCs w:val="28"/>
        </w:rPr>
      </w:pPr>
    </w:p>
    <w:p w14:paraId="7AC128F1">
      <w:pPr>
        <w:keepNext w:val="0"/>
        <w:keepLines w:val="0"/>
        <w:pageBreakBefore w:val="0"/>
        <w:widowControl w:val="0"/>
        <w:kinsoku/>
        <w:wordWrap/>
        <w:overflowPunct/>
        <w:topLinePunct w:val="0"/>
        <w:autoSpaceDE/>
        <w:autoSpaceDN/>
        <w:bidi w:val="0"/>
        <w:adjustRightInd w:val="0"/>
        <w:snapToGrid w:val="0"/>
        <w:spacing w:line="460" w:lineRule="exact"/>
        <w:ind w:firstLine="560"/>
        <w:jc w:val="left"/>
        <w:textAlignment w:val="baseline"/>
        <w:rPr>
          <w:rFonts w:hint="eastAsia" w:ascii="Times New Roman" w:hAnsi="Times New Roman" w:eastAsia="楷体" w:cs="楷体"/>
          <w:szCs w:val="28"/>
        </w:rPr>
      </w:pPr>
      <w:r>
        <w:rPr>
          <w:rFonts w:hint="eastAsia" w:ascii="Times New Roman" w:hAnsi="Times New Roman" w:eastAsia="楷体" w:cs="楷体"/>
          <w:szCs w:val="28"/>
        </w:rPr>
        <w:t>本申请公开了一种</w:t>
      </w:r>
      <w:r>
        <w:rPr>
          <w:rFonts w:hint="eastAsia" w:ascii="Times New Roman" w:hAnsi="Times New Roman" w:eastAsia="楷体" w:cs="楷体"/>
          <w:color w:val="auto"/>
          <w:szCs w:val="28"/>
          <w:lang w:val="en-US" w:eastAsia="zh-CN"/>
        </w:rPr>
        <w:t>基于非侵入式脑机接口的睡眠质量监测与分析方法、装置、设备及存储介质</w:t>
      </w:r>
      <w:r>
        <w:rPr>
          <w:rFonts w:hint="eastAsia" w:ascii="Times New Roman" w:hAnsi="Times New Roman" w:eastAsia="楷体" w:cs="楷体"/>
          <w:szCs w:val="28"/>
        </w:rPr>
        <w:t>，涉及</w:t>
      </w:r>
      <w:r>
        <w:rPr>
          <w:rFonts w:hint="eastAsia" w:ascii="Times New Roman" w:hAnsi="Times New Roman" w:eastAsia="楷体" w:cs="楷体"/>
          <w:szCs w:val="28"/>
          <w:lang w:val="en-US" w:eastAsia="zh-CN"/>
        </w:rPr>
        <w:t>脑电信号处理</w:t>
      </w:r>
      <w:r>
        <w:rPr>
          <w:rFonts w:hint="eastAsia" w:ascii="Times New Roman" w:hAnsi="Times New Roman" w:eastAsia="楷体" w:cs="楷体"/>
          <w:szCs w:val="28"/>
        </w:rPr>
        <w:t>技术领域，</w:t>
      </w:r>
      <w:r>
        <w:rPr>
          <w:rFonts w:hint="eastAsia" w:ascii="Times New Roman" w:hAnsi="Times New Roman" w:eastAsia="楷体" w:cs="楷体"/>
          <w:szCs w:val="28"/>
          <w:lang w:val="en-US" w:eastAsia="zh-CN"/>
        </w:rPr>
        <w:t>所述方法</w:t>
      </w:r>
      <w:r>
        <w:rPr>
          <w:rFonts w:hint="eastAsia" w:ascii="Times New Roman" w:hAnsi="Times New Roman" w:eastAsia="楷体" w:cs="楷体"/>
          <w:szCs w:val="28"/>
        </w:rPr>
        <w:t>包括：</w:t>
      </w:r>
      <w:r>
        <w:rPr>
          <w:rFonts w:hint="eastAsia" w:ascii="Times New Roman" w:hAnsi="Times New Roman" w:eastAsia="楷体" w:cs="楷体"/>
          <w:color w:val="auto"/>
          <w:szCs w:val="28"/>
          <w:lang w:val="en-US" w:eastAsia="zh-CN"/>
        </w:rPr>
        <w:t>对原始脑电信号进行预处理，并从预处理后的信号中提取脑电特征频段信息，基于各频段的均值、标准差及功率占比构建多维特征向量，利用滑动窗口与随机森林模型划分深睡期、浅睡期和快速眼动期并计算其占比，再结合睡眠阶段连续序列计算睡眠稳定性参数，融合各睡眠阶段占比、稳定性参数和信号质量参数通过加权方式生成睡眠质量评分，最终根据评分、阶段占比和频段信息生成可视化报告与睡眠改善建议，完成睡眠质量的监测与分析。本申请能够兼顾睡眠质量监测与分析的高精度与易用性。</w:t>
      </w:r>
    </w:p>
    <w:p w14:paraId="77F83DF6">
      <w:pPr>
        <w:keepNext w:val="0"/>
        <w:keepLines w:val="0"/>
        <w:pageBreakBefore w:val="0"/>
        <w:widowControl w:val="0"/>
        <w:kinsoku/>
        <w:wordWrap/>
        <w:overflowPunct/>
        <w:topLinePunct w:val="0"/>
        <w:bidi w:val="0"/>
        <w:adjustRightInd w:val="0"/>
        <w:snapToGrid w:val="0"/>
        <w:ind w:firstLine="560"/>
        <w:jc w:val="left"/>
        <w:textAlignment w:val="baseline"/>
        <w:rPr>
          <w:rFonts w:hint="default" w:ascii="Times New Roman" w:hAnsi="Times New Roman" w:eastAsia="楷体" w:cs="Times New Roman"/>
          <w:color w:val="FF0000"/>
          <w:szCs w:val="28"/>
          <w:lang w:val="en-US" w:eastAsia="zh-CN"/>
        </w:rPr>
      </w:pPr>
    </w:p>
    <w:p w14:paraId="368ABDE8">
      <w:pPr>
        <w:keepNext w:val="0"/>
        <w:keepLines w:val="0"/>
        <w:pageBreakBefore w:val="0"/>
        <w:widowControl w:val="0"/>
        <w:kinsoku/>
        <w:wordWrap/>
        <w:overflowPunct/>
        <w:topLinePunct w:val="0"/>
        <w:bidi w:val="0"/>
        <w:adjustRightInd w:val="0"/>
        <w:snapToGrid w:val="0"/>
        <w:ind w:firstLine="560"/>
        <w:jc w:val="left"/>
        <w:textAlignment w:val="baseline"/>
        <w:rPr>
          <w:rFonts w:hint="eastAsia" w:ascii="Times New Roman" w:hAnsi="Times New Roman" w:eastAsia="楷体" w:cs="Times New Roman"/>
          <w:color w:val="0000FF"/>
          <w:szCs w:val="28"/>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851" w:left="1418" w:header="851" w:footer="964" w:gutter="0"/>
          <w:lnNumType w:countBy="5"/>
          <w:cols w:space="720" w:num="1"/>
          <w:docGrid w:linePitch="312" w:charSpace="0"/>
        </w:sectPr>
      </w:pPr>
    </w:p>
    <w:p w14:paraId="1519A2C7">
      <w:pPr>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jc w:val="center"/>
        <w:textAlignment w:val="baseline"/>
        <w:rPr>
          <w:rFonts w:ascii="Times New Roman" w:hAnsi="Times New Roman" w:eastAsia="楷体"/>
          <w:b/>
          <w:sz w:val="36"/>
          <w:szCs w:val="36"/>
        </w:rPr>
      </w:pPr>
      <w:r>
        <w:rPr>
          <w:rFonts w:ascii="Times New Roman" w:hAnsi="Times New Roman" w:eastAsia="楷体"/>
          <w:b/>
          <w:sz w:val="36"/>
          <w:szCs w:val="36"/>
        </w:rPr>
        <w:t>摘</w:t>
      </w:r>
      <w:r>
        <w:rPr>
          <w:rFonts w:hint="eastAsia" w:ascii="Times New Roman" w:hAnsi="Times New Roman" w:eastAsia="楷体"/>
          <w:b/>
          <w:sz w:val="36"/>
          <w:szCs w:val="36"/>
          <w:lang w:val="en-US" w:eastAsia="zh-CN"/>
        </w:rPr>
        <w:t xml:space="preserve">  </w:t>
      </w:r>
      <w:r>
        <w:rPr>
          <w:rFonts w:ascii="Times New Roman" w:hAnsi="Times New Roman" w:eastAsia="楷体"/>
          <w:b/>
          <w:sz w:val="36"/>
          <w:szCs w:val="36"/>
        </w:rPr>
        <w:t>要</w:t>
      </w:r>
      <w:r>
        <w:rPr>
          <w:rFonts w:hint="eastAsia" w:ascii="Times New Roman" w:hAnsi="Times New Roman" w:eastAsia="楷体"/>
          <w:b/>
          <w:sz w:val="36"/>
          <w:szCs w:val="36"/>
          <w:lang w:val="en-US" w:eastAsia="zh-CN"/>
        </w:rPr>
        <w:t xml:space="preserve">  附  图</w:t>
      </w:r>
    </w:p>
    <w:p w14:paraId="46C0F376">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p>
    <w:p w14:paraId="555C6839">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r>
        <w:rPr>
          <w:rFonts w:ascii="Times New Roman" w:hAnsi="Times New Roman" w:eastAsia="楷体"/>
          <w:szCs w:val="28"/>
        </w:rPr>
        <w:object>
          <v:shape id="_x0000_i1025" o:spt="75" type="#_x0000_t75" style="height:378.9pt;width:364.1pt;" o:ole="t" filled="f" o:preferrelative="t" stroked="f" coordsize="21600,21600">
            <v:path/>
            <v:fill on="f" focussize="0,0"/>
            <v:stroke on="f"/>
            <v:imagedata r:id="rId20" cropleft="2655f" croptop="2964f" cropright="3638f" cropbottom="5587f" o:title=""/>
            <o:lock v:ext="edit" aspectratio="f"/>
            <w10:wrap type="none"/>
            <w10:anchorlock/>
          </v:shape>
          <o:OLEObject Type="Embed" ProgID="Visio.Drawing.15" ShapeID="_x0000_i1025" DrawAspect="Content" ObjectID="_1468075725" r:id="rId19">
            <o:LockedField>false</o:LockedField>
          </o:OLEObject>
        </w:object>
      </w:r>
    </w:p>
    <w:p w14:paraId="5952CA1B">
      <w:pPr>
        <w:keepNext w:val="0"/>
        <w:keepLines w:val="0"/>
        <w:pageBreakBefore w:val="0"/>
        <w:widowControl w:val="0"/>
        <w:kinsoku/>
        <w:wordWrap/>
        <w:overflowPunct/>
        <w:topLinePunct w:val="0"/>
        <w:bidi w:val="0"/>
        <w:adjustRightInd w:val="0"/>
        <w:snapToGrid w:val="0"/>
        <w:ind w:firstLine="560"/>
        <w:jc w:val="left"/>
        <w:textAlignment w:val="baseline"/>
        <w:rPr>
          <w:rFonts w:hint="eastAsia" w:ascii="Times New Roman" w:hAnsi="Times New Roman" w:eastAsia="楷体" w:cs="Times New Roman"/>
          <w:color w:val="0000FF"/>
          <w:szCs w:val="28"/>
          <w:lang w:eastAsia="zh-CN"/>
        </w:rPr>
      </w:pPr>
    </w:p>
    <w:p w14:paraId="6266A5CF">
      <w:pPr>
        <w:keepNext w:val="0"/>
        <w:keepLines w:val="0"/>
        <w:pageBreakBefore w:val="0"/>
        <w:widowControl w:val="0"/>
        <w:kinsoku/>
        <w:wordWrap/>
        <w:overflowPunct/>
        <w:topLinePunct w:val="0"/>
        <w:bidi w:val="0"/>
        <w:adjustRightInd w:val="0"/>
        <w:snapToGrid w:val="0"/>
        <w:ind w:firstLine="560"/>
        <w:jc w:val="left"/>
        <w:textAlignment w:val="baseline"/>
        <w:rPr>
          <w:rFonts w:hint="eastAsia" w:ascii="Times New Roman" w:hAnsi="Times New Roman" w:eastAsia="楷体" w:cs="Times New Roman"/>
          <w:color w:val="0000FF"/>
          <w:szCs w:val="28"/>
          <w:lang w:eastAsia="zh-CN"/>
        </w:rPr>
        <w:sectPr>
          <w:headerReference r:id="rId13" w:type="first"/>
          <w:footerReference r:id="rId16" w:type="first"/>
          <w:headerReference r:id="rId11" w:type="default"/>
          <w:footerReference r:id="rId14" w:type="default"/>
          <w:headerReference r:id="rId12" w:type="even"/>
          <w:footerReference r:id="rId15" w:type="even"/>
          <w:pgSz w:w="11906" w:h="16838"/>
          <w:pgMar w:top="1418" w:right="1134" w:bottom="851" w:left="1418" w:header="851" w:footer="964" w:gutter="0"/>
          <w:lnNumType w:countBy="5"/>
          <w:pgNumType w:fmt="decimal" w:start="1"/>
          <w:cols w:space="720" w:num="1"/>
          <w:docGrid w:linePitch="312" w:charSpace="0"/>
        </w:sectPr>
      </w:pPr>
    </w:p>
    <w:p w14:paraId="29BF816B">
      <w:pPr>
        <w:pStyle w:val="9"/>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jc w:val="center"/>
        <w:textAlignment w:val="baseline"/>
        <w:rPr>
          <w:rFonts w:ascii="Times New Roman" w:hAnsi="Times New Roman" w:eastAsia="楷体"/>
          <w:b/>
          <w:sz w:val="36"/>
          <w:szCs w:val="36"/>
        </w:rPr>
      </w:pPr>
      <w:r>
        <w:rPr>
          <w:rFonts w:ascii="Times New Roman" w:hAnsi="Times New Roman" w:eastAsia="楷体"/>
          <w:b/>
          <w:sz w:val="36"/>
          <w:szCs w:val="36"/>
        </w:rPr>
        <w:t>权</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利</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要</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求</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书</w:t>
      </w:r>
    </w:p>
    <w:p w14:paraId="2F5D71C8">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rPr>
      </w:pPr>
    </w:p>
    <w:p w14:paraId="6466D0D5">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rPr>
      </w:pPr>
      <w:r>
        <w:rPr>
          <w:rFonts w:hint="default" w:ascii="Times New Roman" w:hAnsi="Times New Roman" w:eastAsia="楷体" w:cs="Times New Roman"/>
          <w:color w:val="000000"/>
          <w:szCs w:val="28"/>
        </w:rPr>
        <w:t>1</w:t>
      </w:r>
      <w:r>
        <w:rPr>
          <w:rFonts w:hint="eastAsia" w:ascii="Times New Roman" w:hAnsi="Times New Roman" w:eastAsia="楷体" w:cs="楷体"/>
          <w:color w:val="000000"/>
          <w:szCs w:val="28"/>
          <w:lang w:val="en-US" w:eastAsia="zh-CN"/>
        </w:rPr>
        <w:t>.</w:t>
      </w:r>
      <w:r>
        <w:rPr>
          <w:rFonts w:hint="eastAsia" w:ascii="Times New Roman" w:hAnsi="Times New Roman" w:eastAsia="楷体" w:cs="楷体"/>
          <w:color w:val="000000"/>
          <w:szCs w:val="28"/>
        </w:rPr>
        <w:t>一种</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Cs w:val="28"/>
          <w:lang w:eastAsia="zh-CN"/>
        </w:rPr>
        <w:t>方法</w:t>
      </w:r>
      <w:r>
        <w:rPr>
          <w:rFonts w:hint="eastAsia" w:ascii="Times New Roman" w:hAnsi="Times New Roman" w:eastAsia="楷体" w:cs="楷体"/>
          <w:color w:val="000000"/>
          <w:szCs w:val="28"/>
        </w:rPr>
        <w:t>，其特征在于，</w:t>
      </w:r>
      <w:r>
        <w:rPr>
          <w:rFonts w:hint="eastAsia" w:ascii="Times New Roman" w:hAnsi="Times New Roman" w:eastAsia="楷体" w:cs="楷体"/>
          <w:color w:val="000000"/>
          <w:szCs w:val="28"/>
          <w:lang w:val="en-US" w:eastAsia="zh-CN"/>
        </w:rPr>
        <w:t>所述方法应用于睡眠脑电监测系统，所述睡眠脑电监测系统包括信号采集单元、蓝牙单元以及UNO开发板</w:t>
      </w:r>
      <w:r>
        <w:rPr>
          <w:rFonts w:hint="eastAsia" w:ascii="Times New Roman" w:hAnsi="Times New Roman" w:eastAsia="楷体"/>
          <w:lang w:eastAsia="zh-CN"/>
        </w:rPr>
        <w:t>，</w:t>
      </w:r>
      <w:r>
        <w:rPr>
          <w:rFonts w:hint="eastAsia" w:ascii="Times New Roman" w:hAnsi="Times New Roman" w:eastAsia="楷体"/>
          <w:lang w:val="en-US" w:eastAsia="zh-CN"/>
        </w:rPr>
        <w:t>所述信号采集单元采用TGAM模块</w:t>
      </w:r>
      <w:r>
        <w:rPr>
          <w:rFonts w:hint="eastAsia" w:ascii="Times New Roman" w:hAnsi="Times New Roman" w:eastAsia="楷体" w:cs="楷体"/>
          <w:color w:val="000000"/>
          <w:szCs w:val="28"/>
          <w:lang w:val="en-US" w:eastAsia="zh-CN"/>
        </w:rPr>
        <w:t>，所述信号采集单元、所述蓝牙单元以及所述UNO开发板被封装于3D打印外盒中，所述3D打印外盒通过结构卡槽与头带的后端固定，所述头带的两侧设有魔术贴，</w:t>
      </w:r>
      <w:r>
        <w:rPr>
          <w:rFonts w:hint="eastAsia" w:ascii="Times New Roman" w:hAnsi="Times New Roman" w:eastAsia="楷体" w:cs="楷体"/>
          <w:color w:val="000000"/>
          <w:szCs w:val="28"/>
        </w:rPr>
        <w:t>所述</w:t>
      </w:r>
      <w:r>
        <w:rPr>
          <w:rFonts w:hint="eastAsia" w:ascii="Times New Roman" w:hAnsi="Times New Roman" w:eastAsia="楷体" w:cs="楷体"/>
          <w:color w:val="auto"/>
          <w:szCs w:val="28"/>
          <w:lang w:eastAsia="zh-CN"/>
        </w:rPr>
        <w:t>方法</w:t>
      </w:r>
      <w:r>
        <w:rPr>
          <w:rFonts w:hint="eastAsia" w:ascii="Times New Roman" w:hAnsi="Times New Roman" w:eastAsia="楷体" w:cs="楷体"/>
          <w:color w:val="000000"/>
          <w:szCs w:val="28"/>
        </w:rPr>
        <w:t>包括：</w:t>
      </w:r>
    </w:p>
    <w:p w14:paraId="0D1FE2B8">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lang w:eastAsia="zh-CN"/>
        </w:rPr>
      </w:pPr>
      <w:r>
        <w:rPr>
          <w:rFonts w:hint="eastAsia" w:ascii="Times New Roman" w:hAnsi="Times New Roman" w:eastAsia="楷体" w:cs="楷体"/>
          <w:color w:val="000000"/>
          <w:szCs w:val="28"/>
          <w:lang w:val="en-US" w:eastAsia="zh-CN"/>
        </w:rPr>
        <w:t>对</w:t>
      </w:r>
      <w:r>
        <w:rPr>
          <w:rFonts w:hint="eastAsia" w:ascii="Times New Roman" w:hAnsi="Times New Roman" w:eastAsia="楷体" w:cs="楷体"/>
          <w:color w:val="000000"/>
          <w:szCs w:val="28"/>
        </w:rPr>
        <w:t>原始脑电信号进行预处理，</w:t>
      </w:r>
      <w:r>
        <w:rPr>
          <w:rFonts w:hint="eastAsia" w:ascii="Times New Roman" w:hAnsi="Times New Roman" w:eastAsia="楷体" w:cs="楷体"/>
          <w:color w:val="000000"/>
          <w:szCs w:val="28"/>
          <w:lang w:val="en-US" w:eastAsia="zh-CN"/>
        </w:rPr>
        <w:t>并从预处理后的信号中</w:t>
      </w:r>
      <w:r>
        <w:rPr>
          <w:rFonts w:hint="eastAsia" w:ascii="Times New Roman" w:hAnsi="Times New Roman" w:eastAsia="楷体" w:cs="楷体"/>
          <w:color w:val="000000"/>
          <w:szCs w:val="28"/>
        </w:rPr>
        <w:t>提取脑电特征频段信息；</w:t>
      </w:r>
    </w:p>
    <w:p w14:paraId="41DCDF11">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lang w:eastAsia="zh-CN"/>
        </w:rPr>
      </w:pPr>
      <w:r>
        <w:rPr>
          <w:rFonts w:hint="eastAsia" w:ascii="Times New Roman" w:hAnsi="Times New Roman" w:eastAsia="楷体" w:cs="楷体"/>
          <w:color w:val="000000"/>
          <w:szCs w:val="28"/>
          <w:lang w:val="en-US" w:eastAsia="zh-CN"/>
        </w:rPr>
        <w:t>根据所述脑电特征频段信息的均值、标准差及功率占比，</w:t>
      </w:r>
      <w:r>
        <w:rPr>
          <w:rFonts w:hint="eastAsia" w:ascii="Times New Roman" w:hAnsi="Times New Roman" w:eastAsia="楷体" w:cs="楷体"/>
          <w:color w:val="000000"/>
          <w:szCs w:val="28"/>
        </w:rPr>
        <w:t>构建多维特征向量</w:t>
      </w:r>
      <w:r>
        <w:rPr>
          <w:rFonts w:hint="eastAsia" w:ascii="Times New Roman" w:hAnsi="Times New Roman" w:eastAsia="楷体" w:cs="楷体"/>
          <w:color w:val="000000"/>
          <w:szCs w:val="28"/>
          <w:lang w:eastAsia="zh-CN"/>
        </w:rPr>
        <w:t>；</w:t>
      </w:r>
    </w:p>
    <w:p w14:paraId="085A224E">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rPr>
      </w:pPr>
      <w:r>
        <w:rPr>
          <w:rFonts w:hint="eastAsia" w:ascii="Times New Roman" w:hAnsi="Times New Roman" w:eastAsia="楷体" w:cs="楷体"/>
          <w:color w:val="000000"/>
          <w:szCs w:val="28"/>
          <w:lang w:val="en-US" w:eastAsia="zh-CN"/>
        </w:rPr>
        <w:t>基于所述多维特征向量，</w:t>
      </w:r>
      <w:r>
        <w:rPr>
          <w:rFonts w:hint="eastAsia" w:ascii="Times New Roman" w:hAnsi="Times New Roman" w:eastAsia="楷体" w:cs="楷体"/>
          <w:color w:val="000000"/>
          <w:szCs w:val="28"/>
        </w:rPr>
        <w:t>通过滑动窗口机制与随机森林模型划分睡眠阶段</w:t>
      </w:r>
      <w:r>
        <w:rPr>
          <w:rFonts w:hint="eastAsia" w:ascii="Times New Roman" w:hAnsi="Times New Roman" w:eastAsia="楷体" w:cs="楷体"/>
          <w:color w:val="000000"/>
          <w:szCs w:val="28"/>
          <w:lang w:eastAsia="zh-CN"/>
        </w:rPr>
        <w:t>，</w:t>
      </w:r>
      <w:r>
        <w:rPr>
          <w:rFonts w:hint="eastAsia" w:ascii="Times New Roman" w:hAnsi="Times New Roman" w:eastAsia="楷体" w:cs="楷体"/>
          <w:color w:val="000000"/>
          <w:szCs w:val="28"/>
        </w:rPr>
        <w:t>并计算</w:t>
      </w:r>
      <w:r>
        <w:rPr>
          <w:rFonts w:hint="eastAsia" w:ascii="Times New Roman" w:hAnsi="Times New Roman" w:eastAsia="楷体" w:cs="楷体"/>
          <w:color w:val="000000"/>
          <w:szCs w:val="28"/>
          <w:lang w:eastAsia="zh-CN"/>
        </w:rPr>
        <w:t>各睡眠阶段占比</w:t>
      </w:r>
      <w:r>
        <w:rPr>
          <w:rFonts w:hint="eastAsia" w:ascii="Times New Roman" w:hAnsi="Times New Roman" w:eastAsia="楷体" w:cs="楷体"/>
          <w:color w:val="000000"/>
          <w:szCs w:val="28"/>
        </w:rPr>
        <w:t>；</w:t>
      </w:r>
    </w:p>
    <w:p w14:paraId="099CEC7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基于所述睡眠阶段的连续序列计算睡眠稳定性参数</w:t>
      </w:r>
      <w:r>
        <w:rPr>
          <w:rFonts w:hint="eastAsia" w:ascii="Times New Roman" w:hAnsi="Times New Roman" w:eastAsia="楷体" w:cs="楷体"/>
          <w:color w:val="000000"/>
          <w:szCs w:val="28"/>
          <w:lang w:val="en-US" w:eastAsia="zh-CN"/>
        </w:rPr>
        <w:t>，并</w:t>
      </w:r>
      <w:r>
        <w:rPr>
          <w:rFonts w:hint="default" w:ascii="Times New Roman" w:hAnsi="Times New Roman" w:eastAsia="楷体" w:cs="楷体"/>
          <w:color w:val="000000"/>
          <w:szCs w:val="28"/>
          <w:lang w:val="en-US" w:eastAsia="zh-CN"/>
        </w:rPr>
        <w:t>根据所述</w:t>
      </w:r>
      <w:r>
        <w:rPr>
          <w:rFonts w:hint="eastAsia" w:ascii="Times New Roman" w:hAnsi="Times New Roman" w:eastAsia="楷体" w:cs="楷体"/>
          <w:color w:val="000000"/>
          <w:szCs w:val="28"/>
          <w:lang w:val="en-US" w:eastAsia="zh-CN"/>
        </w:rPr>
        <w:t>各睡眠阶段占比</w:t>
      </w:r>
      <w:r>
        <w:rPr>
          <w:rFonts w:hint="default" w:ascii="Times New Roman" w:hAnsi="Times New Roman" w:eastAsia="楷体" w:cs="楷体"/>
          <w:color w:val="000000"/>
          <w:szCs w:val="28"/>
          <w:lang w:val="en-US" w:eastAsia="zh-CN"/>
        </w:rPr>
        <w:t>、所述睡眠稳定性参数</w:t>
      </w:r>
      <w:r>
        <w:rPr>
          <w:rFonts w:hint="eastAsia" w:ascii="Times New Roman" w:hAnsi="Times New Roman" w:eastAsia="楷体" w:cs="楷体"/>
          <w:color w:val="000000"/>
          <w:szCs w:val="28"/>
          <w:lang w:val="en-US" w:eastAsia="zh-CN"/>
        </w:rPr>
        <w:t>以及所述原始脑电信号的信号质量参数</w:t>
      </w:r>
      <w:r>
        <w:rPr>
          <w:rFonts w:hint="default" w:ascii="Times New Roman" w:hAnsi="Times New Roman" w:eastAsia="楷体" w:cs="楷体"/>
          <w:color w:val="000000"/>
          <w:szCs w:val="28"/>
          <w:lang w:val="en-US" w:eastAsia="zh-CN"/>
        </w:rPr>
        <w:t>，</w:t>
      </w:r>
      <w:r>
        <w:rPr>
          <w:rFonts w:hint="eastAsia" w:ascii="Times New Roman" w:hAnsi="Times New Roman" w:eastAsia="楷体" w:cs="楷体"/>
          <w:color w:val="000000"/>
          <w:szCs w:val="28"/>
          <w:lang w:val="en-US" w:eastAsia="zh-CN"/>
        </w:rPr>
        <w:t>计算</w:t>
      </w:r>
      <w:r>
        <w:rPr>
          <w:rFonts w:hint="default" w:ascii="Times New Roman" w:hAnsi="Times New Roman" w:eastAsia="楷体" w:cs="楷体"/>
          <w:color w:val="000000"/>
          <w:szCs w:val="28"/>
          <w:lang w:val="en-US" w:eastAsia="zh-CN"/>
        </w:rPr>
        <w:t>睡眠质量评分；</w:t>
      </w:r>
    </w:p>
    <w:p w14:paraId="3C0B86F0">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根据所述睡眠质量评分、所述各睡眠阶段占比及所述脑电特征频段信息，生成可视化报告和睡眠改善建议，完成睡眠质量监测与分析。</w:t>
      </w:r>
    </w:p>
    <w:p w14:paraId="27108B90">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p>
    <w:p w14:paraId="4CD3A4F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2.如权利要求1所述的方法，其特征在于，所述根据所述睡眠质量评分、所述各睡眠阶段占比及所述脑电特征频段信息，生成可视化报告和睡眠改善建议，完成睡眠质量监测与分析</w:t>
      </w:r>
      <w:r>
        <w:rPr>
          <w:rFonts w:hint="eastAsia" w:ascii="Times New Roman" w:hAnsi="Times New Roman" w:eastAsia="楷体" w:cs="楷体"/>
          <w:color w:val="000000"/>
          <w:szCs w:val="28"/>
          <w:lang w:val="en-US" w:eastAsia="zh-CN"/>
        </w:rPr>
        <w:t>的步骤包括：</w:t>
      </w:r>
    </w:p>
    <w:p w14:paraId="6BEE36F3">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分别将所述睡眠质量评分、所述</w:t>
      </w:r>
      <w:r>
        <w:rPr>
          <w:rFonts w:hint="eastAsia" w:ascii="Times New Roman" w:hAnsi="Times New Roman" w:eastAsia="楷体" w:cs="楷体"/>
          <w:color w:val="000000"/>
          <w:szCs w:val="28"/>
          <w:lang w:val="en-US" w:eastAsia="zh-CN"/>
        </w:rPr>
        <w:t>各睡眠阶段占比</w:t>
      </w:r>
      <w:r>
        <w:rPr>
          <w:rFonts w:hint="default" w:ascii="Times New Roman" w:hAnsi="Times New Roman" w:eastAsia="楷体" w:cs="楷体"/>
          <w:color w:val="000000"/>
          <w:szCs w:val="28"/>
          <w:lang w:val="en-US" w:eastAsia="zh-CN"/>
        </w:rPr>
        <w:t>及所述脑电特征频段信息与各自对应的预设正常范围对比，识别超出范围的异常指标；</w:t>
      </w:r>
    </w:p>
    <w:p w14:paraId="0E5E15A1">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整合所述脑电特征频段信息、所述</w:t>
      </w:r>
      <w:r>
        <w:rPr>
          <w:rFonts w:hint="eastAsia" w:ascii="Times New Roman" w:hAnsi="Times New Roman" w:eastAsia="楷体" w:cs="楷体"/>
          <w:color w:val="000000"/>
          <w:szCs w:val="28"/>
          <w:lang w:val="en-US" w:eastAsia="zh-CN"/>
        </w:rPr>
        <w:t>各睡眠阶段占比</w:t>
      </w:r>
      <w:r>
        <w:rPr>
          <w:rFonts w:hint="default" w:ascii="Times New Roman" w:hAnsi="Times New Roman" w:eastAsia="楷体" w:cs="楷体"/>
          <w:color w:val="000000"/>
          <w:szCs w:val="28"/>
          <w:lang w:val="en-US" w:eastAsia="zh-CN"/>
        </w:rPr>
        <w:t>、所述睡眠质量评分及所述异常指标，生成包含数据图表与文字说明的可视化报告；</w:t>
      </w:r>
    </w:p>
    <w:p w14:paraId="1662C5C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eastAsia" w:ascii="Times New Roman" w:hAnsi="Times New Roman" w:eastAsia="楷体" w:cs="楷体"/>
          <w:color w:val="000000"/>
          <w:szCs w:val="28"/>
        </w:rPr>
        <w:t>将所述可视化报告</w:t>
      </w:r>
      <w:r>
        <w:rPr>
          <w:rFonts w:hint="eastAsia" w:ascii="Times New Roman" w:hAnsi="Times New Roman" w:eastAsia="楷体" w:cs="楷体"/>
          <w:color w:val="000000"/>
          <w:szCs w:val="28"/>
          <w:lang w:eastAsia="zh-CN"/>
        </w:rPr>
        <w:t>、</w:t>
      </w:r>
      <w:r>
        <w:rPr>
          <w:rFonts w:hint="eastAsia" w:ascii="Times New Roman" w:hAnsi="Times New Roman" w:eastAsia="楷体" w:cs="楷体"/>
          <w:color w:val="000000"/>
          <w:szCs w:val="28"/>
          <w:lang w:val="en-US" w:eastAsia="zh-CN"/>
        </w:rPr>
        <w:t>所述异常指标以及所述睡眠阶段的分布数据输入云端大语言模型，得到睡眠改善建议，完成睡眠质量监测与分析。</w:t>
      </w:r>
    </w:p>
    <w:p w14:paraId="480E2BB4">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53522B5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3.如权利要求1所述的方法，其特征在于，所述基于所述多维特征向量，通过滑动窗口机制与随机森林模型划分睡眠阶段，并计算各睡眠阶段占比的步骤包括：</w:t>
      </w:r>
    </w:p>
    <w:p w14:paraId="4CE337B0">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按照预设滑动窗口大小和预设滑动窗口步长，对所述多维特征向量进行连续分段处理，得到多个初始分段特征向量；</w:t>
      </w:r>
    </w:p>
    <w:p w14:paraId="5EEE2E0D">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对每个所述初始分段特征向量进行标准化处理，得到目标分段特征向量；</w:t>
      </w:r>
    </w:p>
    <w:p w14:paraId="181A2BD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将每个所述目标分段特征向量依次输入预训练的随机森林模型，得到每个所述目标分段特征向量对应的睡眠阶段分类结果；</w:t>
      </w:r>
    </w:p>
    <w:p w14:paraId="05F2C8CB">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分别统计所述睡眠阶段分类结果中深睡期、浅睡期及快速眼动期的出现次数；</w:t>
      </w:r>
    </w:p>
    <w:p w14:paraId="1D687E60">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分别计算每个睡眠阶段的所述出现次数与总分段数的比值，得到各睡眠阶段占比。</w:t>
      </w:r>
    </w:p>
    <w:p w14:paraId="722337F4">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07421613">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highlight w:val="none"/>
          <w:lang w:val="en-US" w:eastAsia="zh-CN"/>
        </w:rPr>
        <w:t>4.如</w:t>
      </w:r>
      <w:r>
        <w:rPr>
          <w:rFonts w:hint="eastAsia" w:ascii="Times New Roman" w:hAnsi="Times New Roman" w:eastAsia="楷体" w:cs="Times New Roman"/>
          <w:color w:val="000000"/>
          <w:szCs w:val="28"/>
          <w:lang w:val="en-US" w:eastAsia="zh-CN"/>
        </w:rPr>
        <w:t>权利要求3所述的方法，其特征在于，所述将每个所述目标分段特征向量依次输入预训练的随机森林模型，得到每个所述目标分段特征向量对应的睡眠阶段分类结果的步骤包括：</w:t>
      </w:r>
    </w:p>
    <w:p w14:paraId="23CF9B3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将单个所述目标分段特征向量输入预训练的随机森林模型，通过所述随机森林模型内各个决策树同步读取所述目标分段特征向量的多维特征数据；</w:t>
      </w:r>
    </w:p>
    <w:p w14:paraId="72F9D831">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通过各个所述决策树对所述多维特征数据进行逐层推理，得到睡眠阶段预测结果；</w:t>
      </w:r>
    </w:p>
    <w:p w14:paraId="5AD15EA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根据所有所述决策树的所述睡眠阶段预测结果，通过多数投票法确定所述目标分段特征向量对应的睡眠阶段分类结果；</w:t>
      </w:r>
    </w:p>
    <w:p w14:paraId="6EEF75BE">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按相同流程依次处理其余所述目标分段特征向量，得到每个所述目标分段特征向量对应的睡眠阶段分类结果。</w:t>
      </w:r>
    </w:p>
    <w:p w14:paraId="0E599949">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6F53C5EE">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5.如权利要求3所述的方法，其特征在于，所述随机森林模型的训练步骤包括：</w:t>
      </w:r>
    </w:p>
    <w:p w14:paraId="5B16FADB">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收集临床标注的睡眠脑电数据集，所述睡眠脑电数据集包含多组脑电特征频段信息及对应的睡眠阶段标签；</w:t>
      </w:r>
    </w:p>
    <w:p w14:paraId="40E01814">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根据所述睡眠脑电数据集中的脑电特征频段信息计算均值、标准差及功率占比，构建多维训练特征向量；</w:t>
      </w:r>
    </w:p>
    <w:p w14:paraId="5E80E0D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将所述多维训练特征向量与对应的所述睡眠阶段标签按预设比例划分为训练集和验证集；</w:t>
      </w:r>
    </w:p>
    <w:p w14:paraId="44B48EC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根据预设最大深度和预设类别平衡权重参数，构建包含预设数量颗决策树的初始随机森林模型；</w:t>
      </w:r>
    </w:p>
    <w:p w14:paraId="2DC7160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根据所述训练集对所述随机森林模型进行训练，得到参考随机森林模型；</w:t>
      </w:r>
    </w:p>
    <w:p w14:paraId="5777BC15">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根据所述验证集计算所述参考随机森林模型的分类准确率；</w:t>
      </w:r>
    </w:p>
    <w:p w14:paraId="409A9531">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述分类准确率对所述参考随机森林模型进行参数调整，并返回所述根据所述训练集对所述随机森林模型进行训练，得到参考随机森林模型的步骤，直至所述分类准确率大于等于预设准确率阈值，将所述参考随机森林模型作为训练完成的随机森林模型。</w:t>
      </w:r>
    </w:p>
    <w:p w14:paraId="5E355FF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1222EE48">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6.如权利要求1所述的方法，其特征在于，所述基于所述睡眠阶段的连续序列计算睡眠稳定性参数，并根据所述各睡眠阶段占比、所述睡眠稳定性参数以及所述原始脑电信号的信号质量参数，计算睡眠质量评分的步骤包括：</w:t>
      </w:r>
    </w:p>
    <w:p w14:paraId="79AE3885">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获取所述睡眠阶段的连续序列，统计所述连续序列中相邻分段睡眠阶段发生转换的总次数，所述连续序列是通过所述随机森林模型划分所述睡眠阶段后形成的有序序列；</w:t>
      </w:r>
    </w:p>
    <w:p w14:paraId="3AA1E555">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计算所述连续序列中各个所述睡眠阶段的连续出现时长，再计算所述连续出现时长的标准差；</w:t>
      </w:r>
    </w:p>
    <w:p w14:paraId="5DE83F6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根据所述连续出现时长的标准差和所述总次数计算睡眠稳定性参数；</w:t>
      </w:r>
    </w:p>
    <w:p w14:paraId="7FA37B0C">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获取所述原始脑电信号的信号质量参数，所述信号质量参数是在预处理过程中同步采集的数值型参数；</w:t>
      </w:r>
    </w:p>
    <w:p w14:paraId="2FB9A8E4">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分别对所述各睡眠阶段占比、所述睡眠稳定性参数及所述信号质量参数进行归一化处理，得到三个归一化参数值；</w:t>
      </w:r>
    </w:p>
    <w:p w14:paraId="5383DD8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通过熵权法计算所述三个归一化参数值各自的权重系数；</w:t>
      </w:r>
    </w:p>
    <w:p w14:paraId="3D9A67D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将所述三个归一化参数值与对应的所述权重系数进行加权求和，并校准至预设分数范围，得到睡眠质量评分。</w:t>
      </w:r>
    </w:p>
    <w:p w14:paraId="53E2AC0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1BE2B05D">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7.如权利要求1至6中任一项所述的方法，其特征在于，所述根据所述脑电特征频段信息的均值、标准差及功率占比，构建多维特征向量的步骤包括：</w:t>
      </w:r>
    </w:p>
    <w:p w14:paraId="3FF10985">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确定所述脑电特征频段信息包含的核心频段，所述核心频段包括德尔塔波、西塔波、阿尔法波、贝塔波及伽马波；</w:t>
      </w:r>
    </w:p>
    <w:p w14:paraId="33C3935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分别计算所述核心频段各自的数值均值，得到频段均值数据；</w:t>
      </w:r>
    </w:p>
    <w:p w14:paraId="309C8A7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分别计算所述核心频段各自的数值标准差，得到频段标准差数据；</w:t>
      </w:r>
    </w:p>
    <w:p w14:paraId="755B454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计算所述核心频段的总功率，再分别计算每个频段的功率与所述总功率的比值，得到频段功率占比数据；</w:t>
      </w:r>
    </w:p>
    <w:p w14:paraId="41D55D0D">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r>
        <w:rPr>
          <w:rFonts w:hint="eastAsia" w:ascii="Times New Roman" w:hAnsi="Times New Roman" w:eastAsia="楷体" w:cs="Times New Roman"/>
          <w:color w:val="000000"/>
          <w:szCs w:val="28"/>
          <w:lang w:val="en-US" w:eastAsia="zh-CN"/>
        </w:rPr>
        <w:t>按预设顺序将所述频段均值数据、所述频段标准差数据以及所述频段功率占比数据进行排列整合，得到多维特征向量。</w:t>
      </w:r>
    </w:p>
    <w:p w14:paraId="3D785128">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Times New Roman"/>
          <w:color w:val="000000"/>
          <w:szCs w:val="28"/>
          <w:lang w:val="en-US" w:eastAsia="zh-CN"/>
        </w:rPr>
      </w:pPr>
    </w:p>
    <w:p w14:paraId="09F1C9DB">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lang w:val="en-US" w:eastAsia="zh-CN"/>
        </w:rPr>
      </w:pPr>
      <w:r>
        <w:rPr>
          <w:rFonts w:hint="eastAsia" w:ascii="Times New Roman" w:hAnsi="Times New Roman" w:eastAsia="楷体" w:cs="Times New Roman"/>
          <w:color w:val="000000"/>
          <w:szCs w:val="28"/>
          <w:lang w:val="en-US" w:eastAsia="zh-CN"/>
        </w:rPr>
        <w:t>8</w:t>
      </w:r>
      <w:r>
        <w:rPr>
          <w:rFonts w:hint="eastAsia" w:ascii="Times New Roman" w:hAnsi="Times New Roman" w:eastAsia="楷体" w:cs="楷体"/>
          <w:color w:val="000000"/>
          <w:szCs w:val="28"/>
          <w:lang w:val="en-US" w:eastAsia="zh-CN"/>
        </w:rPr>
        <w:t>.一种</w:t>
      </w:r>
      <w:r>
        <w:rPr>
          <w:rFonts w:hint="eastAsia" w:ascii="Times New Roman" w:hAnsi="Times New Roman" w:eastAsia="楷体" w:cs="楷体"/>
          <w:color w:val="auto"/>
          <w:szCs w:val="28"/>
          <w:lang w:val="en-US" w:eastAsia="zh-CN"/>
        </w:rPr>
        <w:t>基于非侵入式脑机接口的睡眠质量监测与分析装</w:t>
      </w:r>
      <w:r>
        <w:rPr>
          <w:rFonts w:hint="eastAsia" w:ascii="Times New Roman" w:hAnsi="Times New Roman" w:eastAsia="楷体" w:cs="楷体"/>
          <w:color w:val="000000"/>
          <w:szCs w:val="28"/>
          <w:lang w:val="en-US" w:eastAsia="zh-CN"/>
        </w:rPr>
        <w:t>置，其特征在于，所述装置包括：</w:t>
      </w:r>
    </w:p>
    <w:p w14:paraId="673CA1A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预处理模块，用于对原始脑电信号进行预处理，并从预处理后的信号中提取脑电特征频段信息；</w:t>
      </w:r>
    </w:p>
    <w:p w14:paraId="1DBDA32D">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向量</w:t>
      </w:r>
      <w:r>
        <w:rPr>
          <w:rFonts w:hint="eastAsia" w:ascii="Times New Roman" w:hAnsi="Times New Roman" w:eastAsia="楷体" w:cs="楷体"/>
          <w:color w:val="000000"/>
          <w:szCs w:val="28"/>
          <w:lang w:val="en-US" w:eastAsia="zh-CN"/>
        </w:rPr>
        <w:t>构建</w:t>
      </w:r>
      <w:r>
        <w:rPr>
          <w:rFonts w:hint="default" w:ascii="Times New Roman" w:hAnsi="Times New Roman" w:eastAsia="楷体" w:cs="楷体"/>
          <w:color w:val="000000"/>
          <w:szCs w:val="28"/>
          <w:lang w:val="en-US" w:eastAsia="zh-CN"/>
        </w:rPr>
        <w:t>模块，用于根据所述脑电特征频段信息的均值、标准差及功率占比，构建多维特征向量；</w:t>
      </w:r>
    </w:p>
    <w:p w14:paraId="13176FC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睡眠阶段划分模块，用于基于所述多维特征向量，通过滑动窗口机制与随机森林模型划分睡眠阶段，并计算各睡眠阶段占比；</w:t>
      </w:r>
    </w:p>
    <w:p w14:paraId="5925006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睡眠质量评分模块，用于基于所述睡眠阶段的连续序列计算睡眠稳定性参数，并根据所述各睡眠阶段占比、所述睡眠稳定性参数以及所述原始脑电信号的信号质量参数，计算睡眠质量评分；</w:t>
      </w:r>
    </w:p>
    <w:p w14:paraId="7BD1840A">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default" w:ascii="Times New Roman" w:hAnsi="Times New Roman" w:eastAsia="楷体" w:cs="楷体"/>
          <w:color w:val="000000"/>
          <w:szCs w:val="28"/>
          <w:lang w:val="en-US" w:eastAsia="zh-CN"/>
        </w:rPr>
        <w:t>报告</w:t>
      </w:r>
      <w:r>
        <w:rPr>
          <w:rFonts w:hint="eastAsia" w:ascii="Times New Roman" w:hAnsi="Times New Roman" w:eastAsia="楷体" w:cs="楷体"/>
          <w:color w:val="000000"/>
          <w:szCs w:val="28"/>
          <w:lang w:val="en-US" w:eastAsia="zh-CN"/>
        </w:rPr>
        <w:t>和建议</w:t>
      </w:r>
      <w:r>
        <w:rPr>
          <w:rFonts w:hint="default" w:ascii="Times New Roman" w:hAnsi="Times New Roman" w:eastAsia="楷体" w:cs="楷体"/>
          <w:color w:val="000000"/>
          <w:szCs w:val="28"/>
          <w:lang w:val="en-US" w:eastAsia="zh-CN"/>
        </w:rPr>
        <w:t>生成模块，用于根据所述睡眠质量评分、所述各睡眠阶段占比及所述脑电特征频段信息，生成可视化报告和睡眠改善建议，完成睡眠质量监测与分析。</w:t>
      </w:r>
    </w:p>
    <w:p w14:paraId="3B55106F">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lang w:val="en-US" w:eastAsia="zh-CN"/>
        </w:rPr>
      </w:pPr>
    </w:p>
    <w:p w14:paraId="48D35EEC">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Times New Roman"/>
          <w:color w:val="000000"/>
          <w:szCs w:val="28"/>
          <w:lang w:val="en-US" w:eastAsia="zh-CN"/>
        </w:rPr>
        <w:t>9</w:t>
      </w:r>
      <w:r>
        <w:rPr>
          <w:rFonts w:hint="eastAsia" w:ascii="Times New Roman" w:hAnsi="Times New Roman" w:eastAsia="楷体" w:cs="楷体"/>
          <w:color w:val="000000"/>
          <w:szCs w:val="28"/>
          <w:lang w:val="en-US" w:eastAsia="zh-CN"/>
        </w:rPr>
        <w:t>.一</w:t>
      </w:r>
      <w:r>
        <w:rPr>
          <w:rFonts w:hint="eastAsia" w:ascii="Times New Roman" w:hAnsi="Times New Roman" w:eastAsia="楷体" w:cs="楷体"/>
          <w:color w:val="auto"/>
          <w:szCs w:val="28"/>
          <w:lang w:val="en-US" w:eastAsia="zh-CN"/>
        </w:rPr>
        <w:t>种基于非侵入式脑机接口的睡眠质量监测与分析设备</w:t>
      </w:r>
      <w:r>
        <w:rPr>
          <w:rFonts w:hint="eastAsia" w:ascii="Times New Roman" w:hAnsi="Times New Roman" w:eastAsia="楷体" w:cs="楷体"/>
          <w:color w:val="000000"/>
          <w:szCs w:val="28"/>
          <w:lang w:val="en-US" w:eastAsia="zh-CN"/>
        </w:rPr>
        <w:t>，其特征在于，所述设备包括：存储器、处理器及存储在所述存储器上并可在所述处理器上运行的计算机程序，所述计算机程序配置为实现如权利要求</w:t>
      </w:r>
      <w:r>
        <w:rPr>
          <w:rFonts w:hint="default" w:ascii="Times New Roman" w:hAnsi="Times New Roman" w:eastAsia="楷体" w:cs="Times New Roman"/>
          <w:color w:val="000000"/>
          <w:szCs w:val="28"/>
          <w:lang w:val="en-US" w:eastAsia="zh-CN"/>
        </w:rPr>
        <w:t>1</w:t>
      </w:r>
      <w:r>
        <w:rPr>
          <w:rFonts w:hint="eastAsia" w:ascii="Times New Roman" w:hAnsi="Times New Roman" w:eastAsia="楷体" w:cs="楷体"/>
          <w:color w:val="000000"/>
          <w:szCs w:val="28"/>
          <w:lang w:val="en-US" w:eastAsia="zh-CN"/>
        </w:rPr>
        <w:t>至7中任一项所述</w:t>
      </w:r>
      <w:r>
        <w:rPr>
          <w:rFonts w:hint="eastAsia" w:ascii="Times New Roman" w:hAnsi="Times New Roman" w:eastAsia="楷体" w:cs="楷体"/>
          <w:color w:val="auto"/>
          <w:szCs w:val="28"/>
          <w:lang w:val="en-US" w:eastAsia="zh-CN"/>
        </w:rPr>
        <w:t>的基于非侵入式脑机接口的睡眠质量监测与分析方法的步骤。</w:t>
      </w:r>
    </w:p>
    <w:p w14:paraId="44967AA1">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p>
    <w:p w14:paraId="16442D42">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s="楷体"/>
          <w:color w:val="000000"/>
          <w:szCs w:val="28"/>
          <w:lang w:val="en-US" w:eastAsia="zh-CN"/>
        </w:rPr>
      </w:pPr>
      <w:r>
        <w:rPr>
          <w:rFonts w:hint="eastAsia" w:ascii="Times New Roman" w:hAnsi="Times New Roman" w:eastAsia="楷体" w:cs="Times New Roman"/>
          <w:color w:val="000000"/>
          <w:szCs w:val="28"/>
          <w:lang w:val="en-US" w:eastAsia="zh-CN"/>
        </w:rPr>
        <w:t>10</w:t>
      </w:r>
      <w:r>
        <w:rPr>
          <w:rFonts w:hint="eastAsia" w:ascii="Times New Roman" w:hAnsi="Times New Roman" w:eastAsia="楷体" w:cs="楷体"/>
          <w:color w:val="000000"/>
          <w:szCs w:val="28"/>
          <w:lang w:val="en-US" w:eastAsia="zh-CN"/>
        </w:rPr>
        <w:t>.一种存储介质，其特征在于，所述存储介质为计算机可读存储介质，所述存储介质上存储有计算机程序，所述计算机程序被处理器执行时实现如权利要求</w:t>
      </w:r>
      <w:r>
        <w:rPr>
          <w:rFonts w:hint="default" w:ascii="Times New Roman" w:hAnsi="Times New Roman" w:eastAsia="楷体" w:cs="Times New Roman"/>
          <w:color w:val="000000"/>
          <w:szCs w:val="28"/>
          <w:lang w:val="en-US" w:eastAsia="zh-CN"/>
        </w:rPr>
        <w:t>1</w:t>
      </w:r>
      <w:r>
        <w:rPr>
          <w:rFonts w:hint="eastAsia" w:ascii="Times New Roman" w:hAnsi="Times New Roman" w:eastAsia="楷体" w:cs="楷体"/>
          <w:color w:val="000000"/>
          <w:szCs w:val="28"/>
          <w:lang w:val="en-US" w:eastAsia="zh-CN"/>
        </w:rPr>
        <w:t>至7中任一项所</w:t>
      </w:r>
      <w:r>
        <w:rPr>
          <w:rFonts w:hint="eastAsia" w:ascii="Times New Roman" w:hAnsi="Times New Roman" w:eastAsia="楷体" w:cs="楷体"/>
          <w:color w:val="auto"/>
          <w:szCs w:val="28"/>
          <w:lang w:val="en-US" w:eastAsia="zh-CN"/>
        </w:rPr>
        <w:t>述的基于非侵入式脑机接口的睡眠质量监测与分析方法</w:t>
      </w:r>
      <w:r>
        <w:rPr>
          <w:rFonts w:hint="eastAsia" w:ascii="Times New Roman" w:hAnsi="Times New Roman" w:eastAsia="楷体" w:cs="楷体"/>
          <w:color w:val="000000"/>
          <w:szCs w:val="28"/>
          <w:lang w:val="en-US" w:eastAsia="zh-CN"/>
        </w:rPr>
        <w:t>的步骤。</w:t>
      </w:r>
    </w:p>
    <w:p w14:paraId="745D6740">
      <w:pPr>
        <w:keepNext w:val="0"/>
        <w:keepLines w:val="0"/>
        <w:pageBreakBefore w:val="0"/>
        <w:widowControl w:val="0"/>
        <w:kinsoku/>
        <w:wordWrap/>
        <w:overflowPunct/>
        <w:topLinePunct w:val="0"/>
        <w:autoSpaceDE/>
        <w:autoSpaceDN/>
        <w:bidi w:val="0"/>
        <w:adjustRightInd w:val="0"/>
        <w:snapToGrid w:val="0"/>
        <w:ind w:firstLine="560" w:firstLineChars="200"/>
        <w:textAlignment w:val="baseline"/>
        <w:rPr>
          <w:rFonts w:hint="eastAsia" w:ascii="Times New Roman" w:hAnsi="Times New Roman" w:eastAsia="楷体"/>
          <w:color w:val="0000FF"/>
          <w:lang w:val="en-GB" w:eastAsia="zh-CN"/>
        </w:rPr>
      </w:pPr>
    </w:p>
    <w:p w14:paraId="70DCA521">
      <w:pPr>
        <w:keepNext w:val="0"/>
        <w:keepLines w:val="0"/>
        <w:pageBreakBefore w:val="0"/>
        <w:widowControl w:val="0"/>
        <w:kinsoku/>
        <w:wordWrap/>
        <w:overflowPunct/>
        <w:topLinePunct w:val="0"/>
        <w:bidi w:val="0"/>
        <w:adjustRightInd w:val="0"/>
        <w:snapToGrid w:val="0"/>
        <w:textAlignment w:val="baseline"/>
        <w:rPr>
          <w:rFonts w:ascii="Times New Roman" w:hAnsi="Times New Roman" w:eastAsia="楷体"/>
          <w:color w:val="000000"/>
          <w:szCs w:val="28"/>
        </w:rPr>
        <w:sectPr>
          <w:headerReference r:id="rId17" w:type="default"/>
          <w:pgSz w:w="11906" w:h="16838"/>
          <w:pgMar w:top="1418" w:right="1134" w:bottom="851" w:left="1531" w:header="851" w:footer="964" w:gutter="0"/>
          <w:lnNumType w:countBy="5"/>
          <w:pgNumType w:start="1"/>
          <w:cols w:space="720" w:num="1"/>
          <w:docGrid w:linePitch="312" w:charSpace="0"/>
        </w:sectPr>
      </w:pPr>
    </w:p>
    <w:p w14:paraId="28C24B84">
      <w:pPr>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jc w:val="center"/>
        <w:textAlignment w:val="baseline"/>
        <w:rPr>
          <w:rFonts w:ascii="Times New Roman" w:hAnsi="Times New Roman" w:eastAsia="楷体"/>
          <w:b/>
          <w:sz w:val="36"/>
          <w:szCs w:val="36"/>
        </w:rPr>
      </w:pPr>
      <w:r>
        <w:rPr>
          <w:rFonts w:ascii="Times New Roman" w:hAnsi="Times New Roman" w:eastAsia="楷体"/>
          <w:b/>
          <w:sz w:val="36"/>
          <w:szCs w:val="36"/>
        </w:rPr>
        <w:t>说</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明</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书</w:t>
      </w:r>
    </w:p>
    <w:p w14:paraId="05177A59">
      <w:pPr>
        <w:pStyle w:val="2"/>
        <w:keepNext w:val="0"/>
        <w:keepLines w:val="0"/>
        <w:pageBreakBefore w:val="0"/>
        <w:widowControl w:val="0"/>
        <w:kinsoku/>
        <w:wordWrap/>
        <w:overflowPunct/>
        <w:topLinePunct w:val="0"/>
        <w:bidi w:val="0"/>
        <w:adjustRightInd w:val="0"/>
        <w:spacing w:before="240" w:beforeLines="100"/>
        <w:ind w:firstLine="562"/>
        <w:jc w:val="center"/>
        <w:textAlignment w:val="baseline"/>
        <w:rPr>
          <w:rFonts w:ascii="Times New Roman" w:hAnsi="Times New Roman" w:eastAsia="楷体"/>
          <w:b w:val="0"/>
          <w:lang w:val="zh-CN"/>
        </w:rPr>
      </w:pPr>
      <w:r>
        <w:rPr>
          <w:rFonts w:hint="eastAsia" w:ascii="Times New Roman" w:hAnsi="Times New Roman" w:eastAsia="楷体"/>
          <w:color w:val="auto"/>
          <w:lang w:eastAsia="zh-CN"/>
        </w:rPr>
        <w:t>基于非侵入式脑机接口的睡眠质量监测与分析方法、装置、设备及存储介质</w:t>
      </w:r>
    </w:p>
    <w:p w14:paraId="5C4BA2A0">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baseline"/>
        <w:outlineLvl w:val="0"/>
        <w:rPr>
          <w:rFonts w:hint="default" w:ascii="Times New Roman" w:hAnsi="Times New Roman" w:eastAsia="楷体"/>
          <w:szCs w:val="28"/>
          <w:lang w:val="en-US" w:eastAsia="zh-CN"/>
        </w:rPr>
      </w:pPr>
    </w:p>
    <w:p w14:paraId="34D54496">
      <w:pPr>
        <w:keepNext w:val="0"/>
        <w:keepLines w:val="0"/>
        <w:pageBreakBefore w:val="0"/>
        <w:widowControl w:val="0"/>
        <w:kinsoku/>
        <w:wordWrap/>
        <w:overflowPunct/>
        <w:topLinePunct w:val="0"/>
        <w:autoSpaceDE w:val="0"/>
        <w:autoSpaceDN w:val="0"/>
        <w:bidi w:val="0"/>
        <w:adjustRightInd w:val="0"/>
        <w:snapToGrid w:val="0"/>
        <w:spacing w:line="400" w:lineRule="exact"/>
        <w:ind w:firstLine="0" w:firstLineChars="0"/>
        <w:textAlignment w:val="baseline"/>
        <w:outlineLvl w:val="0"/>
        <w:rPr>
          <w:rFonts w:ascii="Times New Roman" w:hAnsi="Times New Roman" w:eastAsia="楷体"/>
          <w:b/>
          <w:bCs/>
          <w:szCs w:val="28"/>
          <w:lang w:val="zh-CN"/>
        </w:rPr>
      </w:pPr>
      <w:r>
        <w:rPr>
          <w:rFonts w:ascii="Times New Roman" w:hAnsi="Times New Roman" w:eastAsia="楷体"/>
          <w:b/>
          <w:bCs/>
          <w:szCs w:val="28"/>
          <w:lang w:val="zh-CN"/>
        </w:rPr>
        <w:t>技术领域</w:t>
      </w:r>
    </w:p>
    <w:p w14:paraId="217D1162">
      <w:pPr>
        <w:keepNext w:val="0"/>
        <w:keepLines w:val="0"/>
        <w:pageBreakBefore w:val="0"/>
        <w:widowControl w:val="0"/>
        <w:kinsoku/>
        <w:wordWrap/>
        <w:overflowPunct/>
        <w:topLinePunct w:val="0"/>
        <w:autoSpaceDE w:val="0"/>
        <w:autoSpaceDN w:val="0"/>
        <w:bidi w:val="0"/>
        <w:adjustRightInd w:val="0"/>
        <w:snapToGrid w:val="0"/>
        <w:ind w:firstLine="560" w:firstLineChars="200"/>
        <w:textAlignment w:val="baseline"/>
        <w:rPr>
          <w:rFonts w:ascii="Times New Roman" w:hAnsi="Times New Roman" w:eastAsia="楷体"/>
          <w:color w:val="0000FF"/>
        </w:rPr>
      </w:pPr>
      <w:r>
        <w:rPr>
          <w:rFonts w:ascii="Times New Roman" w:hAnsi="Times New Roman" w:eastAsia="楷体"/>
          <w:color w:val="000000"/>
        </w:rPr>
        <w:t>本</w:t>
      </w:r>
      <w:r>
        <w:rPr>
          <w:rFonts w:hint="eastAsia" w:ascii="Times New Roman" w:hAnsi="Times New Roman" w:eastAsia="楷体"/>
          <w:color w:val="000000"/>
          <w:lang w:eastAsia="zh-CN"/>
        </w:rPr>
        <w:t>申请</w:t>
      </w:r>
      <w:r>
        <w:rPr>
          <w:rFonts w:ascii="Times New Roman" w:hAnsi="Times New Roman" w:eastAsia="楷体"/>
          <w:color w:val="auto"/>
        </w:rPr>
        <w:t>涉及</w:t>
      </w:r>
      <w:r>
        <w:rPr>
          <w:rFonts w:hint="eastAsia" w:ascii="Times New Roman" w:hAnsi="Times New Roman" w:eastAsia="楷体"/>
          <w:color w:val="auto"/>
          <w:lang w:val="en-US" w:eastAsia="zh-CN"/>
        </w:rPr>
        <w:t>脑电信号处理</w:t>
      </w:r>
      <w:r>
        <w:rPr>
          <w:rFonts w:ascii="Times New Roman" w:hAnsi="Times New Roman" w:eastAsia="楷体"/>
          <w:color w:val="auto"/>
        </w:rPr>
        <w:t>技术领域，尤其涉及</w:t>
      </w:r>
      <w:r>
        <w:rPr>
          <w:rFonts w:hint="eastAsia" w:ascii="Times New Roman" w:hAnsi="Times New Roman" w:eastAsia="楷体"/>
          <w:color w:val="auto"/>
          <w:lang w:eastAsia="zh-CN"/>
        </w:rPr>
        <w:t>基于非侵入式脑机接口的睡眠质量监测与分析方法、装置、设备及存储介质</w:t>
      </w:r>
      <w:r>
        <w:rPr>
          <w:rFonts w:ascii="Times New Roman" w:hAnsi="Times New Roman" w:eastAsia="楷体"/>
        </w:rPr>
        <w:t>。</w:t>
      </w:r>
    </w:p>
    <w:p w14:paraId="1C58F48B">
      <w:pPr>
        <w:keepNext w:val="0"/>
        <w:keepLines w:val="0"/>
        <w:pageBreakBefore w:val="0"/>
        <w:widowControl w:val="0"/>
        <w:kinsoku/>
        <w:wordWrap/>
        <w:overflowPunct/>
        <w:topLinePunct w:val="0"/>
        <w:autoSpaceDE w:val="0"/>
        <w:autoSpaceDN w:val="0"/>
        <w:bidi w:val="0"/>
        <w:adjustRightInd w:val="0"/>
        <w:snapToGrid w:val="0"/>
        <w:ind w:firstLine="560" w:firstLineChars="200"/>
        <w:textAlignment w:val="baseline"/>
        <w:rPr>
          <w:rFonts w:ascii="Times New Roman" w:hAnsi="Times New Roman" w:eastAsia="楷体"/>
          <w:color w:val="000000"/>
        </w:rPr>
      </w:pPr>
    </w:p>
    <w:p w14:paraId="0D75C4F4">
      <w:pPr>
        <w:keepNext w:val="0"/>
        <w:keepLines w:val="0"/>
        <w:pageBreakBefore w:val="0"/>
        <w:widowControl w:val="0"/>
        <w:kinsoku/>
        <w:wordWrap/>
        <w:overflowPunct/>
        <w:topLinePunct w:val="0"/>
        <w:autoSpaceDE w:val="0"/>
        <w:autoSpaceDN w:val="0"/>
        <w:bidi w:val="0"/>
        <w:adjustRightInd w:val="0"/>
        <w:snapToGrid w:val="0"/>
        <w:spacing w:line="400" w:lineRule="exact"/>
        <w:ind w:firstLine="0" w:firstLineChars="0"/>
        <w:textAlignment w:val="baseline"/>
        <w:outlineLvl w:val="0"/>
        <w:rPr>
          <w:rFonts w:ascii="Times New Roman" w:hAnsi="Times New Roman" w:eastAsia="楷体"/>
          <w:color w:val="000000"/>
          <w:szCs w:val="28"/>
        </w:rPr>
      </w:pPr>
      <w:r>
        <w:rPr>
          <w:rFonts w:ascii="Times New Roman" w:hAnsi="Times New Roman" w:eastAsia="楷体"/>
          <w:b/>
          <w:bCs/>
          <w:szCs w:val="28"/>
          <w:lang w:val="zh-CN"/>
        </w:rPr>
        <w:t>背景技术</w:t>
      </w:r>
    </w:p>
    <w:p w14:paraId="47EC0DF7">
      <w:pPr>
        <w:keepNext w:val="0"/>
        <w:keepLines w:val="0"/>
        <w:pageBreakBefore w:val="0"/>
        <w:widowControl w:val="0"/>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szCs w:val="28"/>
          <w:highlight w:val="none"/>
          <w:lang w:eastAsia="zh-CN"/>
        </w:rPr>
      </w:pPr>
      <w:r>
        <w:rPr>
          <w:rFonts w:hint="eastAsia" w:ascii="Times New Roman" w:hAnsi="Times New Roman" w:eastAsia="楷体" w:cs="楷体"/>
          <w:color w:val="auto"/>
          <w:szCs w:val="28"/>
          <w:highlight w:val="none"/>
          <w:lang w:eastAsia="zh-CN"/>
        </w:rPr>
        <w:t>目前，主流的睡眠监测方法主要包括两类：一是基于多导睡眠图（Polysomnography, PSG）的医院级专业检测，其通过在受试者头部、面部及躯干布设大量电极和传感器，同步采集脑电（EEG）、眼电（EOG）、肌电（EMG）、心电（ECG）等多种生理信号，被公认为睡眠分期与质量评估的“金标准”；二是基于可穿戴设备（如智能手环、手表）的消费级监测方案，主要依赖加速度计、光电容积脉搏波（PPG）等传感器，通过体动和心率变异性等间接指标推断睡眠状态。</w:t>
      </w:r>
    </w:p>
    <w:p w14:paraId="02B04751">
      <w:pPr>
        <w:keepNext w:val="0"/>
        <w:keepLines w:val="0"/>
        <w:pageBreakBefore w:val="0"/>
        <w:widowControl w:val="0"/>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szCs w:val="28"/>
          <w:highlight w:val="none"/>
          <w:lang w:eastAsia="zh-CN"/>
        </w:rPr>
      </w:pPr>
      <w:r>
        <w:rPr>
          <w:rFonts w:hint="eastAsia" w:ascii="Times New Roman" w:hAnsi="Times New Roman" w:eastAsia="楷体" w:cs="楷体"/>
          <w:color w:val="auto"/>
          <w:szCs w:val="28"/>
          <w:highlight w:val="none"/>
          <w:lang w:eastAsia="zh-CN"/>
        </w:rPr>
        <w:t>然而，现有做法存在明显局限：PSG虽精度高，但需在特定实验室环境中由专业人员操作，设备复杂、成本高昂且侵入性强，难以用于长期居家监测；而主流可穿戴设备虽具备良好的便携性和用户依从性，却因缺乏直接反映大脑活动的核心信号（如脑电），在睡眠分期准确性、微觉醒识别及深度睡眠评估等方面表现不足，尤其对轻度睡眠障碍或早期病理变化的敏感性较低。此外，部分采用非侵入式脑电（如干电极头带）的方案虽试图兼顾精度与舒适性，但仍面临信号易受干扰、佩戴稳定性差、用户接受度不高等问题。因此，如何兼顾睡眠质量监测与分析的高精度与易用性成为亟待解决的问题。</w:t>
      </w:r>
    </w:p>
    <w:p w14:paraId="75DAB71C">
      <w:pPr>
        <w:keepNext w:val="0"/>
        <w:keepLines w:val="0"/>
        <w:pageBreakBefore w:val="0"/>
        <w:widowControl w:val="0"/>
        <w:kinsoku/>
        <w:wordWrap/>
        <w:overflowPunct/>
        <w:topLinePunct w:val="0"/>
        <w:autoSpaceDE/>
        <w:autoSpaceDN/>
        <w:bidi w:val="0"/>
        <w:ind w:firstLine="560"/>
        <w:textAlignment w:val="baseline"/>
        <w:rPr>
          <w:rFonts w:hint="eastAsia" w:ascii="Times New Roman" w:hAnsi="Times New Roman" w:eastAsia="楷体" w:cs="楷体"/>
          <w:color w:val="000000"/>
        </w:rPr>
      </w:pPr>
    </w:p>
    <w:p w14:paraId="48766F5B">
      <w:pPr>
        <w:keepNext w:val="0"/>
        <w:keepLines w:val="0"/>
        <w:pageBreakBefore w:val="0"/>
        <w:widowControl w:val="0"/>
        <w:kinsoku/>
        <w:wordWrap/>
        <w:overflowPunct/>
        <w:topLinePunct w:val="0"/>
        <w:autoSpaceDE w:val="0"/>
        <w:autoSpaceDN w:val="0"/>
        <w:bidi w:val="0"/>
        <w:adjustRightInd w:val="0"/>
        <w:snapToGrid w:val="0"/>
        <w:spacing w:line="400" w:lineRule="exact"/>
        <w:ind w:firstLine="0" w:firstLineChars="0"/>
        <w:textAlignment w:val="baseline"/>
        <w:outlineLvl w:val="0"/>
        <w:rPr>
          <w:rFonts w:ascii="Times New Roman" w:hAnsi="Times New Roman" w:eastAsia="楷体"/>
          <w:b/>
          <w:bCs/>
          <w:szCs w:val="28"/>
          <w:lang w:val="zh-CN"/>
        </w:rPr>
      </w:pPr>
      <w:r>
        <w:rPr>
          <w:rFonts w:hint="eastAsia" w:ascii="Times New Roman" w:hAnsi="Times New Roman" w:eastAsia="楷体"/>
          <w:b/>
          <w:bCs/>
          <w:szCs w:val="28"/>
          <w:lang w:val="zh-CN"/>
        </w:rPr>
        <w:t>发明</w:t>
      </w:r>
      <w:r>
        <w:rPr>
          <w:rFonts w:ascii="Times New Roman" w:hAnsi="Times New Roman" w:eastAsia="楷体"/>
          <w:b/>
          <w:bCs/>
          <w:szCs w:val="28"/>
          <w:lang w:val="zh-CN"/>
        </w:rPr>
        <w:t>内容</w:t>
      </w:r>
    </w:p>
    <w:p w14:paraId="21DB771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auto"/>
          <w:lang w:val="en-US" w:eastAsia="zh-CN"/>
        </w:rPr>
      </w:pPr>
      <w:r>
        <w:rPr>
          <w:rFonts w:hint="eastAsia" w:ascii="Times New Roman" w:hAnsi="Times New Roman" w:eastAsia="楷体" w:cs="楷体"/>
          <w:color w:val="000000"/>
        </w:rPr>
        <w:t>本</w:t>
      </w:r>
      <w:r>
        <w:rPr>
          <w:rFonts w:hint="eastAsia" w:ascii="Times New Roman" w:hAnsi="Times New Roman" w:eastAsia="楷体" w:cs="楷体"/>
          <w:color w:val="000000"/>
          <w:lang w:eastAsia="zh-CN"/>
        </w:rPr>
        <w:t>申请</w:t>
      </w:r>
      <w:r>
        <w:rPr>
          <w:rFonts w:hint="eastAsia" w:ascii="Times New Roman" w:hAnsi="Times New Roman" w:eastAsia="楷体" w:cs="楷体"/>
          <w:color w:val="000000"/>
        </w:rPr>
        <w:t>目的在于提供一</w:t>
      </w:r>
      <w:r>
        <w:rPr>
          <w:rFonts w:hint="eastAsia" w:ascii="Times New Roman" w:hAnsi="Times New Roman" w:eastAsia="楷体" w:cs="楷体"/>
          <w:color w:val="auto"/>
        </w:rPr>
        <w:t>种</w:t>
      </w:r>
      <w:r>
        <w:rPr>
          <w:rFonts w:hint="eastAsia" w:ascii="Times New Roman" w:hAnsi="Times New Roman" w:eastAsia="楷体" w:cs="楷体"/>
          <w:color w:val="auto"/>
          <w:szCs w:val="28"/>
          <w:lang w:eastAsia="zh-CN"/>
        </w:rPr>
        <w:t>基于非侵入式脑机接口的睡眠质量监测与分析方法、装置、设备及存储介质</w:t>
      </w:r>
      <w:r>
        <w:rPr>
          <w:rFonts w:hint="eastAsia" w:ascii="Times New Roman" w:hAnsi="Times New Roman" w:eastAsia="楷体" w:cs="楷体"/>
          <w:color w:val="auto"/>
        </w:rPr>
        <w:t>，旨在解决</w:t>
      </w:r>
      <w:r>
        <w:rPr>
          <w:rFonts w:hint="eastAsia" w:ascii="Times New Roman" w:hAnsi="Times New Roman" w:eastAsia="楷体" w:cs="楷体"/>
          <w:color w:val="auto"/>
          <w:lang w:val="en-US" w:eastAsia="zh-CN"/>
        </w:rPr>
        <w:t>如何兼顾睡眠质量监测与分析的高精度与易用性</w:t>
      </w:r>
      <w:r>
        <w:rPr>
          <w:rFonts w:hint="eastAsia" w:ascii="Times New Roman" w:hAnsi="Times New Roman" w:eastAsia="楷体" w:cs="楷体"/>
          <w:color w:val="auto"/>
        </w:rPr>
        <w:t>的技术问题。</w:t>
      </w:r>
    </w:p>
    <w:p w14:paraId="70C030E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eastAsia" w:ascii="Times New Roman" w:hAnsi="Times New Roman" w:eastAsia="楷体" w:cs="楷体"/>
          <w:color w:val="auto"/>
        </w:rPr>
        <w:t>为实现上述目的，本</w:t>
      </w:r>
      <w:r>
        <w:rPr>
          <w:rFonts w:hint="eastAsia" w:ascii="Times New Roman" w:hAnsi="Times New Roman" w:eastAsia="楷体" w:cs="楷体"/>
          <w:color w:val="auto"/>
          <w:lang w:eastAsia="zh-CN"/>
        </w:rPr>
        <w:t>申请</w:t>
      </w:r>
      <w:r>
        <w:rPr>
          <w:rFonts w:hint="eastAsia" w:ascii="Times New Roman" w:hAnsi="Times New Roman" w:eastAsia="楷体" w:cs="楷体"/>
          <w:color w:val="auto"/>
        </w:rPr>
        <w:t>提</w:t>
      </w:r>
      <w:r>
        <w:rPr>
          <w:rFonts w:hint="eastAsia" w:ascii="Times New Roman" w:hAnsi="Times New Roman" w:eastAsia="楷体" w:cs="楷体"/>
          <w:color w:val="auto"/>
          <w:lang w:eastAsia="zh-CN"/>
        </w:rPr>
        <w:t>出</w:t>
      </w:r>
      <w:r>
        <w:rPr>
          <w:rFonts w:hint="eastAsia" w:ascii="Times New Roman" w:hAnsi="Times New Roman" w:eastAsia="楷体" w:cs="楷体"/>
          <w:color w:val="auto"/>
        </w:rPr>
        <w:t>一种</w:t>
      </w:r>
      <w:r>
        <w:rPr>
          <w:rFonts w:hint="eastAsia" w:ascii="Times New Roman" w:hAnsi="Times New Roman" w:eastAsia="楷体" w:cs="楷体"/>
          <w:color w:val="auto"/>
          <w:lang w:val="en-US" w:eastAsia="zh-CN"/>
        </w:rPr>
        <w:t>基于非侵入式脑机接口的睡眠质量监测与分析</w:t>
      </w:r>
      <w:r>
        <w:rPr>
          <w:rFonts w:hint="eastAsia" w:ascii="Times New Roman" w:hAnsi="Times New Roman" w:eastAsia="楷体" w:cs="楷体"/>
          <w:color w:val="auto"/>
          <w:lang w:eastAsia="zh-CN"/>
        </w:rPr>
        <w:t>方法</w:t>
      </w:r>
      <w:r>
        <w:rPr>
          <w:rFonts w:hint="eastAsia" w:ascii="Times New Roman" w:hAnsi="Times New Roman" w:eastAsia="楷体" w:cs="楷体"/>
          <w:color w:val="auto"/>
        </w:rPr>
        <w:t>，</w:t>
      </w:r>
      <w:r>
        <w:rPr>
          <w:rFonts w:hint="default" w:ascii="Times New Roman" w:hAnsi="Times New Roman" w:eastAsia="楷体" w:cs="楷体"/>
          <w:color w:val="000000"/>
          <w:lang w:val="en-US"/>
        </w:rPr>
        <w:t>所述方法应用于</w:t>
      </w:r>
      <w:r>
        <w:rPr>
          <w:rFonts w:hint="eastAsia" w:ascii="Times New Roman" w:hAnsi="Times New Roman" w:eastAsia="楷体" w:cs="楷体"/>
          <w:color w:val="000000"/>
          <w:lang w:val="en-US" w:eastAsia="zh-CN"/>
        </w:rPr>
        <w:t>睡眠脑电监测系统</w:t>
      </w:r>
      <w:r>
        <w:rPr>
          <w:rFonts w:hint="default" w:ascii="Times New Roman" w:hAnsi="Times New Roman" w:eastAsia="楷体" w:cs="楷体"/>
          <w:color w:val="000000"/>
          <w:lang w:val="en-US"/>
        </w:rPr>
        <w:t>，所述</w:t>
      </w:r>
      <w:r>
        <w:rPr>
          <w:rFonts w:hint="eastAsia" w:ascii="Times New Roman" w:hAnsi="Times New Roman" w:eastAsia="楷体" w:cs="楷体"/>
          <w:color w:val="000000"/>
          <w:lang w:val="en-US" w:eastAsia="zh-CN"/>
        </w:rPr>
        <w:t>睡眠脑电监测系统</w:t>
      </w:r>
      <w:r>
        <w:rPr>
          <w:rFonts w:hint="default" w:ascii="Times New Roman" w:hAnsi="Times New Roman" w:eastAsia="楷体" w:cs="楷体"/>
          <w:color w:val="000000"/>
          <w:lang w:val="en-US"/>
        </w:rPr>
        <w:t>包括信号采集单元、蓝牙单元以及UNO开发板，所述信号采集单元采用TGAM模块，所述信号采集单元、所述蓝牙单元以及所述UNO开发板被封装于3D打印外盒中，</w:t>
      </w:r>
      <w:r>
        <w:rPr>
          <w:rFonts w:hint="default" w:ascii="Times New Roman" w:hAnsi="Times New Roman" w:eastAsia="楷体" w:cs="楷体"/>
          <w:color w:val="000000"/>
          <w:highlight w:val="none"/>
          <w:lang w:val="en-US" w:eastAsia="zh-CN"/>
        </w:rPr>
        <w:t>所述3D打印外盒通过结构卡槽与头带的后端固定，所述头带的两侧设有魔术贴</w:t>
      </w:r>
      <w:r>
        <w:rPr>
          <w:rFonts w:hint="default" w:ascii="Times New Roman" w:hAnsi="Times New Roman" w:eastAsia="楷体" w:cs="楷体"/>
          <w:color w:val="000000"/>
          <w:lang w:val="en-US"/>
        </w:rPr>
        <w:t>，所述方法包括：</w:t>
      </w:r>
    </w:p>
    <w:p w14:paraId="0F18AC26">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对原始脑电信号进行预处理，并从预处理后的信号中提取脑电特征频段信息；</w:t>
      </w:r>
    </w:p>
    <w:p w14:paraId="623B2B0B">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根据所述脑电特征频段信息的均值、标准差及功率占比，构建多维特征向量；</w:t>
      </w:r>
    </w:p>
    <w:p w14:paraId="39998C2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基于所述多维特征向量，通过滑动窗口机制与随机森林模型划分睡眠阶段，并计算各睡眠阶段占比；</w:t>
      </w:r>
    </w:p>
    <w:p w14:paraId="454E0444">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基于所述睡眠阶段的连续序列计算睡眠稳定性参数，并根据所述各睡眠阶段占比、所述睡眠稳定性参数以及所述原始脑电信号的信号质量参数，计算睡眠质量评分；</w:t>
      </w:r>
    </w:p>
    <w:p w14:paraId="298C1A65">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根据所述睡眠质量评分、所述各睡眠阶段占比及所述脑电特征频段信息，生成可视化报告和睡眠改善建议，完成睡眠质量监测与分析。</w:t>
      </w:r>
    </w:p>
    <w:p w14:paraId="2620FEF6">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在一实施例中，所述根据所述睡眠质量评分、所述各睡眠阶段占比及所述脑电特征频段信息，生成可视化报告和睡眠改善建议，完成睡眠质量监测与分析的步骤包括：</w:t>
      </w:r>
    </w:p>
    <w:p w14:paraId="494E57A5">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分别将所述睡眠质量评分、所述各睡眠阶段占比及所述脑电特征频段信息与各自对应的预设正常范围对比，识别超出范围的异常指标；</w:t>
      </w:r>
    </w:p>
    <w:p w14:paraId="6967063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整合所述脑电特征频段信息、所述各睡眠阶段占比、所述睡眠质量评分及所述异常指标，生成包含数据图表与文字说明的可视化报告；</w:t>
      </w:r>
    </w:p>
    <w:p w14:paraId="328A9FCD">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将所述可视化报告、所述异常指标以及所述睡眠阶段的分布数据输入云端大语言模型，得到睡眠改善建议，完成睡眠质量监测与分析。</w:t>
      </w:r>
    </w:p>
    <w:p w14:paraId="561C6C99">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在一实施例中，所述基于所述多维特征向量，通过滑动窗口机制与随机森林模型划分睡眠阶段，并计算各睡眠阶段占比的步骤包括：</w:t>
      </w:r>
    </w:p>
    <w:p w14:paraId="08F32FEC">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按照预设滑动窗口大小和预设滑动窗口步长，对所述多维特征向量进行连续分段处理，得到多个初始分段特征向量；</w:t>
      </w:r>
    </w:p>
    <w:p w14:paraId="1314559D">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对每个所述初始分段特征向量进行标准化处理，得到目标分段特征向量；</w:t>
      </w:r>
    </w:p>
    <w:p w14:paraId="360DBEC8">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将每个所述目标分段特征向量依次输入预训练的随机森林模型，得到每个所述目标分段特征向量对应的睡眠阶段分类结果；</w:t>
      </w:r>
    </w:p>
    <w:p w14:paraId="35ECA0A3">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分别统计所述睡眠阶段分类结果中深睡期、浅睡期及快速眼动期的出现次数；</w:t>
      </w:r>
    </w:p>
    <w:p w14:paraId="5BB20DA7">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分别计算每个睡眠阶段的所述出现次数与总分段数的比值，得到各睡眠阶段占比。</w:t>
      </w:r>
    </w:p>
    <w:p w14:paraId="47D413D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在一实施例中，所述将每个所述目标分段特征向量依次输入预训练的随机森林模型，得到每个所述目标分段特征向量对应的睡眠阶段分类结果的步骤包括：</w:t>
      </w:r>
    </w:p>
    <w:p w14:paraId="112ADC98">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将单个所述目标分段特征向量输入预训练的随机森林模型，通过所述随机森林模型内各个决策树同步读取所述目标分段特征向量的多维特征数据；</w:t>
      </w:r>
    </w:p>
    <w:p w14:paraId="1FBCFA33">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通过各个所述决策树对所述多维特征数据进行逐层推理，得到睡眠阶段预测结果；</w:t>
      </w:r>
    </w:p>
    <w:p w14:paraId="14B2C125">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根据所有所述决策树的所述睡眠阶段预测结果，通过多数投票法确定所述目标分段特征向量对应的睡眠阶段分类结果；</w:t>
      </w:r>
    </w:p>
    <w:p w14:paraId="2673FF62">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按相同流程依次处理其余所述目标分段特征向量，得到每个所述目标分段特征向量对应的睡眠阶段分类结果。</w:t>
      </w:r>
    </w:p>
    <w:p w14:paraId="6CFAB9C8">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在一实施例中，所述随机森林模型的训练步骤包括：</w:t>
      </w:r>
    </w:p>
    <w:p w14:paraId="2F7463D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收集临床标注的睡眠脑电数据集，所述睡眠脑电数据集包含多组脑电特征频段信息及对应的睡眠阶段标签；</w:t>
      </w:r>
    </w:p>
    <w:p w14:paraId="78850BA2">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根据所述睡眠脑电数据集中的脑电特征频段信息计算均值、标准差及功率占比，构建多维训练特征向量；</w:t>
      </w:r>
    </w:p>
    <w:p w14:paraId="0A296237">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将所述多维训练特征向量与对应的所述睡眠阶段标签按预设比例划分为训练集和验证集；</w:t>
      </w:r>
    </w:p>
    <w:p w14:paraId="2BD0DD57">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根据预设最大深度和预设类别平衡权重参数，构建包含预设数量颗决策树的初始随机森林模型；</w:t>
      </w:r>
    </w:p>
    <w:p w14:paraId="0C49147C">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根据所述训练集对所述随机森林模型进行训练，得到参考随机森林模型；</w:t>
      </w:r>
    </w:p>
    <w:p w14:paraId="1CFDA889">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根据所述验证集计算所述参考随机森林模型的分类准确率；</w:t>
      </w:r>
    </w:p>
    <w:p w14:paraId="77AD371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分类准确率对所述参考随机森林模型进行参数调整，并返回所述根据所述训练集对所述随机森林模型进行训练，得到参考随机森林模型的步骤，直至所述分类准确率大于等于预设准确率阈值，将所述参考随机森林模型作为训练完成的随机森林模型。</w:t>
      </w:r>
    </w:p>
    <w:p w14:paraId="0CFB6DF3">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在一实施例中，所述基于所述睡眠阶段的连续序列计算睡眠稳定性参数，并根据所述各睡眠阶段占比、所述睡眠稳定性参数以及所述原始脑电信号的信号质量参数，计算睡眠质量评分的步骤包括：</w:t>
      </w:r>
    </w:p>
    <w:p w14:paraId="0478D9D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获取所述睡眠阶段的连续序列，统计所述连续序列中相邻分段睡眠阶段发生转换的总次数，所述连续序列是通过所述随机森林模型划分所述睡眠阶段后形成的有序序列；</w:t>
      </w:r>
    </w:p>
    <w:p w14:paraId="7F2D1C88">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计算所述连续序列中各个所述睡眠阶段的连续出现时长，再计算所述连续出现时长的标准差；</w:t>
      </w:r>
    </w:p>
    <w:p w14:paraId="3616E40C">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根据所述连续出现时长的标准差和所述总次数计算睡眠稳定性参数；</w:t>
      </w:r>
    </w:p>
    <w:p w14:paraId="3EEEDFA2">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获取所述原始脑电信号的信号质量参数，所述信号质量参数是在预处理过程中同步采集的数值型参数；</w:t>
      </w:r>
    </w:p>
    <w:p w14:paraId="57D6F5D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分别对所述各睡眠阶段占比、所述睡眠稳定性参数及所述信号质量参数进行归一化处理，得到三个归一化参数值；</w:t>
      </w:r>
    </w:p>
    <w:p w14:paraId="3E8FE585">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通过熵权法计算所述三个归一化参数值各自的权重系数；</w:t>
      </w:r>
    </w:p>
    <w:p w14:paraId="764A1B2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将所述三个归一化参数值与对应的所述权重系数进行加权求和，并校准至预设分数范围，得到睡眠质量评分。</w:t>
      </w:r>
    </w:p>
    <w:p w14:paraId="194D09D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在一实施例中，所述根据所述脑电特征频段信息的均值、标准差及功率占比，构建多维特征向量的步骤包括：</w:t>
      </w:r>
    </w:p>
    <w:p w14:paraId="426E7156">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确定所述脑电特征频段信息包含的核心频段，所述核心频段包括德尔塔波、西塔波、阿尔法波、贝塔波及伽马波；</w:t>
      </w:r>
    </w:p>
    <w:p w14:paraId="430F96FA">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分别计算所述核心频段各自的数值均值，得到频段均值数据；</w:t>
      </w:r>
    </w:p>
    <w:p w14:paraId="0226883E">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分别计算所述核心频段各自的数值标准差，得到频段标准差数据；</w:t>
      </w:r>
    </w:p>
    <w:p w14:paraId="2EA1D355">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default" w:ascii="Times New Roman" w:hAnsi="Times New Roman" w:eastAsia="楷体" w:cs="楷体"/>
          <w:color w:val="000000"/>
          <w:lang w:val="en-US"/>
        </w:rPr>
        <w:t>计算所述核心频段的总功率，再分别计算每个频段的功率与所述总功率的比值，得到频段功率占比数据；</w:t>
      </w:r>
    </w:p>
    <w:p w14:paraId="7E589B5D">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lang w:val="en-US"/>
        </w:rPr>
      </w:pPr>
      <w:r>
        <w:rPr>
          <w:rFonts w:hint="eastAsia" w:ascii="Times New Roman" w:hAnsi="Times New Roman" w:eastAsia="楷体" w:cs="楷体"/>
          <w:color w:val="000000"/>
          <w:lang w:val="en-US" w:eastAsia="zh-CN"/>
        </w:rPr>
        <w:t>按预设顺序将所述频段均值数据、所述频段标准差数据以及所述频段功率占比数据进行排列整合</w:t>
      </w:r>
      <w:r>
        <w:rPr>
          <w:rFonts w:hint="default" w:ascii="Times New Roman" w:hAnsi="Times New Roman" w:eastAsia="楷体" w:cs="楷体"/>
          <w:color w:val="000000"/>
          <w:lang w:val="en-US"/>
        </w:rPr>
        <w:t>，得到多维特征向量。</w:t>
      </w:r>
    </w:p>
    <w:p w14:paraId="466E6E5C">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000000"/>
          <w:szCs w:val="28"/>
          <w:lang w:val="en-US" w:eastAsia="zh-CN"/>
        </w:rPr>
        <w:t>此外，为实现上述目的，本申请还提出</w:t>
      </w:r>
      <w:r>
        <w:rPr>
          <w:rFonts w:hint="eastAsia" w:ascii="Times New Roman" w:hAnsi="Times New Roman" w:eastAsia="楷体" w:cs="楷体"/>
          <w:color w:val="auto"/>
          <w:szCs w:val="28"/>
          <w:lang w:val="en-US" w:eastAsia="zh-CN"/>
        </w:rPr>
        <w:t>一种基于非侵入式脑机接口的睡眠质量监测与分析装置，所述</w:t>
      </w:r>
      <w:r>
        <w:rPr>
          <w:rFonts w:hint="eastAsia" w:ascii="Times New Roman" w:hAnsi="Times New Roman" w:eastAsia="楷体" w:cs="楷体"/>
          <w:color w:val="auto"/>
          <w:sz w:val="28"/>
          <w:szCs w:val="28"/>
          <w:lang w:val="en-US" w:eastAsia="zh-CN"/>
        </w:rPr>
        <w:t>装置</w:t>
      </w:r>
      <w:r>
        <w:rPr>
          <w:rFonts w:hint="eastAsia" w:ascii="Times New Roman" w:hAnsi="Times New Roman" w:eastAsia="楷体" w:cs="楷体"/>
          <w:color w:val="auto"/>
          <w:szCs w:val="28"/>
          <w:lang w:val="en-US" w:eastAsia="zh-CN"/>
        </w:rPr>
        <w:t>包括：</w:t>
      </w:r>
    </w:p>
    <w:p w14:paraId="484DDEFA">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Cs w:val="28"/>
          <w:lang w:val="en-US" w:eastAsia="zh-CN"/>
        </w:rPr>
        <w:t>预处理模块，用于对原始脑电信号进行预处理，并从预处理后的信号中提取脑电特征频段信息；</w:t>
      </w:r>
    </w:p>
    <w:p w14:paraId="7DF45415">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Cs w:val="28"/>
          <w:lang w:val="en-US" w:eastAsia="zh-CN"/>
        </w:rPr>
        <w:t>向量构建模块，用于根据所述脑电特征频段信息的均值、标准差及功率占比，构建多维特征向量；</w:t>
      </w:r>
    </w:p>
    <w:p w14:paraId="4E38982E">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Cs w:val="28"/>
          <w:lang w:val="en-US" w:eastAsia="zh-CN"/>
        </w:rPr>
        <w:t>睡眠阶段划分模块，用于基于所述多维特征向量，通过滑动窗口机制与随机森林模型划分睡眠阶段，并计算各睡眠阶段占比；</w:t>
      </w:r>
    </w:p>
    <w:p w14:paraId="29635E9D">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Cs w:val="28"/>
          <w:lang w:val="en-US" w:eastAsia="zh-CN"/>
        </w:rPr>
        <w:t>睡眠质量评分模块，用于基于所述睡眠阶段的连续序列计算睡眠稳定性参数，并根据所述各睡眠阶段占比、所述睡眠稳定性参数以及所述原始脑电信号的信号质量参数，计算睡眠质量评分；</w:t>
      </w:r>
    </w:p>
    <w:p w14:paraId="23EC11AC">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Cs w:val="28"/>
          <w:lang w:val="en-US" w:eastAsia="zh-CN"/>
        </w:rPr>
        <w:t>报告和建议生成模块，用于根据所述睡眠质量评分、所述各睡眠阶段占比及所述脑电特征频段信息，生成可视化报告和睡眠改善建议，完成睡眠质量监测与分析。</w:t>
      </w:r>
    </w:p>
    <w:p w14:paraId="356BB9D5">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auto"/>
          <w:sz w:val="28"/>
          <w:szCs w:val="28"/>
        </w:rPr>
        <w:t>此外，为实现上述目的，</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还提出一种</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 w:val="28"/>
          <w:szCs w:val="28"/>
        </w:rPr>
        <w:t>设备，</w:t>
      </w:r>
      <w:r>
        <w:rPr>
          <w:rFonts w:hint="eastAsia" w:ascii="Times New Roman" w:hAnsi="Times New Roman" w:eastAsia="楷体" w:cs="楷体"/>
          <w:color w:val="auto"/>
          <w:sz w:val="28"/>
          <w:szCs w:val="30"/>
        </w:rPr>
        <w:t>所述</w:t>
      </w:r>
      <w:r>
        <w:rPr>
          <w:rFonts w:hint="eastAsia" w:ascii="Times New Roman" w:hAnsi="Times New Roman" w:eastAsia="楷体" w:cs="楷体"/>
          <w:color w:val="auto"/>
          <w:sz w:val="28"/>
          <w:szCs w:val="28"/>
        </w:rPr>
        <w:t>设备</w:t>
      </w:r>
      <w:r>
        <w:rPr>
          <w:rFonts w:hint="eastAsia" w:ascii="Times New Roman" w:hAnsi="Times New Roman" w:eastAsia="楷体" w:cs="楷体"/>
          <w:color w:val="auto"/>
          <w:sz w:val="28"/>
          <w:szCs w:val="30"/>
        </w:rPr>
        <w:t>包括</w:t>
      </w:r>
      <w:r>
        <w:rPr>
          <w:rFonts w:hint="eastAsia" w:ascii="Times New Roman" w:hAnsi="Times New Roman" w:eastAsia="楷体" w:cs="楷体"/>
          <w:color w:val="auto"/>
          <w:sz w:val="28"/>
          <w:szCs w:val="28"/>
        </w:rPr>
        <w:t>：存储器、处理器及存储在所述存储器上并可在所述处理器上运行的</w:t>
      </w:r>
      <w:r>
        <w:rPr>
          <w:rFonts w:hint="eastAsia" w:ascii="Times New Roman" w:hAnsi="Times New Roman" w:eastAsia="楷体" w:cs="楷体"/>
          <w:color w:val="auto"/>
          <w:szCs w:val="28"/>
          <w:lang w:eastAsia="zh-CN"/>
        </w:rPr>
        <w:t>计算机</w:t>
      </w:r>
      <w:r>
        <w:rPr>
          <w:rFonts w:hint="eastAsia" w:ascii="Times New Roman" w:hAnsi="Times New Roman" w:eastAsia="楷体" w:cs="楷体"/>
          <w:color w:val="auto"/>
          <w:sz w:val="28"/>
          <w:szCs w:val="28"/>
        </w:rPr>
        <w:t>程序，所述</w:t>
      </w:r>
      <w:r>
        <w:rPr>
          <w:rFonts w:hint="eastAsia" w:ascii="Times New Roman" w:hAnsi="Times New Roman" w:eastAsia="楷体" w:cs="楷体"/>
          <w:color w:val="auto"/>
          <w:szCs w:val="28"/>
          <w:lang w:eastAsia="zh-CN"/>
        </w:rPr>
        <w:t>计算机</w:t>
      </w:r>
      <w:r>
        <w:rPr>
          <w:rFonts w:hint="eastAsia" w:ascii="Times New Roman" w:hAnsi="Times New Roman" w:eastAsia="楷体" w:cs="楷体"/>
          <w:color w:val="auto"/>
          <w:sz w:val="28"/>
          <w:szCs w:val="28"/>
        </w:rPr>
        <w:t>程序配置为实现如上文所述的</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 w:val="28"/>
          <w:szCs w:val="28"/>
        </w:rPr>
        <w:t>方法的步骤</w:t>
      </w:r>
      <w:r>
        <w:rPr>
          <w:rFonts w:hint="eastAsia" w:ascii="Times New Roman" w:hAnsi="Times New Roman" w:eastAsia="楷体" w:cs="楷体"/>
          <w:color w:val="auto"/>
          <w:szCs w:val="28"/>
          <w:lang w:val="en-US" w:eastAsia="zh-CN"/>
        </w:rPr>
        <w:t>。</w:t>
      </w:r>
    </w:p>
    <w:p w14:paraId="7FA5AC1E">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000000"/>
          <w:szCs w:val="28"/>
          <w:lang w:val="en-US" w:eastAsia="zh-CN"/>
        </w:rPr>
      </w:pPr>
      <w:r>
        <w:rPr>
          <w:rFonts w:hint="eastAsia" w:ascii="Times New Roman" w:hAnsi="Times New Roman" w:eastAsia="楷体" w:cs="楷体"/>
          <w:color w:val="auto"/>
          <w:sz w:val="28"/>
          <w:szCs w:val="28"/>
        </w:rPr>
        <w:t>此外，为实现上述目的，</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还提出一种存储介质，</w:t>
      </w:r>
      <w:r>
        <w:rPr>
          <w:rFonts w:hint="eastAsia" w:ascii="Times New Roman" w:hAnsi="Times New Roman" w:eastAsia="楷体" w:cs="楷体"/>
          <w:color w:val="auto"/>
          <w:sz w:val="28"/>
          <w:szCs w:val="28"/>
          <w:lang w:eastAsia="zh-CN"/>
        </w:rPr>
        <w:t>所述存储介质为计算机可读存储介质，</w:t>
      </w:r>
      <w:r>
        <w:rPr>
          <w:rFonts w:hint="eastAsia" w:ascii="Times New Roman" w:hAnsi="Times New Roman" w:eastAsia="楷体" w:cs="楷体"/>
          <w:color w:val="auto"/>
          <w:sz w:val="28"/>
          <w:szCs w:val="28"/>
        </w:rPr>
        <w:t>所述存储介质上存储有</w:t>
      </w:r>
      <w:r>
        <w:rPr>
          <w:rFonts w:hint="eastAsia" w:ascii="Times New Roman" w:hAnsi="Times New Roman" w:eastAsia="楷体" w:cs="楷体"/>
          <w:color w:val="auto"/>
          <w:szCs w:val="28"/>
          <w:lang w:eastAsia="zh-CN"/>
        </w:rPr>
        <w:t>计算机</w:t>
      </w:r>
      <w:r>
        <w:rPr>
          <w:rFonts w:hint="eastAsia" w:ascii="Times New Roman" w:hAnsi="Times New Roman" w:eastAsia="楷体" w:cs="楷体"/>
          <w:color w:val="auto"/>
          <w:sz w:val="28"/>
          <w:szCs w:val="28"/>
        </w:rPr>
        <w:t>程序，所述</w:t>
      </w:r>
      <w:r>
        <w:rPr>
          <w:rFonts w:hint="eastAsia" w:ascii="Times New Roman" w:hAnsi="Times New Roman" w:eastAsia="楷体" w:cs="楷体"/>
          <w:color w:val="auto"/>
          <w:szCs w:val="28"/>
          <w:lang w:eastAsia="zh-CN"/>
        </w:rPr>
        <w:t>计算机</w:t>
      </w:r>
      <w:r>
        <w:rPr>
          <w:rFonts w:hint="eastAsia" w:ascii="Times New Roman" w:hAnsi="Times New Roman" w:eastAsia="楷体" w:cs="楷体"/>
          <w:color w:val="auto"/>
          <w:sz w:val="28"/>
          <w:szCs w:val="28"/>
        </w:rPr>
        <w:t>程序被处理器执行时实现如上文所述的</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 w:val="28"/>
          <w:szCs w:val="28"/>
        </w:rPr>
        <w:t>方法的步</w:t>
      </w:r>
      <w:r>
        <w:rPr>
          <w:rFonts w:hint="eastAsia" w:ascii="Times New Roman" w:hAnsi="Times New Roman" w:eastAsia="楷体" w:cs="楷体"/>
          <w:sz w:val="28"/>
          <w:szCs w:val="28"/>
        </w:rPr>
        <w:t>骤</w:t>
      </w:r>
      <w:r>
        <w:rPr>
          <w:rFonts w:hint="eastAsia" w:ascii="Times New Roman" w:hAnsi="Times New Roman" w:eastAsia="楷体" w:cs="楷体"/>
          <w:color w:val="000000"/>
          <w:szCs w:val="28"/>
          <w:lang w:val="en-US" w:eastAsia="zh-CN"/>
        </w:rPr>
        <w:t>。</w:t>
      </w:r>
    </w:p>
    <w:p w14:paraId="0825A5D2">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000000"/>
          <w:szCs w:val="28"/>
          <w:lang w:val="en-US" w:eastAsia="zh-CN"/>
        </w:rPr>
      </w:pPr>
      <w:r>
        <w:rPr>
          <w:rFonts w:hint="eastAsia" w:ascii="Times New Roman" w:hAnsi="Times New Roman" w:eastAsia="楷体" w:cs="楷体"/>
          <w:color w:val="000000"/>
          <w:szCs w:val="28"/>
          <w:lang w:val="en-US" w:eastAsia="zh-CN"/>
        </w:rPr>
        <w:t>此外，为实现上述目的，本申请还提供一种计算机程序产品，所述计算机程序产品包括计算机程序，所述计算机程序被处理器执行时实现如上文所述的基于非侵入式脑机接口的睡眠质量监测与分析方法的步骤。</w:t>
      </w:r>
    </w:p>
    <w:p w14:paraId="6DF29DFA">
      <w:pPr>
        <w:keepNext w:val="0"/>
        <w:keepLines w:val="0"/>
        <w:pageBreakBefore w:val="0"/>
        <w:widowControl w:val="0"/>
        <w:kinsoku/>
        <w:wordWrap/>
        <w:overflowPunct/>
        <w:topLinePunct w:val="0"/>
        <w:bidi w:val="0"/>
        <w:adjustRightInd w:val="0"/>
        <w:snapToGrid w:val="0"/>
        <w:ind w:firstLine="560" w:firstLineChars="200"/>
        <w:textAlignment w:val="baseline"/>
        <w:rPr>
          <w:rFonts w:hint="eastAsia" w:ascii="Times New Roman" w:hAnsi="Times New Roman" w:eastAsia="楷体" w:cs="楷体"/>
          <w:color w:val="auto"/>
          <w:szCs w:val="28"/>
          <w:lang w:val="en-US" w:eastAsia="zh-CN"/>
        </w:rPr>
      </w:pPr>
      <w:r>
        <w:rPr>
          <w:rFonts w:hint="eastAsia" w:ascii="Times New Roman" w:hAnsi="Times New Roman" w:eastAsia="楷体" w:cs="楷体"/>
          <w:color w:val="000000"/>
          <w:szCs w:val="28"/>
          <w:lang w:val="en-US" w:eastAsia="zh-CN"/>
        </w:rPr>
        <w:t>本申请提出的</w:t>
      </w:r>
      <w:r>
        <w:rPr>
          <w:rFonts w:hint="eastAsia" w:ascii="Times New Roman" w:hAnsi="Times New Roman" w:eastAsia="楷体" w:cs="楷体"/>
          <w:color w:val="auto"/>
          <w:szCs w:val="28"/>
          <w:lang w:val="en-US" w:eastAsia="zh-CN"/>
        </w:rPr>
        <w:t>一个或多个技术方案，至少具有以下技术效果：</w:t>
      </w:r>
    </w:p>
    <w:p w14:paraId="1168DC87">
      <w:pPr>
        <w:keepNext w:val="0"/>
        <w:keepLines w:val="0"/>
        <w:pageBreakBefore w:val="0"/>
        <w:widowControl w:val="0"/>
        <w:kinsoku/>
        <w:wordWrap/>
        <w:overflowPunct/>
        <w:topLinePunct w:val="0"/>
        <w:bidi w:val="0"/>
        <w:adjustRightInd w:val="0"/>
        <w:snapToGrid w:val="0"/>
        <w:ind w:firstLine="560" w:firstLineChars="200"/>
        <w:textAlignment w:val="baseline"/>
        <w:rPr>
          <w:rFonts w:hint="default" w:ascii="Times New Roman" w:hAnsi="Times New Roman" w:eastAsia="楷体" w:cs="楷体"/>
          <w:color w:val="000000"/>
          <w:szCs w:val="28"/>
          <w:lang w:val="en-US" w:eastAsia="zh-CN"/>
        </w:rPr>
      </w:pPr>
      <w:r>
        <w:rPr>
          <w:rFonts w:hint="eastAsia" w:ascii="Times New Roman" w:hAnsi="Times New Roman" w:eastAsia="楷体" w:cs="楷体"/>
          <w:color w:val="auto"/>
          <w:szCs w:val="28"/>
          <w:lang w:val="en-US" w:eastAsia="zh-CN"/>
        </w:rPr>
        <w:t>首先对原始脑电信号进行预处理，并从预处理后的信号中提取脑电特征频段信息，有效去除干扰并保留与睡眠状态相关的关键神经活动特征；其次，基于各频段的均值、标准差及功率占比构建多维特征向量，使不同睡眠状态在特征空间中具有更好区分度，为后续分类提供稳定输入；然后，基于所述多维特征向量，通过滑动窗口机制与随机森林模型划分睡眠阶段，并计算各睡眠阶段占比，实现自动化且鲁棒的睡眠结构解析；接着，基于划分出的睡眠阶段连续序列计算睡眠稳定性参数，并结合各睡眠阶段占比与原始脑电信号的信号质量参数，通过熵权法加权生成睡眠质量评分，有效融合多维度指标并降低噪声影响，提升评分客观性；最后，根据所述睡眠质量评分、所述各睡眠阶段占比及所述脑电特征频段信息，生成可视化报告和睡眠改善建议，完成睡眠质量监测与分析，形成完整的监测-分析-反馈闭环。本申请能够在非侵入、低复杂度硬件条件下完成精细化睡眠评估，能够兼顾睡眠质量监测与分析的高精度与易用性。</w:t>
      </w:r>
    </w:p>
    <w:p w14:paraId="694628DA">
      <w:pPr>
        <w:keepNext w:val="0"/>
        <w:keepLines w:val="0"/>
        <w:pageBreakBefore w:val="0"/>
        <w:widowControl w:val="0"/>
        <w:kinsoku/>
        <w:wordWrap/>
        <w:overflowPunct/>
        <w:topLinePunct w:val="0"/>
        <w:autoSpaceDE w:val="0"/>
        <w:autoSpaceDN w:val="0"/>
        <w:bidi w:val="0"/>
        <w:adjustRightInd w:val="0"/>
        <w:snapToGrid w:val="0"/>
        <w:ind w:firstLine="560" w:firstLineChars="200"/>
        <w:textAlignment w:val="baseline"/>
        <w:outlineLvl w:val="0"/>
        <w:rPr>
          <w:rFonts w:hint="eastAsia" w:ascii="Times New Roman" w:hAnsi="Times New Roman" w:eastAsia="楷体" w:cs="楷体"/>
          <w:color w:val="000000"/>
          <w:szCs w:val="28"/>
        </w:rPr>
      </w:pPr>
    </w:p>
    <w:p w14:paraId="67AC96A2">
      <w:pPr>
        <w:keepNext w:val="0"/>
        <w:keepLines w:val="0"/>
        <w:pageBreakBefore w:val="0"/>
        <w:widowControl w:val="0"/>
        <w:kinsoku/>
        <w:wordWrap/>
        <w:overflowPunct/>
        <w:topLinePunct w:val="0"/>
        <w:autoSpaceDE w:val="0"/>
        <w:autoSpaceDN w:val="0"/>
        <w:bidi w:val="0"/>
        <w:adjustRightInd w:val="0"/>
        <w:snapToGrid w:val="0"/>
        <w:ind w:firstLine="0" w:firstLineChars="0"/>
        <w:textAlignment w:val="baseline"/>
        <w:outlineLvl w:val="0"/>
        <w:rPr>
          <w:rFonts w:ascii="Times New Roman" w:hAnsi="Times New Roman" w:eastAsia="楷体"/>
          <w:b/>
          <w:bCs/>
          <w:szCs w:val="28"/>
          <w:lang w:val="zh-CN"/>
        </w:rPr>
      </w:pPr>
      <w:r>
        <w:rPr>
          <w:rFonts w:ascii="Times New Roman" w:hAnsi="Times New Roman" w:eastAsia="楷体"/>
          <w:b/>
          <w:bCs/>
          <w:szCs w:val="28"/>
          <w:lang w:val="zh-CN"/>
        </w:rPr>
        <w:t>附图说明</w:t>
      </w:r>
    </w:p>
    <w:p w14:paraId="58CCDF71">
      <w:pPr>
        <w:keepNext w:val="0"/>
        <w:keepLines w:val="0"/>
        <w:pageBreakBefore w:val="0"/>
        <w:widowControl w:val="0"/>
        <w:kinsoku/>
        <w:wordWrap/>
        <w:overflowPunct/>
        <w:topLinePunct w:val="0"/>
        <w:bidi w:val="0"/>
        <w:snapToGrid w:val="0"/>
        <w:spacing w:line="460" w:lineRule="exact"/>
        <w:ind w:firstLine="560" w:firstLineChars="20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000000"/>
          <w:sz w:val="28"/>
          <w:szCs w:val="28"/>
        </w:rPr>
        <w:t>此处的附图被并入说明书中并构成本说明书的一部分，示出了符合本申请的实施例，并与说明书一起用于解释本申请的原理。</w:t>
      </w:r>
    </w:p>
    <w:p w14:paraId="2E3A50DB">
      <w:pPr>
        <w:keepNext w:val="0"/>
        <w:keepLines w:val="0"/>
        <w:pageBreakBefore w:val="0"/>
        <w:widowControl w:val="0"/>
        <w:kinsoku/>
        <w:wordWrap/>
        <w:overflowPunct/>
        <w:topLinePunct w:val="0"/>
        <w:autoSpaceDE/>
        <w:autoSpaceDN/>
        <w:bidi w:val="0"/>
        <w:adjustRightInd/>
        <w:snapToGrid w:val="0"/>
        <w:spacing w:line="460" w:lineRule="exact"/>
        <w:ind w:firstLine="560" w:firstLineChars="200"/>
        <w:textAlignment w:val="baseline"/>
        <w:rPr>
          <w:rFonts w:hint="eastAsia" w:ascii="Times New Roman" w:hAnsi="Times New Roman" w:eastAsia="楷体" w:cs="楷体"/>
          <w:color w:val="000000"/>
          <w:sz w:val="28"/>
          <w:szCs w:val="28"/>
          <w:lang w:val="en-US" w:eastAsia="zh-CN"/>
        </w:rPr>
      </w:pPr>
      <w:r>
        <w:rPr>
          <w:rFonts w:hint="eastAsia" w:ascii="Times New Roman" w:hAnsi="Times New Roman" w:eastAsia="楷体" w:cs="楷体"/>
          <w:color w:val="000000"/>
          <w:sz w:val="28"/>
          <w:szCs w:val="28"/>
        </w:rPr>
        <w:t>为了更清楚地说明本申请实施例或现有技术中的技术方案，下面将对实施例或现有技术描述中所需要使用的附图作简单地介绍，显而易见地，对于本领域普通技术人员而言，在不付出创造性劳动性的前提下，还可以根据这些附图获得其他的附图。</w:t>
      </w:r>
    </w:p>
    <w:p w14:paraId="6E284110">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baseline"/>
        <w:rPr>
          <w:rFonts w:hint="default" w:ascii="Times New Roman" w:hAnsi="Times New Roman" w:eastAsia="楷体" w:cs="楷体"/>
          <w:color w:val="auto"/>
          <w:sz w:val="28"/>
          <w:szCs w:val="28"/>
          <w:lang w:val="en-US" w:eastAsia="zh-CN"/>
        </w:rPr>
      </w:pPr>
      <w:r>
        <w:rPr>
          <w:rFonts w:hint="eastAsia" w:ascii="Times New Roman" w:hAnsi="Times New Roman" w:eastAsia="楷体" w:cs="楷体"/>
          <w:color w:val="000000"/>
          <w:sz w:val="28"/>
          <w:szCs w:val="28"/>
        </w:rPr>
        <w:t>图</w:t>
      </w:r>
      <w:r>
        <w:rPr>
          <w:rFonts w:hint="default" w:ascii="Times New Roman" w:hAnsi="Times New Roman" w:eastAsia="楷体" w:cs="Times New Roman"/>
          <w:color w:val="000000"/>
          <w:sz w:val="28"/>
          <w:szCs w:val="28"/>
          <w:lang w:val="en-US" w:eastAsia="zh-CN"/>
        </w:rPr>
        <w:t>1</w:t>
      </w:r>
      <w:r>
        <w:rPr>
          <w:rFonts w:hint="eastAsia" w:ascii="Times New Roman" w:hAnsi="Times New Roman" w:eastAsia="楷体" w:cs="楷体"/>
          <w:color w:val="000000"/>
          <w:sz w:val="28"/>
          <w:szCs w:val="28"/>
        </w:rPr>
        <w:t>为本</w:t>
      </w:r>
      <w:r>
        <w:rPr>
          <w:rFonts w:hint="eastAsia" w:ascii="Times New Roman" w:hAnsi="Times New Roman" w:eastAsia="楷体" w:cs="楷体"/>
          <w:color w:val="auto"/>
          <w:sz w:val="28"/>
          <w:szCs w:val="28"/>
        </w:rPr>
        <w:t>申请</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kern w:val="1"/>
          <w:sz w:val="28"/>
          <w:szCs w:val="28"/>
        </w:rPr>
        <w:t>实施例一提供的</w:t>
      </w:r>
      <w:r>
        <w:rPr>
          <w:rFonts w:hint="eastAsia" w:ascii="Times New Roman" w:hAnsi="Times New Roman" w:eastAsia="楷体" w:cs="楷体"/>
          <w:color w:val="auto"/>
          <w:sz w:val="28"/>
          <w:szCs w:val="28"/>
        </w:rPr>
        <w:t>流程示意图；</w:t>
      </w:r>
    </w:p>
    <w:p w14:paraId="02EA5C5F">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baseline"/>
        <w:rPr>
          <w:rFonts w:hint="eastAsia" w:ascii="Times New Roman" w:hAnsi="Times New Roman" w:eastAsia="楷体" w:cs="楷体"/>
          <w:color w:val="auto"/>
          <w:sz w:val="28"/>
          <w:szCs w:val="28"/>
          <w:lang w:val="en-US" w:eastAsia="zh-CN"/>
        </w:rPr>
      </w:pPr>
      <w:r>
        <w:rPr>
          <w:rFonts w:hint="eastAsia" w:ascii="Times New Roman" w:hAnsi="Times New Roman" w:eastAsia="楷体" w:cs="楷体"/>
          <w:color w:val="auto"/>
          <w:sz w:val="28"/>
          <w:szCs w:val="28"/>
          <w:lang w:val="en-US" w:eastAsia="zh-CN"/>
        </w:rPr>
        <w:t>图</w:t>
      </w:r>
      <w:r>
        <w:rPr>
          <w:rFonts w:hint="eastAsia" w:eastAsia="楷体" w:cs="楷体"/>
          <w:color w:val="auto"/>
          <w:sz w:val="28"/>
          <w:szCs w:val="28"/>
          <w:lang w:val="en-US" w:eastAsia="zh-CN"/>
        </w:rPr>
        <w:t>2</w:t>
      </w:r>
      <w:r>
        <w:rPr>
          <w:rFonts w:hint="eastAsia" w:ascii="Times New Roman" w:hAnsi="Times New Roman" w:eastAsia="楷体" w:cs="楷体"/>
          <w:color w:val="auto"/>
          <w:sz w:val="28"/>
          <w:szCs w:val="28"/>
          <w:lang w:val="en-US" w:eastAsia="zh-CN"/>
        </w:rPr>
        <w:t>为</w:t>
      </w:r>
      <w:r>
        <w:rPr>
          <w:rFonts w:hint="eastAsia" w:ascii="Times New Roman" w:hAnsi="Times New Roman" w:eastAsia="楷体" w:cs="楷体"/>
          <w:color w:val="auto"/>
          <w:sz w:val="28"/>
          <w:szCs w:val="28"/>
        </w:rPr>
        <w:t>本申请</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kern w:val="1"/>
          <w:sz w:val="28"/>
          <w:szCs w:val="28"/>
        </w:rPr>
        <w:t>实施例</w:t>
      </w:r>
      <w:r>
        <w:rPr>
          <w:rFonts w:hint="eastAsia" w:ascii="Times New Roman" w:hAnsi="Times New Roman" w:eastAsia="楷体" w:cs="楷体"/>
          <w:color w:val="auto"/>
          <w:kern w:val="1"/>
          <w:sz w:val="28"/>
          <w:szCs w:val="28"/>
          <w:lang w:val="en-US" w:eastAsia="zh-CN"/>
        </w:rPr>
        <w:t>二</w:t>
      </w:r>
      <w:r>
        <w:rPr>
          <w:rFonts w:hint="eastAsia" w:ascii="Times New Roman" w:hAnsi="Times New Roman" w:eastAsia="楷体" w:cs="楷体"/>
          <w:color w:val="auto"/>
          <w:kern w:val="1"/>
          <w:sz w:val="28"/>
          <w:szCs w:val="28"/>
        </w:rPr>
        <w:t>提供的</w:t>
      </w:r>
      <w:r>
        <w:rPr>
          <w:rFonts w:hint="eastAsia" w:ascii="Times New Roman" w:hAnsi="Times New Roman" w:eastAsia="楷体" w:cs="楷体"/>
          <w:color w:val="auto"/>
          <w:sz w:val="28"/>
          <w:szCs w:val="28"/>
        </w:rPr>
        <w:t>流程示意图</w:t>
      </w:r>
      <w:r>
        <w:rPr>
          <w:rFonts w:hint="eastAsia" w:ascii="Times New Roman" w:hAnsi="Times New Roman" w:eastAsia="楷体" w:cs="楷体"/>
          <w:color w:val="auto"/>
          <w:sz w:val="28"/>
          <w:szCs w:val="28"/>
          <w:lang w:val="en-US" w:eastAsia="zh-CN"/>
        </w:rPr>
        <w:t>；</w:t>
      </w:r>
    </w:p>
    <w:p w14:paraId="148CD447">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baseline"/>
        <w:rPr>
          <w:rFonts w:hint="eastAsia" w:ascii="Times New Roman" w:hAnsi="Times New Roman" w:eastAsia="楷体" w:cs="楷体"/>
          <w:color w:val="auto"/>
          <w:sz w:val="28"/>
          <w:szCs w:val="28"/>
          <w:lang w:val="en-US" w:eastAsia="zh-CN"/>
        </w:rPr>
      </w:pPr>
      <w:r>
        <w:rPr>
          <w:rFonts w:hint="eastAsia" w:ascii="Times New Roman" w:hAnsi="Times New Roman" w:eastAsia="楷体" w:cs="楷体"/>
          <w:color w:val="auto"/>
          <w:sz w:val="28"/>
          <w:szCs w:val="28"/>
          <w:lang w:val="en-US" w:eastAsia="zh-CN"/>
        </w:rPr>
        <w:t>图</w:t>
      </w:r>
      <w:r>
        <w:rPr>
          <w:rFonts w:hint="eastAsia" w:eastAsia="楷体" w:cs="楷体"/>
          <w:color w:val="auto"/>
          <w:sz w:val="28"/>
          <w:szCs w:val="28"/>
          <w:lang w:val="en-US" w:eastAsia="zh-CN"/>
        </w:rPr>
        <w:t>3</w:t>
      </w:r>
      <w:r>
        <w:rPr>
          <w:rFonts w:hint="eastAsia" w:ascii="Times New Roman" w:hAnsi="Times New Roman" w:eastAsia="楷体" w:cs="楷体"/>
          <w:color w:val="auto"/>
          <w:sz w:val="28"/>
          <w:szCs w:val="28"/>
          <w:lang w:val="en-US" w:eastAsia="zh-CN"/>
        </w:rPr>
        <w:t>为本申请基于非侵入式脑机接口的睡眠质量监测与分析方法实施例二提供的睡眠脑电监测系统的架构示意图；</w:t>
      </w:r>
    </w:p>
    <w:p w14:paraId="277405AD">
      <w:pPr>
        <w:keepNext w:val="0"/>
        <w:keepLines w:val="0"/>
        <w:pageBreakBefore w:val="0"/>
        <w:widowControl w:val="0"/>
        <w:kinsoku/>
        <w:wordWrap/>
        <w:overflowPunct/>
        <w:topLinePunct w:val="0"/>
        <w:bidi w:val="0"/>
        <w:adjustRightInd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图</w:t>
      </w:r>
      <w:r>
        <w:rPr>
          <w:rFonts w:hint="default" w:ascii="Times New Roman" w:hAnsi="Times New Roman" w:eastAsia="楷体" w:cs="Times New Roman"/>
          <w:color w:val="auto"/>
          <w:sz w:val="28"/>
          <w:szCs w:val="28"/>
          <w:lang w:val="en-US" w:eastAsia="zh-CN"/>
        </w:rPr>
        <w:t>4</w:t>
      </w:r>
      <w:r>
        <w:rPr>
          <w:rFonts w:hint="eastAsia" w:ascii="Times New Roman" w:hAnsi="Times New Roman" w:eastAsia="楷体" w:cs="楷体"/>
          <w:color w:val="auto"/>
          <w:sz w:val="28"/>
          <w:szCs w:val="28"/>
        </w:rPr>
        <w:t>为本申请实施例</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装置</w:t>
      </w:r>
      <w:r>
        <w:rPr>
          <w:rFonts w:hint="eastAsia" w:ascii="Times New Roman" w:hAnsi="Times New Roman" w:eastAsia="楷体" w:cs="楷体"/>
          <w:color w:val="auto"/>
          <w:sz w:val="28"/>
          <w:szCs w:val="28"/>
        </w:rPr>
        <w:t>的</w:t>
      </w:r>
      <w:r>
        <w:rPr>
          <w:rFonts w:hint="eastAsia" w:ascii="Times New Roman" w:hAnsi="Times New Roman" w:eastAsia="楷体" w:cs="楷体"/>
          <w:color w:val="auto"/>
          <w:kern w:val="0"/>
          <w:sz w:val="28"/>
          <w:szCs w:val="28"/>
        </w:rPr>
        <w:t>模块结构示意图</w:t>
      </w:r>
      <w:r>
        <w:rPr>
          <w:rFonts w:hint="eastAsia" w:ascii="Times New Roman" w:hAnsi="Times New Roman" w:eastAsia="楷体" w:cs="楷体"/>
          <w:color w:val="auto"/>
          <w:sz w:val="28"/>
          <w:szCs w:val="28"/>
        </w:rPr>
        <w:t>；</w:t>
      </w:r>
    </w:p>
    <w:p w14:paraId="375E07D6">
      <w:pPr>
        <w:keepNext w:val="0"/>
        <w:keepLines w:val="0"/>
        <w:pageBreakBefore w:val="0"/>
        <w:widowControl w:val="0"/>
        <w:kinsoku/>
        <w:wordWrap/>
        <w:overflowPunct/>
        <w:topLinePunct w:val="0"/>
        <w:bidi w:val="0"/>
        <w:adjustRightInd w:val="0"/>
        <w:snapToGrid w:val="0"/>
        <w:spacing w:line="460" w:lineRule="exact"/>
        <w:ind w:firstLine="560" w:firstLineChars="20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auto"/>
          <w:sz w:val="28"/>
          <w:szCs w:val="28"/>
        </w:rPr>
        <w:t>图</w:t>
      </w:r>
      <w:r>
        <w:rPr>
          <w:rFonts w:hint="default" w:ascii="Times New Roman" w:hAnsi="Times New Roman" w:eastAsia="楷体" w:cs="Times New Roman"/>
          <w:color w:val="auto"/>
          <w:sz w:val="28"/>
          <w:szCs w:val="28"/>
          <w:lang w:val="en-US" w:eastAsia="zh-CN"/>
        </w:rPr>
        <w:t>5</w:t>
      </w:r>
      <w:r>
        <w:rPr>
          <w:rFonts w:hint="eastAsia" w:ascii="Times New Roman" w:hAnsi="Times New Roman" w:eastAsia="楷体" w:cs="楷体"/>
          <w:color w:val="auto"/>
          <w:sz w:val="28"/>
          <w:szCs w:val="28"/>
        </w:rPr>
        <w:t>为本申请实施例中</w:t>
      </w:r>
      <w:r>
        <w:rPr>
          <w:rFonts w:hint="eastAsia" w:ascii="Times New Roman" w:hAnsi="Times New Roman" w:eastAsia="楷体" w:cs="楷体"/>
          <w:color w:val="auto"/>
          <w:sz w:val="28"/>
          <w:szCs w:val="28"/>
          <w:lang w:eastAsia="zh-CN"/>
        </w:rPr>
        <w:t>基于非侵入式脑机接口的睡眠质量监测与分析方法</w:t>
      </w:r>
      <w:r>
        <w:rPr>
          <w:rFonts w:hint="eastAsia" w:ascii="Times New Roman" w:hAnsi="Times New Roman" w:eastAsia="楷体" w:cs="楷体"/>
          <w:color w:val="auto"/>
          <w:sz w:val="28"/>
          <w:szCs w:val="28"/>
        </w:rPr>
        <w:t>涉及的</w:t>
      </w:r>
      <w:r>
        <w:rPr>
          <w:rFonts w:hint="eastAsia" w:ascii="Times New Roman" w:hAnsi="Times New Roman" w:eastAsia="楷体" w:cs="楷体"/>
          <w:color w:val="000000"/>
          <w:sz w:val="28"/>
          <w:szCs w:val="28"/>
        </w:rPr>
        <w:t>硬件运行环境的设备结构示意图。</w:t>
      </w:r>
    </w:p>
    <w:p w14:paraId="743C65CE">
      <w:pPr>
        <w:keepNext w:val="0"/>
        <w:keepLines w:val="0"/>
        <w:pageBreakBefore w:val="0"/>
        <w:widowControl w:val="0"/>
        <w:kinsoku/>
        <w:wordWrap/>
        <w:overflowPunct/>
        <w:topLinePunct w:val="0"/>
        <w:autoSpaceDE/>
        <w:autoSpaceDN/>
        <w:bidi w:val="0"/>
        <w:adjustRightInd w:val="0"/>
        <w:snapToGrid w:val="0"/>
        <w:spacing w:line="460" w:lineRule="exact"/>
        <w:ind w:left="0" w:leftChars="0" w:firstLine="560" w:firstLineChars="20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000000"/>
          <w:sz w:val="28"/>
          <w:szCs w:val="28"/>
        </w:rPr>
        <w:t>本申请目的实现、功能特点及优点将结合实施例，参照附图做进一步说明。</w:t>
      </w:r>
    </w:p>
    <w:p w14:paraId="2AC5136F">
      <w:pPr>
        <w:keepNext w:val="0"/>
        <w:keepLines w:val="0"/>
        <w:pageBreakBefore w:val="0"/>
        <w:widowControl w:val="0"/>
        <w:kinsoku/>
        <w:wordWrap/>
        <w:overflowPunct/>
        <w:topLinePunct w:val="0"/>
        <w:bidi w:val="0"/>
        <w:snapToGrid w:val="0"/>
        <w:spacing w:line="460" w:lineRule="exact"/>
        <w:ind w:firstLine="560" w:firstLineChars="200"/>
        <w:textAlignment w:val="baseline"/>
        <w:rPr>
          <w:rFonts w:hint="eastAsia" w:ascii="Times New Roman" w:hAnsi="Times New Roman" w:eastAsia="楷体" w:cs="楷体"/>
          <w:color w:val="000000"/>
          <w:szCs w:val="28"/>
        </w:rPr>
      </w:pPr>
    </w:p>
    <w:p w14:paraId="3F62EE02">
      <w:pPr>
        <w:keepNext w:val="0"/>
        <w:keepLines w:val="0"/>
        <w:pageBreakBefore w:val="0"/>
        <w:widowControl w:val="0"/>
        <w:kinsoku/>
        <w:wordWrap/>
        <w:overflowPunct/>
        <w:topLinePunct w:val="0"/>
        <w:bidi w:val="0"/>
        <w:snapToGrid w:val="0"/>
        <w:spacing w:line="400" w:lineRule="exact"/>
        <w:ind w:firstLine="0" w:firstLineChars="0"/>
        <w:textAlignment w:val="baseline"/>
        <w:rPr>
          <w:rFonts w:ascii="Times New Roman" w:hAnsi="Times New Roman" w:eastAsia="楷体"/>
          <w:b/>
          <w:bCs/>
          <w:szCs w:val="28"/>
        </w:rPr>
      </w:pPr>
      <w:r>
        <w:rPr>
          <w:rFonts w:ascii="Times New Roman" w:hAnsi="Times New Roman" w:eastAsia="楷体"/>
          <w:b/>
          <w:bCs/>
          <w:szCs w:val="28"/>
        </w:rPr>
        <w:t>具体实施方式</w:t>
      </w:r>
    </w:p>
    <w:p w14:paraId="22B1229C">
      <w:pPr>
        <w:keepNext w:val="0"/>
        <w:keepLines w:val="0"/>
        <w:pageBreakBefore w:val="0"/>
        <w:widowControl w:val="0"/>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000000"/>
          <w:szCs w:val="28"/>
        </w:rPr>
      </w:pPr>
      <w:r>
        <w:rPr>
          <w:rFonts w:hint="eastAsia" w:ascii="Times New Roman" w:hAnsi="Times New Roman" w:eastAsia="楷体" w:cs="楷体"/>
          <w:color w:val="000000"/>
          <w:szCs w:val="28"/>
        </w:rPr>
        <w:t>应当理解，此处所描述的具体实施例仅仅用以解释本</w:t>
      </w:r>
      <w:r>
        <w:rPr>
          <w:rFonts w:hint="eastAsia" w:ascii="Times New Roman" w:hAnsi="Times New Roman" w:eastAsia="楷体" w:cs="楷体"/>
          <w:color w:val="000000"/>
          <w:szCs w:val="28"/>
          <w:lang w:eastAsia="zh-CN"/>
        </w:rPr>
        <w:t>申请的技术方案</w:t>
      </w:r>
      <w:r>
        <w:rPr>
          <w:rFonts w:hint="eastAsia" w:ascii="Times New Roman" w:hAnsi="Times New Roman" w:eastAsia="楷体" w:cs="楷体"/>
          <w:color w:val="000000"/>
          <w:szCs w:val="28"/>
        </w:rPr>
        <w:t>，并不用于限定本</w:t>
      </w:r>
      <w:r>
        <w:rPr>
          <w:rFonts w:hint="eastAsia" w:ascii="Times New Roman" w:hAnsi="Times New Roman" w:eastAsia="楷体" w:cs="楷体"/>
          <w:color w:val="000000"/>
          <w:szCs w:val="28"/>
          <w:lang w:eastAsia="zh-CN"/>
        </w:rPr>
        <w:t>申请</w:t>
      </w:r>
      <w:r>
        <w:rPr>
          <w:rFonts w:hint="eastAsia" w:ascii="Times New Roman" w:hAnsi="Times New Roman" w:eastAsia="楷体" w:cs="楷体"/>
          <w:color w:val="000000"/>
          <w:szCs w:val="28"/>
        </w:rPr>
        <w:t>。</w:t>
      </w:r>
    </w:p>
    <w:p w14:paraId="252DA35F">
      <w:pPr>
        <w:keepNext w:val="0"/>
        <w:keepLines w:val="0"/>
        <w:pageBreakBefore w:val="0"/>
        <w:widowControl w:val="0"/>
        <w:kinsoku/>
        <w:wordWrap/>
        <w:overflowPunct/>
        <w:topLinePunct w:val="0"/>
        <w:autoSpaceDE/>
        <w:autoSpaceDN/>
        <w:bidi w:val="0"/>
        <w:ind w:firstLine="560"/>
        <w:textAlignment w:val="baseline"/>
        <w:rPr>
          <w:rFonts w:hint="eastAsia" w:ascii="Times New Roman" w:hAnsi="Times New Roman" w:eastAsia="楷体" w:cs="楷体"/>
          <w:lang w:eastAsia="zh-CN"/>
        </w:rPr>
      </w:pPr>
      <w:r>
        <w:rPr>
          <w:rFonts w:hint="eastAsia" w:ascii="Times New Roman" w:hAnsi="Times New Roman" w:eastAsia="楷体" w:cs="楷体"/>
        </w:rPr>
        <w:t>为了更好的理解</w:t>
      </w:r>
      <w:r>
        <w:rPr>
          <w:rFonts w:hint="eastAsia" w:ascii="Times New Roman" w:hAnsi="Times New Roman" w:eastAsia="楷体" w:cs="楷体"/>
          <w:lang w:eastAsia="zh-CN"/>
        </w:rPr>
        <w:t>本申请的</w:t>
      </w:r>
      <w:r>
        <w:rPr>
          <w:rFonts w:hint="eastAsia" w:ascii="Times New Roman" w:hAnsi="Times New Roman" w:eastAsia="楷体" w:cs="楷体"/>
        </w:rPr>
        <w:t>技术方案，下面将结合说明书附图以及具体的实施方式进行详细的说明</w:t>
      </w:r>
      <w:r>
        <w:rPr>
          <w:rFonts w:hint="eastAsia" w:ascii="Times New Roman" w:hAnsi="Times New Roman" w:eastAsia="楷体" w:cs="楷体"/>
          <w:lang w:eastAsia="zh-CN"/>
        </w:rPr>
        <w:t>。</w:t>
      </w:r>
    </w:p>
    <w:p w14:paraId="3FCCF712">
      <w:pPr>
        <w:keepNext w:val="0"/>
        <w:keepLines w:val="0"/>
        <w:pageBreakBefore w:val="0"/>
        <w:widowControl w:val="0"/>
        <w:kinsoku/>
        <w:wordWrap/>
        <w:overflowPunct/>
        <w:topLinePunct w:val="0"/>
        <w:autoSpaceDE/>
        <w:autoSpaceDN/>
        <w:bidi w:val="0"/>
        <w:ind w:firstLine="560"/>
        <w:textAlignment w:val="baseline"/>
        <w:rPr>
          <w:rFonts w:hint="eastAsia" w:ascii="Times New Roman" w:hAnsi="Times New Roman" w:eastAsia="楷体" w:cs="楷体"/>
          <w:lang w:eastAsia="zh-CN"/>
        </w:rPr>
      </w:pPr>
      <w:r>
        <w:rPr>
          <w:rFonts w:hint="eastAsia" w:ascii="Times New Roman" w:hAnsi="Times New Roman" w:eastAsia="楷体" w:cs="楷体"/>
          <w:lang w:val="en-US" w:eastAsia="zh-CN"/>
        </w:rPr>
        <w:t>需要说明的是，</w:t>
      </w:r>
      <w:r>
        <w:rPr>
          <w:rFonts w:hint="eastAsia" w:ascii="Times New Roman" w:hAnsi="Times New Roman" w:eastAsia="楷体" w:cs="楷体"/>
          <w:lang w:eastAsia="zh-CN"/>
        </w:rPr>
        <w:t>本</w:t>
      </w:r>
      <w:r>
        <w:rPr>
          <w:rFonts w:hint="eastAsia" w:ascii="Times New Roman" w:hAnsi="Times New Roman" w:eastAsia="楷体" w:cs="楷体"/>
          <w:lang w:val="en-US" w:eastAsia="zh-CN"/>
        </w:rPr>
        <w:t>申请</w:t>
      </w:r>
      <w:r>
        <w:rPr>
          <w:rFonts w:hint="eastAsia" w:ascii="Times New Roman" w:hAnsi="Times New Roman" w:eastAsia="楷体" w:cs="楷体"/>
          <w:lang w:eastAsia="zh-CN"/>
        </w:rPr>
        <w:t>实施例的执行主体可以是一种具有数据处理、网络通信以及程序运行功能的计算服务设备，例如平板电脑、个人电脑、手机等，或者是一种能够实现上述功能的电子设备、</w:t>
      </w:r>
      <w:r>
        <w:rPr>
          <w:rFonts w:hint="eastAsia" w:ascii="Times New Roman" w:hAnsi="Times New Roman" w:eastAsia="楷体" w:cs="楷体"/>
          <w:color w:val="auto"/>
          <w:lang w:val="en-US" w:eastAsia="zh-CN"/>
        </w:rPr>
        <w:t>睡眠脑电监测系统</w:t>
      </w:r>
      <w:r>
        <w:rPr>
          <w:rFonts w:hint="eastAsia" w:ascii="Times New Roman" w:hAnsi="Times New Roman" w:eastAsia="楷体" w:cs="楷体"/>
          <w:lang w:eastAsia="zh-CN"/>
        </w:rPr>
        <w:t>等。以下以</w:t>
      </w:r>
      <w:r>
        <w:rPr>
          <w:rFonts w:hint="eastAsia" w:ascii="Times New Roman" w:hAnsi="Times New Roman" w:eastAsia="楷体" w:cs="楷体"/>
          <w:color w:val="auto"/>
          <w:lang w:val="en-US" w:eastAsia="zh-CN"/>
        </w:rPr>
        <w:t>睡眠脑电监测系统</w:t>
      </w:r>
      <w:r>
        <w:rPr>
          <w:rFonts w:hint="eastAsia" w:ascii="Times New Roman" w:hAnsi="Times New Roman" w:eastAsia="楷体" w:cs="楷体"/>
          <w:lang w:eastAsia="zh-CN"/>
        </w:rPr>
        <w:t>为例，对本实施例及下述各实施例进行说明。</w:t>
      </w:r>
    </w:p>
    <w:p w14:paraId="7EB1FB40">
      <w:pPr>
        <w:keepNext w:val="0"/>
        <w:keepLines w:val="0"/>
        <w:pageBreakBefore w:val="0"/>
        <w:widowControl w:val="0"/>
        <w:kinsoku/>
        <w:wordWrap/>
        <w:overflowPunct/>
        <w:topLinePunct w:val="0"/>
        <w:autoSpaceDE/>
        <w:autoSpaceDN/>
        <w:bidi w:val="0"/>
        <w:ind w:firstLine="560"/>
        <w:textAlignment w:val="baseline"/>
        <w:rPr>
          <w:rFonts w:hint="eastAsia" w:ascii="Times New Roman" w:hAnsi="Times New Roman" w:eastAsia="楷体" w:cs="楷体"/>
          <w:lang w:eastAsia="zh-CN"/>
        </w:rPr>
      </w:pPr>
      <w:r>
        <w:rPr>
          <w:rFonts w:hint="eastAsia" w:ascii="Times New Roman" w:hAnsi="Times New Roman" w:eastAsia="楷体" w:cs="楷体"/>
          <w:lang w:eastAsia="zh-CN"/>
        </w:rPr>
        <w:t>本申请所涉及的用户信息（包括但不限于用户设备信息、用户个人信息等）和数据（包括但不限于用于分析的数据、存储的数据、展示的数据等），均为经用户授权或者经过各方充分授权的信息和数据，且相关数据的收集、使用和处理</w:t>
      </w:r>
      <w:r>
        <w:rPr>
          <w:rFonts w:hint="eastAsia" w:ascii="Times New Roman" w:hAnsi="Times New Roman" w:eastAsia="楷体" w:cs="楷体"/>
          <w:lang w:val="en-US" w:eastAsia="zh-CN"/>
        </w:rPr>
        <w:t>均</w:t>
      </w:r>
      <w:r>
        <w:rPr>
          <w:rFonts w:hint="eastAsia" w:ascii="Times New Roman" w:hAnsi="Times New Roman" w:eastAsia="楷体" w:cs="楷体"/>
          <w:lang w:eastAsia="zh-CN"/>
        </w:rPr>
        <w:t>遵守相关国家和地区的相关法律法规和标准。</w:t>
      </w:r>
    </w:p>
    <w:p w14:paraId="46299E25">
      <w:pPr>
        <w:keepNext w:val="0"/>
        <w:keepLines w:val="0"/>
        <w:pageBreakBefore w:val="0"/>
        <w:widowControl w:val="0"/>
        <w:kinsoku/>
        <w:wordWrap/>
        <w:overflowPunct/>
        <w:topLinePunct w:val="0"/>
        <w:autoSpaceDE/>
        <w:autoSpaceDN/>
        <w:bidi w:val="0"/>
        <w:adjustRightInd w:val="0"/>
        <w:snapToGrid w:val="0"/>
        <w:spacing w:line="460" w:lineRule="exact"/>
        <w:ind w:firstLine="561"/>
        <w:textAlignment w:val="baseline"/>
        <w:rPr>
          <w:rFonts w:hint="eastAsia" w:ascii="Times New Roman" w:hAnsi="Times New Roman" w:eastAsia="楷体" w:cs="楷体"/>
          <w:sz w:val="28"/>
          <w:szCs w:val="28"/>
        </w:rPr>
      </w:pPr>
      <w:r>
        <w:rPr>
          <w:rFonts w:hint="eastAsia" w:ascii="Times New Roman" w:hAnsi="Times New Roman" w:eastAsia="楷体" w:cs="楷体"/>
          <w:sz w:val="28"/>
          <w:szCs w:val="28"/>
          <w:lang w:eastAsia="zh-CN"/>
        </w:rPr>
        <w:t>基于此，本申请</w:t>
      </w:r>
      <w:r>
        <w:rPr>
          <w:rFonts w:hint="eastAsia" w:ascii="Times New Roman" w:hAnsi="Times New Roman" w:eastAsia="楷体" w:cs="楷体"/>
          <w:sz w:val="28"/>
          <w:szCs w:val="28"/>
        </w:rPr>
        <w:t>实施例提供了</w:t>
      </w:r>
      <w:r>
        <w:rPr>
          <w:rFonts w:hint="eastAsia" w:ascii="Times New Roman" w:hAnsi="Times New Roman" w:eastAsia="楷体" w:cs="楷体"/>
          <w:color w:val="auto"/>
          <w:sz w:val="28"/>
          <w:szCs w:val="28"/>
        </w:rPr>
        <w:t>一种</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 w:val="28"/>
          <w:szCs w:val="28"/>
        </w:rPr>
        <w:t>方法，参照图</w:t>
      </w:r>
      <w:r>
        <w:rPr>
          <w:rFonts w:hint="default" w:ascii="Times New Roman" w:hAnsi="Times New Roman" w:eastAsia="楷体" w:cs="Times New Roman"/>
          <w:color w:val="auto"/>
          <w:sz w:val="28"/>
          <w:szCs w:val="28"/>
          <w:lang w:val="en-US" w:eastAsia="zh-CN"/>
        </w:rPr>
        <w:t>1</w:t>
      </w:r>
      <w:r>
        <w:rPr>
          <w:rFonts w:hint="eastAsia" w:ascii="Times New Roman" w:hAnsi="Times New Roman" w:eastAsia="楷体" w:cs="楷体"/>
          <w:color w:val="auto"/>
          <w:sz w:val="28"/>
          <w:szCs w:val="28"/>
        </w:rPr>
        <w:t>，图</w:t>
      </w:r>
      <w:r>
        <w:rPr>
          <w:rFonts w:hint="default" w:ascii="Times New Roman" w:hAnsi="Times New Roman" w:eastAsia="楷体" w:cs="Times New Roman"/>
          <w:color w:val="auto"/>
          <w:sz w:val="28"/>
          <w:szCs w:val="28"/>
          <w:lang w:val="en-US" w:eastAsia="zh-CN"/>
        </w:rPr>
        <w:t>1</w:t>
      </w:r>
      <w:r>
        <w:rPr>
          <w:rFonts w:hint="eastAsia" w:ascii="Times New Roman" w:hAnsi="Times New Roman" w:eastAsia="楷体" w:cs="楷体"/>
          <w:color w:val="auto"/>
          <w:sz w:val="28"/>
          <w:szCs w:val="28"/>
        </w:rPr>
        <w:t>为</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sz w:val="28"/>
          <w:szCs w:val="28"/>
        </w:rPr>
        <w:t>方法第一实施例的流程示意图。</w:t>
      </w:r>
    </w:p>
    <w:p w14:paraId="0D58C61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eastAsia="zh-CN"/>
        </w:rPr>
        <w:t>本实施例中，</w:t>
      </w:r>
      <w:r>
        <w:rPr>
          <w:rFonts w:hint="eastAsia" w:ascii="Times New Roman" w:hAnsi="Times New Roman" w:eastAsia="楷体" w:cs="楷体"/>
          <w:color w:val="auto"/>
          <w:lang w:eastAsia="zh-CN"/>
        </w:rPr>
        <w:t>所述基于非侵入式脑机接口的睡眠质量监测与分析方法</w:t>
      </w:r>
      <w:r>
        <w:rPr>
          <w:rFonts w:hint="eastAsia" w:ascii="Times New Roman" w:hAnsi="Times New Roman" w:eastAsia="楷体" w:cs="楷体"/>
          <w:color w:val="auto"/>
          <w:lang w:val="en-US" w:eastAsia="zh-CN"/>
        </w:rPr>
        <w:t>应用于睡眠脑电监测系统，所述睡眠脑电监测系统包括信号采集单元、蓝牙单元以及UNO开发板</w:t>
      </w:r>
      <w:r>
        <w:rPr>
          <w:rFonts w:hint="eastAsia" w:ascii="Times New Roman" w:hAnsi="Times New Roman" w:eastAsia="楷体" w:cs="楷体"/>
          <w:color w:val="auto"/>
          <w:lang w:eastAsia="zh-CN"/>
        </w:rPr>
        <w:t>，</w:t>
      </w:r>
      <w:r>
        <w:rPr>
          <w:rFonts w:hint="eastAsia" w:ascii="Times New Roman" w:hAnsi="Times New Roman" w:eastAsia="楷体" w:cs="楷体"/>
          <w:color w:val="auto"/>
          <w:lang w:val="en-US" w:eastAsia="zh-CN"/>
        </w:rPr>
        <w:t>所述信号采集单元采用TGAM模块，所述信号采集单元、所述蓝牙单元以及所述UNO开发板被封装于3D打印外盒中，所述3D打印外盒通过结构卡槽与头带的后端固定，所述头带的两侧设有魔术贴，所述方法</w:t>
      </w:r>
      <w:r>
        <w:rPr>
          <w:rFonts w:hint="eastAsia" w:ascii="Times New Roman" w:hAnsi="Times New Roman" w:eastAsia="楷体" w:cs="楷体"/>
          <w:color w:val="auto"/>
          <w:lang w:eastAsia="zh-CN"/>
        </w:rPr>
        <w:t>包</w:t>
      </w:r>
      <w:r>
        <w:rPr>
          <w:rFonts w:hint="eastAsia" w:ascii="Times New Roman" w:hAnsi="Times New Roman" w:eastAsia="楷体" w:cs="楷体"/>
          <w:lang w:eastAsia="zh-CN"/>
        </w:rPr>
        <w:t>括步骤</w:t>
      </w:r>
      <w:r>
        <w:rPr>
          <w:rFonts w:hint="default" w:ascii="Times New Roman" w:hAnsi="Times New Roman" w:eastAsia="楷体" w:cs="Times New Roman"/>
          <w:lang w:eastAsia="zh-CN"/>
        </w:rPr>
        <w:t>S10~S</w:t>
      </w:r>
      <w:r>
        <w:rPr>
          <w:rFonts w:hint="default" w:ascii="Times New Roman" w:hAnsi="Times New Roman" w:eastAsia="楷体" w:cs="Times New Roman"/>
          <w:lang w:val="en-US" w:eastAsia="zh-CN"/>
        </w:rPr>
        <w:t>5</w:t>
      </w:r>
      <w:r>
        <w:rPr>
          <w:rFonts w:hint="default" w:ascii="Times New Roman" w:hAnsi="Times New Roman" w:eastAsia="楷体" w:cs="Times New Roman"/>
          <w:lang w:eastAsia="zh-CN"/>
        </w:rPr>
        <w:t>0</w:t>
      </w:r>
      <w:r>
        <w:rPr>
          <w:rFonts w:hint="eastAsia" w:ascii="Times New Roman" w:hAnsi="Times New Roman" w:eastAsia="楷体" w:cs="楷体"/>
          <w:lang w:eastAsia="zh-CN"/>
        </w:rPr>
        <w:t>：</w:t>
      </w:r>
    </w:p>
    <w:p w14:paraId="6E1595B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lang w:val="en-US" w:eastAsia="zh-CN"/>
        </w:rPr>
        <w:t>步骤</w:t>
      </w:r>
      <w:r>
        <w:rPr>
          <w:rFonts w:hint="default" w:ascii="Times New Roman" w:hAnsi="Times New Roman" w:eastAsia="楷体" w:cs="Times New Roman"/>
          <w:lang w:val="en-US" w:eastAsia="zh-CN"/>
        </w:rPr>
        <w:t>S10</w:t>
      </w:r>
      <w:r>
        <w:rPr>
          <w:rFonts w:hint="eastAsia" w:ascii="Times New Roman" w:hAnsi="Times New Roman" w:eastAsia="楷体" w:cs="楷体"/>
          <w:color w:val="auto"/>
          <w:lang w:val="en-US" w:eastAsia="zh-CN"/>
        </w:rPr>
        <w:t>，对原始脑电信号进行预处理，并从预处理后的信号中提取脑电特征频段信息；</w:t>
      </w:r>
    </w:p>
    <w:p w14:paraId="37A2C9C7">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步骤S20，根据所述脑电特征频段信息的均值、标准差及功率占比，构建多维特征向量；</w:t>
      </w:r>
    </w:p>
    <w:p w14:paraId="2A4C859F">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步骤S30，基于所述多维特征向量，通过滑动窗口机制与随机森林模型划分睡眠阶段，并计算各睡眠阶段占比；</w:t>
      </w:r>
    </w:p>
    <w:p w14:paraId="48A85A4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步骤S40，基于所述睡眠阶段的连续序列计算睡眠稳定性参数，并根据所述各睡眠阶段占比、所述睡眠稳定性参数以及所述原始脑电信号的信号质量参数，计算睡眠质量评分；</w:t>
      </w:r>
    </w:p>
    <w:p w14:paraId="1A318D0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步骤S50，根据所述睡眠质量评分、所述各睡眠阶段占比及所述脑电特征频段信息，生成可视化报告和睡眠改善建议，完成睡眠质量监测与分析。</w:t>
      </w:r>
    </w:p>
    <w:p w14:paraId="5E39848C">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需要说明的是，信号采集单元是指用于获取用户头皮表面微弱电生理活动的硬件模块，在本系统中特指 NeuroSky TGAM 模块，其能够采集并初步处理原始脑电信号（Electroencephalogram, EEG）。蓝牙单元是指负责将处理后的数据无线传输至终端设备（如手机或计算机）的通信模块，在本系统中采用 JDY-18 蓝牙模块，实现低功耗、短距离的数据传输功能。UNO开发板是指 Arduino UNO 开发板，一种基于 ATmega328P 微控制器的开源电子原型平台，用于协调信号采集、数据预处理与蓝牙通信等任务。</w:t>
      </w:r>
    </w:p>
    <w:p w14:paraId="259990CF">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TGAM模块是指 ThinkGear ASIC Module（思维芯片专用集成电路模块），由 NeuroSky 公司开发，专用于非侵入式单通道脑电信号的采集、放大、滤波和数字化，并内置算法可输出专注度、放松度等基础指标。TGAM 脑电模块作为核心采集单元，内置干电极传感器（前额接触式），通过杜邦线与 Arduino UNO 的模拟输入引脚（A0）连接，直接输出处理后的脑电特征信号（含 Delta、Theta、Alpha、Beta、Gamma 频段数据及信号质量值）。数据格式：TGAM 模块通过 UART 接口输出十六进制数据包（帧头 0xAA，帧尾 0x55），每帧包含 1 字节类型标识（如 0x02 表示频段数据）、2 字节特征值（如 Delta 频段值），Arduino UNO 通过Serial.read()函数解析数据包，转换为 ASCII 格式字符串（如 “Delta:1234 Theta:567 ...”）。</w:t>
      </w:r>
    </w:p>
    <w:p w14:paraId="0E70523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3D打印外盒是指通过三维打印技术（如熔融沉积成型）制造的专用外壳结构，其内部依据电子元件的几何尺寸设计有定制化卡槽与定位结构，用于集成并保护信号采集单元（如TGAM模块）、蓝牙传输单元及主控开发板（如Arduino UNO），并通过排针或柔性电路板实现各元件间的稳固电气连接。外壳表面可设置散热孔与接口防护盖，在保证轻量化与便携性的同时，具备电磁屏蔽与物理防护功能，为内部精密电子元件提供稳定的工作环境。</w:t>
      </w:r>
    </w:p>
    <w:p w14:paraId="504BA80A">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结构卡槽是指3D打印外盒内部根据信号采集单元、蓝牙单元和UNO开发板的外形尺寸专门设计的凹槽或限位结构，用于精确固定各电子元件的位置，防止其在佩戴或使用过程中发生位移或松动，同时便于通过排针或柔性电路板实现可靠电气连接。头带是指环绕用户头部的可调节佩戴部件，头带采用弹性基材（如莱卡绒毛材质）制成，并在其两端分别设置魔术贴组件以实现围合后的长度调节。</w:t>
      </w:r>
    </w:p>
    <w:p w14:paraId="4C43B53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魔术贴是指设置在头带两侧末端的一对粘扣组件，该组件包括设于头带一端的勾面（刺毛面）与另一端的毛面（圆毛面），通过改变勾面与毛面的粘合位置，可适配不同用户的头围尺寸。魔术贴的粘合面可采用条形或片状布局，以提供连续无级的调节能力，确保头带在佩戴时能均匀分布压力，避免局部压迫。</w:t>
      </w:r>
    </w:p>
    <w:p w14:paraId="65EE1656">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进一步地，魔术贴组件可通过缝合或热熔工艺固定于头带两端，其勾面与毛面的粘合强度需保证在头部活动或睡眠状态下不会意外松脱。</w:t>
      </w:r>
    </w:p>
    <w:p w14:paraId="1B348C11">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原始脑电信号是指由 TGAM 模块直接采集到的未经处理的微伏级头皮电位变化信号，反映大脑神经元群体同步放电活动，是后续分析的基础数据。脑电特征频段信息是指将原始脑电信号按频率划分为具有生理意义的若干子频段，包括德尔塔波（Delta，0.5–4 Hz）、西塔波（Theta，4–8 Hz）、阿尔法波（Alpha，8–13 Hz）、贝塔波（Beta，13–30 Hz）和伽马波（Gamma，&gt;30 Hz）等，各频段功率与不同意识状态密切相关。多维特征向量是指由脑电特征频段信息的统计量（如均值、标准差）及其在总功率中的占比所组成的数值向量，用于表征特定时间段内脑电活动的综合特征，作为睡眠分期模型的输入。睡眠阶段是指根据国际通用标准（如 AASM 指南）划分的睡眠周期中的不同生理状态，本方法中包括深睡期（对应 N3 阶段）、浅睡期（对应 N1 和 N2 阶段）以及快速眼动期（REM，Rapid Eye Movement stage）。各睡眠阶段占比是指在整个睡眠过程中，深睡期、浅睡期和快速眼动期各自所占时间比例（例如：深睡期占 20％），用于评估睡眠结构是否合理。睡眠阶段的连续序列是指按时间顺序排列的睡眠阶段标签序列（例如：浅睡 → 浅睡 → 深睡 → REM → 浅睡……），反映整晚睡眠状态的动态演变过程。</w:t>
      </w:r>
    </w:p>
    <w:p w14:paraId="78141B2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睡眠稳定性参数是指基于睡眠阶段连续序列计算出的量化指标，用于衡量睡眠过程中觉醒或阶段转换的频繁程度，数值越低表示睡眠越稳定（例如：微觉醒次数、阶段转换频率）。信号质量参数是指反映原始脑电信号可靠性的指标，通常由 TGAM 模块内部算法提供，用以判断信号是否受到运动伪迹、电极脱落或环境干扰等影响（例如：信号质量指数为 0–200，数值越低表示质量越好）。睡眠质量评分是指综合各睡眠阶段占比、睡眠稳定性参数及信号质量参数，通过熵权法确定各指标客观权重后加权求和得到的单一数值（例如：0–100 分），用于整体评价用户当夜睡眠质量优劣。可视化报告是指将睡眠质量评分、各阶段占比、脑电频段变化趋势等结果以图表、曲线或颜色编码等形式直观呈现的图形化界面，便于用户理解自身睡眠状况。睡眠改善建议是指基于可视化报告中的关键指标异常（如深睡比例过低、REM 不足或睡眠碎片化严重），由系统自动生成的个性化行为干预提示（例如：“建议固定入睡时间”“减少晚间咖啡因摄入”），旨在帮助用户优化睡眠习惯。</w:t>
      </w:r>
    </w:p>
    <w:p w14:paraId="14B2B38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可以理解的是，首先，睡眠脑电监测系统对从TGAM模块获取的原始脑电信号依次进行带通滤波（0.5–50 Hz）、去除工频干扰（50 Hz陷波）和基线漂移校正，并通过快速傅里叶变换（FFT）计算频谱，从而提取出德尔塔波、西塔波、阿尔法波、贝塔波和伽马波等各频段的功率值，以保留与睡眠状态密切相关的有效脑电活动并抑制噪声。其次，系统针对每个频段分别计算其在滑动时间窗内的均值、标准差以及该频段功率占总功率的百分比，将这三类统计量按频段拼接成一个固定维度的多维特征向量，用以全面刻画当前脑电的时域与频域能量分布特征，为后续分类提供结构化输入。</w:t>
      </w:r>
    </w:p>
    <w:p w14:paraId="663981AF">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lang w:val="en-US" w:eastAsia="zh-CN"/>
        </w:rPr>
      </w:pPr>
      <w:r>
        <w:rPr>
          <w:rFonts w:hint="eastAsia" w:ascii="Times New Roman" w:hAnsi="Times New Roman" w:eastAsia="楷体" w:cs="楷体"/>
          <w:lang w:val="en-US" w:eastAsia="zh-CN"/>
        </w:rPr>
        <w:t>然后，系统采用固定长度（例如30秒）的滑动窗口逐帧处理连续数据，将每一帧对应的多维特征向量送入已训练好的随机森林模型，由模型输出该窗口所属的睡眠阶段标签，并在整晚数据处理完成后统计各类标签的出现时长比例，得到各睡眠阶段占比。接着，系统基于按时间顺序排列的睡眠阶段标签序列，计算相邻窗口间阶段切换次数及微觉醒频率等指标，形成睡眠稳定性参数，并结合各睡眠阶段占比与TGAM模块提供的信号质量参数，利用熵权法客观分配各指标权重并加权求和，生成0–100分范围内的睡眠质量评分，以量化整体睡眠优劣。最后，系统将睡眠质量评分、各睡眠阶段占比及各频段功率变化趋势整合为图表与文字说明，生成可视化报告，并根据预设规则（如深睡比例低于15%则提示“深度睡眠不足”）匹配对应的睡眠改善建议，完成从信号采集到健康干预的闭环分析。</w:t>
      </w:r>
    </w:p>
    <w:p w14:paraId="36C2465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请</w:t>
      </w:r>
      <w:r>
        <w:rPr>
          <w:rFonts w:hint="eastAsia" w:ascii="Times New Roman" w:hAnsi="Times New Roman" w:eastAsia="楷体" w:cs="楷体"/>
          <w:color w:val="auto"/>
          <w:highlight w:val="none"/>
          <w:lang w:val="en-US" w:eastAsia="zh-CN"/>
        </w:rPr>
        <w:t>参照</w:t>
      </w:r>
      <w:r>
        <w:rPr>
          <w:rFonts w:hint="eastAsia" w:ascii="Times New Roman" w:hAnsi="Times New Roman" w:eastAsia="楷体" w:cs="楷体"/>
          <w:color w:val="auto"/>
          <w:lang w:val="en-US" w:eastAsia="zh-CN"/>
        </w:rPr>
        <w:t>图2，图2</w:t>
      </w:r>
      <w:r>
        <w:rPr>
          <w:rFonts w:hint="default" w:ascii="Times New Roman" w:hAnsi="Times New Roman" w:eastAsia="楷体" w:cs="楷体"/>
          <w:color w:val="auto"/>
          <w:lang w:val="en-US" w:eastAsia="zh-CN"/>
        </w:rPr>
        <w:t>为本申请基于非侵入式脑机接口的睡眠质量监测与分析方法实施例二提供的睡眠脑电监测系统的架构示意图</w:t>
      </w:r>
      <w:r>
        <w:rPr>
          <w:rFonts w:hint="eastAsia" w:ascii="Times New Roman" w:hAnsi="Times New Roman" w:eastAsia="楷体" w:cs="楷体"/>
          <w:color w:val="auto"/>
          <w:lang w:val="en-US" w:eastAsia="zh-CN"/>
        </w:rPr>
        <w:t>，分为四个层级：软件层、硬件层、通信层和输出层。在软件层中，包含三个功能模块：用户界面与蓝牙通信模块，用于实现人机交互和数据接收；Python实时数据处理模块，负责对采集的原始脑电信号进行预处理、特征提取和实时分析；以及Python统计模型模块，用于运行随机森林等机器学习模型进行睡眠阶段划分和质量评分计算。硬件层由两个核心组件构成：头戴式印头环外盒，作为佩戴设备，集成传感器并固定于头部；脑电模块与开发板，其中脑电模块（如NeuroSky TGAM）负责采集脑电信号，开发板（如Arduino UNO）则承担信号处理与控制任务。通信层包括蓝牙5.0实时传输模块，用于将处理后的数据从硬件端无线发送至终端；以及云离线导出模块，支持数据通过本地或网络方式存储与回传。输出层为可视化睡眠质量报告台，用于展示最终生成的睡眠质量评分、各阶段占比、脑电频段趋势及改善建议，形成完整的监测与反馈闭环。</w:t>
      </w:r>
    </w:p>
    <w:p w14:paraId="42FE0DD0">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default" w:ascii="Times New Roman" w:hAnsi="Times New Roman" w:eastAsia="楷体" w:cs="楷体"/>
          <w:color w:val="auto"/>
          <w:lang w:val="en-US" w:eastAsia="zh-CN"/>
        </w:rPr>
        <w:t>作为一种示例，所述根据所述睡眠质量评分、所述各睡眠阶段占比及所述脑电特征频段信息，生成可视化报告和睡眠改善建议，完成睡眠质量监测与分析的步骤包括：分别将所述睡眠质量评分、所述各睡眠阶段占比及所述脑电特征频段信息与各自对应的预设正常范围对比，识别超出范围的异常指标；整合所述脑电特征频段信息、所述各睡眠阶段占比、所述睡眠质量评分及所述异常指标，生成包含数据图表与文字说明的可视化报告；将所述可视化报告、所述异常指标以及所述睡眠阶段的分布数据输入云端大语言模型，得到睡眠改善建议，完成睡眠质量监测与分析。</w:t>
      </w:r>
    </w:p>
    <w:p w14:paraId="22CB798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需要说明的是，预设正常范围是指根据医学指南、临床研究或大规模人群睡眠数据统计得出的健康成年人在各项睡眠指标上的典型参考区间，例如深睡期占比通常为15%–25%、REM期占比为20%–25%、德尔塔波功率在深睡阶段应显著升高、整体睡眠质量评分建议不低于70分等，用于作为判断用户睡眠是否正常的基准阈值。异常指标是指用户实际监测结果中超出上述预设正常范围的具体参数项，例如“深睡期占比仅为8%”“REM期缺失”“伽马波在夜间持续偏高”或“睡眠质量评分为55分”等，这些偏离正常值的指标被系统标记为潜在问题点，作为生成报告和建议的依据。云端大语言模型是指部署在远程服务器上的</w:t>
      </w:r>
      <w:r>
        <w:rPr>
          <w:rFonts w:hint="eastAsia" w:ascii="Times New Roman" w:hAnsi="Times New Roman" w:eastAsia="楷体" w:cs="楷体"/>
          <w:color w:val="auto"/>
          <w:lang w:val="en-US" w:eastAsia="zh-CN"/>
        </w:rPr>
        <w:t>通用大语言模型</w:t>
      </w:r>
      <w:r>
        <w:rPr>
          <w:rFonts w:hint="default" w:ascii="Times New Roman" w:hAnsi="Times New Roman" w:eastAsia="楷体" w:cs="楷体"/>
          <w:color w:val="auto"/>
          <w:lang w:val="en-US" w:eastAsia="zh-CN"/>
        </w:rPr>
        <w:t>（如火山方舟AI），能够接收结构化的可视化报告内容、异常指标列表及睡眠阶段分布数据作为输入，理解其生理含义，并输出自然语言形式的个性化、可操作的睡眠改善建议（例如：“您深度睡眠明显不足，建议避免睡前使用电子设备并保持卧室黑暗安静”）。</w:t>
      </w:r>
    </w:p>
    <w:p w14:paraId="43B8800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可以理解的是，首先，睡眠脑电监测系统将本次监测所得的睡眠质量评分、各睡眠阶段占比和脑电特征频段信息分别与系统内置的预设正常范围进行数值比对，若某项指标超出上限或低于下限，则将其标记为异常指标，以便精准定位用户睡眠中的具体问题</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其次，系统将所有原始分析结果——包括脑电特征频段信息、各睡眠阶段占比、睡眠质量评分以及被识别出的异常指标——按照统一格式整合，并调用图表生成模块绘制饼图展示睡眠阶段构成、折线图显示各频段功率变化趋势、仪表盘呈现睡眠质量评分等，同时配以简明文字说明异常项及其可能影响，形成一份结构清晰、图文并茂的可视化报告</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最后，系统将该可视化报告的结构化内容、异常指标列表及睡眠阶段的时序分布数据通过网络接口发送至部署在云端的大语言模型，由模型基于医学常识和健康干预逻辑推理生成针对性强、易于理解的睡眠改善建议，从而实现从数据判读到健康指导的完整闭环。</w:t>
      </w:r>
    </w:p>
    <w:p w14:paraId="0AB5F178">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作为一种示例，所述基于所述睡眠阶段的连续序列计算睡眠稳定性参数，并根据所述各睡眠阶段占比、所述睡眠稳定性参数以及所述原始脑电信号的信号质量参数，计算睡眠质量评分的步骤包括：获取所述睡眠阶段的连续序列，统计所述连续序列中相邻分段睡眠阶段发生转换的总次数，所述连续序列是通过所述随机森林模型划分所述睡眠阶段后形成的有序序列；计算所述连续序列中各个所述睡眠阶段的连续出现时长，再计算所述连续出现时长的标准差；根据所述连续出现时长的标准差和所述总次数计算睡眠稳定性参数；获取所述原始脑电信号的信号质量参数，所述信号质量参数是在预处理过程中同步采集的数值型参数；分别对所述各睡眠阶段占比、所述睡眠稳定性参数及所述信号质量参数进行归一化处理，得到三个归一化参数值；通过熵权法计算所述三个归一化参数值各自的权重系数；将所述三个归一化参数值与对应的所述权重系数进行加权求和，并校准至预设分数范围，得到睡眠质量评分。</w:t>
      </w:r>
    </w:p>
    <w:p w14:paraId="6EE7FFE0">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需要说明的是，相邻分段睡眠阶段发生转换的总次数是指在由随机森林模型输出的睡眠阶段连续序列中，统计相邻两个时间分段（例如连续的两个30秒窗口）所对应的睡眠阶段标签不一致的次数总和（例如从“浅睡期”变为“深睡期”或从“REM期”回到“浅睡期”均计为一次转换），用于量化整晚睡眠过程中阶段切换的频繁程度。连续出现时长是指在睡眠阶段的连续序列中，同一睡眠阶段（如深睡期）不间断持续出现的时间长度（以分钟或窗口数为单位），系统会对每一段连续相同的阶段单独记录其持续时间，例如某次深睡期连续维持了9个30秒窗口，则其连续出现时长为4.5分钟。权重系数是指通过熵权法根据各归一化参数值在多组样本中的信息熵大小自动计算出的客观权重数值，用于反映各指标（各睡眠阶段占比、睡眠稳定性参数、信号质量参数）对最终睡眠质量评分的相对重要性，信息熵越小（即指标变异越大、提供的有效信息越多），其权重系数越高。预设分数范围是指系统设定的睡眠质量评分输出区间，通常为0到100分（例如：0–100），加权求和后的原始得分会通过线性映射或非线性校准方法转换至该范围内，以便用户直观理解睡眠质量优劣（如80分以上为良好，60分以下为较差）。</w:t>
      </w:r>
    </w:p>
    <w:p w14:paraId="4CCA6A7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default" w:ascii="Times New Roman" w:hAnsi="Times New Roman" w:eastAsia="楷体" w:cs="楷体"/>
          <w:color w:val="auto"/>
          <w:lang w:val="en-US" w:eastAsia="zh-CN"/>
        </w:rPr>
        <w:t>可以理解的是，首先，睡眠脑电监测系统获取由随机森林模型划分出的睡眠阶段连续序列，逐一对比相邻时间分段的睡眠阶段标签，统计标签不同的次数，得到相邻分段睡眠阶段发生转换的总次数，并遍历该序列识别每一段相同睡眠阶段连续出现的区间，记录各段持续时间后计算这些时长的标准差，再将总次数与标准差代入预设公式（例如加权求和）计算出睡眠稳定性参数，以量化睡眠是否频繁中断</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其次，系统从信号预处理模块中读取同步输出的原始脑电信号的信号质量参数（如TGAM模块提供的0–200数值），并将各睡眠阶段占比、睡眠稳定性参数和信号质量参数分别进行最小-最大归一化，使三者统一映射到[0,1]区间，得到三个归一化参数值</w:t>
      </w:r>
      <w:r>
        <w:rPr>
          <w:rFonts w:hint="eastAsia" w:ascii="Times New Roman" w:hAnsi="Times New Roman" w:eastAsia="楷体" w:cs="楷体"/>
          <w:color w:val="auto"/>
          <w:lang w:val="en-US" w:eastAsia="zh-CN"/>
        </w:rPr>
        <w:t>。</w:t>
      </w:r>
    </w:p>
    <w:p w14:paraId="10C9588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接着，为客观确定各指标对评分的贡献度，系统采用熵权法：先将每个归一化参数值按用户样本构成评价矩阵，计算每个指标在所有样本中的比重（即某指标值除以其所在列的总和），再根据比重计算每个指标的信息熵，继而求得各指标的差异系数（1减去信息熵），最后将每个差异系数除以所有差异系数之和，得到三个归一化参数值各自对应的权重系数，从而避免主观赋权偏差</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最后，系统将三个归一化参数值分别乘以其对应的权重系数后相加，得到综合得分，并通过线性变换将该得分映射至0–100的预设分数范围，输出最终的睡眠质量评分，以实现对睡眠质量的客观、量化评估。</w:t>
      </w:r>
    </w:p>
    <w:p w14:paraId="1B8213B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作为一种示例，所述根据所述脑电特征频段信息的均值、标准差及功率占比，构建多维特征向量的步骤包括：确定所述脑电特征频段信息包含的核心频段，所述核心频段包括德尔塔波、西塔波、阿尔法波、贝塔波及伽马波；分别计算所述核心频段各自的数值均值，得到频段均值数据；分别计算所述核心频段各自的数值标准差，得到频段标准差数据；计算所述核心频段的总功率，再分别计算每个频段的功率与所述总功率的比值，得到频段功率占比数据；</w:t>
      </w:r>
      <w:r>
        <w:rPr>
          <w:rFonts w:hint="eastAsia" w:ascii="Times New Roman" w:hAnsi="Times New Roman" w:eastAsia="楷体" w:cs="楷体"/>
          <w:color w:val="auto"/>
          <w:lang w:val="en-US" w:eastAsia="zh-CN"/>
        </w:rPr>
        <w:t>按预设顺序将所述频段均值数据、所述频段标准差数据以及所述频段功率占比数据进行排列整合</w:t>
      </w:r>
      <w:r>
        <w:rPr>
          <w:rFonts w:hint="default" w:ascii="Times New Roman" w:hAnsi="Times New Roman" w:eastAsia="楷体" w:cs="楷体"/>
          <w:color w:val="auto"/>
          <w:lang w:val="en-US" w:eastAsia="zh-CN"/>
        </w:rPr>
        <w:t>，得到多维特征向量。</w:t>
      </w:r>
    </w:p>
    <w:p w14:paraId="5F1827C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需要说明的是，频段均值数据是指在当前分析时间窗内，对德尔塔波、西塔波、阿尔法波、贝塔波和伽马波这五个核心频段各自的功率值分别求算术平均所得的数值集合，用于反映各频段脑电活动的平均水平。频段标准差数据是指在同一时间窗内，对上述五个核心频段各自的功率值分别计算其标准差所得的数值集合，用于衡量各频段功率在时间维度上的波动程度或稳定性。频段功率占比数据是指将每个核心频段的平均功率除以所有核心频段平均功率之和（即总功率）所得到的比值集合，表示各频段在整体脑电能量中所占的相对比例。预设顺序是指系统事先定义的固定排列规则，通常按频段频率由低到高依次组织数据，具体为：先依次排列德尔塔波、西塔波、阿尔法波、贝塔波、伽马波的频段均值数据，再按相同频段顺序排列其频段标准差数据，最后按同样顺序排列其频段功率占比数据，从而形成结构统一、维度固定的多维特征向量。</w:t>
      </w:r>
    </w:p>
    <w:p w14:paraId="070DC7A8">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default" w:ascii="Times New Roman" w:hAnsi="Times New Roman" w:eastAsia="楷体" w:cs="楷体"/>
          <w:color w:val="auto"/>
          <w:lang w:val="en-US" w:eastAsia="zh-CN"/>
        </w:rPr>
        <w:t>可以理解的是，首先，睡眠脑电监测系统从预处理后的脑电信号中明确限定用于分析的核心频段，即德尔塔波、西塔波、阿尔法波、贝塔波及伽马波，并对每个核心频段在当前时间窗口内的信号序列分别计算其数值的算术平均值，得到五个频段均值数据，以反映各频段整体活跃水平</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其次，系统对同一窗口内每个核心频段的信号序列再计算其数值的标准差，得到五个频段标准差数据，用以衡量各频段能量波动的稳定性</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然后，系统将五个核心频段各自的功率（通常为该频段信号平方的均值或FFT幅值平方和）相加，求得总功率，并将每个频段的功率除以该总功率，得出五个频段功率占比数据，从而消除个体间信号幅值差异的影响，突出频谱结构特征</w:t>
      </w:r>
      <w:r>
        <w:rPr>
          <w:rFonts w:hint="eastAsia" w:ascii="Times New Roman" w:hAnsi="Times New Roman" w:eastAsia="楷体" w:cs="楷体"/>
          <w:color w:val="auto"/>
          <w:lang w:val="en-US" w:eastAsia="zh-CN"/>
        </w:rPr>
        <w:t>。</w:t>
      </w:r>
      <w:r>
        <w:rPr>
          <w:rFonts w:hint="default" w:ascii="Times New Roman" w:hAnsi="Times New Roman" w:eastAsia="楷体" w:cs="楷体"/>
          <w:color w:val="auto"/>
          <w:lang w:val="en-US" w:eastAsia="zh-CN"/>
        </w:rPr>
        <w:t>最后，系统按照预设顺序——先依次排列五个频段均值数据，再依次排列五个频段标准差数据，最后依次排列五个频段功率占比数据——将这15个数值拼接成一个固定长度的多维特征向量，确保输入模型的数据格式统一且包含时域与频域的综合信息，为后续高精度睡眠阶段划分提供可靠依据。</w:t>
      </w:r>
    </w:p>
    <w:p w14:paraId="7BEDE716">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eastAsia="zh-CN"/>
        </w:rPr>
      </w:pPr>
      <w:r>
        <w:rPr>
          <w:rFonts w:hint="eastAsia" w:ascii="Times New Roman" w:hAnsi="Times New Roman" w:eastAsia="楷体" w:cs="楷体"/>
          <w:lang w:eastAsia="zh-CN"/>
        </w:rPr>
        <w:t>本实施例提供了一</w:t>
      </w:r>
      <w:r>
        <w:rPr>
          <w:rFonts w:hint="eastAsia" w:ascii="Times New Roman" w:hAnsi="Times New Roman" w:eastAsia="楷体" w:cs="楷体"/>
          <w:color w:val="auto"/>
          <w:lang w:eastAsia="zh-CN"/>
        </w:rPr>
        <w:t>种基于非侵入式脑机接口的睡眠质量监测与分析方法，首先</w:t>
      </w:r>
      <w:r>
        <w:rPr>
          <w:rFonts w:hint="eastAsia" w:ascii="Times New Roman" w:hAnsi="Times New Roman" w:eastAsia="楷体" w:cs="楷体"/>
          <w:color w:val="auto"/>
          <w:lang w:val="en-US" w:eastAsia="zh-CN"/>
        </w:rPr>
        <w:t>对原始脑电信号进行预处理，并从预处理后的信号中提取脑电特征频段信息</w:t>
      </w:r>
      <w:r>
        <w:rPr>
          <w:rFonts w:hint="eastAsia" w:ascii="Times New Roman" w:hAnsi="Times New Roman" w:eastAsia="楷体" w:cs="楷体"/>
          <w:color w:val="auto"/>
          <w:lang w:eastAsia="zh-CN"/>
        </w:rPr>
        <w:t>，有效去除干扰并保留与睡眠状态相关的关键神经活动特征；其次，基于各频段的均值、标准差及功率占比构建多维特征向量，使不同睡眠状态在特征空间中具有更好区分度，为后续分类提供稳定输入；然后，</w:t>
      </w:r>
      <w:r>
        <w:rPr>
          <w:rFonts w:hint="eastAsia" w:ascii="Times New Roman" w:hAnsi="Times New Roman" w:eastAsia="楷体" w:cs="楷体"/>
          <w:color w:val="auto"/>
          <w:lang w:val="en-US" w:eastAsia="zh-CN"/>
        </w:rPr>
        <w:t>基于所述多维特征向量，通过滑动窗口机制与随机森林模型划分睡眠阶段，并计算各睡眠阶段占比</w:t>
      </w:r>
      <w:r>
        <w:rPr>
          <w:rFonts w:hint="eastAsia" w:ascii="Times New Roman" w:hAnsi="Times New Roman" w:eastAsia="楷体" w:cs="楷体"/>
          <w:color w:val="auto"/>
          <w:lang w:eastAsia="zh-CN"/>
        </w:rPr>
        <w:t>，实现自动化且鲁棒的睡眠结构解析；接着，基于划分出的睡眠阶段连续序列计算睡眠稳定性参数，并结合各睡眠阶段占比与原始脑电信号的信号质量参数，通过熵权法加权生成睡眠质量评分，有效融合多维度指标并降低噪声影响，提升评分客观性；最后，</w:t>
      </w:r>
      <w:r>
        <w:rPr>
          <w:rFonts w:hint="eastAsia" w:ascii="Times New Roman" w:hAnsi="Times New Roman" w:eastAsia="楷体" w:cs="楷体"/>
          <w:color w:val="auto"/>
          <w:lang w:val="en-US" w:eastAsia="zh-CN"/>
        </w:rPr>
        <w:t>根据所述睡眠质量评分、所述各睡眠阶段占比及所述脑电特征频段信息，生成可视化报告和睡眠改善建议，完成睡眠质量监测与分析</w:t>
      </w:r>
      <w:r>
        <w:rPr>
          <w:rFonts w:hint="eastAsia" w:ascii="Times New Roman" w:hAnsi="Times New Roman" w:eastAsia="楷体" w:cs="楷体"/>
          <w:color w:val="auto"/>
          <w:lang w:eastAsia="zh-CN"/>
        </w:rPr>
        <w:t>，形成完整的监测-分析-反馈闭环。</w:t>
      </w:r>
      <w:r>
        <w:rPr>
          <w:rFonts w:hint="eastAsia" w:ascii="Times New Roman" w:hAnsi="Times New Roman" w:eastAsia="楷体" w:cs="楷体"/>
          <w:color w:val="auto"/>
          <w:lang w:val="en-US" w:eastAsia="zh-CN"/>
        </w:rPr>
        <w:t>本实施例</w:t>
      </w:r>
      <w:r>
        <w:rPr>
          <w:rFonts w:hint="eastAsia" w:ascii="Times New Roman" w:hAnsi="Times New Roman" w:eastAsia="楷体" w:cs="楷体"/>
          <w:color w:val="auto"/>
          <w:lang w:eastAsia="zh-CN"/>
        </w:rPr>
        <w:t>能够在非侵入、低复杂度硬件条件下完成精细化睡眠评估，能够兼顾睡眠质量监测与分析的高精度与易用性。</w:t>
      </w:r>
    </w:p>
    <w:p w14:paraId="111518B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FF0000"/>
          <w:lang w:eastAsia="zh-CN"/>
        </w:rPr>
      </w:pPr>
    </w:p>
    <w:p w14:paraId="7CA60EC8">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eastAsia="zh-CN"/>
        </w:rPr>
        <w:t>基于本申请第一实施例，在本申请</w:t>
      </w:r>
      <w:r>
        <w:rPr>
          <w:rFonts w:hint="eastAsia" w:ascii="Times New Roman" w:hAnsi="Times New Roman" w:eastAsia="楷体" w:cs="楷体"/>
          <w:color w:val="auto"/>
          <w:lang w:val="en-US" w:eastAsia="zh-CN"/>
        </w:rPr>
        <w:t>第二</w:t>
      </w:r>
      <w:r>
        <w:rPr>
          <w:rFonts w:hint="eastAsia" w:ascii="Times New Roman" w:hAnsi="Times New Roman" w:eastAsia="楷体" w:cs="楷体"/>
          <w:color w:val="auto"/>
          <w:lang w:eastAsia="zh-CN"/>
        </w:rPr>
        <w:t>实施例中，与上述实施例一相同或相似的内容，可以参考上文介绍，后续不再赘述。在此基础上，请参照图3，图3为本申请</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lang w:eastAsia="zh-CN"/>
        </w:rPr>
        <w:t>方法第</w:t>
      </w:r>
      <w:r>
        <w:rPr>
          <w:rFonts w:hint="eastAsia" w:ascii="Times New Roman" w:hAnsi="Times New Roman" w:eastAsia="楷体" w:cs="楷体"/>
          <w:color w:val="auto"/>
          <w:lang w:val="en-US" w:eastAsia="zh-CN"/>
        </w:rPr>
        <w:t>二</w:t>
      </w:r>
      <w:r>
        <w:rPr>
          <w:rFonts w:hint="eastAsia" w:ascii="Times New Roman" w:hAnsi="Times New Roman" w:eastAsia="楷体" w:cs="楷体"/>
          <w:color w:val="auto"/>
          <w:lang w:eastAsia="zh-CN"/>
        </w:rPr>
        <w:t>实施例的流程示意图，</w:t>
      </w:r>
      <w:r>
        <w:rPr>
          <w:rFonts w:hint="eastAsia" w:ascii="Times New Roman" w:hAnsi="Times New Roman" w:eastAsia="楷体" w:cs="楷体"/>
          <w:color w:val="auto"/>
          <w:lang w:val="en-US" w:eastAsia="zh-CN"/>
        </w:rPr>
        <w:t>所述</w:t>
      </w:r>
      <w:r>
        <w:rPr>
          <w:rFonts w:hint="eastAsia" w:ascii="Times New Roman" w:hAnsi="Times New Roman" w:eastAsia="楷体" w:cs="楷体"/>
          <w:color w:val="auto"/>
          <w:szCs w:val="28"/>
          <w:lang w:val="en-US" w:eastAsia="zh-CN"/>
        </w:rPr>
        <w:t>基于非侵入式脑机接口的睡眠质量监测与分析</w:t>
      </w:r>
      <w:r>
        <w:rPr>
          <w:rFonts w:hint="eastAsia" w:ascii="Times New Roman" w:hAnsi="Times New Roman" w:eastAsia="楷体" w:cs="楷体"/>
          <w:color w:val="auto"/>
          <w:lang w:val="en-US" w:eastAsia="zh-CN"/>
        </w:rPr>
        <w:t>方法的步骤S30包括步骤</w:t>
      </w:r>
      <w:r>
        <w:rPr>
          <w:rFonts w:hint="default" w:ascii="Times New Roman" w:hAnsi="Times New Roman" w:eastAsia="楷体" w:cs="Times New Roman"/>
          <w:color w:val="auto"/>
          <w:lang w:val="en-US" w:eastAsia="zh-CN"/>
        </w:rPr>
        <w:t>S</w:t>
      </w:r>
      <w:r>
        <w:rPr>
          <w:rFonts w:hint="eastAsia" w:ascii="Times New Roman" w:hAnsi="Times New Roman" w:eastAsia="楷体" w:cs="Times New Roman"/>
          <w:color w:val="auto"/>
          <w:lang w:val="en-US" w:eastAsia="zh-CN"/>
        </w:rPr>
        <w:t>3</w:t>
      </w:r>
      <w:r>
        <w:rPr>
          <w:rFonts w:hint="default" w:ascii="Times New Roman" w:hAnsi="Times New Roman" w:eastAsia="楷体" w:cs="Times New Roman"/>
          <w:color w:val="auto"/>
          <w:lang w:val="en-US" w:eastAsia="zh-CN"/>
        </w:rPr>
        <w:t>1~S</w:t>
      </w:r>
      <w:r>
        <w:rPr>
          <w:rFonts w:hint="eastAsia" w:ascii="Times New Roman" w:hAnsi="Times New Roman" w:eastAsia="楷体" w:cs="Times New Roman"/>
          <w:color w:val="auto"/>
          <w:lang w:val="en-US" w:eastAsia="zh-CN"/>
        </w:rPr>
        <w:t>35</w:t>
      </w:r>
      <w:r>
        <w:rPr>
          <w:rFonts w:hint="eastAsia" w:ascii="Times New Roman" w:hAnsi="Times New Roman" w:eastAsia="楷体" w:cs="楷体"/>
          <w:color w:val="auto"/>
          <w:lang w:val="en-US" w:eastAsia="zh-CN"/>
        </w:rPr>
        <w:t>：</w:t>
      </w:r>
    </w:p>
    <w:p w14:paraId="7FA6EE1C">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eastAsia" w:ascii="Times New Roman" w:hAnsi="Times New Roman" w:eastAsia="楷体"/>
          <w:kern w:val="1"/>
          <w:sz w:val="28"/>
          <w:szCs w:val="28"/>
          <w:lang w:val="en-US" w:eastAsia="zh-CN"/>
        </w:rPr>
        <w:t>步骤S31，按照预设滑动窗口大小和预设滑动窗口步长，对所述多维特征向量进行连续分段处理，得到多个初始分段特征向量；</w:t>
      </w:r>
    </w:p>
    <w:p w14:paraId="37680F6C">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eastAsia" w:ascii="Times New Roman" w:hAnsi="Times New Roman" w:eastAsia="楷体"/>
          <w:kern w:val="1"/>
          <w:sz w:val="28"/>
          <w:szCs w:val="28"/>
          <w:lang w:val="en-US" w:eastAsia="zh-CN"/>
        </w:rPr>
        <w:t>步骤S32，对每个所述初始分段特征向量进行标准化处理，得到目标分段特征向量；</w:t>
      </w:r>
    </w:p>
    <w:p w14:paraId="249BBE6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eastAsia" w:ascii="Times New Roman" w:hAnsi="Times New Roman" w:eastAsia="楷体"/>
          <w:kern w:val="1"/>
          <w:sz w:val="28"/>
          <w:szCs w:val="28"/>
          <w:lang w:val="en-US" w:eastAsia="zh-CN"/>
        </w:rPr>
        <w:t>步骤S33，将每个所述目标分段特征向量依次输入预训练的随机森林模型，得到每个所述目标分段特征向量对应的睡眠阶段分类结果；</w:t>
      </w:r>
    </w:p>
    <w:p w14:paraId="51E715A0">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eastAsia" w:ascii="Times New Roman" w:hAnsi="Times New Roman" w:eastAsia="楷体"/>
          <w:kern w:val="1"/>
          <w:sz w:val="28"/>
          <w:szCs w:val="28"/>
          <w:lang w:val="en-US" w:eastAsia="zh-CN"/>
        </w:rPr>
        <w:t>步骤S34，分别统计所述睡眠阶段分类结果中深睡期、浅睡期及快速眼动期的出现次数；</w:t>
      </w:r>
    </w:p>
    <w:p w14:paraId="0573C1E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eastAsia" w:ascii="Times New Roman" w:hAnsi="Times New Roman" w:eastAsia="楷体"/>
          <w:kern w:val="1"/>
          <w:sz w:val="28"/>
          <w:szCs w:val="28"/>
          <w:lang w:val="en-US" w:eastAsia="zh-CN"/>
        </w:rPr>
        <w:t>步骤S35，分别计算每个睡眠阶段的所述出现次数与总分段数的比值，得到各睡眠阶段占比。</w:t>
      </w:r>
    </w:p>
    <w:p w14:paraId="2683FC4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kern w:val="1"/>
          <w:sz w:val="28"/>
          <w:szCs w:val="28"/>
          <w:lang w:val="en-US" w:eastAsia="zh-CN"/>
        </w:rPr>
      </w:pPr>
      <w:r>
        <w:rPr>
          <w:rFonts w:hint="default" w:ascii="Times New Roman" w:hAnsi="Times New Roman" w:eastAsia="楷体"/>
          <w:kern w:val="1"/>
          <w:sz w:val="28"/>
          <w:szCs w:val="28"/>
          <w:lang w:val="en-US" w:eastAsia="zh-CN"/>
        </w:rPr>
        <w:t>需要说明的是</w:t>
      </w:r>
      <w:r>
        <w:rPr>
          <w:rFonts w:hint="eastAsia" w:ascii="Times New Roman" w:hAnsi="Times New Roman" w:eastAsia="楷体"/>
          <w:kern w:val="1"/>
          <w:sz w:val="28"/>
          <w:szCs w:val="28"/>
          <w:lang w:val="en-US" w:eastAsia="zh-CN"/>
        </w:rPr>
        <w:t>，预设滑动窗口大小是指在时间维度上每次截取多维特征向量的固定长度（例如30秒对应的特征向量数量），用于定义一个睡眠分期分析的基本时间单元，符合临床睡眠分期标准。预设滑动窗口步长是指相邻两个滑动窗口起始位置之间的时间间隔（例如每15秒滑动一次），用于控制分段的重叠程度，在保证时间分辨率的同时兼顾计算效率。初始分段特征向量是指按照预设滑动窗口大小和步长从连续的多维特征向量序列中截取出来的原始分段数据，每个向量对应一个时间窗口内的全部特征，尚未进行归一化或标准化处理。目标分段特征向量是指对每个初始分段特征向量按统一标准（如Z-score或Min-Max）进行标准化处理后得到的向量，使其各维度特征处于相近数值范围，以提升模型分类稳定性与准确性。预训练的随机森林模型是指在系统部署前已使用大量标注好的睡眠脑电样本（含对应睡眠阶段标签）训练完成的集成分类模型，由多棵决策树组成，用于根据输入的目标分段特征向量自动判别其所属的睡眠阶段。睡眠阶段分类结果是指随机森林模型对每个目标分段特征向量输出的预测标签，具体为“深睡期”“浅睡期”或“快速眼动期”三者之一，代表该时间窗口最可能的睡眠状态。总分段数是指在整个睡眠监测时段内，按照预设滑动窗口大小和步长所生成的初始分段特征向量的总数，即参与睡眠阶段分类的总窗口数量。</w:t>
      </w:r>
    </w:p>
    <w:p w14:paraId="073DD4D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kern w:val="1"/>
          <w:sz w:val="28"/>
          <w:szCs w:val="28"/>
          <w:lang w:val="en-US" w:eastAsia="zh-CN"/>
        </w:rPr>
      </w:pPr>
      <w:r>
        <w:rPr>
          <w:rFonts w:hint="default" w:ascii="Times New Roman" w:hAnsi="Times New Roman" w:eastAsia="楷体"/>
          <w:kern w:val="1"/>
          <w:sz w:val="28"/>
          <w:szCs w:val="28"/>
          <w:lang w:val="en-US" w:eastAsia="zh-CN"/>
        </w:rPr>
        <w:t>可以理解的是，首先，睡眠脑电监测系统按照预设滑动窗口大小和预设滑动窗口步长，从整晚连续的多维特征向量序列中依次截取数据段，生成多个按时间顺序排列的初始分段特征向量，以将长时间信号划分为符合临床睡眠分期标准的时间单元</w:t>
      </w:r>
      <w:r>
        <w:rPr>
          <w:rFonts w:hint="eastAsia" w:ascii="Times New Roman" w:hAnsi="Times New Roman" w:eastAsia="楷体"/>
          <w:kern w:val="1"/>
          <w:sz w:val="28"/>
          <w:szCs w:val="28"/>
          <w:lang w:val="en-US" w:eastAsia="zh-CN"/>
        </w:rPr>
        <w:t>。</w:t>
      </w:r>
      <w:r>
        <w:rPr>
          <w:rFonts w:hint="default" w:ascii="Times New Roman" w:hAnsi="Times New Roman" w:eastAsia="楷体"/>
          <w:kern w:val="1"/>
          <w:sz w:val="28"/>
          <w:szCs w:val="28"/>
          <w:lang w:val="en-US" w:eastAsia="zh-CN"/>
        </w:rPr>
        <w:t>其次，对每个初始分段特征向量中的15个特征值（包括各频段均值、标准差和功率占比）统一进行Z-score标准化处理，使其均值为0、标准差为1，从而消除不同特征间的量纲差异并提升模型输入的一致性</w:t>
      </w:r>
      <w:r>
        <w:rPr>
          <w:rFonts w:hint="eastAsia" w:ascii="Times New Roman" w:hAnsi="Times New Roman" w:eastAsia="楷体"/>
          <w:kern w:val="1"/>
          <w:sz w:val="28"/>
          <w:szCs w:val="28"/>
          <w:lang w:val="en-US" w:eastAsia="zh-CN"/>
        </w:rPr>
        <w:t>。</w:t>
      </w:r>
      <w:r>
        <w:rPr>
          <w:rFonts w:hint="default" w:ascii="Times New Roman" w:hAnsi="Times New Roman" w:eastAsia="楷体"/>
          <w:kern w:val="1"/>
          <w:sz w:val="28"/>
          <w:szCs w:val="28"/>
          <w:lang w:val="en-US" w:eastAsia="zh-CN"/>
        </w:rPr>
        <w:t>然后，将每个标准化后的目标分段特征向量依次送入预先在大量标注数据上训练好的随机森林模型，由模型输出该时间窗最可能所属的睡眠阶段分类结果</w:t>
      </w:r>
      <w:r>
        <w:rPr>
          <w:rFonts w:hint="eastAsia" w:ascii="Times New Roman" w:hAnsi="Times New Roman" w:eastAsia="楷体"/>
          <w:kern w:val="1"/>
          <w:sz w:val="28"/>
          <w:szCs w:val="28"/>
          <w:lang w:val="en-US" w:eastAsia="zh-CN"/>
        </w:rPr>
        <w:t>。</w:t>
      </w:r>
      <w:r>
        <w:rPr>
          <w:rFonts w:hint="default" w:ascii="Times New Roman" w:hAnsi="Times New Roman" w:eastAsia="楷体"/>
          <w:kern w:val="1"/>
          <w:sz w:val="28"/>
          <w:szCs w:val="28"/>
          <w:lang w:val="en-US" w:eastAsia="zh-CN"/>
        </w:rPr>
        <w:t>接着，系统遍历所有分类结果，分别累加深睡期、浅睡期和快速眼动期被预测出的次数</w:t>
      </w:r>
      <w:r>
        <w:rPr>
          <w:rFonts w:hint="eastAsia" w:ascii="Times New Roman" w:hAnsi="Times New Roman" w:eastAsia="楷体"/>
          <w:kern w:val="1"/>
          <w:sz w:val="28"/>
          <w:szCs w:val="28"/>
          <w:lang w:val="en-US" w:eastAsia="zh-CN"/>
        </w:rPr>
        <w:t>。</w:t>
      </w:r>
      <w:r>
        <w:rPr>
          <w:rFonts w:hint="default" w:ascii="Times New Roman" w:hAnsi="Times New Roman" w:eastAsia="楷体"/>
          <w:kern w:val="1"/>
          <w:sz w:val="28"/>
          <w:szCs w:val="28"/>
          <w:lang w:val="en-US" w:eastAsia="zh-CN"/>
        </w:rPr>
        <w:t>最后，将每个睡眠阶段的出现次数分别除以总分段数，得到三个比值作为各睡眠阶段占比，用于客观反映用户整晚睡眠结构。</w:t>
      </w:r>
    </w:p>
    <w:p w14:paraId="7DDBCCBA">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作为一种示例，所述将每个所述目标分段特征向量依次输入预训练的随机森林模型，得到每个所述目标分段特征向量对应的睡眠阶段分类结果的步骤包括：将单个所述目标分段特征向量输入预训练的随机森林模型，通过所述随机森林模型内各个决策树同步读取所述目标分段特征向量的多维特征数据；通过各个所述决策树对所述多维特征数据进行逐层推理，得到睡眠阶段预测结果；根据所有所述决策树的所述睡眠阶段预测结果，通过多数投票法确定所述目标分段特征向量对应的睡眠阶段分类结果；按相同流程依次处理其余所述目标分段特征向量，得到每个所述目标分段特征向量对应的睡眠阶段分类结果。</w:t>
      </w:r>
    </w:p>
    <w:p w14:paraId="37F061F8">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需要说明的是，多维特征数据是指单个目标分段特征向量中包含的全部数值化特征，具体为按预设顺序排列的德尔塔波、西塔波、阿尔法波、贝塔波和伽马波各自的均值、标准差及功率占比，共15维，作为随机森林模型中每棵决策树进行判断的输入依据。睡眠阶段预测结果是指随机森林模型中的每一棵决策树在接收到同一多维特征数据后，通过内部节点的条件判断逐层向下推理，最终在其叶节点输出的一个确定性分类标签，即“深睡期”“浅睡期”或“快速眼动期”三者之一。多数投票法是指在所有决策树各自独立输出睡眠阶段预测结果后，系统统计各睡眠阶段标签被投票的次数，并将得票数最多的那个睡眠阶段作为该目标分段特征向量最终的睡眠阶段分类结果，以此提升分类的鲁棒性与准确性。</w:t>
      </w:r>
    </w:p>
    <w:p w14:paraId="0F263120">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可以理解的是，首先，系统将一个目标分段特征向量送入预训练的随机森林模型，模型内部的每棵决策树同时读取该向量全部15维的数值，并各自独立地从根节点开始，根据预先学习到的特征阈值逐层向下判断，直到抵达叶节点，输出一个具体的睡眠阶段预测结果。其次，系统收集所有决策树的预测结果，统计三种睡眠阶段各自的得票数，并采用多数投票法——即选择得票最多的类别作为最终判定——来确定该目标分段特征向量对应的睡眠阶段分类结果，这样做可有效降低单棵决策树误判带来的影响，提升整体分类稳定性。最后，系统按完全相同的流程，依次对剩余的每一个目标分段特征向量重复上述输入、并行推理与投票决策过程，从而逐个生成整晚所有时间窗口对应的睡眠阶段分类结果。</w:t>
      </w:r>
    </w:p>
    <w:p w14:paraId="0CD9351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作为一种示例，所述随机森林模型的训练步骤包括：收集临床标注的睡眠脑电数据集，所述睡眠脑电数据集包含多组脑电特征频段信息及对应的睡眠阶段标签；根据所述睡眠脑电数据集中的脑电特征频段信息计算均值、标准差及功率占比，构建多维训练特征向量；将所述多维训练特征向量与对应的所述睡眠阶段标签按预设比例划分为训练集和验证集；根据预设最大深度和预设类别平衡权重参数，构建包含预设数量颗决策树的初始随机森林模型；根据所述训练集对所述随机森林模型进行训练，得到参考随机森林模型；根据所述验证集计算所述参考随机森林模型的分类准确率；根据所述分类准确率对所述参考随机森林模型进行参数调整，并返回所述根据所述训练集对所述随机森林模型进行训练，得到参考随机森林模型的步骤，直至所述分类准确率大于等于预设准确率阈值，将所述参考随机森林模型作为训练完成的随机森林模型。</w:t>
      </w:r>
    </w:p>
    <w:p w14:paraId="2A87C96B">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需要说明的是，睡眠脑电数据集是指从临床或多导睡眠图（PSG）同步记录并经专家人工判读的脑电信号数据集合，其中每一段脑电信号均已提取出脑电特征频段信息，并配有对应的标准睡眠阶段标签，用于模型训练与验证。睡眠阶段标签是指由专业医师根据AASM睡眠分期标准对每段脑电数据所标注的真实睡眠状态类别，具体包括“深睡期”“浅睡期”和“快速眼动期”，作为监督学习中的真值标签。多维训练特征向量是指针对睡眠脑电数据集中每一段脑电特征频段信息，分别计算其各频段的均值、标准差及功率占比后，按固定顺序拼接形成的15维数值向量，用作随机森林模型的输入特征。预设最大深度是指在构建每棵决策树时人为设定的树结构从根节点到叶节点的最大层数，用于控制模型复杂度，防止过拟合。</w:t>
      </w:r>
    </w:p>
    <w:p w14:paraId="1B3BEE2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预设类别平衡权重参数是指在模型训练过程中为不同睡眠阶段类别自动分配的样本权重，使少数类（如快速眼动期）在损失计算中获得更高权重，缓解因各类别样本数量不均衡导致的分类偏差。预设数量是指随机森林模型中包含的决策树总棵数（例如设为100棵），该数值在训练前确定，影响模型的泛化能力和计算开销。初始随机森林模型是指根据预设最大深度、预设类别平衡权重参数和预设数量等超参数，初始化但尚未经过训练的一组决策树集合，结构已定但分裂规则未学习。参考随机森林模型是指使用训练集对初始随机森林模型完成一轮训练后得到的中间模型，其内部各决策树已基于训练数据学习了特征分裂规则，可用于在验证集上评估性能。分类准确率是指参考随机森林模型在验证集上预测正确的样本数占验证集总样本数的比例，用于量化模型当前的泛化能力。预设准确率阈值是指预先设定的模型性能达标标准（例如85%），只有当验证集上的分类准确率达到或超过该阈值时，才认为模型训练充分，可停止迭代并输出最终模型。</w:t>
      </w:r>
    </w:p>
    <w:p w14:paraId="3453E0A8">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可以理解的是，首先，系统收集一批经过临床专家人工标注的睡眠脑电数据集，其中每一段数据都包含已提取的脑电特征频段信息及其对应的睡眠阶段标签，以确保训练样本具有可靠真值。其次，针对每段脑电特征频段信息，分别计算各频段在时间窗内的数值均值、标准差以及该频段功率占总功率的比值，并将这15个数值按固定顺序组合成一个多维训练特征向量，再将所有多维训练特征向量与其对应的睡眠阶段标签按8:2的比例随机划分为训练集和验证集，用于模型学习与性能评估。然后，根据预设最大深度、预设类别平衡权重参数和预设数量初始化一个初始随机森林模型，并用训练集对其进行训练，使每棵决策树基于特征分裂规则学习如何分类，得到参考随机森林模型。接着，将验证集输入该参考模型，统计预测正确的样本比例，计算分类准确率，若该准确率低于预设准确率阈值，则调整超参数（如增大最大深度或修改类别权重）并重新训练，生成新参考模型。最后，重复“训练—验证—调参”循环，直到某次训练所得参考随机森林模型在验证集上的分类准确率达到或超过预设准确率阈值，此时停止迭代，将该模型作为最终训练完成的随机森林模型，用于后续睡眠阶段划分，从而保证模型在真实场景中具备足够高的判别精度和泛化能力。</w:t>
      </w:r>
    </w:p>
    <w:p w14:paraId="2AB1C467">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本实施例首先按照预设滑动窗口大小和步长对多维特征向量进行连续分段，将整晚信号划分为符合标准睡眠分期时间单元的多个初始分段特征向量，确保分析粒度与临床规范一致；其次对每个初始分段特征向量进行标准化处理，消除特征间量纲差异，提升后续分类稳定性；然后将所得目标分段特征向量依次输入预训练的随机森林模型，获得每个时间窗对应的睡眠阶段分类结果，实现高效准确的自动分期；接着统计深睡期、浅睡期和快速眼动期各自的出现次数；最后通过将各阶段出现次数除以总分段数，计算出各睡眠阶段占比，为量化睡眠结构提供客观依据。</w:t>
      </w:r>
    </w:p>
    <w:p w14:paraId="0E6F727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需要说明的是，上述示例仅用于理解本申请，并不构成对本申请基于非侵入式脑机接口的睡眠质量监测与分析方法的限定，基于此技术构思进行更多形式的简单变换，均在本申请的保护范围内。</w:t>
      </w:r>
    </w:p>
    <w:p w14:paraId="123CA24B">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p>
    <w:p w14:paraId="6AC28A8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本申请的睡眠脑电监测系统采用集成JDY-18蓝牙模块和NeuroSky TGAM模块采集脑电信号，配合 Arduino UNO 开发板等组件；软件架构由前端（Vue框架）、后端（Python Django框架）及数据分析模块（Pandas +火山方舟 AI 模型）组成。其实现步骤包括：（1）搭建运行环境并建立设备连接，配置数据存储目录与实时通信接口；（2）通过TGAM模块采集脑电信号，经硬件滤波与小波去噪，并通过 FFT 变换提取 Delta、Theta、Alpha、Beta、Gamma 等特征频段信息；（3）将处理后的数据按时间序列存储于本地文件系统；（4）基于滑动窗口与随机森林模型划分睡眠阶段，并利用熵权法计算睡眠质量评分；（5）生成包含脑电统计、睡眠阶段分布及异常指标的可视化 HTML 报告；（6）结合AI模型与规则库，形成可执行的睡眠改善建议，并通过前端界面进行交互展示与预警。</w:t>
      </w:r>
    </w:p>
    <w:p w14:paraId="0D203C9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default" w:ascii="Times New Roman" w:hAnsi="Times New Roman" w:eastAsia="楷体" w:cs="楷体"/>
          <w:color w:val="auto"/>
          <w:lang w:val="en-US" w:eastAsia="zh-CN"/>
        </w:rPr>
        <w:t>睡眠脑电监测系统</w:t>
      </w:r>
      <w:r>
        <w:rPr>
          <w:rFonts w:hint="eastAsia" w:ascii="Times New Roman" w:hAnsi="Times New Roman" w:eastAsia="楷体" w:cs="楷体"/>
          <w:color w:val="auto"/>
          <w:lang w:val="en-US" w:eastAsia="zh-CN"/>
        </w:rPr>
        <w:t>的硬件封装以“轻量化、舒适性、稳定性” 为核心，具体包括：</w:t>
      </w:r>
    </w:p>
    <w:p w14:paraId="28C0905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头环载体制作：采用纯棉薄布弹性魔术绷带，宽度设置为5cm，适配人体的前额生理曲线，长度根据成人头围范围54-60cm设计为可调节结构（魔术贴重叠长度 5-8cm），确保佩戴时贴合前额且无压迫感。</w:t>
      </w:r>
    </w:p>
    <w:p w14:paraId="7E6D671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3D 打印外盒建模：</w:t>
      </w:r>
    </w:p>
    <w:p w14:paraId="4619AEC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外盒尺寸参数：长×宽×高= 48mm×33mm×18mm（基于 Arduino 单片机尺寸优化），重量控制在25g以内；</w:t>
      </w:r>
    </w:p>
    <w:p w14:paraId="62521F9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结构设计：内部预留单片机固定槽（带防滑硅胶垫）、导线收纳腔（避免夜间缠绕），外部采用弧形曲面设计，与头环贴合面弧度为R50mm，匹配前额平均曲率；</w:t>
      </w:r>
    </w:p>
    <w:p w14:paraId="0393D3C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材料选择：采用PLA +材质3D打印，兼顾轻量化与结构强度（抗冲击强度≥20MPa）。</w:t>
      </w:r>
    </w:p>
    <w:p w14:paraId="14854F46">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lang w:val="en-US" w:eastAsia="zh-CN"/>
        </w:rPr>
      </w:pPr>
      <w:r>
        <w:rPr>
          <w:rFonts w:hint="eastAsia" w:ascii="Times New Roman" w:hAnsi="Times New Roman" w:eastAsia="楷体" w:cs="楷体"/>
          <w:color w:val="auto"/>
          <w:lang w:val="en-US" w:eastAsia="zh-CN"/>
        </w:rPr>
        <w:t>整体装配：将 3D 打印外盒通过热压合工艺固定于头环中央位置（距眉心上方 2cm 处），确保侧睡时外盒边缘与额头间隙≥3mm，避免压迫感；整体重量控制为≤80g，其中含单片机、导线、头环。</w:t>
      </w:r>
    </w:p>
    <w:p w14:paraId="6A2058A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基于硬件模块特性采用适配性传输与续航设计，具体实现如下：</w:t>
      </w:r>
    </w:p>
    <w:p w14:paraId="6A45CD5C">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（1）经典蓝牙 2.0 传输模块：</w:t>
      </w:r>
    </w:p>
    <w:p w14:paraId="12E42C9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模块选型：采用兼容 Arduino UNO 的经典蓝牙 2.0 模块（如 JDY-18），通过杜邦线与 Arduino UNO 的TX/RX引脚（数字引脚 0/1）连接，支持SPP协议实现串口数据透传；</w:t>
      </w:r>
    </w:p>
    <w:p w14:paraId="568FABD1">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传输参数：传输速率固定为 9600bps（匹配 TGAM 模块输出波特率），采样率同步于 TGAM 模块的 512Hz（每帧数据包含 16 字节脑电特征值）；</w:t>
      </w:r>
    </w:p>
    <w:p w14:paraId="60BF60A4">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功耗控制：待机状态电流≤30mA，数据传输状态电流≤50mA，适配低功耗需求；</w:t>
      </w:r>
    </w:p>
    <w:p w14:paraId="28EB6D1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传输性能：实测无遮挡传输距离≤8m，数据传输延迟≤200ms（通过 Arduino 定时器与前端时间戳比对验证）。</w:t>
      </w:r>
    </w:p>
    <w:p w14:paraId="6AC5BCD6">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（2）Micro-USB 接口集成：</w:t>
      </w:r>
    </w:p>
    <w:p w14:paraId="3EEA4CA3">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可适配 5V/1A Micro-USB 充电器，为外置 3.7V/500mAh 锂聚合物电池，通过电源管理模块与Arduino UNO连接充电，充电时间≤1.5 小时；</w:t>
      </w:r>
    </w:p>
    <w:p w14:paraId="27328DF2">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highlight w:val="yellow"/>
          <w:lang w:val="en-US" w:eastAsia="zh"/>
          <w:woUserID w:val="1"/>
        </w:rPr>
      </w:pPr>
      <w:r>
        <w:rPr>
          <w:rFonts w:hint="eastAsia" w:ascii="Times New Roman" w:hAnsi="Times New Roman" w:eastAsia="楷体" w:cs="楷体"/>
          <w:color w:val="auto"/>
          <w:highlight w:val="none"/>
          <w:lang w:val="en-US" w:eastAsia="zh-CN"/>
        </w:rPr>
        <w:t>续航设计：满电状态下，蓝牙传输模式可支持连续监测≥8小时（含 Arduino UNO、TGAM 模块及蓝牙模块总功耗），理想情况下可以工作10小时，开机就在不停传输数据。</w:t>
      </w:r>
    </w:p>
    <w:p w14:paraId="04F5790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p>
    <w:p w14:paraId="48D6C8EB">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本申请还提供一种基于非侵入式脑机接口的睡眠质量监测与分析装置，请参照图</w:t>
      </w:r>
      <w:r>
        <w:rPr>
          <w:rFonts w:hint="default" w:ascii="Times New Roman" w:hAnsi="Times New Roman" w:eastAsia="楷体" w:cs="Times New Roman"/>
          <w:color w:val="auto"/>
          <w:lang w:val="en-US" w:eastAsia="zh-CN"/>
        </w:rPr>
        <w:t>4</w:t>
      </w:r>
      <w:r>
        <w:rPr>
          <w:rFonts w:hint="eastAsia" w:ascii="Times New Roman" w:hAnsi="Times New Roman" w:eastAsia="楷体" w:cs="楷体"/>
          <w:color w:val="auto"/>
          <w:lang w:val="en-US" w:eastAsia="zh-CN"/>
        </w:rPr>
        <w:t>，所述基于非侵入式脑机接口的睡眠质量监测与分析装置包括：</w:t>
      </w:r>
    </w:p>
    <w:p w14:paraId="0F6AC60E">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预处理模块10，用于对原始脑电信号进行预处理，并从预处理后的信号中提取脑电特征频段信息；</w:t>
      </w:r>
    </w:p>
    <w:p w14:paraId="1F00B6A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向量构建模块20，用于根据所述脑电特征频段信息的均值、标准差及功率占比，构建多维特征向量；</w:t>
      </w:r>
    </w:p>
    <w:p w14:paraId="7547246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睡眠阶段划分模块30，用于基于所述多维特征向量，通过滑动窗口机制与随机森林模型划分睡眠阶段，并计算各睡眠阶段占比；</w:t>
      </w:r>
    </w:p>
    <w:p w14:paraId="3C146BDF">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睡眠质量评分模块40，用于基于所述睡眠阶段的连续序列计算睡眠稳定性参数，并根据所述各睡眠阶段占比、所述睡眠稳定性参数以及所述原始脑电信号的信号质量参数，计算睡眠质量评分；</w:t>
      </w:r>
    </w:p>
    <w:p w14:paraId="5731E4F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lang w:val="en-US" w:eastAsia="zh-CN"/>
        </w:rPr>
      </w:pPr>
      <w:r>
        <w:rPr>
          <w:rFonts w:hint="eastAsia" w:ascii="Times New Roman" w:hAnsi="Times New Roman" w:eastAsia="楷体" w:cs="楷体"/>
          <w:color w:val="auto"/>
          <w:lang w:val="en-US" w:eastAsia="zh-CN"/>
        </w:rPr>
        <w:t>报告和建议生成模块50，用于根据所述睡眠质量评分、所述各睡眠阶段占比及所述脑电特征频段信息，生成可视化报告和睡眠改善建议，完成睡眠质量监测与分析。</w:t>
      </w:r>
    </w:p>
    <w:p w14:paraId="11A54CF6">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000000"/>
          <w:sz w:val="28"/>
          <w:szCs w:val="28"/>
          <w:lang w:eastAsia="zh-CN"/>
        </w:rPr>
        <w:t>本申请</w:t>
      </w:r>
      <w:r>
        <w:rPr>
          <w:rFonts w:hint="eastAsia" w:ascii="Times New Roman" w:hAnsi="Times New Roman" w:eastAsia="楷体" w:cs="楷体"/>
          <w:color w:val="000000"/>
          <w:sz w:val="28"/>
          <w:szCs w:val="28"/>
        </w:rPr>
        <w:t>提供</w:t>
      </w:r>
      <w:r>
        <w:rPr>
          <w:rFonts w:hint="eastAsia" w:ascii="Times New Roman" w:hAnsi="Times New Roman" w:eastAsia="楷体" w:cs="楷体"/>
          <w:color w:val="auto"/>
          <w:sz w:val="28"/>
          <w:szCs w:val="28"/>
        </w:rPr>
        <w:t>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kern w:val="1"/>
          <w:sz w:val="28"/>
          <w:szCs w:val="28"/>
          <w:lang w:val="en-US" w:eastAsia="zh-CN"/>
        </w:rPr>
        <w:t>装置</w:t>
      </w:r>
      <w:r>
        <w:rPr>
          <w:rFonts w:hint="eastAsia" w:ascii="Times New Roman" w:hAnsi="Times New Roman" w:eastAsia="楷体" w:cs="楷体"/>
          <w:color w:val="auto"/>
          <w:sz w:val="28"/>
          <w:szCs w:val="28"/>
        </w:rPr>
        <w:t>，采用上述实施例中的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kern w:val="1"/>
          <w:sz w:val="28"/>
          <w:szCs w:val="28"/>
          <w:lang w:eastAsia="zh-CN"/>
        </w:rPr>
        <w:t>方法</w:t>
      </w:r>
      <w:r>
        <w:rPr>
          <w:rFonts w:hint="eastAsia" w:ascii="Times New Roman" w:hAnsi="Times New Roman" w:eastAsia="楷体" w:cs="楷体"/>
          <w:color w:val="auto"/>
          <w:sz w:val="28"/>
          <w:szCs w:val="28"/>
        </w:rPr>
        <w:t>，能够解决</w:t>
      </w:r>
      <w:r>
        <w:rPr>
          <w:rFonts w:hint="eastAsia" w:ascii="Times New Roman" w:hAnsi="Times New Roman" w:eastAsia="楷体" w:cs="楷体"/>
          <w:color w:val="auto"/>
          <w:szCs w:val="28"/>
          <w:lang w:val="en-US" w:eastAsia="zh-CN"/>
        </w:rPr>
        <w:t>如何兼顾睡眠质量监测与分析的高精度与易用性</w:t>
      </w:r>
      <w:r>
        <w:rPr>
          <w:rFonts w:hint="eastAsia" w:ascii="Times New Roman" w:hAnsi="Times New Roman" w:eastAsia="楷体" w:cs="楷体"/>
          <w:color w:val="auto"/>
          <w:sz w:val="28"/>
          <w:szCs w:val="28"/>
        </w:rPr>
        <w:t>的技术问题。与现有技术相比，</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kern w:val="1"/>
          <w:sz w:val="28"/>
          <w:szCs w:val="28"/>
          <w:lang w:val="en-US" w:eastAsia="zh-CN"/>
        </w:rPr>
        <w:t>装置</w:t>
      </w:r>
      <w:r>
        <w:rPr>
          <w:rFonts w:hint="eastAsia" w:ascii="Times New Roman" w:hAnsi="Times New Roman" w:eastAsia="楷体" w:cs="楷体"/>
          <w:color w:val="auto"/>
          <w:sz w:val="28"/>
          <w:szCs w:val="28"/>
        </w:rPr>
        <w:t>的有益效果与上述实施例提供的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kern w:val="1"/>
          <w:sz w:val="28"/>
          <w:szCs w:val="28"/>
          <w:lang w:eastAsia="zh-CN"/>
        </w:rPr>
        <w:t>方法</w:t>
      </w:r>
      <w:r>
        <w:rPr>
          <w:rFonts w:hint="eastAsia" w:ascii="Times New Roman" w:hAnsi="Times New Roman" w:eastAsia="楷体" w:cs="楷体"/>
          <w:color w:val="auto"/>
          <w:sz w:val="28"/>
          <w:szCs w:val="28"/>
        </w:rPr>
        <w:t>的有益效果相同，且所述</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kern w:val="1"/>
          <w:sz w:val="28"/>
          <w:szCs w:val="28"/>
          <w:lang w:val="en-US" w:eastAsia="zh-CN"/>
        </w:rPr>
        <w:t>装置</w:t>
      </w:r>
      <w:r>
        <w:rPr>
          <w:rFonts w:hint="eastAsia" w:ascii="Times New Roman" w:hAnsi="Times New Roman" w:eastAsia="楷体" w:cs="楷体"/>
          <w:color w:val="auto"/>
          <w:sz w:val="28"/>
          <w:szCs w:val="28"/>
        </w:rPr>
        <w:t>中的其他技术特征与</w:t>
      </w:r>
      <w:r>
        <w:rPr>
          <w:rFonts w:hint="eastAsia" w:ascii="Times New Roman" w:hAnsi="Times New Roman" w:eastAsia="楷体" w:cs="楷体"/>
          <w:color w:val="auto"/>
          <w:sz w:val="28"/>
          <w:szCs w:val="28"/>
          <w:lang w:val="en-US" w:eastAsia="zh-CN"/>
        </w:rPr>
        <w:t>上述</w:t>
      </w:r>
      <w:r>
        <w:rPr>
          <w:rFonts w:hint="eastAsia" w:ascii="Times New Roman" w:hAnsi="Times New Roman" w:eastAsia="楷体" w:cs="楷体"/>
          <w:color w:val="auto"/>
          <w:sz w:val="28"/>
          <w:szCs w:val="28"/>
        </w:rPr>
        <w:t>实施例方法公开的特征相同，在此不做赘述。</w:t>
      </w:r>
    </w:p>
    <w:p w14:paraId="58244AE0">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p>
    <w:p w14:paraId="188BC3C4">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提供一种</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包括：至少一个处理器；以及，与至少一个处理器通信连接的存储器；其中，存储</w:t>
      </w:r>
      <w:r>
        <w:rPr>
          <w:rFonts w:hint="eastAsia" w:ascii="Times New Roman" w:hAnsi="Times New Roman" w:eastAsia="楷体" w:cs="楷体"/>
          <w:color w:val="000000"/>
          <w:sz w:val="28"/>
          <w:szCs w:val="28"/>
        </w:rPr>
        <w:t>器存储有可被至少一个处理器执行的指令，指令被至少一个处理器执行，以使至少一个处理器能够执行上述实施例一中</w:t>
      </w:r>
      <w:r>
        <w:rPr>
          <w:rFonts w:hint="eastAsia" w:ascii="Times New Roman" w:hAnsi="Times New Roman" w:eastAsia="楷体" w:cs="楷体"/>
          <w:color w:val="auto"/>
          <w:sz w:val="28"/>
          <w:szCs w:val="28"/>
        </w:rPr>
        <w:t>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w:t>
      </w:r>
    </w:p>
    <w:p w14:paraId="13810E51">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下面参考图</w:t>
      </w:r>
      <w:r>
        <w:rPr>
          <w:rFonts w:hint="default" w:ascii="Times New Roman" w:hAnsi="Times New Roman" w:eastAsia="楷体" w:cs="Times New Roman"/>
          <w:color w:val="auto"/>
          <w:sz w:val="28"/>
          <w:szCs w:val="28"/>
          <w:lang w:val="en-US" w:eastAsia="zh-CN"/>
        </w:rPr>
        <w:t>5</w:t>
      </w:r>
      <w:r>
        <w:rPr>
          <w:rFonts w:hint="eastAsia" w:ascii="Times New Roman" w:hAnsi="Times New Roman" w:eastAsia="楷体" w:cs="楷体"/>
          <w:color w:val="auto"/>
          <w:sz w:val="28"/>
          <w:szCs w:val="28"/>
        </w:rPr>
        <w:t>，其示出了适于用来实现</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实施例的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的结构示意图。</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实施例中的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可以包括但不限于诸如移动电话、笔记本电脑、</w:t>
      </w:r>
      <w:r>
        <w:rPr>
          <w:rFonts w:hint="default" w:ascii="Times New Roman" w:hAnsi="Times New Roman" w:eastAsia="楷体" w:cs="Times New Roman"/>
          <w:color w:val="auto"/>
          <w:sz w:val="28"/>
          <w:szCs w:val="28"/>
        </w:rPr>
        <w:t>PDA（Personal Digital Assistant</w:t>
      </w:r>
      <w:r>
        <w:rPr>
          <w:rFonts w:hint="default" w:ascii="Times New Roman" w:hAnsi="Times New Roman" w:eastAsia="楷体" w:cs="Times New Roman"/>
          <w:color w:val="auto"/>
          <w:sz w:val="28"/>
          <w:szCs w:val="28"/>
          <w:lang w:eastAsia="zh-CN"/>
        </w:rPr>
        <w:t>，</w:t>
      </w:r>
      <w:r>
        <w:rPr>
          <w:rFonts w:hint="default" w:ascii="Times New Roman" w:hAnsi="Times New Roman" w:eastAsia="楷体" w:cs="Times New Roman"/>
          <w:color w:val="auto"/>
          <w:sz w:val="28"/>
          <w:szCs w:val="28"/>
        </w:rPr>
        <w:t>个人数字助理）、PAD（</w:t>
      </w:r>
      <w:r>
        <w:rPr>
          <w:rFonts w:hint="default" w:ascii="Times New Roman" w:hAnsi="Times New Roman" w:eastAsia="楷体" w:cs="Times New Roman"/>
          <w:color w:val="auto"/>
          <w:sz w:val="28"/>
          <w:szCs w:val="28"/>
          <w:highlight w:val="none"/>
        </w:rPr>
        <w:t>Portable Android Description</w:t>
      </w:r>
      <w:r>
        <w:rPr>
          <w:rFonts w:hint="default" w:ascii="Times New Roman" w:hAnsi="Times New Roman" w:eastAsia="楷体" w:cs="Times New Roman"/>
          <w:color w:val="auto"/>
          <w:sz w:val="28"/>
          <w:szCs w:val="28"/>
          <w:lang w:eastAsia="zh-CN"/>
        </w:rPr>
        <w:t>，</w:t>
      </w:r>
      <w:r>
        <w:rPr>
          <w:rFonts w:hint="default" w:ascii="Times New Roman" w:hAnsi="Times New Roman" w:eastAsia="楷体" w:cs="Times New Roman"/>
          <w:color w:val="auto"/>
          <w:sz w:val="28"/>
          <w:szCs w:val="28"/>
        </w:rPr>
        <w:t>平板电脑）、</w:t>
      </w:r>
      <w:r>
        <w:rPr>
          <w:rFonts w:hint="eastAsia" w:ascii="Times New Roman" w:hAnsi="Times New Roman" w:eastAsia="楷体" w:cs="楷体"/>
          <w:color w:val="auto"/>
          <w:sz w:val="28"/>
          <w:szCs w:val="28"/>
        </w:rPr>
        <w:t>车载终端（例如车载导航终端）等等的移动终端以及诸如数字</w:t>
      </w:r>
      <w:r>
        <w:rPr>
          <w:rFonts w:hint="default" w:ascii="Times New Roman" w:hAnsi="Times New Roman" w:eastAsia="楷体" w:cs="Times New Roman"/>
          <w:color w:val="auto"/>
          <w:sz w:val="28"/>
          <w:szCs w:val="28"/>
        </w:rPr>
        <w:t>TV</w:t>
      </w:r>
      <w:r>
        <w:rPr>
          <w:rFonts w:hint="eastAsia" w:ascii="Times New Roman" w:hAnsi="Times New Roman" w:eastAsia="楷体" w:cs="楷体"/>
          <w:color w:val="auto"/>
          <w:sz w:val="28"/>
          <w:szCs w:val="28"/>
        </w:rPr>
        <w:t>、台式计算机等等的固定终端。图</w:t>
      </w:r>
      <w:r>
        <w:rPr>
          <w:rFonts w:hint="default" w:ascii="Times New Roman" w:hAnsi="Times New Roman" w:eastAsia="楷体" w:cs="Times New Roman"/>
          <w:color w:val="auto"/>
          <w:sz w:val="28"/>
          <w:szCs w:val="28"/>
          <w:lang w:val="en-US" w:eastAsia="zh-CN"/>
        </w:rPr>
        <w:t>5</w:t>
      </w:r>
      <w:r>
        <w:rPr>
          <w:rFonts w:hint="eastAsia" w:ascii="Times New Roman" w:hAnsi="Times New Roman" w:eastAsia="楷体" w:cs="楷体"/>
          <w:color w:val="auto"/>
          <w:sz w:val="28"/>
          <w:szCs w:val="28"/>
        </w:rPr>
        <w:t>示出的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仅仅是一个示例，不应对</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实施例的功能和使用范围带来任何限制。</w:t>
      </w:r>
    </w:p>
    <w:p w14:paraId="069222E6">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如图</w:t>
      </w:r>
      <w:r>
        <w:rPr>
          <w:rFonts w:hint="default" w:ascii="Times New Roman" w:hAnsi="Times New Roman" w:eastAsia="楷体" w:cs="Times New Roman"/>
          <w:color w:val="auto"/>
          <w:sz w:val="28"/>
          <w:szCs w:val="28"/>
          <w:lang w:val="en-US" w:eastAsia="zh-CN"/>
        </w:rPr>
        <w:t>5</w:t>
      </w:r>
      <w:r>
        <w:rPr>
          <w:rFonts w:hint="eastAsia" w:ascii="Times New Roman" w:hAnsi="Times New Roman" w:eastAsia="楷体" w:cs="楷体"/>
          <w:color w:val="auto"/>
          <w:sz w:val="28"/>
          <w:szCs w:val="28"/>
        </w:rPr>
        <w:t>所示，</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可以包括处理装置</w:t>
      </w:r>
      <w:r>
        <w:rPr>
          <w:rFonts w:hint="default" w:ascii="Times New Roman" w:hAnsi="Times New Roman" w:eastAsia="楷体" w:cs="Times New Roman"/>
          <w:color w:val="auto"/>
          <w:sz w:val="28"/>
          <w:szCs w:val="28"/>
        </w:rPr>
        <w:t>1001</w:t>
      </w:r>
      <w:r>
        <w:rPr>
          <w:rFonts w:hint="eastAsia" w:ascii="Times New Roman" w:hAnsi="Times New Roman" w:eastAsia="楷体" w:cs="楷体"/>
          <w:color w:val="auto"/>
          <w:sz w:val="28"/>
          <w:szCs w:val="28"/>
        </w:rPr>
        <w:t>（例如中央处理器、图形处理器等），其可以根据存储在ROM（Read Only Memory</w:t>
      </w:r>
      <w:r>
        <w:rPr>
          <w:rFonts w:hint="eastAsia" w:ascii="Times New Roman" w:hAnsi="Times New Roman" w:eastAsia="楷体" w:cs="楷体"/>
          <w:color w:val="auto"/>
          <w:sz w:val="28"/>
          <w:szCs w:val="28"/>
          <w:lang w:eastAsia="zh-CN"/>
        </w:rPr>
        <w:t>，</w:t>
      </w:r>
      <w:r>
        <w:rPr>
          <w:rFonts w:hint="eastAsia" w:ascii="Times New Roman" w:hAnsi="Times New Roman" w:eastAsia="楷体" w:cs="楷体"/>
          <w:color w:val="auto"/>
          <w:sz w:val="28"/>
          <w:szCs w:val="28"/>
        </w:rPr>
        <w:t>只读存储器）1002中的程序或者从存储装置1003加载到RAM（Random Access Memory</w:t>
      </w:r>
      <w:r>
        <w:rPr>
          <w:rFonts w:hint="eastAsia" w:ascii="Times New Roman" w:hAnsi="Times New Roman" w:eastAsia="楷体" w:cs="楷体"/>
          <w:color w:val="auto"/>
          <w:sz w:val="28"/>
          <w:szCs w:val="28"/>
          <w:lang w:eastAsia="zh-CN"/>
        </w:rPr>
        <w:t>，随机访问存储器</w:t>
      </w:r>
      <w:r>
        <w:rPr>
          <w:rFonts w:hint="eastAsia" w:ascii="Times New Roman" w:hAnsi="Times New Roman" w:eastAsia="楷体" w:cs="楷体"/>
          <w:color w:val="auto"/>
          <w:sz w:val="28"/>
          <w:szCs w:val="28"/>
        </w:rPr>
        <w:t>）1004中的程序而执行各种适当的动作和处理。在</w:t>
      </w:r>
      <w:r>
        <w:rPr>
          <w:rFonts w:hint="default" w:ascii="Times New Roman" w:hAnsi="Times New Roman" w:eastAsia="楷体" w:cs="Times New Roman"/>
          <w:color w:val="auto"/>
          <w:sz w:val="28"/>
          <w:szCs w:val="28"/>
        </w:rPr>
        <w:t>RAM1004</w:t>
      </w:r>
      <w:r>
        <w:rPr>
          <w:rFonts w:hint="eastAsia" w:ascii="Times New Roman" w:hAnsi="Times New Roman" w:eastAsia="楷体" w:cs="楷体"/>
          <w:color w:val="auto"/>
          <w:sz w:val="28"/>
          <w:szCs w:val="28"/>
        </w:rPr>
        <w:t>中，还存储有</w:t>
      </w:r>
      <w:r>
        <w:rPr>
          <w:rFonts w:hint="eastAsia" w:ascii="Times New Roman" w:hAnsi="Times New Roman" w:eastAsia="楷体" w:cs="楷体"/>
          <w:color w:val="auto"/>
          <w:sz w:val="28"/>
          <w:szCs w:val="28"/>
          <w:lang w:eastAsia="zh-CN"/>
        </w:rPr>
        <w:t>基于非侵入式脑机接口的睡眠质量监测与分析设备</w:t>
      </w:r>
      <w:r>
        <w:rPr>
          <w:rFonts w:hint="eastAsia" w:ascii="Times New Roman" w:hAnsi="Times New Roman" w:eastAsia="楷体" w:cs="楷体"/>
          <w:color w:val="auto"/>
          <w:sz w:val="28"/>
          <w:szCs w:val="28"/>
        </w:rPr>
        <w:t>操作所需的各种程序和数据。处理装置</w:t>
      </w:r>
      <w:r>
        <w:rPr>
          <w:rFonts w:hint="default" w:ascii="Times New Roman" w:hAnsi="Times New Roman" w:eastAsia="楷体" w:cs="Times New Roman"/>
          <w:color w:val="auto"/>
          <w:sz w:val="28"/>
          <w:szCs w:val="28"/>
        </w:rPr>
        <w:t>1001</w:t>
      </w:r>
      <w:r>
        <w:rPr>
          <w:rFonts w:hint="eastAsia" w:ascii="Times New Roman" w:hAnsi="Times New Roman" w:eastAsia="楷体" w:cs="楷体"/>
          <w:color w:val="auto"/>
          <w:sz w:val="28"/>
          <w:szCs w:val="28"/>
        </w:rPr>
        <w:t>、</w:t>
      </w:r>
      <w:r>
        <w:rPr>
          <w:rFonts w:hint="default" w:ascii="Times New Roman" w:hAnsi="Times New Roman" w:eastAsia="楷体" w:cs="Times New Roman"/>
          <w:color w:val="auto"/>
          <w:sz w:val="28"/>
          <w:szCs w:val="28"/>
        </w:rPr>
        <w:t>ROM1002</w:t>
      </w:r>
      <w:r>
        <w:rPr>
          <w:rFonts w:hint="eastAsia" w:ascii="Times New Roman" w:hAnsi="Times New Roman" w:eastAsia="楷体" w:cs="楷体"/>
          <w:color w:val="auto"/>
          <w:sz w:val="28"/>
          <w:szCs w:val="28"/>
        </w:rPr>
        <w:t>以及</w:t>
      </w:r>
      <w:r>
        <w:rPr>
          <w:rFonts w:hint="default" w:ascii="Times New Roman" w:hAnsi="Times New Roman" w:eastAsia="楷体" w:cs="Times New Roman"/>
          <w:color w:val="auto"/>
          <w:sz w:val="28"/>
          <w:szCs w:val="28"/>
        </w:rPr>
        <w:t>RAM1004</w:t>
      </w:r>
      <w:r>
        <w:rPr>
          <w:rFonts w:hint="eastAsia" w:ascii="Times New Roman" w:hAnsi="Times New Roman" w:eastAsia="楷体" w:cs="楷体"/>
          <w:color w:val="auto"/>
          <w:sz w:val="28"/>
          <w:szCs w:val="28"/>
        </w:rPr>
        <w:t>通过总线</w:t>
      </w:r>
      <w:r>
        <w:rPr>
          <w:rFonts w:hint="default" w:ascii="Times New Roman" w:hAnsi="Times New Roman" w:eastAsia="楷体" w:cs="Times New Roman"/>
          <w:color w:val="auto"/>
          <w:sz w:val="28"/>
          <w:szCs w:val="28"/>
        </w:rPr>
        <w:t>1005</w:t>
      </w:r>
      <w:r>
        <w:rPr>
          <w:rFonts w:hint="eastAsia" w:ascii="Times New Roman" w:hAnsi="Times New Roman" w:eastAsia="楷体" w:cs="楷体"/>
          <w:color w:val="auto"/>
          <w:sz w:val="28"/>
          <w:szCs w:val="28"/>
        </w:rPr>
        <w:t>彼此相连。输入/输出（</w:t>
      </w:r>
      <w:r>
        <w:rPr>
          <w:rFonts w:hint="default" w:ascii="Times New Roman" w:hAnsi="Times New Roman" w:eastAsia="楷体" w:cs="Times New Roman"/>
          <w:color w:val="auto"/>
          <w:sz w:val="28"/>
          <w:szCs w:val="28"/>
        </w:rPr>
        <w:t>I/O</w:t>
      </w:r>
      <w:r>
        <w:rPr>
          <w:rFonts w:hint="eastAsia" w:ascii="Times New Roman" w:hAnsi="Times New Roman" w:eastAsia="楷体" w:cs="楷体"/>
          <w:color w:val="auto"/>
          <w:sz w:val="28"/>
          <w:szCs w:val="28"/>
        </w:rPr>
        <w:t>）接口1006也连接至总线。通常，以下系统可以连接至</w:t>
      </w:r>
      <w:r>
        <w:rPr>
          <w:rFonts w:hint="default" w:ascii="Times New Roman" w:hAnsi="Times New Roman" w:eastAsia="楷体" w:cs="Times New Roman"/>
          <w:color w:val="auto"/>
          <w:sz w:val="28"/>
          <w:szCs w:val="28"/>
        </w:rPr>
        <w:t>I/O</w:t>
      </w:r>
      <w:r>
        <w:rPr>
          <w:rFonts w:hint="eastAsia" w:ascii="Times New Roman" w:hAnsi="Times New Roman" w:eastAsia="楷体" w:cs="楷体"/>
          <w:color w:val="auto"/>
          <w:sz w:val="28"/>
          <w:szCs w:val="28"/>
        </w:rPr>
        <w:t>接口</w:t>
      </w:r>
      <w:r>
        <w:rPr>
          <w:rFonts w:hint="default" w:ascii="Times New Roman" w:hAnsi="Times New Roman" w:eastAsia="楷体" w:cs="Times New Roman"/>
          <w:color w:val="auto"/>
          <w:sz w:val="28"/>
          <w:szCs w:val="28"/>
        </w:rPr>
        <w:t>1006</w:t>
      </w:r>
      <w:r>
        <w:rPr>
          <w:rFonts w:hint="eastAsia" w:ascii="Times New Roman" w:hAnsi="Times New Roman" w:eastAsia="楷体" w:cs="楷体"/>
          <w:color w:val="auto"/>
          <w:sz w:val="28"/>
          <w:szCs w:val="28"/>
        </w:rPr>
        <w:t>：包括例如触摸屏、触摸板、键盘、鼠标、图像传感器、麦克风、加速度计、陀螺仪等的输入装置</w:t>
      </w:r>
      <w:r>
        <w:rPr>
          <w:rFonts w:hint="default" w:ascii="Times New Roman" w:hAnsi="Times New Roman" w:eastAsia="楷体" w:cs="Times New Roman"/>
          <w:color w:val="auto"/>
          <w:sz w:val="28"/>
          <w:szCs w:val="28"/>
        </w:rPr>
        <w:t>1007</w:t>
      </w:r>
      <w:r>
        <w:rPr>
          <w:rFonts w:hint="eastAsia" w:ascii="Times New Roman" w:hAnsi="Times New Roman" w:eastAsia="楷体" w:cs="楷体"/>
          <w:color w:val="auto"/>
          <w:sz w:val="28"/>
          <w:szCs w:val="28"/>
        </w:rPr>
        <w:t>；包括例如LCD（Liquid Crystal Display</w:t>
      </w:r>
      <w:r>
        <w:rPr>
          <w:rFonts w:hint="eastAsia" w:ascii="Times New Roman" w:hAnsi="Times New Roman" w:eastAsia="楷体" w:cs="楷体"/>
          <w:color w:val="auto"/>
          <w:sz w:val="28"/>
          <w:szCs w:val="28"/>
          <w:lang w:eastAsia="zh-CN"/>
        </w:rPr>
        <w:t>，液晶显示器</w:t>
      </w:r>
      <w:r>
        <w:rPr>
          <w:rFonts w:hint="eastAsia" w:ascii="Times New Roman" w:hAnsi="Times New Roman" w:eastAsia="楷体" w:cs="楷体"/>
          <w:color w:val="auto"/>
          <w:sz w:val="28"/>
          <w:szCs w:val="28"/>
        </w:rPr>
        <w:t>）、扬声器、振动器等的输出装置</w:t>
      </w:r>
      <w:r>
        <w:rPr>
          <w:rFonts w:hint="default" w:ascii="Times New Roman" w:hAnsi="Times New Roman" w:eastAsia="楷体" w:cs="Times New Roman"/>
          <w:color w:val="auto"/>
          <w:sz w:val="28"/>
          <w:szCs w:val="28"/>
        </w:rPr>
        <w:t>1008</w:t>
      </w:r>
      <w:r>
        <w:rPr>
          <w:rFonts w:hint="eastAsia" w:ascii="Times New Roman" w:hAnsi="Times New Roman" w:eastAsia="楷体" w:cs="楷体"/>
          <w:color w:val="auto"/>
          <w:sz w:val="28"/>
          <w:szCs w:val="28"/>
        </w:rPr>
        <w:t>；包括例如磁带、硬盘等的存储装置</w:t>
      </w:r>
      <w:r>
        <w:rPr>
          <w:rFonts w:hint="default" w:ascii="Times New Roman" w:hAnsi="Times New Roman" w:eastAsia="楷体" w:cs="Times New Roman"/>
          <w:color w:val="auto"/>
          <w:sz w:val="28"/>
          <w:szCs w:val="28"/>
        </w:rPr>
        <w:t>1003</w:t>
      </w:r>
      <w:r>
        <w:rPr>
          <w:rFonts w:hint="eastAsia" w:ascii="Times New Roman" w:hAnsi="Times New Roman" w:eastAsia="楷体" w:cs="楷体"/>
          <w:color w:val="auto"/>
          <w:sz w:val="28"/>
          <w:szCs w:val="28"/>
        </w:rPr>
        <w:t>；以及通信装置</w:t>
      </w:r>
      <w:r>
        <w:rPr>
          <w:rFonts w:hint="default" w:ascii="Times New Roman" w:hAnsi="Times New Roman" w:eastAsia="楷体" w:cs="Times New Roman"/>
          <w:color w:val="auto"/>
          <w:sz w:val="28"/>
          <w:szCs w:val="28"/>
        </w:rPr>
        <w:t>1009</w:t>
      </w:r>
      <w:r>
        <w:rPr>
          <w:rFonts w:hint="eastAsia" w:ascii="Times New Roman" w:hAnsi="Times New Roman" w:eastAsia="楷体" w:cs="楷体"/>
          <w:color w:val="auto"/>
          <w:sz w:val="28"/>
          <w:szCs w:val="28"/>
        </w:rPr>
        <w:t>。通信装置</w:t>
      </w:r>
      <w:r>
        <w:rPr>
          <w:rFonts w:hint="default" w:ascii="Times New Roman" w:hAnsi="Times New Roman" w:eastAsia="楷体" w:cs="Times New Roman"/>
          <w:color w:val="auto"/>
          <w:sz w:val="28"/>
          <w:szCs w:val="28"/>
        </w:rPr>
        <w:t>1009</w:t>
      </w:r>
      <w:r>
        <w:rPr>
          <w:rFonts w:hint="eastAsia" w:ascii="Times New Roman" w:hAnsi="Times New Roman" w:eastAsia="楷体" w:cs="楷体"/>
          <w:color w:val="auto"/>
          <w:sz w:val="28"/>
          <w:szCs w:val="28"/>
        </w:rPr>
        <w:t>可以允许</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与其他设备进行无线或有线通信以交换数据。虽然图中示出了具有各种系统的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，但是应理解的是，并不要求实施或具备所有示出的系统。可以替代地实施或具备更多或更少的系统。</w:t>
      </w:r>
    </w:p>
    <w:p w14:paraId="18285AE7">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特别地，根据本</w:t>
      </w:r>
      <w:r>
        <w:rPr>
          <w:rFonts w:hint="eastAsia" w:ascii="Times New Roman" w:hAnsi="Times New Roman" w:eastAsia="楷体" w:cs="楷体"/>
          <w:color w:val="auto"/>
          <w:sz w:val="28"/>
          <w:szCs w:val="28"/>
          <w:lang w:eastAsia="zh-CN"/>
        </w:rPr>
        <w:t>申请</w:t>
      </w:r>
      <w:r>
        <w:rPr>
          <w:rFonts w:hint="eastAsia" w:ascii="Times New Roman" w:hAnsi="Times New Roman" w:eastAsia="楷体" w:cs="楷体"/>
          <w:color w:val="auto"/>
          <w:sz w:val="28"/>
          <w:szCs w:val="28"/>
        </w:rPr>
        <w:t>公开的实施例，上文参考流程图描述的过程可以被实现为计算机软件程序。例如，本</w:t>
      </w:r>
      <w:r>
        <w:rPr>
          <w:rFonts w:hint="eastAsia" w:ascii="Times New Roman" w:hAnsi="Times New Roman" w:eastAsia="楷体" w:cs="楷体"/>
          <w:color w:val="auto"/>
          <w:sz w:val="28"/>
          <w:szCs w:val="28"/>
          <w:lang w:eastAsia="zh-CN"/>
        </w:rPr>
        <w:t>申请</w:t>
      </w:r>
      <w:r>
        <w:rPr>
          <w:rFonts w:hint="eastAsia" w:ascii="Times New Roman" w:hAnsi="Times New Roman" w:eastAsia="楷体" w:cs="楷体"/>
          <w:color w:val="auto"/>
          <w:sz w:val="28"/>
          <w:szCs w:val="28"/>
        </w:rPr>
        <w:t>公开的实施例包括一种计算机程序产品，其包括承载在计算机可读介质上的计算机程序，该计算机程序包含用于执行流程图所示的方法的程序代码。在这样的实施例中，该计算机程序可以通过通信装置从网络上被下载和安装，或者从存储装置</w:t>
      </w:r>
      <w:r>
        <w:rPr>
          <w:rFonts w:hint="default" w:ascii="Times New Roman" w:hAnsi="Times New Roman" w:eastAsia="楷体" w:cs="Times New Roman"/>
          <w:color w:val="auto"/>
          <w:sz w:val="28"/>
          <w:szCs w:val="28"/>
        </w:rPr>
        <w:t>1003</w:t>
      </w:r>
      <w:r>
        <w:rPr>
          <w:rFonts w:hint="eastAsia" w:ascii="Times New Roman" w:hAnsi="Times New Roman" w:eastAsia="楷体" w:cs="楷体"/>
          <w:color w:val="auto"/>
          <w:sz w:val="28"/>
          <w:szCs w:val="28"/>
        </w:rPr>
        <w:t>被安装，或者从</w:t>
      </w:r>
      <w:r>
        <w:rPr>
          <w:rFonts w:hint="default" w:ascii="Times New Roman" w:hAnsi="Times New Roman" w:eastAsia="楷体" w:cs="Times New Roman"/>
          <w:color w:val="auto"/>
          <w:sz w:val="28"/>
          <w:szCs w:val="28"/>
        </w:rPr>
        <w:t>ROM1002</w:t>
      </w:r>
      <w:r>
        <w:rPr>
          <w:rFonts w:hint="eastAsia" w:ascii="Times New Roman" w:hAnsi="Times New Roman" w:eastAsia="楷体" w:cs="楷体"/>
          <w:color w:val="auto"/>
          <w:sz w:val="28"/>
          <w:szCs w:val="28"/>
        </w:rPr>
        <w:t>被安装。在该计算机程序被处理装置</w:t>
      </w:r>
      <w:r>
        <w:rPr>
          <w:rFonts w:hint="default" w:ascii="Times New Roman" w:hAnsi="Times New Roman" w:eastAsia="楷体" w:cs="Times New Roman"/>
          <w:color w:val="auto"/>
          <w:sz w:val="28"/>
          <w:szCs w:val="28"/>
        </w:rPr>
        <w:t>1001</w:t>
      </w:r>
      <w:r>
        <w:rPr>
          <w:rFonts w:hint="eastAsia" w:ascii="Times New Roman" w:hAnsi="Times New Roman" w:eastAsia="楷体" w:cs="楷体"/>
          <w:color w:val="auto"/>
          <w:sz w:val="28"/>
          <w:szCs w:val="28"/>
        </w:rPr>
        <w:t>执行时，执行本</w:t>
      </w:r>
      <w:r>
        <w:rPr>
          <w:rFonts w:hint="eastAsia" w:ascii="Times New Roman" w:hAnsi="Times New Roman" w:eastAsia="楷体" w:cs="楷体"/>
          <w:color w:val="auto"/>
          <w:sz w:val="28"/>
          <w:szCs w:val="28"/>
          <w:lang w:eastAsia="zh-CN"/>
        </w:rPr>
        <w:t>申请</w:t>
      </w:r>
      <w:r>
        <w:rPr>
          <w:rFonts w:hint="eastAsia" w:ascii="Times New Roman" w:hAnsi="Times New Roman" w:eastAsia="楷体" w:cs="楷体"/>
          <w:color w:val="auto"/>
          <w:sz w:val="28"/>
          <w:szCs w:val="28"/>
        </w:rPr>
        <w:t>公开实施例的方法中限定的上述功能。</w:t>
      </w:r>
    </w:p>
    <w:p w14:paraId="046AEF53">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，采用上述实施例中的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w:t>
      </w:r>
      <w:r>
        <w:rPr>
          <w:rFonts w:hint="eastAsia" w:ascii="Times New Roman" w:hAnsi="Times New Roman" w:eastAsia="楷体" w:cs="楷体"/>
          <w:color w:val="auto"/>
          <w:kern w:val="1"/>
          <w:sz w:val="28"/>
          <w:szCs w:val="28"/>
        </w:rPr>
        <w:t>能解决</w:t>
      </w:r>
      <w:r>
        <w:rPr>
          <w:rFonts w:hint="eastAsia" w:ascii="Times New Roman" w:hAnsi="Times New Roman" w:eastAsia="楷体" w:cs="楷体"/>
          <w:color w:val="auto"/>
          <w:szCs w:val="28"/>
          <w:lang w:val="en-US" w:eastAsia="zh-CN"/>
        </w:rPr>
        <w:t>如何兼顾睡眠质量监测与分析的高精度与易用性</w:t>
      </w:r>
      <w:r>
        <w:rPr>
          <w:rFonts w:hint="eastAsia" w:ascii="Times New Roman" w:hAnsi="Times New Roman" w:eastAsia="楷体" w:cs="楷体"/>
          <w:color w:val="auto"/>
          <w:kern w:val="1"/>
          <w:sz w:val="28"/>
          <w:szCs w:val="28"/>
        </w:rPr>
        <w:t>的技术问题</w:t>
      </w:r>
      <w:r>
        <w:rPr>
          <w:rFonts w:hint="eastAsia" w:ascii="Times New Roman" w:hAnsi="Times New Roman" w:eastAsia="楷体" w:cs="楷体"/>
          <w:color w:val="auto"/>
          <w:sz w:val="28"/>
          <w:szCs w:val="28"/>
        </w:rPr>
        <w:t>。与现有技术相比，</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的有益效果与上述实施例提供的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的有益效果相同，且该</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中的其他技术特征与上一实施例方法公开的特征相同，在此不做赘述。</w:t>
      </w:r>
    </w:p>
    <w:p w14:paraId="2641F529">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应当理解，本</w:t>
      </w:r>
      <w:r>
        <w:rPr>
          <w:rFonts w:hint="eastAsia" w:ascii="Times New Roman" w:hAnsi="Times New Roman" w:eastAsia="楷体" w:cs="楷体"/>
          <w:color w:val="auto"/>
          <w:sz w:val="28"/>
          <w:szCs w:val="28"/>
          <w:lang w:eastAsia="zh-CN"/>
        </w:rPr>
        <w:t>申请</w:t>
      </w:r>
      <w:r>
        <w:rPr>
          <w:rFonts w:hint="eastAsia" w:ascii="Times New Roman" w:hAnsi="Times New Roman" w:eastAsia="楷体" w:cs="楷体"/>
          <w:color w:val="auto"/>
          <w:sz w:val="28"/>
          <w:szCs w:val="28"/>
        </w:rPr>
        <w:t>公开的各部分可以用硬件、软件、固件或它们的组合来实现。在上述实施方式的描述中，具体特征、结构、材料或者特点可以在任何的一个或多个实施例或示例中以合适的方式结合。</w:t>
      </w:r>
    </w:p>
    <w:p w14:paraId="3A317CBF">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以上所述，仅为</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的具体实施方式，但</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的保护范围并不局限于此，任何熟悉本技术领域的技术人员在</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揭露的技术范围内，可轻易想到变化或替换，都应涵盖在</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的保护范围之内。因此，</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的保护范围应以所述权利要求的保护范围为准。</w:t>
      </w:r>
    </w:p>
    <w:p w14:paraId="51898A86">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auto"/>
          <w:sz w:val="28"/>
          <w:szCs w:val="28"/>
        </w:rPr>
      </w:pPr>
    </w:p>
    <w:p w14:paraId="55BA950D">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提供一种计算机可读存储介质，具有存储在其上的计算机可读程序指令</w:t>
      </w:r>
      <w:r>
        <w:rPr>
          <w:rFonts w:hint="eastAsia" w:ascii="Times New Roman" w:hAnsi="Times New Roman" w:eastAsia="楷体" w:cs="楷体"/>
          <w:color w:val="auto"/>
          <w:sz w:val="28"/>
          <w:szCs w:val="28"/>
          <w:lang w:eastAsia="zh-CN"/>
        </w:rPr>
        <w:t>（即计算机程序）</w:t>
      </w:r>
      <w:r>
        <w:rPr>
          <w:rFonts w:hint="eastAsia" w:ascii="Times New Roman" w:hAnsi="Times New Roman" w:eastAsia="楷体" w:cs="楷体"/>
          <w:color w:val="auto"/>
          <w:sz w:val="28"/>
          <w:szCs w:val="28"/>
        </w:rPr>
        <w:t>，计算机可读程序指令用于执行上述实施例中的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w:t>
      </w:r>
    </w:p>
    <w:p w14:paraId="72233C16">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提供的计算机可读存储介质例如可以是</w:t>
      </w:r>
      <w:r>
        <w:rPr>
          <w:rFonts w:hint="default" w:ascii="Times New Roman" w:hAnsi="Times New Roman" w:eastAsia="楷体" w:cs="Times New Roman"/>
          <w:color w:val="auto"/>
          <w:sz w:val="28"/>
          <w:szCs w:val="28"/>
        </w:rPr>
        <w:t>U</w:t>
      </w:r>
      <w:r>
        <w:rPr>
          <w:rFonts w:hint="eastAsia" w:ascii="Times New Roman" w:hAnsi="Times New Roman" w:eastAsia="楷体" w:cs="楷体"/>
          <w:color w:val="auto"/>
          <w:sz w:val="28"/>
          <w:szCs w:val="28"/>
        </w:rPr>
        <w:t>盘，但不限于电、磁、光、电磁、红外线、或半导体的系统、系统或器件，或者任意以上的组合。计算机可读存储介质的更具体地例子可以包括但不限于：具有一个或多个导线的电连接、便携式计算机磁盘、硬盘、RAM（Random Access Memory</w:t>
      </w:r>
      <w:r>
        <w:rPr>
          <w:rFonts w:hint="eastAsia" w:ascii="Times New Roman" w:hAnsi="Times New Roman" w:eastAsia="楷体" w:cs="楷体"/>
          <w:color w:val="auto"/>
          <w:sz w:val="28"/>
          <w:szCs w:val="28"/>
          <w:lang w:eastAsia="zh-CN"/>
        </w:rPr>
        <w:t>，随机访问存储器</w:t>
      </w:r>
      <w:r>
        <w:rPr>
          <w:rFonts w:hint="eastAsia" w:ascii="Times New Roman" w:hAnsi="Times New Roman" w:eastAsia="楷体" w:cs="楷体"/>
          <w:color w:val="auto"/>
          <w:sz w:val="28"/>
          <w:szCs w:val="28"/>
        </w:rPr>
        <w:t>）、ROM（Read Only Memory</w:t>
      </w:r>
      <w:r>
        <w:rPr>
          <w:rFonts w:hint="eastAsia" w:ascii="Times New Roman" w:hAnsi="Times New Roman" w:eastAsia="楷体" w:cs="楷体"/>
          <w:color w:val="auto"/>
          <w:sz w:val="28"/>
          <w:szCs w:val="28"/>
          <w:lang w:eastAsia="zh-CN"/>
        </w:rPr>
        <w:t>，只读存储器</w:t>
      </w:r>
      <w:r>
        <w:rPr>
          <w:rFonts w:hint="eastAsia" w:ascii="Times New Roman" w:hAnsi="Times New Roman" w:eastAsia="楷体" w:cs="楷体"/>
          <w:color w:val="auto"/>
          <w:sz w:val="28"/>
          <w:szCs w:val="28"/>
        </w:rPr>
        <w:t>）、EPROM（Erasable Programmable Read Only Memory</w:t>
      </w:r>
      <w:r>
        <w:rPr>
          <w:rFonts w:hint="eastAsia" w:ascii="Times New Roman" w:hAnsi="Times New Roman" w:eastAsia="楷体" w:cs="楷体"/>
          <w:color w:val="auto"/>
          <w:sz w:val="28"/>
          <w:szCs w:val="28"/>
          <w:lang w:eastAsia="zh-CN"/>
        </w:rPr>
        <w:t>，可擦式可编程只读存储器</w:t>
      </w:r>
      <w:r>
        <w:rPr>
          <w:rFonts w:hint="eastAsia" w:ascii="Times New Roman" w:hAnsi="Times New Roman" w:eastAsia="楷体" w:cs="楷体"/>
          <w:color w:val="auto"/>
          <w:sz w:val="28"/>
          <w:szCs w:val="28"/>
        </w:rPr>
        <w:t>或闪存）、光纤、CD-ROM（CD-Read Only Memory</w:t>
      </w:r>
      <w:r>
        <w:rPr>
          <w:rFonts w:hint="eastAsia" w:ascii="Times New Roman" w:hAnsi="Times New Roman" w:eastAsia="楷体" w:cs="楷体"/>
          <w:color w:val="auto"/>
          <w:sz w:val="28"/>
          <w:szCs w:val="28"/>
          <w:lang w:eastAsia="zh-CN"/>
        </w:rPr>
        <w:t>，便携式紧凑磁盘只读存储器</w:t>
      </w:r>
      <w:r>
        <w:rPr>
          <w:rFonts w:hint="eastAsia" w:ascii="Times New Roman" w:hAnsi="Times New Roman" w:eastAsia="楷体" w:cs="楷体"/>
          <w:color w:val="auto"/>
          <w:sz w:val="28"/>
          <w:szCs w:val="28"/>
        </w:rPr>
        <w:t>）、光存储器件、磁存储器件、或者上述的任意合适的组合。在本实施例中，计算机可读存储介质可以是任何包含或存储程序的有形介质，该程序可以被指令执行系统、系统或者器件使用或者与其结合使用。计算机可读存储介质上包含的程序代码可以用任何适当的介质传输，包括但不限于：电线、光缆、</w:t>
      </w:r>
      <w:r>
        <w:rPr>
          <w:rFonts w:hint="default" w:ascii="Times New Roman" w:hAnsi="Times New Roman" w:eastAsia="楷体" w:cs="Times New Roman"/>
          <w:color w:val="auto"/>
          <w:sz w:val="28"/>
          <w:szCs w:val="28"/>
        </w:rPr>
        <w:t>RF</w:t>
      </w:r>
      <w:r>
        <w:rPr>
          <w:rFonts w:hint="eastAsia" w:ascii="Times New Roman" w:hAnsi="Times New Roman" w:eastAsia="楷体" w:cs="楷体"/>
          <w:color w:val="auto"/>
          <w:sz w:val="28"/>
          <w:szCs w:val="28"/>
        </w:rPr>
        <w:t>（</w:t>
      </w:r>
      <w:r>
        <w:rPr>
          <w:rFonts w:hint="default" w:ascii="Times New Roman" w:hAnsi="Times New Roman" w:eastAsia="楷体" w:cs="Times New Roman"/>
          <w:color w:val="auto"/>
          <w:sz w:val="28"/>
          <w:szCs w:val="28"/>
        </w:rPr>
        <w:t>Radio Frequency</w:t>
      </w:r>
      <w:r>
        <w:rPr>
          <w:rFonts w:hint="eastAsia" w:ascii="Times New Roman" w:hAnsi="Times New Roman" w:eastAsia="楷体" w:cs="楷体"/>
          <w:color w:val="auto"/>
          <w:sz w:val="28"/>
          <w:szCs w:val="28"/>
          <w:lang w:eastAsia="zh-CN"/>
        </w:rPr>
        <w:t>，</w:t>
      </w:r>
      <w:r>
        <w:rPr>
          <w:rFonts w:hint="eastAsia" w:ascii="Times New Roman" w:hAnsi="Times New Roman" w:eastAsia="楷体" w:cs="楷体"/>
          <w:color w:val="auto"/>
          <w:sz w:val="28"/>
          <w:szCs w:val="28"/>
        </w:rPr>
        <w:t>射频）等等，或者上述的任意合适的组合。</w:t>
      </w:r>
    </w:p>
    <w:p w14:paraId="344D1B41">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sz w:val="28"/>
          <w:szCs w:val="28"/>
        </w:rPr>
      </w:pPr>
      <w:r>
        <w:rPr>
          <w:rFonts w:hint="eastAsia" w:ascii="Times New Roman" w:hAnsi="Times New Roman" w:eastAsia="楷体" w:cs="楷体"/>
          <w:color w:val="auto"/>
          <w:sz w:val="28"/>
          <w:szCs w:val="28"/>
        </w:rPr>
        <w:t>上述计算机可读存储介质可以是</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中所包含的；也可以是单独存在，而未装配入</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中。</w:t>
      </w:r>
    </w:p>
    <w:p w14:paraId="395766E5">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default" w:ascii="Times New Roman" w:hAnsi="Times New Roman" w:eastAsia="楷体" w:cs="楷体"/>
          <w:color w:val="auto"/>
          <w:szCs w:val="28"/>
          <w:lang w:val="en-US" w:eastAsia="zh-CN"/>
        </w:rPr>
      </w:pPr>
      <w:r>
        <w:rPr>
          <w:rFonts w:hint="eastAsia" w:ascii="Times New Roman" w:hAnsi="Times New Roman" w:eastAsia="楷体" w:cs="楷体"/>
          <w:color w:val="auto"/>
          <w:sz w:val="28"/>
          <w:szCs w:val="28"/>
        </w:rPr>
        <w:t>上述计算机可读存储介质承载有一个或者多个程序，当上述一个或者多个程序被</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执行时，使得</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设备</w:t>
      </w:r>
      <w:r>
        <w:rPr>
          <w:rFonts w:hint="eastAsia" w:ascii="Times New Roman" w:hAnsi="Times New Roman" w:eastAsia="楷体" w:cs="楷体"/>
          <w:color w:val="auto"/>
          <w:sz w:val="28"/>
          <w:szCs w:val="28"/>
        </w:rPr>
        <w:t>：</w:t>
      </w:r>
      <w:r>
        <w:rPr>
          <w:rFonts w:hint="eastAsia" w:ascii="Times New Roman" w:hAnsi="Times New Roman" w:eastAsia="楷体" w:cs="楷体"/>
          <w:color w:val="auto"/>
          <w:szCs w:val="28"/>
          <w:lang w:val="en-US" w:eastAsia="zh-CN"/>
        </w:rPr>
        <w:t>对原始脑电信号进行预处理，并从预处理后的信号中提取脑电特征频段信息；根据所述脑电特征频段信息的均值、标准差及功率占比，构建多维特征向量；基于所述多维特征向量，通过滑动窗口机制与随机森林模型划分睡眠阶段，并计算各睡眠阶段占比；基于所述睡眠阶段的连续序列计算睡眠稳定性参数，并根据所述各睡眠阶段占比、所述睡眠稳定性参数以及所述原始脑电信号的信号质量参数，计算睡眠质量评分；根据所述睡眠质量评分、所述各睡眠阶段占比及所述脑电特征频段信息，生成可视化报告和睡眠改善建议，完成睡眠质量监测与分析。</w:t>
      </w:r>
    </w:p>
    <w:p w14:paraId="7EDBB353">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auto"/>
          <w:sz w:val="28"/>
          <w:szCs w:val="28"/>
        </w:rPr>
        <w:t>可以以一种或多种程序设计语言或其组</w:t>
      </w:r>
      <w:r>
        <w:rPr>
          <w:rFonts w:hint="eastAsia" w:ascii="Times New Roman" w:hAnsi="Times New Roman" w:eastAsia="楷体" w:cs="楷体"/>
          <w:color w:val="000000"/>
          <w:sz w:val="28"/>
          <w:szCs w:val="28"/>
        </w:rPr>
        <w:t>合来编写用于执行</w:t>
      </w:r>
      <w:r>
        <w:rPr>
          <w:rFonts w:hint="eastAsia" w:ascii="Times New Roman" w:hAnsi="Times New Roman" w:eastAsia="楷体" w:cs="楷体"/>
          <w:color w:val="000000"/>
          <w:sz w:val="28"/>
          <w:szCs w:val="28"/>
          <w:lang w:eastAsia="zh-CN"/>
        </w:rPr>
        <w:t>本申请</w:t>
      </w:r>
      <w:r>
        <w:rPr>
          <w:rFonts w:hint="eastAsia" w:ascii="Times New Roman" w:hAnsi="Times New Roman" w:eastAsia="楷体" w:cs="楷体"/>
          <w:color w:val="000000"/>
          <w:sz w:val="28"/>
          <w:szCs w:val="28"/>
        </w:rPr>
        <w:t>的操作的计算机程序代码，上述程序设计语言包括面向对象的程序设计语言—诸如</w:t>
      </w:r>
      <w:r>
        <w:rPr>
          <w:rFonts w:hint="default" w:ascii="Times New Roman" w:hAnsi="Times New Roman" w:eastAsia="楷体" w:cs="Times New Roman"/>
          <w:color w:val="000000"/>
          <w:sz w:val="28"/>
          <w:szCs w:val="28"/>
        </w:rPr>
        <w:t>Java</w:t>
      </w:r>
      <w:r>
        <w:rPr>
          <w:rFonts w:hint="eastAsia" w:ascii="Times New Roman" w:hAnsi="Times New Roman" w:eastAsia="楷体" w:cs="楷体"/>
          <w:color w:val="000000"/>
          <w:sz w:val="28"/>
          <w:szCs w:val="28"/>
        </w:rPr>
        <w:t>、</w:t>
      </w:r>
      <w:r>
        <w:rPr>
          <w:rFonts w:hint="default" w:ascii="Times New Roman" w:hAnsi="Times New Roman" w:eastAsia="楷体" w:cs="Times New Roman"/>
          <w:color w:val="000000"/>
          <w:sz w:val="28"/>
          <w:szCs w:val="28"/>
        </w:rPr>
        <w:t>Smalltalk</w:t>
      </w:r>
      <w:r>
        <w:rPr>
          <w:rFonts w:hint="eastAsia" w:ascii="Times New Roman" w:hAnsi="Times New Roman" w:eastAsia="楷体" w:cs="楷体"/>
          <w:color w:val="000000"/>
          <w:sz w:val="28"/>
          <w:szCs w:val="28"/>
        </w:rPr>
        <w:t>、</w:t>
      </w:r>
      <w:r>
        <w:rPr>
          <w:rFonts w:hint="default" w:ascii="Times New Roman" w:hAnsi="Times New Roman" w:eastAsia="楷体" w:cs="Times New Roman"/>
          <w:color w:val="000000"/>
          <w:sz w:val="28"/>
          <w:szCs w:val="28"/>
        </w:rPr>
        <w:t>C++</w:t>
      </w:r>
      <w:r>
        <w:rPr>
          <w:rFonts w:hint="eastAsia" w:ascii="Times New Roman" w:hAnsi="Times New Roman" w:eastAsia="楷体" w:cs="楷体"/>
          <w:color w:val="000000"/>
          <w:sz w:val="28"/>
          <w:szCs w:val="28"/>
        </w:rPr>
        <w:t>，还包括常规的过程式程序设计语言—诸如“</w:t>
      </w:r>
      <w:r>
        <w:rPr>
          <w:rFonts w:hint="default" w:ascii="Times New Roman" w:hAnsi="Times New Roman" w:eastAsia="楷体" w:cs="Times New Roman"/>
          <w:color w:val="000000"/>
          <w:sz w:val="28"/>
          <w:szCs w:val="28"/>
        </w:rPr>
        <w:t>C</w:t>
      </w:r>
      <w:r>
        <w:rPr>
          <w:rFonts w:hint="eastAsia" w:ascii="Times New Roman" w:hAnsi="Times New Roman" w:eastAsia="楷体" w:cs="楷体"/>
          <w:color w:val="000000"/>
          <w:sz w:val="28"/>
          <w:szCs w:val="28"/>
        </w:rPr>
        <w:t>”语言或类似的程序设计语言。程序代码可以完全地在用户计算机上执行、部分地在用户计算机上执行、作为一个独立的软件包执行、部分在用户计算机上部分在远程计算机上执行、或者完全在远程计算机或服务器上执行。在涉及远程计算机的情形中，远程计算机可以通过任意种类的网络——包括LAN（Local Area Network</w:t>
      </w:r>
      <w:r>
        <w:rPr>
          <w:rFonts w:hint="eastAsia" w:ascii="Times New Roman" w:hAnsi="Times New Roman" w:eastAsia="楷体" w:cs="楷体"/>
          <w:color w:val="000000"/>
          <w:sz w:val="28"/>
          <w:szCs w:val="28"/>
          <w:lang w:eastAsia="zh-CN"/>
        </w:rPr>
        <w:t>，局域网</w:t>
      </w:r>
      <w:r>
        <w:rPr>
          <w:rFonts w:hint="eastAsia" w:ascii="Times New Roman" w:hAnsi="Times New Roman" w:eastAsia="楷体" w:cs="楷体"/>
          <w:color w:val="000000"/>
          <w:sz w:val="28"/>
          <w:szCs w:val="28"/>
        </w:rPr>
        <w:t>）或WAN（Wide Area Network</w:t>
      </w:r>
      <w:r>
        <w:rPr>
          <w:rFonts w:hint="eastAsia" w:ascii="Times New Roman" w:hAnsi="Times New Roman" w:eastAsia="楷体" w:cs="楷体"/>
          <w:color w:val="000000"/>
          <w:sz w:val="28"/>
          <w:szCs w:val="28"/>
          <w:lang w:eastAsia="zh-CN"/>
        </w:rPr>
        <w:t>，广域网</w:t>
      </w:r>
      <w:r>
        <w:rPr>
          <w:rFonts w:hint="eastAsia" w:ascii="Times New Roman" w:hAnsi="Times New Roman" w:eastAsia="楷体" w:cs="楷体"/>
          <w:color w:val="000000"/>
          <w:sz w:val="28"/>
          <w:szCs w:val="28"/>
        </w:rPr>
        <w:t>）—连接到用户计算机，或者，可以连接到外部计算机（例如利用因特网服务提供商来通过因特网连接）。</w:t>
      </w:r>
    </w:p>
    <w:p w14:paraId="71E4C48B">
      <w:pPr>
        <w:keepNext w:val="0"/>
        <w:keepLines w:val="0"/>
        <w:pageBreakBefore w:val="0"/>
        <w:widowControl w:val="0"/>
        <w:kinsoku/>
        <w:wordWrap/>
        <w:overflowPunct/>
        <w:topLinePunct w:val="0"/>
        <w:autoSpaceDE/>
        <w:autoSpaceDN/>
        <w:bidi w:val="0"/>
        <w:adjustRightInd w:val="0"/>
        <w:snapToGrid w:val="0"/>
        <w:spacing w:line="460" w:lineRule="exact"/>
        <w:ind w:firstLine="56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000000"/>
          <w:sz w:val="28"/>
          <w:szCs w:val="28"/>
        </w:rPr>
        <w:t>附图中的流程图和框图，图示了按照</w:t>
      </w:r>
      <w:r>
        <w:rPr>
          <w:rFonts w:hint="eastAsia" w:ascii="Times New Roman" w:hAnsi="Times New Roman" w:eastAsia="楷体" w:cs="楷体"/>
          <w:color w:val="000000"/>
          <w:sz w:val="28"/>
          <w:szCs w:val="28"/>
          <w:lang w:eastAsia="zh-CN"/>
        </w:rPr>
        <w:t>本申请</w:t>
      </w:r>
      <w:r>
        <w:rPr>
          <w:rFonts w:hint="eastAsia" w:ascii="Times New Roman" w:hAnsi="Times New Roman" w:eastAsia="楷体" w:cs="楷体"/>
          <w:color w:val="000000"/>
          <w:sz w:val="28"/>
          <w:szCs w:val="28"/>
        </w:rPr>
        <w:t>各种实施例的系统、方法和计算机程序产品的可能实现的体系架构、功能和操作。在这点上，流程图或框图中的每个方框可以代表一个模块、程序段、或代码的一部分，该模块、程序段、或代码的一部分包含一个或多个用于实现规定的逻辑功能的可执行指令。也应当注意，在有些作为替换的实现中，方框中所标注的功能也可以以不同于附图中所标注的顺序发生。例如，两个接连地表示的方框实际上可以基本并行地执行，它们有时也可以按相反的顺序执行，这依所涉及的功能而定。也要注意的是，</w:t>
      </w:r>
      <w:r>
        <w:rPr>
          <w:rFonts w:hint="eastAsia" w:ascii="Times New Roman" w:hAnsi="Times New Roman" w:eastAsia="楷体" w:cs="楷体"/>
          <w:color w:val="000000"/>
          <w:sz w:val="28"/>
          <w:szCs w:val="28"/>
          <w:highlight w:val="none"/>
        </w:rPr>
        <w:t>框图和/或流程图中的每个方框、以及框图和/或流</w:t>
      </w:r>
      <w:r>
        <w:rPr>
          <w:rFonts w:hint="eastAsia" w:ascii="Times New Roman" w:hAnsi="Times New Roman" w:eastAsia="楷体" w:cs="楷体"/>
          <w:color w:val="000000"/>
          <w:sz w:val="28"/>
          <w:szCs w:val="28"/>
        </w:rPr>
        <w:t>程图中的方框的组合，可以用执行规定的功能或操作的专用的基于硬件的系统来实现，或者可以用专用硬件与计算机指令的组合来实现。</w:t>
      </w:r>
    </w:p>
    <w:p w14:paraId="3D9FB7F7">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000000"/>
          <w:sz w:val="28"/>
          <w:szCs w:val="28"/>
        </w:rPr>
        <w:t>描述于本</w:t>
      </w:r>
      <w:r>
        <w:rPr>
          <w:rFonts w:hint="eastAsia" w:ascii="Times New Roman" w:hAnsi="Times New Roman" w:eastAsia="楷体" w:cs="楷体"/>
          <w:color w:val="000000"/>
          <w:sz w:val="28"/>
          <w:szCs w:val="28"/>
          <w:lang w:val="en-US" w:eastAsia="zh-CN"/>
        </w:rPr>
        <w:t>申请</w:t>
      </w:r>
      <w:r>
        <w:rPr>
          <w:rFonts w:hint="eastAsia" w:ascii="Times New Roman" w:hAnsi="Times New Roman" w:eastAsia="楷体" w:cs="楷体"/>
          <w:color w:val="000000"/>
          <w:sz w:val="28"/>
          <w:szCs w:val="28"/>
        </w:rPr>
        <w:t>实施例中所涉及到的模块可以通过软件的方式实现，也可以通过硬件的方式来实现。其中，模块的名称在某种情况下并不构成对该单元本身的限定。</w:t>
      </w:r>
    </w:p>
    <w:p w14:paraId="3F179901">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000000"/>
          <w:sz w:val="28"/>
          <w:szCs w:val="28"/>
          <w:lang w:eastAsia="zh-CN"/>
        </w:rPr>
        <w:t>本申请</w:t>
      </w:r>
      <w:r>
        <w:rPr>
          <w:rFonts w:hint="eastAsia" w:ascii="Times New Roman" w:hAnsi="Times New Roman" w:eastAsia="楷体" w:cs="楷体"/>
          <w:color w:val="000000"/>
          <w:sz w:val="28"/>
          <w:szCs w:val="28"/>
        </w:rPr>
        <w:t>提供的可读存储介质为计算机可读存储介质，所述计算机可读存储介质存储有用于执行上</w:t>
      </w:r>
      <w:r>
        <w:rPr>
          <w:rFonts w:hint="eastAsia" w:ascii="Times New Roman" w:hAnsi="Times New Roman" w:eastAsia="楷体" w:cs="楷体"/>
          <w:color w:val="auto"/>
          <w:sz w:val="28"/>
          <w:szCs w:val="28"/>
        </w:rPr>
        <w:t>述</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的计算机可读程序指令</w:t>
      </w:r>
      <w:r>
        <w:rPr>
          <w:rFonts w:hint="eastAsia" w:ascii="Times New Roman" w:hAnsi="Times New Roman" w:eastAsia="楷体" w:cs="楷体"/>
          <w:color w:val="auto"/>
          <w:sz w:val="28"/>
          <w:szCs w:val="28"/>
          <w:lang w:eastAsia="zh-CN"/>
        </w:rPr>
        <w:t>（即计算机程序）</w:t>
      </w:r>
      <w:r>
        <w:rPr>
          <w:rFonts w:hint="eastAsia" w:ascii="Times New Roman" w:hAnsi="Times New Roman" w:eastAsia="楷体" w:cs="楷体"/>
          <w:color w:val="auto"/>
          <w:sz w:val="28"/>
          <w:szCs w:val="28"/>
        </w:rPr>
        <w:t>，能够解决</w:t>
      </w:r>
      <w:r>
        <w:rPr>
          <w:rFonts w:hint="eastAsia" w:ascii="Times New Roman" w:hAnsi="Times New Roman" w:eastAsia="楷体" w:cs="楷体"/>
          <w:color w:val="auto"/>
          <w:szCs w:val="28"/>
          <w:lang w:val="en-US" w:eastAsia="zh-CN"/>
        </w:rPr>
        <w:t>如何兼顾睡眠质量监测与分析的高精度与易用性</w:t>
      </w:r>
      <w:r>
        <w:rPr>
          <w:rFonts w:hint="eastAsia" w:ascii="Times New Roman" w:hAnsi="Times New Roman" w:eastAsia="楷体" w:cs="楷体"/>
          <w:color w:val="auto"/>
          <w:sz w:val="28"/>
          <w:szCs w:val="28"/>
        </w:rPr>
        <w:t>的技术问题。与现有技术相比，</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提供的计算机可读存储介质的有益效果与上述实施例提供的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的</w:t>
      </w:r>
      <w:r>
        <w:rPr>
          <w:rFonts w:hint="eastAsia" w:ascii="Times New Roman" w:hAnsi="Times New Roman" w:eastAsia="楷体" w:cs="楷体"/>
          <w:color w:val="000000"/>
          <w:sz w:val="28"/>
          <w:szCs w:val="28"/>
        </w:rPr>
        <w:t>有益效果相同，在此不做赘述</w:t>
      </w:r>
      <w:r>
        <w:rPr>
          <w:rFonts w:hint="eastAsia" w:ascii="Times New Roman" w:hAnsi="Times New Roman" w:eastAsia="楷体" w:cs="楷体"/>
          <w:color w:val="000000"/>
          <w:sz w:val="28"/>
          <w:szCs w:val="28"/>
          <w:lang w:eastAsia="zh-CN"/>
        </w:rPr>
        <w:t>。</w:t>
      </w:r>
    </w:p>
    <w:p w14:paraId="0C7E6EC9">
      <w:pPr>
        <w:keepNext w:val="0"/>
        <w:keepLines w:val="0"/>
        <w:pageBreakBefore w:val="0"/>
        <w:widowControl w:val="0"/>
        <w:kinsoku/>
        <w:wordWrap/>
        <w:overflowPunct/>
        <w:topLinePunct w:val="0"/>
        <w:autoSpaceDE/>
        <w:autoSpaceDN/>
        <w:bidi w:val="0"/>
        <w:snapToGrid w:val="0"/>
        <w:spacing w:line="460" w:lineRule="exact"/>
        <w:ind w:firstLine="560" w:firstLineChars="200"/>
        <w:textAlignment w:val="baseline"/>
        <w:rPr>
          <w:rFonts w:hint="eastAsia" w:ascii="Times New Roman" w:hAnsi="Times New Roman" w:eastAsia="楷体" w:cs="楷体"/>
          <w:color w:val="auto"/>
          <w:kern w:val="1"/>
          <w:sz w:val="28"/>
          <w:szCs w:val="28"/>
        </w:rPr>
      </w:pPr>
      <w:r>
        <w:rPr>
          <w:rFonts w:hint="eastAsia" w:ascii="Times New Roman" w:hAnsi="Times New Roman" w:eastAsia="楷体" w:cs="楷体"/>
          <w:color w:val="000000"/>
          <w:sz w:val="28"/>
          <w:szCs w:val="28"/>
          <w:lang w:eastAsia="zh-CN"/>
        </w:rPr>
        <w:t>本申请</w:t>
      </w:r>
      <w:r>
        <w:rPr>
          <w:rFonts w:hint="eastAsia" w:ascii="Times New Roman" w:hAnsi="Times New Roman" w:eastAsia="楷体" w:cs="楷体"/>
          <w:color w:val="000000"/>
          <w:sz w:val="28"/>
          <w:szCs w:val="28"/>
        </w:rPr>
        <w:t>还提供一种计算机程序产品，包括计算机程序，</w:t>
      </w:r>
      <w:r>
        <w:rPr>
          <w:rFonts w:hint="eastAsia" w:ascii="Times New Roman" w:hAnsi="Times New Roman" w:eastAsia="楷体" w:cs="楷体"/>
          <w:kern w:val="1"/>
          <w:sz w:val="28"/>
          <w:szCs w:val="28"/>
        </w:rPr>
        <w:t>所述</w:t>
      </w:r>
      <w:r>
        <w:rPr>
          <w:rFonts w:hint="eastAsia" w:ascii="Times New Roman" w:hAnsi="Times New Roman" w:eastAsia="楷体" w:cs="楷体"/>
          <w:color w:val="000000"/>
          <w:sz w:val="28"/>
          <w:szCs w:val="28"/>
        </w:rPr>
        <w:t>计算机</w:t>
      </w:r>
      <w:r>
        <w:rPr>
          <w:rFonts w:hint="eastAsia" w:ascii="Times New Roman" w:hAnsi="Times New Roman" w:eastAsia="楷体" w:cs="楷体"/>
          <w:sz w:val="28"/>
          <w:szCs w:val="28"/>
        </w:rPr>
        <w:t>程序</w:t>
      </w:r>
      <w:r>
        <w:rPr>
          <w:rFonts w:hint="eastAsia" w:ascii="Times New Roman" w:hAnsi="Times New Roman" w:eastAsia="楷体" w:cs="楷体"/>
          <w:kern w:val="1"/>
          <w:sz w:val="28"/>
          <w:szCs w:val="28"/>
        </w:rPr>
        <w:t>被处理器执行时实现如上</w:t>
      </w:r>
      <w:r>
        <w:rPr>
          <w:rFonts w:hint="eastAsia" w:ascii="Times New Roman" w:hAnsi="Times New Roman" w:eastAsia="楷体" w:cs="楷体"/>
          <w:color w:val="auto"/>
          <w:kern w:val="1"/>
          <w:sz w:val="28"/>
          <w:szCs w:val="28"/>
        </w:rPr>
        <w:t>述的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kern w:val="1"/>
          <w:sz w:val="28"/>
          <w:szCs w:val="28"/>
        </w:rPr>
        <w:t>的步骤。</w:t>
      </w:r>
    </w:p>
    <w:p w14:paraId="5AEC643D">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000000"/>
          <w:sz w:val="28"/>
          <w:szCs w:val="28"/>
        </w:rPr>
      </w:pPr>
      <w:r>
        <w:rPr>
          <w:rFonts w:hint="eastAsia" w:ascii="Times New Roman" w:hAnsi="Times New Roman" w:eastAsia="楷体" w:cs="楷体"/>
          <w:color w:val="auto"/>
          <w:sz w:val="28"/>
          <w:szCs w:val="28"/>
        </w:rPr>
        <w:t>本申请提供的计算机程序产品能够解决</w:t>
      </w:r>
      <w:r>
        <w:rPr>
          <w:rFonts w:hint="eastAsia" w:ascii="Times New Roman" w:hAnsi="Times New Roman" w:eastAsia="楷体" w:cs="楷体"/>
          <w:color w:val="auto"/>
          <w:szCs w:val="28"/>
          <w:lang w:val="en-US" w:eastAsia="zh-CN"/>
        </w:rPr>
        <w:t>如何兼顾睡眠质量监测与分析的高精度与易用性</w:t>
      </w:r>
      <w:r>
        <w:rPr>
          <w:rFonts w:hint="eastAsia" w:ascii="Times New Roman" w:hAnsi="Times New Roman" w:eastAsia="楷体" w:cs="楷体"/>
          <w:color w:val="auto"/>
          <w:sz w:val="28"/>
          <w:szCs w:val="28"/>
        </w:rPr>
        <w:t>的技术问题。与现有技术相比，</w:t>
      </w:r>
      <w:r>
        <w:rPr>
          <w:rFonts w:hint="eastAsia" w:ascii="Times New Roman" w:hAnsi="Times New Roman" w:eastAsia="楷体" w:cs="楷体"/>
          <w:color w:val="auto"/>
          <w:sz w:val="28"/>
          <w:szCs w:val="28"/>
          <w:lang w:eastAsia="zh-CN"/>
        </w:rPr>
        <w:t>本申请</w:t>
      </w:r>
      <w:r>
        <w:rPr>
          <w:rFonts w:hint="eastAsia" w:ascii="Times New Roman" w:hAnsi="Times New Roman" w:eastAsia="楷体" w:cs="楷体"/>
          <w:color w:val="auto"/>
          <w:sz w:val="28"/>
          <w:szCs w:val="28"/>
        </w:rPr>
        <w:t>提供的计算机程序产品的有益效果与上述实施例提供的</w:t>
      </w:r>
      <w:r>
        <w:rPr>
          <w:rFonts w:hint="eastAsia" w:ascii="Times New Roman" w:hAnsi="Times New Roman" w:eastAsia="楷体" w:cs="楷体"/>
          <w:color w:val="auto"/>
          <w:szCs w:val="28"/>
          <w:lang w:eastAsia="zh-CN"/>
        </w:rPr>
        <w:t>基于非侵入式脑机接口的睡眠质量监测与分析</w:t>
      </w:r>
      <w:r>
        <w:rPr>
          <w:rFonts w:hint="eastAsia" w:ascii="Times New Roman" w:hAnsi="Times New Roman" w:eastAsia="楷体" w:cs="楷体"/>
          <w:color w:val="auto"/>
          <w:sz w:val="28"/>
          <w:szCs w:val="28"/>
          <w:lang w:eastAsia="zh-CN"/>
        </w:rPr>
        <w:t>方法</w:t>
      </w:r>
      <w:r>
        <w:rPr>
          <w:rFonts w:hint="eastAsia" w:ascii="Times New Roman" w:hAnsi="Times New Roman" w:eastAsia="楷体" w:cs="楷体"/>
          <w:color w:val="auto"/>
          <w:sz w:val="28"/>
          <w:szCs w:val="28"/>
        </w:rPr>
        <w:t>的有益效果相同，在此不做赘</w:t>
      </w:r>
      <w:r>
        <w:rPr>
          <w:rFonts w:hint="eastAsia" w:ascii="Times New Roman" w:hAnsi="Times New Roman" w:eastAsia="楷体" w:cs="楷体"/>
          <w:color w:val="000000"/>
          <w:sz w:val="28"/>
          <w:szCs w:val="28"/>
        </w:rPr>
        <w:t>述。</w:t>
      </w:r>
    </w:p>
    <w:p w14:paraId="5288F2F7">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000000"/>
          <w:sz w:val="28"/>
          <w:szCs w:val="28"/>
          <w:lang w:val="en-US" w:eastAsia="zh-CN"/>
        </w:rPr>
      </w:pPr>
      <w:r>
        <w:rPr>
          <w:rFonts w:hint="eastAsia" w:ascii="Times New Roman" w:hAnsi="Times New Roman" w:eastAsia="楷体" w:cs="楷体"/>
          <w:color w:val="000000"/>
          <w:sz w:val="28"/>
          <w:szCs w:val="28"/>
          <w:lang w:val="en-US" w:eastAsia="zh-CN"/>
        </w:rPr>
        <w:t>以上所述仅为本申请的部分实施例，并非因此限制本申请的专利范围，凡是在本申请的技术构思下，利用本申请说明书及附图内容所作的等效结构变换，</w:t>
      </w:r>
      <w:r>
        <w:rPr>
          <w:rFonts w:hint="eastAsia" w:ascii="Times New Roman" w:hAnsi="Times New Roman" w:eastAsia="楷体" w:cs="楷体"/>
          <w:color w:val="000000"/>
          <w:sz w:val="28"/>
          <w:szCs w:val="28"/>
          <w:highlight w:val="none"/>
          <w:lang w:val="en-US" w:eastAsia="zh-CN"/>
        </w:rPr>
        <w:t>或直接/</w:t>
      </w:r>
      <w:r>
        <w:rPr>
          <w:rFonts w:hint="eastAsia" w:ascii="Times New Roman" w:hAnsi="Times New Roman" w:eastAsia="楷体" w:cs="楷体"/>
          <w:color w:val="000000"/>
          <w:sz w:val="28"/>
          <w:szCs w:val="28"/>
          <w:lang w:val="en-US" w:eastAsia="zh-CN"/>
        </w:rPr>
        <w:t>间接运用在其他相关的技术领域均包括在本申请的专利保护范围内。</w:t>
      </w:r>
    </w:p>
    <w:p w14:paraId="228A6419">
      <w:pPr>
        <w:keepNext w:val="0"/>
        <w:keepLines w:val="0"/>
        <w:pageBreakBefore w:val="0"/>
        <w:widowControl w:val="0"/>
        <w:tabs>
          <w:tab w:val="left" w:pos="2244"/>
        </w:tabs>
        <w:kinsoku/>
        <w:wordWrap/>
        <w:overflowPunct/>
        <w:topLinePunct w:val="0"/>
        <w:autoSpaceDE/>
        <w:autoSpaceDN/>
        <w:bidi w:val="0"/>
        <w:adjustRightInd w:val="0"/>
        <w:snapToGrid w:val="0"/>
        <w:ind w:firstLine="560"/>
        <w:textAlignment w:val="baseline"/>
        <w:rPr>
          <w:rFonts w:hint="eastAsia" w:ascii="Times New Roman" w:hAnsi="Times New Roman" w:eastAsia="楷体" w:cs="楷体"/>
          <w:color w:val="000000"/>
          <w:sz w:val="28"/>
          <w:szCs w:val="28"/>
          <w:lang w:val="en-US" w:eastAsia="zh-CN"/>
        </w:rPr>
      </w:pPr>
    </w:p>
    <w:p w14:paraId="65C5E5B3">
      <w:pPr>
        <w:keepNext w:val="0"/>
        <w:keepLines w:val="0"/>
        <w:pageBreakBefore w:val="0"/>
        <w:widowControl w:val="0"/>
        <w:kinsoku/>
        <w:wordWrap/>
        <w:overflowPunct/>
        <w:topLinePunct w:val="0"/>
        <w:autoSpaceDE/>
        <w:autoSpaceDN/>
        <w:bidi w:val="0"/>
        <w:adjustRightInd w:val="0"/>
        <w:snapToGrid w:val="0"/>
        <w:ind w:firstLine="560"/>
        <w:textAlignment w:val="baseline"/>
        <w:rPr>
          <w:rFonts w:hint="eastAsia" w:ascii="Times New Roman" w:hAnsi="Times New Roman" w:eastAsia="楷体"/>
          <w:color w:val="000000"/>
          <w:szCs w:val="28"/>
          <w:lang w:eastAsia="zh-CN"/>
        </w:rPr>
        <w:sectPr>
          <w:pgSz w:w="11906" w:h="16838"/>
          <w:pgMar w:top="1418" w:right="1134" w:bottom="851" w:left="1418" w:header="851" w:footer="964" w:gutter="0"/>
          <w:lnNumType w:countBy="5"/>
          <w:pgNumType w:start="1"/>
          <w:cols w:space="720" w:num="1"/>
          <w:docGrid w:linePitch="312" w:charSpace="0"/>
        </w:sectPr>
      </w:pPr>
    </w:p>
    <w:p w14:paraId="67B3741F">
      <w:pPr>
        <w:keepNext w:val="0"/>
        <w:keepLines w:val="0"/>
        <w:pageBreakBefore w:val="0"/>
        <w:widowControl w:val="0"/>
        <w:pBdr>
          <w:bottom w:val="single" w:color="auto" w:sz="12" w:space="1"/>
        </w:pBdr>
        <w:kinsoku/>
        <w:wordWrap/>
        <w:overflowPunct/>
        <w:topLinePunct w:val="0"/>
        <w:bidi w:val="0"/>
        <w:adjustRightInd w:val="0"/>
        <w:snapToGrid w:val="0"/>
        <w:spacing w:line="400" w:lineRule="exact"/>
        <w:ind w:firstLine="723"/>
        <w:jc w:val="center"/>
        <w:textAlignment w:val="baseline"/>
        <w:rPr>
          <w:rFonts w:ascii="Times New Roman" w:hAnsi="Times New Roman" w:eastAsia="楷体"/>
          <w:b/>
          <w:sz w:val="36"/>
          <w:szCs w:val="36"/>
        </w:rPr>
      </w:pPr>
      <w:r>
        <w:rPr>
          <w:rFonts w:ascii="Times New Roman" w:hAnsi="Times New Roman" w:eastAsia="楷体"/>
          <w:b/>
          <w:sz w:val="36"/>
          <w:szCs w:val="36"/>
        </w:rPr>
        <w:t>说</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明</w:t>
      </w:r>
      <w:r>
        <w:rPr>
          <w:rFonts w:ascii="Times New Roman" w:hAnsi="Times New Roman" w:eastAsia="楷体"/>
          <w:b/>
          <w:sz w:val="36"/>
          <w:szCs w:val="36"/>
        </w:rPr>
        <w:tab/>
      </w:r>
      <w:r>
        <w:rPr>
          <w:rFonts w:ascii="Times New Roman" w:hAnsi="Times New Roman" w:eastAsia="楷体"/>
          <w:b/>
          <w:sz w:val="36"/>
          <w:szCs w:val="36"/>
        </w:rPr>
        <w:tab/>
      </w:r>
      <w:r>
        <w:rPr>
          <w:rFonts w:ascii="Times New Roman" w:hAnsi="Times New Roman" w:eastAsia="楷体"/>
          <w:b/>
          <w:sz w:val="36"/>
          <w:szCs w:val="36"/>
        </w:rPr>
        <w:t>书   附   图</w:t>
      </w:r>
    </w:p>
    <w:p w14:paraId="67B12618">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p>
    <w:p w14:paraId="17075C38">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r>
        <w:rPr>
          <w:rFonts w:ascii="Times New Roman" w:hAnsi="Times New Roman" w:eastAsia="楷体"/>
          <w:szCs w:val="28"/>
        </w:rPr>
        <w:object>
          <v:shape id="_x0000_i1026" o:spt="75" type="#_x0000_t75" style="height:352.65pt;width:346.4pt;" o:ole="t" filled="f" o:preferrelative="t" stroked="f" coordsize="21600,21600">
            <v:path/>
            <v:fill on="f" focussize="0,0"/>
            <v:stroke on="f"/>
            <v:imagedata r:id="rId20" cropleft="2655f" croptop="2964f" cropright="3638f" cropbottom="5587f" o:title=""/>
            <o:lock v:ext="edit" aspectratio="f"/>
            <w10:wrap type="none"/>
            <w10:anchorlock/>
          </v:shape>
          <o:OLEObject Type="Embed" ProgID="Visio.Drawing.15" ShapeID="_x0000_i1026" DrawAspect="Content" ObjectID="_1468075726" r:id="rId21">
            <o:LockedField>false</o:LockedField>
          </o:OLEObject>
        </w:object>
      </w:r>
    </w:p>
    <w:p w14:paraId="15F1BC2D">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r>
        <w:rPr>
          <w:rFonts w:ascii="Times New Roman" w:hAnsi="Times New Roman" w:eastAsia="楷体"/>
          <w:szCs w:val="28"/>
        </w:rPr>
        <w:t>图1</w:t>
      </w:r>
    </w:p>
    <w:p w14:paraId="070A5CFA">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p>
    <w:p w14:paraId="02152A64">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eastAsia="zh-CN"/>
        </w:rPr>
      </w:pPr>
      <w:r>
        <w:rPr>
          <w:rFonts w:ascii="Times New Roman" w:hAnsi="Times New Roman" w:eastAsia="楷体"/>
          <w:szCs w:val="28"/>
        </w:rPr>
        <w:drawing>
          <wp:inline distT="0" distB="0" distL="114300" distR="114300">
            <wp:extent cx="5769610" cy="2569210"/>
            <wp:effectExtent l="0" t="0" r="2540" b="254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2"/>
                    <a:stretch>
                      <a:fillRect/>
                    </a:stretch>
                  </pic:blipFill>
                  <pic:spPr>
                    <a:xfrm>
                      <a:off x="0" y="0"/>
                      <a:ext cx="5769610" cy="2569210"/>
                    </a:xfrm>
                    <a:prstGeom prst="rect">
                      <a:avLst/>
                    </a:prstGeom>
                    <a:noFill/>
                    <a:ln>
                      <a:noFill/>
                    </a:ln>
                  </pic:spPr>
                </pic:pic>
              </a:graphicData>
            </a:graphic>
          </wp:inline>
        </w:drawing>
      </w:r>
    </w:p>
    <w:p w14:paraId="530809F8">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highlight w:val="yellow"/>
          <w:lang w:eastAsia="zh-CN"/>
        </w:rPr>
      </w:pPr>
      <w:r>
        <w:rPr>
          <w:rFonts w:hint="eastAsia" w:ascii="Times New Roman" w:hAnsi="Times New Roman" w:eastAsia="楷体"/>
          <w:szCs w:val="28"/>
          <w:highlight w:val="none"/>
          <w:lang w:eastAsia="zh-CN"/>
        </w:rPr>
        <w:t>图2</w:t>
      </w:r>
      <w:bookmarkStart w:id="0" w:name="_GoBack"/>
      <w:bookmarkEnd w:id="0"/>
    </w:p>
    <w:p w14:paraId="160C4D19">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eastAsia="zh-CN"/>
        </w:rPr>
      </w:pPr>
    </w:p>
    <w:p w14:paraId="1E26A674">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r>
        <w:rPr>
          <w:rFonts w:ascii="Times New Roman" w:hAnsi="Times New Roman" w:eastAsia="楷体"/>
          <w:szCs w:val="28"/>
        </w:rPr>
        <w:object>
          <v:shape id="_x0000_i1027" o:spt="75" type="#_x0000_t75" style="height:336.85pt;width:329.65pt;" o:ole="t" filled="f" o:preferrelative="t" stroked="f" coordsize="21600,21600">
            <v:path/>
            <v:fill on="f" focussize="0,0"/>
            <v:stroke on="f"/>
            <v:imagedata r:id="rId24" cropleft="3029f" croptop="2386f" cropright="3725f" cropbottom="9321f" o:title=""/>
            <o:lock v:ext="edit" aspectratio="f"/>
            <w10:wrap type="none"/>
            <w10:anchorlock/>
          </v:shape>
          <o:OLEObject Type="Embed" ProgID="Visio.Drawing.15" ShapeID="_x0000_i1027" DrawAspect="Content" ObjectID="_1468075727" r:id="rId23">
            <o:LockedField>false</o:LockedField>
          </o:OLEObject>
        </w:object>
      </w:r>
    </w:p>
    <w:p w14:paraId="52CBB242">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eastAsia="zh-CN"/>
        </w:rPr>
      </w:pPr>
      <w:r>
        <w:rPr>
          <w:rFonts w:hint="eastAsia" w:ascii="Times New Roman" w:hAnsi="Times New Roman" w:eastAsia="楷体"/>
          <w:szCs w:val="28"/>
          <w:lang w:eastAsia="zh-CN"/>
        </w:rPr>
        <w:t>图3</w:t>
      </w:r>
    </w:p>
    <w:p w14:paraId="2ED41AA8">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p>
    <w:p w14:paraId="0768B089">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ascii="Times New Roman" w:hAnsi="Times New Roman" w:eastAsia="楷体"/>
          <w:szCs w:val="28"/>
        </w:rPr>
      </w:pPr>
      <w:r>
        <w:rPr>
          <w:rFonts w:ascii="Times New Roman" w:hAnsi="Times New Roman" w:eastAsia="楷体"/>
          <w:szCs w:val="28"/>
        </w:rPr>
        <w:object>
          <v:shape id="_x0000_i1028" o:spt="75" type="#_x0000_t75" style="height:264.45pt;width:225.05pt;" o:ole="t" filled="f" o:preferrelative="t" stroked="f" coordsize="21600,21600">
            <v:path/>
            <v:fill on="f" focussize="0,0"/>
            <v:stroke on="f"/>
            <v:imagedata r:id="rId26" cropright="3016f" cropbottom="2493f" o:title=""/>
            <o:lock v:ext="edit" aspectratio="f"/>
            <w10:wrap type="none"/>
            <w10:anchorlock/>
          </v:shape>
          <o:OLEObject Type="Embed" ProgID="Visio.Drawing.15" ShapeID="_x0000_i1028" DrawAspect="Content" ObjectID="_1468075728" r:id="rId25">
            <o:LockedField>false</o:LockedField>
          </o:OLEObject>
        </w:object>
      </w:r>
    </w:p>
    <w:p w14:paraId="3FCE3414">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val="en-US" w:eastAsia="zh-CN"/>
        </w:rPr>
      </w:pPr>
      <w:r>
        <w:rPr>
          <w:rFonts w:hint="eastAsia" w:ascii="Times New Roman" w:hAnsi="Times New Roman" w:eastAsia="楷体"/>
          <w:szCs w:val="28"/>
          <w:lang w:val="en-US" w:eastAsia="zh-CN"/>
        </w:rPr>
        <w:t>图4</w:t>
      </w:r>
    </w:p>
    <w:p w14:paraId="498D8453">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val="en-US" w:eastAsia="zh-CN"/>
        </w:rPr>
      </w:pPr>
    </w:p>
    <w:p w14:paraId="173F3695">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eastAsia" w:ascii="Times New Roman" w:hAnsi="Times New Roman" w:eastAsia="楷体"/>
          <w:szCs w:val="28"/>
          <w:lang w:val="en-US" w:eastAsia="zh-CN"/>
        </w:rPr>
      </w:pPr>
      <w:r>
        <w:rPr>
          <w:rFonts w:hint="eastAsia" w:ascii="Times New Roman" w:hAnsi="Times New Roman" w:eastAsia="楷体"/>
          <w:szCs w:val="28"/>
          <w:lang w:val="en-US" w:eastAsia="zh-CN"/>
        </w:rPr>
        <w:object>
          <v:shape id="_x0000_i1029" o:spt="75" type="#_x0000_t75" style="height:290.35pt;width:461.5pt;" o:ole="t" filled="f" o:preferrelative="t" stroked="f" coordsize="21600,21600">
            <v:path/>
            <v:fill on="f" focussize="0,0"/>
            <v:stroke on="f"/>
            <v:imagedata r:id="rId28" o:title=""/>
            <o:lock v:ext="edit" aspectratio="f"/>
            <w10:wrap type="none"/>
            <w10:anchorlock/>
          </v:shape>
          <o:OLEObject Type="Embed" ProgID="Visio.Drawing.15" ShapeID="_x0000_i1029" DrawAspect="Content" ObjectID="_1468075729" r:id="rId27">
            <o:LockedField>false</o:LockedField>
          </o:OLEObject>
        </w:object>
      </w:r>
    </w:p>
    <w:p w14:paraId="4DD34243">
      <w:pPr>
        <w:keepNext w:val="0"/>
        <w:keepLines w:val="0"/>
        <w:pageBreakBefore w:val="0"/>
        <w:widowControl w:val="0"/>
        <w:kinsoku/>
        <w:wordWrap/>
        <w:overflowPunct/>
        <w:topLinePunct w:val="0"/>
        <w:bidi w:val="0"/>
        <w:adjustRightInd w:val="0"/>
        <w:snapToGrid w:val="0"/>
        <w:spacing w:line="460" w:lineRule="atLeast"/>
        <w:ind w:firstLine="0" w:firstLineChars="0"/>
        <w:jc w:val="center"/>
        <w:textAlignment w:val="baseline"/>
        <w:rPr>
          <w:rFonts w:hint="default" w:ascii="Times New Roman" w:hAnsi="Times New Roman" w:eastAsia="楷体"/>
          <w:szCs w:val="28"/>
          <w:lang w:val="en-US" w:eastAsia="zh-CN"/>
        </w:rPr>
      </w:pPr>
      <w:r>
        <w:rPr>
          <w:rFonts w:hint="eastAsia" w:ascii="Times New Roman" w:hAnsi="Times New Roman" w:eastAsia="楷体"/>
          <w:szCs w:val="28"/>
          <w:lang w:val="en-US" w:eastAsia="zh-CN"/>
        </w:rPr>
        <w:t>图5</w:t>
      </w:r>
    </w:p>
    <w:sectPr>
      <w:pgSz w:w="11906" w:h="16838"/>
      <w:pgMar w:top="1418" w:right="1134" w:bottom="851" w:left="1418" w:header="851" w:footer="964" w:gutter="0"/>
      <w:pgNumType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4791">
    <w:pPr>
      <w:pStyle w:val="11"/>
      <w:framePr w:wrap="around" w:vAnchor="text" w:hAnchor="margin" w:xAlign="center" w:y="1"/>
      <w:ind w:firstLine="360"/>
      <w:rPr>
        <w:rStyle w:val="21"/>
      </w:rPr>
    </w:pPr>
    <w:r>
      <w:fldChar w:fldCharType="begin"/>
    </w:r>
    <w:r>
      <w:rPr>
        <w:rStyle w:val="21"/>
      </w:rPr>
      <w:instrText xml:space="preserve">PAGE  </w:instrText>
    </w:r>
    <w:r>
      <w:fldChar w:fldCharType="separate"/>
    </w:r>
    <w:r>
      <w:rPr>
        <w:rStyle w:val="21"/>
      </w:rPr>
      <w:t>16</w:t>
    </w:r>
    <w:r>
      <w:fldChar w:fldCharType="end"/>
    </w:r>
  </w:p>
  <w:p w14:paraId="39FBA86A">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6693D">
    <w:pPr>
      <w:pStyle w:val="11"/>
      <w:framePr w:wrap="around" w:vAnchor="text" w:hAnchor="margin" w:xAlign="center" w:y="1"/>
      <w:ind w:firstLine="360"/>
      <w:rPr>
        <w:rStyle w:val="21"/>
      </w:rPr>
    </w:pPr>
    <w:r>
      <w:fldChar w:fldCharType="begin"/>
    </w:r>
    <w:r>
      <w:rPr>
        <w:rStyle w:val="21"/>
      </w:rPr>
      <w:instrText xml:space="preserve">PAGE  </w:instrText>
    </w:r>
    <w:r>
      <w:fldChar w:fldCharType="end"/>
    </w:r>
  </w:p>
  <w:p w14:paraId="5D9F9F1D">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6E6D8">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C6643">
    <w:pPr>
      <w:pStyle w:val="11"/>
      <w:framePr w:wrap="around" w:vAnchor="text" w:hAnchor="margin" w:xAlign="center" w:y="1"/>
      <w:ind w:firstLine="360"/>
      <w:rPr>
        <w:rStyle w:val="21"/>
      </w:rPr>
    </w:pPr>
    <w:r>
      <w:fldChar w:fldCharType="begin"/>
    </w:r>
    <w:r>
      <w:rPr>
        <w:rStyle w:val="21"/>
      </w:rPr>
      <w:instrText xml:space="preserve">PAGE  </w:instrText>
    </w:r>
    <w:r>
      <w:fldChar w:fldCharType="separate"/>
    </w:r>
    <w:r>
      <w:rPr>
        <w:rStyle w:val="21"/>
      </w:rPr>
      <w:t>16</w:t>
    </w:r>
    <w:r>
      <w:fldChar w:fldCharType="end"/>
    </w:r>
  </w:p>
  <w:p w14:paraId="1A970DDF">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4F9D7">
    <w:pPr>
      <w:pStyle w:val="11"/>
      <w:framePr w:wrap="around" w:vAnchor="text" w:hAnchor="margin" w:xAlign="center" w:y="1"/>
      <w:ind w:firstLine="360"/>
      <w:rPr>
        <w:rStyle w:val="21"/>
      </w:rPr>
    </w:pPr>
    <w:r>
      <w:fldChar w:fldCharType="begin"/>
    </w:r>
    <w:r>
      <w:rPr>
        <w:rStyle w:val="21"/>
      </w:rPr>
      <w:instrText xml:space="preserve">PAGE  </w:instrText>
    </w:r>
    <w:r>
      <w:fldChar w:fldCharType="end"/>
    </w:r>
  </w:p>
  <w:p w14:paraId="2539DE1C">
    <w:pPr>
      <w:pStyle w:val="1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B6204">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00BCD">
    <w:pPr>
      <w:pStyle w:val="1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DE003">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44F46">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0EEE9">
    <w:pPr>
      <w:pStyle w:val="1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87DDD">
    <w:pPr>
      <w:pStyle w:val="12"/>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D7FBA">
    <w:pPr>
      <w:pStyle w:val="12"/>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4096A">
    <w:pPr>
      <w:pStyle w:val="12"/>
      <w:pBdr>
        <w:bottom w:val="none" w:color="auto" w:sz="0" w:space="0"/>
      </w:pBd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3YjlhZWQ4ZDFkODMwYWRlYzdhMTE2NmJmOTg5NmYifQ=="/>
  </w:docVars>
  <w:rsids>
    <w:rsidRoot w:val="00172A27"/>
    <w:rsid w:val="000001EC"/>
    <w:rsid w:val="00001070"/>
    <w:rsid w:val="000011D5"/>
    <w:rsid w:val="000016F0"/>
    <w:rsid w:val="00001779"/>
    <w:rsid w:val="0000279D"/>
    <w:rsid w:val="000027AD"/>
    <w:rsid w:val="00002B09"/>
    <w:rsid w:val="00002D8E"/>
    <w:rsid w:val="000037E5"/>
    <w:rsid w:val="000038A5"/>
    <w:rsid w:val="000039B0"/>
    <w:rsid w:val="00003EB0"/>
    <w:rsid w:val="00004DC7"/>
    <w:rsid w:val="0000598D"/>
    <w:rsid w:val="00005B35"/>
    <w:rsid w:val="00005DBB"/>
    <w:rsid w:val="0000636B"/>
    <w:rsid w:val="00007835"/>
    <w:rsid w:val="00007DAF"/>
    <w:rsid w:val="0001099C"/>
    <w:rsid w:val="00010A00"/>
    <w:rsid w:val="00010C80"/>
    <w:rsid w:val="0001133E"/>
    <w:rsid w:val="00011711"/>
    <w:rsid w:val="000129FA"/>
    <w:rsid w:val="00012A0A"/>
    <w:rsid w:val="00012CB3"/>
    <w:rsid w:val="00012D25"/>
    <w:rsid w:val="000133D2"/>
    <w:rsid w:val="00014A7C"/>
    <w:rsid w:val="00015227"/>
    <w:rsid w:val="000157AC"/>
    <w:rsid w:val="0001580C"/>
    <w:rsid w:val="000168CA"/>
    <w:rsid w:val="00016F11"/>
    <w:rsid w:val="0001736A"/>
    <w:rsid w:val="00017903"/>
    <w:rsid w:val="000202C7"/>
    <w:rsid w:val="00021164"/>
    <w:rsid w:val="000211A7"/>
    <w:rsid w:val="00021262"/>
    <w:rsid w:val="000212EF"/>
    <w:rsid w:val="000214B3"/>
    <w:rsid w:val="000214D8"/>
    <w:rsid w:val="000217C1"/>
    <w:rsid w:val="00021814"/>
    <w:rsid w:val="0002187D"/>
    <w:rsid w:val="00021D39"/>
    <w:rsid w:val="00022388"/>
    <w:rsid w:val="0002270A"/>
    <w:rsid w:val="00022B42"/>
    <w:rsid w:val="000233B8"/>
    <w:rsid w:val="00023CF7"/>
    <w:rsid w:val="00023F3B"/>
    <w:rsid w:val="000241DB"/>
    <w:rsid w:val="00024C02"/>
    <w:rsid w:val="00024F89"/>
    <w:rsid w:val="00025C12"/>
    <w:rsid w:val="00025C70"/>
    <w:rsid w:val="000260CC"/>
    <w:rsid w:val="00026458"/>
    <w:rsid w:val="0002664C"/>
    <w:rsid w:val="00027192"/>
    <w:rsid w:val="00027288"/>
    <w:rsid w:val="00027E81"/>
    <w:rsid w:val="0003060C"/>
    <w:rsid w:val="00030B09"/>
    <w:rsid w:val="000310A2"/>
    <w:rsid w:val="0003128F"/>
    <w:rsid w:val="000312A5"/>
    <w:rsid w:val="0003185B"/>
    <w:rsid w:val="00031BC9"/>
    <w:rsid w:val="000322CE"/>
    <w:rsid w:val="000327F4"/>
    <w:rsid w:val="00032845"/>
    <w:rsid w:val="00033BAD"/>
    <w:rsid w:val="00034040"/>
    <w:rsid w:val="000344BA"/>
    <w:rsid w:val="00034B3D"/>
    <w:rsid w:val="000350D1"/>
    <w:rsid w:val="00035B07"/>
    <w:rsid w:val="00036126"/>
    <w:rsid w:val="000365D6"/>
    <w:rsid w:val="00036A82"/>
    <w:rsid w:val="00036B86"/>
    <w:rsid w:val="0003737E"/>
    <w:rsid w:val="00037662"/>
    <w:rsid w:val="000377A6"/>
    <w:rsid w:val="00037978"/>
    <w:rsid w:val="00037D6F"/>
    <w:rsid w:val="00041008"/>
    <w:rsid w:val="00041E6F"/>
    <w:rsid w:val="00041F97"/>
    <w:rsid w:val="00042619"/>
    <w:rsid w:val="00042963"/>
    <w:rsid w:val="00042F87"/>
    <w:rsid w:val="00043746"/>
    <w:rsid w:val="000437E3"/>
    <w:rsid w:val="000439BC"/>
    <w:rsid w:val="00043B70"/>
    <w:rsid w:val="000445E1"/>
    <w:rsid w:val="00044A8D"/>
    <w:rsid w:val="00044BE7"/>
    <w:rsid w:val="00045407"/>
    <w:rsid w:val="0004556E"/>
    <w:rsid w:val="00045827"/>
    <w:rsid w:val="00046CEE"/>
    <w:rsid w:val="00047441"/>
    <w:rsid w:val="0005028C"/>
    <w:rsid w:val="0005088F"/>
    <w:rsid w:val="00050B96"/>
    <w:rsid w:val="0005321B"/>
    <w:rsid w:val="000532DB"/>
    <w:rsid w:val="0005348B"/>
    <w:rsid w:val="00053922"/>
    <w:rsid w:val="00053A15"/>
    <w:rsid w:val="000541EB"/>
    <w:rsid w:val="00054367"/>
    <w:rsid w:val="0005569A"/>
    <w:rsid w:val="000556B2"/>
    <w:rsid w:val="000557A3"/>
    <w:rsid w:val="0005616A"/>
    <w:rsid w:val="00056DB7"/>
    <w:rsid w:val="00057817"/>
    <w:rsid w:val="000600C2"/>
    <w:rsid w:val="0006086E"/>
    <w:rsid w:val="000609DD"/>
    <w:rsid w:val="00060B4D"/>
    <w:rsid w:val="00060B98"/>
    <w:rsid w:val="00060FCA"/>
    <w:rsid w:val="00061086"/>
    <w:rsid w:val="0006110B"/>
    <w:rsid w:val="000639B6"/>
    <w:rsid w:val="00064361"/>
    <w:rsid w:val="00064C10"/>
    <w:rsid w:val="000656B0"/>
    <w:rsid w:val="0006673A"/>
    <w:rsid w:val="00066CE3"/>
    <w:rsid w:val="00066E04"/>
    <w:rsid w:val="00067353"/>
    <w:rsid w:val="00067A17"/>
    <w:rsid w:val="00067BB6"/>
    <w:rsid w:val="00067E4C"/>
    <w:rsid w:val="00070182"/>
    <w:rsid w:val="00070C7A"/>
    <w:rsid w:val="00071250"/>
    <w:rsid w:val="000712D0"/>
    <w:rsid w:val="000716A7"/>
    <w:rsid w:val="000716F6"/>
    <w:rsid w:val="00071C0E"/>
    <w:rsid w:val="00071CD5"/>
    <w:rsid w:val="00072472"/>
    <w:rsid w:val="00072DF9"/>
    <w:rsid w:val="0007315E"/>
    <w:rsid w:val="00073DE4"/>
    <w:rsid w:val="00073EF6"/>
    <w:rsid w:val="000749B6"/>
    <w:rsid w:val="00074C5E"/>
    <w:rsid w:val="00074F58"/>
    <w:rsid w:val="0007512A"/>
    <w:rsid w:val="000751A7"/>
    <w:rsid w:val="00076730"/>
    <w:rsid w:val="00076EE9"/>
    <w:rsid w:val="000771AD"/>
    <w:rsid w:val="00077315"/>
    <w:rsid w:val="00077329"/>
    <w:rsid w:val="0007799F"/>
    <w:rsid w:val="00080526"/>
    <w:rsid w:val="000813DE"/>
    <w:rsid w:val="00081A47"/>
    <w:rsid w:val="0008200A"/>
    <w:rsid w:val="00082363"/>
    <w:rsid w:val="000825C8"/>
    <w:rsid w:val="0008261B"/>
    <w:rsid w:val="00082784"/>
    <w:rsid w:val="00082BCA"/>
    <w:rsid w:val="00082C55"/>
    <w:rsid w:val="00082D12"/>
    <w:rsid w:val="00082D1F"/>
    <w:rsid w:val="00083242"/>
    <w:rsid w:val="00084070"/>
    <w:rsid w:val="000844DB"/>
    <w:rsid w:val="00084EBF"/>
    <w:rsid w:val="00085484"/>
    <w:rsid w:val="00085F35"/>
    <w:rsid w:val="000860C5"/>
    <w:rsid w:val="00086228"/>
    <w:rsid w:val="0008683E"/>
    <w:rsid w:val="00087C52"/>
    <w:rsid w:val="00090181"/>
    <w:rsid w:val="000904EA"/>
    <w:rsid w:val="0009090A"/>
    <w:rsid w:val="0009095C"/>
    <w:rsid w:val="00090F95"/>
    <w:rsid w:val="000924D2"/>
    <w:rsid w:val="000925C5"/>
    <w:rsid w:val="000927E8"/>
    <w:rsid w:val="000936C5"/>
    <w:rsid w:val="00094CA6"/>
    <w:rsid w:val="00095BFC"/>
    <w:rsid w:val="00095F18"/>
    <w:rsid w:val="00095F96"/>
    <w:rsid w:val="000963F6"/>
    <w:rsid w:val="000968D6"/>
    <w:rsid w:val="000970FE"/>
    <w:rsid w:val="00097218"/>
    <w:rsid w:val="00097AC5"/>
    <w:rsid w:val="00097C8A"/>
    <w:rsid w:val="00097D45"/>
    <w:rsid w:val="000A00CD"/>
    <w:rsid w:val="000A03F7"/>
    <w:rsid w:val="000A0543"/>
    <w:rsid w:val="000A104F"/>
    <w:rsid w:val="000A11F2"/>
    <w:rsid w:val="000A1365"/>
    <w:rsid w:val="000A1E78"/>
    <w:rsid w:val="000A1EC3"/>
    <w:rsid w:val="000A2B47"/>
    <w:rsid w:val="000A2BF8"/>
    <w:rsid w:val="000A30CF"/>
    <w:rsid w:val="000A32CC"/>
    <w:rsid w:val="000A36F6"/>
    <w:rsid w:val="000A38C9"/>
    <w:rsid w:val="000A4080"/>
    <w:rsid w:val="000A4634"/>
    <w:rsid w:val="000A4C38"/>
    <w:rsid w:val="000A5EB0"/>
    <w:rsid w:val="000A6057"/>
    <w:rsid w:val="000A6A64"/>
    <w:rsid w:val="000A6C87"/>
    <w:rsid w:val="000A719C"/>
    <w:rsid w:val="000A73A1"/>
    <w:rsid w:val="000A740A"/>
    <w:rsid w:val="000A7412"/>
    <w:rsid w:val="000A7500"/>
    <w:rsid w:val="000A765B"/>
    <w:rsid w:val="000B03B9"/>
    <w:rsid w:val="000B0ECE"/>
    <w:rsid w:val="000B115B"/>
    <w:rsid w:val="000B1301"/>
    <w:rsid w:val="000B13F6"/>
    <w:rsid w:val="000B199F"/>
    <w:rsid w:val="000B1D41"/>
    <w:rsid w:val="000B24CE"/>
    <w:rsid w:val="000B26A4"/>
    <w:rsid w:val="000B31FD"/>
    <w:rsid w:val="000B33AA"/>
    <w:rsid w:val="000B53D6"/>
    <w:rsid w:val="000B56A0"/>
    <w:rsid w:val="000B571D"/>
    <w:rsid w:val="000B5BB7"/>
    <w:rsid w:val="000B626B"/>
    <w:rsid w:val="000B6309"/>
    <w:rsid w:val="000B6738"/>
    <w:rsid w:val="000B75F7"/>
    <w:rsid w:val="000B785E"/>
    <w:rsid w:val="000B7880"/>
    <w:rsid w:val="000B7C49"/>
    <w:rsid w:val="000C0998"/>
    <w:rsid w:val="000C1565"/>
    <w:rsid w:val="000C17DB"/>
    <w:rsid w:val="000C1AD6"/>
    <w:rsid w:val="000C1FC0"/>
    <w:rsid w:val="000C1FD7"/>
    <w:rsid w:val="000C2170"/>
    <w:rsid w:val="000C22A0"/>
    <w:rsid w:val="000C2533"/>
    <w:rsid w:val="000C272A"/>
    <w:rsid w:val="000C2894"/>
    <w:rsid w:val="000C29FE"/>
    <w:rsid w:val="000C3020"/>
    <w:rsid w:val="000C31AA"/>
    <w:rsid w:val="000C34CD"/>
    <w:rsid w:val="000C3BC1"/>
    <w:rsid w:val="000C4150"/>
    <w:rsid w:val="000C4754"/>
    <w:rsid w:val="000C48C2"/>
    <w:rsid w:val="000C4DDB"/>
    <w:rsid w:val="000C5ABF"/>
    <w:rsid w:val="000C622C"/>
    <w:rsid w:val="000C635E"/>
    <w:rsid w:val="000C6C6C"/>
    <w:rsid w:val="000C6FF0"/>
    <w:rsid w:val="000C766E"/>
    <w:rsid w:val="000C7898"/>
    <w:rsid w:val="000D07C9"/>
    <w:rsid w:val="000D08CA"/>
    <w:rsid w:val="000D093D"/>
    <w:rsid w:val="000D0A1D"/>
    <w:rsid w:val="000D0B2B"/>
    <w:rsid w:val="000D0DEF"/>
    <w:rsid w:val="000D183C"/>
    <w:rsid w:val="000D22D6"/>
    <w:rsid w:val="000D237C"/>
    <w:rsid w:val="000D27BF"/>
    <w:rsid w:val="000D2E47"/>
    <w:rsid w:val="000D3250"/>
    <w:rsid w:val="000D327F"/>
    <w:rsid w:val="000D33AE"/>
    <w:rsid w:val="000D41F2"/>
    <w:rsid w:val="000D4D73"/>
    <w:rsid w:val="000D4F87"/>
    <w:rsid w:val="000D50DB"/>
    <w:rsid w:val="000D6622"/>
    <w:rsid w:val="000D69C8"/>
    <w:rsid w:val="000D7240"/>
    <w:rsid w:val="000E004F"/>
    <w:rsid w:val="000E04A1"/>
    <w:rsid w:val="000E09CC"/>
    <w:rsid w:val="000E1D48"/>
    <w:rsid w:val="000E2F1A"/>
    <w:rsid w:val="000E397F"/>
    <w:rsid w:val="000E3A5D"/>
    <w:rsid w:val="000E3AEE"/>
    <w:rsid w:val="000E4999"/>
    <w:rsid w:val="000E4C90"/>
    <w:rsid w:val="000E580B"/>
    <w:rsid w:val="000E58C9"/>
    <w:rsid w:val="000E5D0B"/>
    <w:rsid w:val="000E5DC7"/>
    <w:rsid w:val="000E5F3B"/>
    <w:rsid w:val="000E65B5"/>
    <w:rsid w:val="000E7086"/>
    <w:rsid w:val="000E756E"/>
    <w:rsid w:val="000E7BDE"/>
    <w:rsid w:val="000E7D78"/>
    <w:rsid w:val="000F03AC"/>
    <w:rsid w:val="000F0563"/>
    <w:rsid w:val="000F0E0C"/>
    <w:rsid w:val="000F1FE9"/>
    <w:rsid w:val="000F22DF"/>
    <w:rsid w:val="000F2B26"/>
    <w:rsid w:val="000F2DE5"/>
    <w:rsid w:val="000F3B2B"/>
    <w:rsid w:val="000F4571"/>
    <w:rsid w:val="000F4B3D"/>
    <w:rsid w:val="000F6F07"/>
    <w:rsid w:val="000F7025"/>
    <w:rsid w:val="000F7127"/>
    <w:rsid w:val="000F7140"/>
    <w:rsid w:val="000F77B7"/>
    <w:rsid w:val="000F7DB5"/>
    <w:rsid w:val="0010073C"/>
    <w:rsid w:val="00100D1C"/>
    <w:rsid w:val="00101283"/>
    <w:rsid w:val="00101D89"/>
    <w:rsid w:val="0010203A"/>
    <w:rsid w:val="00102E71"/>
    <w:rsid w:val="00103233"/>
    <w:rsid w:val="00103D8C"/>
    <w:rsid w:val="0010476F"/>
    <w:rsid w:val="00104DD7"/>
    <w:rsid w:val="001056EA"/>
    <w:rsid w:val="00105788"/>
    <w:rsid w:val="001059AF"/>
    <w:rsid w:val="00106438"/>
    <w:rsid w:val="0010665A"/>
    <w:rsid w:val="00106954"/>
    <w:rsid w:val="00106F22"/>
    <w:rsid w:val="00107B37"/>
    <w:rsid w:val="00110239"/>
    <w:rsid w:val="00110D84"/>
    <w:rsid w:val="00111DDF"/>
    <w:rsid w:val="00112556"/>
    <w:rsid w:val="0011387B"/>
    <w:rsid w:val="00113BBA"/>
    <w:rsid w:val="001142F4"/>
    <w:rsid w:val="00114CF5"/>
    <w:rsid w:val="0011500C"/>
    <w:rsid w:val="0011524C"/>
    <w:rsid w:val="00115830"/>
    <w:rsid w:val="001177F9"/>
    <w:rsid w:val="00120ED7"/>
    <w:rsid w:val="00121197"/>
    <w:rsid w:val="001215B5"/>
    <w:rsid w:val="00121644"/>
    <w:rsid w:val="00121A95"/>
    <w:rsid w:val="00121F9E"/>
    <w:rsid w:val="00122E2C"/>
    <w:rsid w:val="001230E9"/>
    <w:rsid w:val="00123659"/>
    <w:rsid w:val="00123B44"/>
    <w:rsid w:val="00124C20"/>
    <w:rsid w:val="00125953"/>
    <w:rsid w:val="001265F6"/>
    <w:rsid w:val="00127511"/>
    <w:rsid w:val="00130485"/>
    <w:rsid w:val="001306C6"/>
    <w:rsid w:val="0013127C"/>
    <w:rsid w:val="00131993"/>
    <w:rsid w:val="00132447"/>
    <w:rsid w:val="00132CD6"/>
    <w:rsid w:val="0013333C"/>
    <w:rsid w:val="001337C0"/>
    <w:rsid w:val="00134566"/>
    <w:rsid w:val="001349DA"/>
    <w:rsid w:val="00134A45"/>
    <w:rsid w:val="001359C1"/>
    <w:rsid w:val="00136729"/>
    <w:rsid w:val="00136B42"/>
    <w:rsid w:val="00137E7D"/>
    <w:rsid w:val="0014059F"/>
    <w:rsid w:val="00141105"/>
    <w:rsid w:val="001413F8"/>
    <w:rsid w:val="001415E1"/>
    <w:rsid w:val="00141E29"/>
    <w:rsid w:val="0014238D"/>
    <w:rsid w:val="00142766"/>
    <w:rsid w:val="00143693"/>
    <w:rsid w:val="00143BF0"/>
    <w:rsid w:val="00145477"/>
    <w:rsid w:val="001461F4"/>
    <w:rsid w:val="001473AE"/>
    <w:rsid w:val="00147CA0"/>
    <w:rsid w:val="0015023F"/>
    <w:rsid w:val="0015056C"/>
    <w:rsid w:val="00150910"/>
    <w:rsid w:val="00150B2A"/>
    <w:rsid w:val="001519F8"/>
    <w:rsid w:val="00151B3A"/>
    <w:rsid w:val="00151DB8"/>
    <w:rsid w:val="00152598"/>
    <w:rsid w:val="001525EA"/>
    <w:rsid w:val="00152899"/>
    <w:rsid w:val="001536CB"/>
    <w:rsid w:val="0015435A"/>
    <w:rsid w:val="001544E1"/>
    <w:rsid w:val="00154AE3"/>
    <w:rsid w:val="00154BA5"/>
    <w:rsid w:val="00154E20"/>
    <w:rsid w:val="00154ED1"/>
    <w:rsid w:val="001551C0"/>
    <w:rsid w:val="001552EE"/>
    <w:rsid w:val="0015577E"/>
    <w:rsid w:val="00155AF3"/>
    <w:rsid w:val="0015611E"/>
    <w:rsid w:val="001568A8"/>
    <w:rsid w:val="00156FEB"/>
    <w:rsid w:val="00157192"/>
    <w:rsid w:val="00157958"/>
    <w:rsid w:val="00157DAF"/>
    <w:rsid w:val="00160F83"/>
    <w:rsid w:val="00161488"/>
    <w:rsid w:val="00161573"/>
    <w:rsid w:val="0016172B"/>
    <w:rsid w:val="00161A85"/>
    <w:rsid w:val="00162656"/>
    <w:rsid w:val="00162EC2"/>
    <w:rsid w:val="00163383"/>
    <w:rsid w:val="0016394F"/>
    <w:rsid w:val="00164773"/>
    <w:rsid w:val="00164BD7"/>
    <w:rsid w:val="001655C0"/>
    <w:rsid w:val="00165F53"/>
    <w:rsid w:val="00165FB1"/>
    <w:rsid w:val="0016600B"/>
    <w:rsid w:val="001674DD"/>
    <w:rsid w:val="0016751A"/>
    <w:rsid w:val="001678C0"/>
    <w:rsid w:val="00170F16"/>
    <w:rsid w:val="001715B2"/>
    <w:rsid w:val="001725C6"/>
    <w:rsid w:val="00172904"/>
    <w:rsid w:val="00172A27"/>
    <w:rsid w:val="00173646"/>
    <w:rsid w:val="001738D5"/>
    <w:rsid w:val="00173DA2"/>
    <w:rsid w:val="00173EC0"/>
    <w:rsid w:val="0017428D"/>
    <w:rsid w:val="00174A98"/>
    <w:rsid w:val="00174D80"/>
    <w:rsid w:val="001750C3"/>
    <w:rsid w:val="00175205"/>
    <w:rsid w:val="0017604D"/>
    <w:rsid w:val="0017611D"/>
    <w:rsid w:val="00176198"/>
    <w:rsid w:val="001762A2"/>
    <w:rsid w:val="0017670F"/>
    <w:rsid w:val="00176D98"/>
    <w:rsid w:val="00176EB8"/>
    <w:rsid w:val="001770A5"/>
    <w:rsid w:val="00177646"/>
    <w:rsid w:val="001779AC"/>
    <w:rsid w:val="0018047A"/>
    <w:rsid w:val="00180E58"/>
    <w:rsid w:val="0018107E"/>
    <w:rsid w:val="00181478"/>
    <w:rsid w:val="00181D45"/>
    <w:rsid w:val="0018270C"/>
    <w:rsid w:val="00182C18"/>
    <w:rsid w:val="00182C5D"/>
    <w:rsid w:val="00182C8A"/>
    <w:rsid w:val="00182D15"/>
    <w:rsid w:val="0018323F"/>
    <w:rsid w:val="00185671"/>
    <w:rsid w:val="0018662A"/>
    <w:rsid w:val="00186765"/>
    <w:rsid w:val="00186AEC"/>
    <w:rsid w:val="00186D40"/>
    <w:rsid w:val="00187997"/>
    <w:rsid w:val="00190FCE"/>
    <w:rsid w:val="001910F7"/>
    <w:rsid w:val="00191238"/>
    <w:rsid w:val="00191409"/>
    <w:rsid w:val="00191948"/>
    <w:rsid w:val="00191C01"/>
    <w:rsid w:val="001924FC"/>
    <w:rsid w:val="00193205"/>
    <w:rsid w:val="0019340E"/>
    <w:rsid w:val="001937AE"/>
    <w:rsid w:val="0019396A"/>
    <w:rsid w:val="0019440A"/>
    <w:rsid w:val="0019574D"/>
    <w:rsid w:val="0019727E"/>
    <w:rsid w:val="00197762"/>
    <w:rsid w:val="00197893"/>
    <w:rsid w:val="001978B1"/>
    <w:rsid w:val="00197B12"/>
    <w:rsid w:val="001A032B"/>
    <w:rsid w:val="001A075A"/>
    <w:rsid w:val="001A10EC"/>
    <w:rsid w:val="001A13DD"/>
    <w:rsid w:val="001A2619"/>
    <w:rsid w:val="001A2900"/>
    <w:rsid w:val="001A2E9C"/>
    <w:rsid w:val="001A3C4A"/>
    <w:rsid w:val="001A5996"/>
    <w:rsid w:val="001A5ECC"/>
    <w:rsid w:val="001A61AA"/>
    <w:rsid w:val="001A6F03"/>
    <w:rsid w:val="001A6F60"/>
    <w:rsid w:val="001A76AA"/>
    <w:rsid w:val="001A7811"/>
    <w:rsid w:val="001B0693"/>
    <w:rsid w:val="001B094B"/>
    <w:rsid w:val="001B17CA"/>
    <w:rsid w:val="001B1820"/>
    <w:rsid w:val="001B1B36"/>
    <w:rsid w:val="001B2FF3"/>
    <w:rsid w:val="001B39B7"/>
    <w:rsid w:val="001B3DA9"/>
    <w:rsid w:val="001B40BA"/>
    <w:rsid w:val="001B5421"/>
    <w:rsid w:val="001B574E"/>
    <w:rsid w:val="001B62C4"/>
    <w:rsid w:val="001B63F5"/>
    <w:rsid w:val="001B69D6"/>
    <w:rsid w:val="001B6AA3"/>
    <w:rsid w:val="001B6B02"/>
    <w:rsid w:val="001B6BD5"/>
    <w:rsid w:val="001C0296"/>
    <w:rsid w:val="001C0DE2"/>
    <w:rsid w:val="001C0DEA"/>
    <w:rsid w:val="001C0E54"/>
    <w:rsid w:val="001C0E6A"/>
    <w:rsid w:val="001C0F78"/>
    <w:rsid w:val="001C12D0"/>
    <w:rsid w:val="001C1B74"/>
    <w:rsid w:val="001C1D41"/>
    <w:rsid w:val="001C30EA"/>
    <w:rsid w:val="001C3733"/>
    <w:rsid w:val="001C4F27"/>
    <w:rsid w:val="001C515E"/>
    <w:rsid w:val="001C56F1"/>
    <w:rsid w:val="001C6A09"/>
    <w:rsid w:val="001C7010"/>
    <w:rsid w:val="001C7641"/>
    <w:rsid w:val="001C7A96"/>
    <w:rsid w:val="001C7D76"/>
    <w:rsid w:val="001D09D3"/>
    <w:rsid w:val="001D1C4E"/>
    <w:rsid w:val="001D2B4B"/>
    <w:rsid w:val="001D2E8B"/>
    <w:rsid w:val="001D3962"/>
    <w:rsid w:val="001D50DA"/>
    <w:rsid w:val="001D55E3"/>
    <w:rsid w:val="001D5A72"/>
    <w:rsid w:val="001D5B5B"/>
    <w:rsid w:val="001D5B64"/>
    <w:rsid w:val="001D67A2"/>
    <w:rsid w:val="001D7650"/>
    <w:rsid w:val="001E0044"/>
    <w:rsid w:val="001E093C"/>
    <w:rsid w:val="001E09FA"/>
    <w:rsid w:val="001E0DCA"/>
    <w:rsid w:val="001E1057"/>
    <w:rsid w:val="001E1985"/>
    <w:rsid w:val="001E1E95"/>
    <w:rsid w:val="001E2EBB"/>
    <w:rsid w:val="001E33A8"/>
    <w:rsid w:val="001E36B2"/>
    <w:rsid w:val="001E393F"/>
    <w:rsid w:val="001E4663"/>
    <w:rsid w:val="001E486C"/>
    <w:rsid w:val="001E4DCC"/>
    <w:rsid w:val="001E51B0"/>
    <w:rsid w:val="001E5641"/>
    <w:rsid w:val="001E5CF6"/>
    <w:rsid w:val="001F06FF"/>
    <w:rsid w:val="001F1723"/>
    <w:rsid w:val="001F25F8"/>
    <w:rsid w:val="001F3440"/>
    <w:rsid w:val="001F4167"/>
    <w:rsid w:val="001F417E"/>
    <w:rsid w:val="001F49B1"/>
    <w:rsid w:val="001F4B0D"/>
    <w:rsid w:val="001F5073"/>
    <w:rsid w:val="001F5233"/>
    <w:rsid w:val="001F5DD8"/>
    <w:rsid w:val="001F5FC6"/>
    <w:rsid w:val="001F62D2"/>
    <w:rsid w:val="001F7123"/>
    <w:rsid w:val="001F7B27"/>
    <w:rsid w:val="002001B6"/>
    <w:rsid w:val="00201C87"/>
    <w:rsid w:val="00201E94"/>
    <w:rsid w:val="00201FF0"/>
    <w:rsid w:val="00202871"/>
    <w:rsid w:val="00202B02"/>
    <w:rsid w:val="00202EDA"/>
    <w:rsid w:val="002034E3"/>
    <w:rsid w:val="00204A89"/>
    <w:rsid w:val="0020519B"/>
    <w:rsid w:val="00205452"/>
    <w:rsid w:val="00205550"/>
    <w:rsid w:val="00205F4E"/>
    <w:rsid w:val="00205FFE"/>
    <w:rsid w:val="00206181"/>
    <w:rsid w:val="00206A27"/>
    <w:rsid w:val="00206F7C"/>
    <w:rsid w:val="00207409"/>
    <w:rsid w:val="002100D7"/>
    <w:rsid w:val="002103FB"/>
    <w:rsid w:val="00211395"/>
    <w:rsid w:val="0021158E"/>
    <w:rsid w:val="0021233E"/>
    <w:rsid w:val="00212839"/>
    <w:rsid w:val="00213015"/>
    <w:rsid w:val="00213619"/>
    <w:rsid w:val="00213B07"/>
    <w:rsid w:val="0021506A"/>
    <w:rsid w:val="00215E6E"/>
    <w:rsid w:val="00215FB4"/>
    <w:rsid w:val="00216548"/>
    <w:rsid w:val="00216E53"/>
    <w:rsid w:val="00217090"/>
    <w:rsid w:val="00217BA1"/>
    <w:rsid w:val="00217D8D"/>
    <w:rsid w:val="00217F31"/>
    <w:rsid w:val="0022044B"/>
    <w:rsid w:val="00220633"/>
    <w:rsid w:val="0022067C"/>
    <w:rsid w:val="002208D2"/>
    <w:rsid w:val="00220DA4"/>
    <w:rsid w:val="0022124E"/>
    <w:rsid w:val="0022182A"/>
    <w:rsid w:val="00221ABC"/>
    <w:rsid w:val="00222048"/>
    <w:rsid w:val="00222152"/>
    <w:rsid w:val="00223A27"/>
    <w:rsid w:val="00223AAC"/>
    <w:rsid w:val="00223C33"/>
    <w:rsid w:val="00224726"/>
    <w:rsid w:val="00224E0B"/>
    <w:rsid w:val="0022658B"/>
    <w:rsid w:val="00226834"/>
    <w:rsid w:val="00226F3B"/>
    <w:rsid w:val="00227093"/>
    <w:rsid w:val="00227127"/>
    <w:rsid w:val="00230062"/>
    <w:rsid w:val="00230C07"/>
    <w:rsid w:val="00230D09"/>
    <w:rsid w:val="002310E4"/>
    <w:rsid w:val="00231C7E"/>
    <w:rsid w:val="0023291E"/>
    <w:rsid w:val="0023345C"/>
    <w:rsid w:val="00233E03"/>
    <w:rsid w:val="00234380"/>
    <w:rsid w:val="00234BFB"/>
    <w:rsid w:val="00235BFB"/>
    <w:rsid w:val="00236213"/>
    <w:rsid w:val="00236E61"/>
    <w:rsid w:val="002400C7"/>
    <w:rsid w:val="00240290"/>
    <w:rsid w:val="0024047B"/>
    <w:rsid w:val="002417E4"/>
    <w:rsid w:val="00242614"/>
    <w:rsid w:val="002430CE"/>
    <w:rsid w:val="00244869"/>
    <w:rsid w:val="00244FAB"/>
    <w:rsid w:val="00245492"/>
    <w:rsid w:val="00245584"/>
    <w:rsid w:val="0024558C"/>
    <w:rsid w:val="0024699F"/>
    <w:rsid w:val="00247DF5"/>
    <w:rsid w:val="00250223"/>
    <w:rsid w:val="00250266"/>
    <w:rsid w:val="00250341"/>
    <w:rsid w:val="00250431"/>
    <w:rsid w:val="00250825"/>
    <w:rsid w:val="002510E0"/>
    <w:rsid w:val="002511D4"/>
    <w:rsid w:val="00251CBA"/>
    <w:rsid w:val="00252165"/>
    <w:rsid w:val="002526CB"/>
    <w:rsid w:val="00252725"/>
    <w:rsid w:val="00252CDE"/>
    <w:rsid w:val="00253A6B"/>
    <w:rsid w:val="00253B0A"/>
    <w:rsid w:val="00253C6F"/>
    <w:rsid w:val="0025491B"/>
    <w:rsid w:val="00254ACA"/>
    <w:rsid w:val="0025568B"/>
    <w:rsid w:val="00256130"/>
    <w:rsid w:val="00256222"/>
    <w:rsid w:val="002562A2"/>
    <w:rsid w:val="00257385"/>
    <w:rsid w:val="002574C1"/>
    <w:rsid w:val="00257899"/>
    <w:rsid w:val="00257955"/>
    <w:rsid w:val="00260514"/>
    <w:rsid w:val="002606E5"/>
    <w:rsid w:val="00260FBF"/>
    <w:rsid w:val="00261863"/>
    <w:rsid w:val="00261A85"/>
    <w:rsid w:val="00261B75"/>
    <w:rsid w:val="00261CBB"/>
    <w:rsid w:val="00261FCC"/>
    <w:rsid w:val="0026237E"/>
    <w:rsid w:val="00262EC8"/>
    <w:rsid w:val="002631A6"/>
    <w:rsid w:val="0026408D"/>
    <w:rsid w:val="0026455C"/>
    <w:rsid w:val="0026542E"/>
    <w:rsid w:val="0026575E"/>
    <w:rsid w:val="0026635E"/>
    <w:rsid w:val="0026684B"/>
    <w:rsid w:val="002669AD"/>
    <w:rsid w:val="00267020"/>
    <w:rsid w:val="002673A6"/>
    <w:rsid w:val="00267FF2"/>
    <w:rsid w:val="00270F69"/>
    <w:rsid w:val="00270FD6"/>
    <w:rsid w:val="002716F8"/>
    <w:rsid w:val="00271B44"/>
    <w:rsid w:val="00272542"/>
    <w:rsid w:val="00272DCB"/>
    <w:rsid w:val="00272F58"/>
    <w:rsid w:val="002730BC"/>
    <w:rsid w:val="00273938"/>
    <w:rsid w:val="00274256"/>
    <w:rsid w:val="0027697A"/>
    <w:rsid w:val="002769D0"/>
    <w:rsid w:val="00276A03"/>
    <w:rsid w:val="00276A99"/>
    <w:rsid w:val="002770AA"/>
    <w:rsid w:val="002770DC"/>
    <w:rsid w:val="00277758"/>
    <w:rsid w:val="002778B8"/>
    <w:rsid w:val="002800D2"/>
    <w:rsid w:val="0028012C"/>
    <w:rsid w:val="00281A51"/>
    <w:rsid w:val="00281B10"/>
    <w:rsid w:val="002832BF"/>
    <w:rsid w:val="0028347D"/>
    <w:rsid w:val="002834C2"/>
    <w:rsid w:val="002838B6"/>
    <w:rsid w:val="00283A4F"/>
    <w:rsid w:val="00283FA3"/>
    <w:rsid w:val="002842F7"/>
    <w:rsid w:val="002846AB"/>
    <w:rsid w:val="00284E66"/>
    <w:rsid w:val="00285119"/>
    <w:rsid w:val="002853B2"/>
    <w:rsid w:val="00285D41"/>
    <w:rsid w:val="002863F0"/>
    <w:rsid w:val="00286C0E"/>
    <w:rsid w:val="002870B6"/>
    <w:rsid w:val="0029077F"/>
    <w:rsid w:val="00290BBB"/>
    <w:rsid w:val="00291589"/>
    <w:rsid w:val="00291DF1"/>
    <w:rsid w:val="0029207C"/>
    <w:rsid w:val="00292489"/>
    <w:rsid w:val="00292792"/>
    <w:rsid w:val="00293579"/>
    <w:rsid w:val="00293FE8"/>
    <w:rsid w:val="00294992"/>
    <w:rsid w:val="002949CC"/>
    <w:rsid w:val="00295144"/>
    <w:rsid w:val="00295423"/>
    <w:rsid w:val="00296305"/>
    <w:rsid w:val="0029674B"/>
    <w:rsid w:val="00296958"/>
    <w:rsid w:val="00297C54"/>
    <w:rsid w:val="002A0479"/>
    <w:rsid w:val="002A084B"/>
    <w:rsid w:val="002A08BB"/>
    <w:rsid w:val="002A08FA"/>
    <w:rsid w:val="002A0A57"/>
    <w:rsid w:val="002A0B38"/>
    <w:rsid w:val="002A0C52"/>
    <w:rsid w:val="002A0D6B"/>
    <w:rsid w:val="002A166A"/>
    <w:rsid w:val="002A19EA"/>
    <w:rsid w:val="002A2191"/>
    <w:rsid w:val="002A2EE7"/>
    <w:rsid w:val="002A3220"/>
    <w:rsid w:val="002A3276"/>
    <w:rsid w:val="002A34BA"/>
    <w:rsid w:val="002A3944"/>
    <w:rsid w:val="002A4D67"/>
    <w:rsid w:val="002A5256"/>
    <w:rsid w:val="002A525A"/>
    <w:rsid w:val="002A56AF"/>
    <w:rsid w:val="002A5E3E"/>
    <w:rsid w:val="002A7F7C"/>
    <w:rsid w:val="002B03A3"/>
    <w:rsid w:val="002B1135"/>
    <w:rsid w:val="002B132D"/>
    <w:rsid w:val="002B1A4D"/>
    <w:rsid w:val="002B1CBF"/>
    <w:rsid w:val="002B2EB9"/>
    <w:rsid w:val="002B3A2C"/>
    <w:rsid w:val="002B3B4E"/>
    <w:rsid w:val="002B47F5"/>
    <w:rsid w:val="002B4F31"/>
    <w:rsid w:val="002B5A86"/>
    <w:rsid w:val="002B6409"/>
    <w:rsid w:val="002B6BA7"/>
    <w:rsid w:val="002B793C"/>
    <w:rsid w:val="002B7BE2"/>
    <w:rsid w:val="002B7E00"/>
    <w:rsid w:val="002B7FB9"/>
    <w:rsid w:val="002C038D"/>
    <w:rsid w:val="002C088D"/>
    <w:rsid w:val="002C0E12"/>
    <w:rsid w:val="002C1924"/>
    <w:rsid w:val="002C1F6D"/>
    <w:rsid w:val="002C3CAE"/>
    <w:rsid w:val="002C3D1E"/>
    <w:rsid w:val="002C3F1E"/>
    <w:rsid w:val="002C504B"/>
    <w:rsid w:val="002C550C"/>
    <w:rsid w:val="002C551F"/>
    <w:rsid w:val="002C5648"/>
    <w:rsid w:val="002C57C8"/>
    <w:rsid w:val="002C5CEA"/>
    <w:rsid w:val="002C5DA5"/>
    <w:rsid w:val="002C5F01"/>
    <w:rsid w:val="002C6593"/>
    <w:rsid w:val="002C6676"/>
    <w:rsid w:val="002C6862"/>
    <w:rsid w:val="002C6F41"/>
    <w:rsid w:val="002C7794"/>
    <w:rsid w:val="002C79D8"/>
    <w:rsid w:val="002C7B47"/>
    <w:rsid w:val="002C7F8C"/>
    <w:rsid w:val="002D00D4"/>
    <w:rsid w:val="002D0218"/>
    <w:rsid w:val="002D09EB"/>
    <w:rsid w:val="002D0C2A"/>
    <w:rsid w:val="002D13AD"/>
    <w:rsid w:val="002D1FA6"/>
    <w:rsid w:val="002D2282"/>
    <w:rsid w:val="002D2508"/>
    <w:rsid w:val="002D2E71"/>
    <w:rsid w:val="002D30A9"/>
    <w:rsid w:val="002D371A"/>
    <w:rsid w:val="002D409E"/>
    <w:rsid w:val="002D41AE"/>
    <w:rsid w:val="002D4684"/>
    <w:rsid w:val="002D4EF2"/>
    <w:rsid w:val="002D5CF4"/>
    <w:rsid w:val="002D6BEA"/>
    <w:rsid w:val="002D71E8"/>
    <w:rsid w:val="002D73B1"/>
    <w:rsid w:val="002D7423"/>
    <w:rsid w:val="002D7A11"/>
    <w:rsid w:val="002D7E31"/>
    <w:rsid w:val="002E1741"/>
    <w:rsid w:val="002E1AD0"/>
    <w:rsid w:val="002E2150"/>
    <w:rsid w:val="002E2726"/>
    <w:rsid w:val="002E2A20"/>
    <w:rsid w:val="002E3243"/>
    <w:rsid w:val="002E3DEF"/>
    <w:rsid w:val="002E42AB"/>
    <w:rsid w:val="002E4351"/>
    <w:rsid w:val="002E45F9"/>
    <w:rsid w:val="002E5752"/>
    <w:rsid w:val="002E6C2A"/>
    <w:rsid w:val="002E7A5D"/>
    <w:rsid w:val="002E7CF4"/>
    <w:rsid w:val="002F0049"/>
    <w:rsid w:val="002F05F4"/>
    <w:rsid w:val="002F06D8"/>
    <w:rsid w:val="002F0733"/>
    <w:rsid w:val="002F0791"/>
    <w:rsid w:val="002F1132"/>
    <w:rsid w:val="002F1C46"/>
    <w:rsid w:val="002F225F"/>
    <w:rsid w:val="002F2F58"/>
    <w:rsid w:val="002F3F80"/>
    <w:rsid w:val="002F42DA"/>
    <w:rsid w:val="002F4F5B"/>
    <w:rsid w:val="002F52E6"/>
    <w:rsid w:val="002F587C"/>
    <w:rsid w:val="002F61B5"/>
    <w:rsid w:val="002F624F"/>
    <w:rsid w:val="002F6508"/>
    <w:rsid w:val="002F6674"/>
    <w:rsid w:val="002F6FDB"/>
    <w:rsid w:val="002F72E1"/>
    <w:rsid w:val="002F7AE7"/>
    <w:rsid w:val="002F7B57"/>
    <w:rsid w:val="002F7E3B"/>
    <w:rsid w:val="003007FF"/>
    <w:rsid w:val="00300DF0"/>
    <w:rsid w:val="00300E1A"/>
    <w:rsid w:val="00301588"/>
    <w:rsid w:val="00301C7B"/>
    <w:rsid w:val="003027B7"/>
    <w:rsid w:val="00303868"/>
    <w:rsid w:val="00303B9E"/>
    <w:rsid w:val="00304264"/>
    <w:rsid w:val="0030454B"/>
    <w:rsid w:val="003047B0"/>
    <w:rsid w:val="00304946"/>
    <w:rsid w:val="00304C17"/>
    <w:rsid w:val="003052E9"/>
    <w:rsid w:val="0030559D"/>
    <w:rsid w:val="0030576C"/>
    <w:rsid w:val="0030594E"/>
    <w:rsid w:val="00305A69"/>
    <w:rsid w:val="0030612A"/>
    <w:rsid w:val="00306964"/>
    <w:rsid w:val="00306988"/>
    <w:rsid w:val="00306C20"/>
    <w:rsid w:val="0030782C"/>
    <w:rsid w:val="00307DE5"/>
    <w:rsid w:val="00307F6D"/>
    <w:rsid w:val="00310C33"/>
    <w:rsid w:val="00310FF0"/>
    <w:rsid w:val="003113AC"/>
    <w:rsid w:val="003118F4"/>
    <w:rsid w:val="00311DAE"/>
    <w:rsid w:val="003141B6"/>
    <w:rsid w:val="0031477C"/>
    <w:rsid w:val="00314892"/>
    <w:rsid w:val="00316124"/>
    <w:rsid w:val="0031653F"/>
    <w:rsid w:val="00316AE5"/>
    <w:rsid w:val="0031777A"/>
    <w:rsid w:val="0032013F"/>
    <w:rsid w:val="003204D6"/>
    <w:rsid w:val="003209C6"/>
    <w:rsid w:val="003209DF"/>
    <w:rsid w:val="0032148C"/>
    <w:rsid w:val="00321D74"/>
    <w:rsid w:val="003225DF"/>
    <w:rsid w:val="003225FA"/>
    <w:rsid w:val="003232DC"/>
    <w:rsid w:val="00323CAF"/>
    <w:rsid w:val="00323E17"/>
    <w:rsid w:val="00324108"/>
    <w:rsid w:val="00324FF5"/>
    <w:rsid w:val="00325ADA"/>
    <w:rsid w:val="003267DE"/>
    <w:rsid w:val="00326B69"/>
    <w:rsid w:val="0032749A"/>
    <w:rsid w:val="00327BCE"/>
    <w:rsid w:val="00331673"/>
    <w:rsid w:val="00331835"/>
    <w:rsid w:val="00331AC6"/>
    <w:rsid w:val="00331ED4"/>
    <w:rsid w:val="00332317"/>
    <w:rsid w:val="00332569"/>
    <w:rsid w:val="003336B9"/>
    <w:rsid w:val="00333819"/>
    <w:rsid w:val="00333F1A"/>
    <w:rsid w:val="00334290"/>
    <w:rsid w:val="00334928"/>
    <w:rsid w:val="003353E4"/>
    <w:rsid w:val="003355E4"/>
    <w:rsid w:val="0033617C"/>
    <w:rsid w:val="003363A9"/>
    <w:rsid w:val="00336A7C"/>
    <w:rsid w:val="00337173"/>
    <w:rsid w:val="00337722"/>
    <w:rsid w:val="003379AB"/>
    <w:rsid w:val="003404E9"/>
    <w:rsid w:val="00340DF2"/>
    <w:rsid w:val="0034144A"/>
    <w:rsid w:val="0034198B"/>
    <w:rsid w:val="00341CA3"/>
    <w:rsid w:val="00341E14"/>
    <w:rsid w:val="00342510"/>
    <w:rsid w:val="00342988"/>
    <w:rsid w:val="0034350A"/>
    <w:rsid w:val="00343D0A"/>
    <w:rsid w:val="003441C5"/>
    <w:rsid w:val="00344ADA"/>
    <w:rsid w:val="00345351"/>
    <w:rsid w:val="00345679"/>
    <w:rsid w:val="00345769"/>
    <w:rsid w:val="00346D2E"/>
    <w:rsid w:val="0035067F"/>
    <w:rsid w:val="003533CE"/>
    <w:rsid w:val="00353607"/>
    <w:rsid w:val="00353ABB"/>
    <w:rsid w:val="00353F92"/>
    <w:rsid w:val="003548E4"/>
    <w:rsid w:val="00355106"/>
    <w:rsid w:val="00355DBD"/>
    <w:rsid w:val="00356B3B"/>
    <w:rsid w:val="00356C43"/>
    <w:rsid w:val="00356F00"/>
    <w:rsid w:val="00357B17"/>
    <w:rsid w:val="003610A6"/>
    <w:rsid w:val="0036167C"/>
    <w:rsid w:val="003616A7"/>
    <w:rsid w:val="00361A7B"/>
    <w:rsid w:val="00362F63"/>
    <w:rsid w:val="0036397A"/>
    <w:rsid w:val="00363ADA"/>
    <w:rsid w:val="00363C0A"/>
    <w:rsid w:val="00364FD8"/>
    <w:rsid w:val="00365FD3"/>
    <w:rsid w:val="00367635"/>
    <w:rsid w:val="00367CD2"/>
    <w:rsid w:val="00367EE7"/>
    <w:rsid w:val="003700DB"/>
    <w:rsid w:val="0037077A"/>
    <w:rsid w:val="0037156E"/>
    <w:rsid w:val="003716DC"/>
    <w:rsid w:val="00372120"/>
    <w:rsid w:val="00374401"/>
    <w:rsid w:val="00374C47"/>
    <w:rsid w:val="00374D0F"/>
    <w:rsid w:val="00374DBB"/>
    <w:rsid w:val="00374E09"/>
    <w:rsid w:val="00374F3E"/>
    <w:rsid w:val="0037553A"/>
    <w:rsid w:val="003763DC"/>
    <w:rsid w:val="0037688A"/>
    <w:rsid w:val="003802C8"/>
    <w:rsid w:val="0038038C"/>
    <w:rsid w:val="00380B44"/>
    <w:rsid w:val="00381484"/>
    <w:rsid w:val="00381564"/>
    <w:rsid w:val="00381DF8"/>
    <w:rsid w:val="003848BA"/>
    <w:rsid w:val="00384A3E"/>
    <w:rsid w:val="00384F58"/>
    <w:rsid w:val="003855B2"/>
    <w:rsid w:val="00385F3F"/>
    <w:rsid w:val="00386023"/>
    <w:rsid w:val="003860B2"/>
    <w:rsid w:val="00387615"/>
    <w:rsid w:val="00390461"/>
    <w:rsid w:val="00390E17"/>
    <w:rsid w:val="00391748"/>
    <w:rsid w:val="0039180A"/>
    <w:rsid w:val="0039277A"/>
    <w:rsid w:val="00393227"/>
    <w:rsid w:val="00393694"/>
    <w:rsid w:val="003939D2"/>
    <w:rsid w:val="00393C22"/>
    <w:rsid w:val="00393D13"/>
    <w:rsid w:val="00394C6A"/>
    <w:rsid w:val="00394F3A"/>
    <w:rsid w:val="0039581A"/>
    <w:rsid w:val="00396483"/>
    <w:rsid w:val="00396CA3"/>
    <w:rsid w:val="003971BD"/>
    <w:rsid w:val="00397F71"/>
    <w:rsid w:val="003A066A"/>
    <w:rsid w:val="003A0800"/>
    <w:rsid w:val="003A15FD"/>
    <w:rsid w:val="003A178E"/>
    <w:rsid w:val="003A215F"/>
    <w:rsid w:val="003A2AE6"/>
    <w:rsid w:val="003A2C4E"/>
    <w:rsid w:val="003A40D4"/>
    <w:rsid w:val="003A454E"/>
    <w:rsid w:val="003A4A07"/>
    <w:rsid w:val="003A5295"/>
    <w:rsid w:val="003A5853"/>
    <w:rsid w:val="003A5F5F"/>
    <w:rsid w:val="003A6490"/>
    <w:rsid w:val="003A6737"/>
    <w:rsid w:val="003A6CEF"/>
    <w:rsid w:val="003A72DB"/>
    <w:rsid w:val="003A78C6"/>
    <w:rsid w:val="003A7CDC"/>
    <w:rsid w:val="003B0092"/>
    <w:rsid w:val="003B0147"/>
    <w:rsid w:val="003B02CF"/>
    <w:rsid w:val="003B039A"/>
    <w:rsid w:val="003B04EB"/>
    <w:rsid w:val="003B09EC"/>
    <w:rsid w:val="003B0A85"/>
    <w:rsid w:val="003B0DDF"/>
    <w:rsid w:val="003B1311"/>
    <w:rsid w:val="003B25FD"/>
    <w:rsid w:val="003B2D3E"/>
    <w:rsid w:val="003B30B7"/>
    <w:rsid w:val="003B5346"/>
    <w:rsid w:val="003B545D"/>
    <w:rsid w:val="003B5B26"/>
    <w:rsid w:val="003B6416"/>
    <w:rsid w:val="003B695D"/>
    <w:rsid w:val="003B7E9D"/>
    <w:rsid w:val="003C0368"/>
    <w:rsid w:val="003C03CC"/>
    <w:rsid w:val="003C0CA0"/>
    <w:rsid w:val="003C234F"/>
    <w:rsid w:val="003C270C"/>
    <w:rsid w:val="003C2A44"/>
    <w:rsid w:val="003C32B2"/>
    <w:rsid w:val="003C32C7"/>
    <w:rsid w:val="003C3611"/>
    <w:rsid w:val="003C369F"/>
    <w:rsid w:val="003C40B2"/>
    <w:rsid w:val="003C4916"/>
    <w:rsid w:val="003C5E84"/>
    <w:rsid w:val="003C5FAC"/>
    <w:rsid w:val="003C678A"/>
    <w:rsid w:val="003C6C48"/>
    <w:rsid w:val="003C6DBB"/>
    <w:rsid w:val="003C71BB"/>
    <w:rsid w:val="003C7389"/>
    <w:rsid w:val="003C7816"/>
    <w:rsid w:val="003C7B64"/>
    <w:rsid w:val="003D09C7"/>
    <w:rsid w:val="003D1107"/>
    <w:rsid w:val="003D19E9"/>
    <w:rsid w:val="003D1FF8"/>
    <w:rsid w:val="003D22AF"/>
    <w:rsid w:val="003D2F67"/>
    <w:rsid w:val="003D304C"/>
    <w:rsid w:val="003D3491"/>
    <w:rsid w:val="003D3809"/>
    <w:rsid w:val="003D3A5E"/>
    <w:rsid w:val="003D3CFF"/>
    <w:rsid w:val="003D40EF"/>
    <w:rsid w:val="003D4186"/>
    <w:rsid w:val="003D420A"/>
    <w:rsid w:val="003D44B2"/>
    <w:rsid w:val="003D4D32"/>
    <w:rsid w:val="003D4FF4"/>
    <w:rsid w:val="003D5135"/>
    <w:rsid w:val="003D5882"/>
    <w:rsid w:val="003D606F"/>
    <w:rsid w:val="003D660B"/>
    <w:rsid w:val="003D6C66"/>
    <w:rsid w:val="003D6CB0"/>
    <w:rsid w:val="003D6D57"/>
    <w:rsid w:val="003D70C2"/>
    <w:rsid w:val="003D7F95"/>
    <w:rsid w:val="003E0398"/>
    <w:rsid w:val="003E0A2F"/>
    <w:rsid w:val="003E0C21"/>
    <w:rsid w:val="003E0E19"/>
    <w:rsid w:val="003E1100"/>
    <w:rsid w:val="003E1BD6"/>
    <w:rsid w:val="003E2247"/>
    <w:rsid w:val="003E24A8"/>
    <w:rsid w:val="003E252C"/>
    <w:rsid w:val="003E292D"/>
    <w:rsid w:val="003E2B52"/>
    <w:rsid w:val="003E2BA3"/>
    <w:rsid w:val="003E2D63"/>
    <w:rsid w:val="003E34A3"/>
    <w:rsid w:val="003E38F5"/>
    <w:rsid w:val="003E3CE1"/>
    <w:rsid w:val="003E4146"/>
    <w:rsid w:val="003E4429"/>
    <w:rsid w:val="003E4590"/>
    <w:rsid w:val="003E4987"/>
    <w:rsid w:val="003E4B4B"/>
    <w:rsid w:val="003E4CAC"/>
    <w:rsid w:val="003E4E08"/>
    <w:rsid w:val="003E5497"/>
    <w:rsid w:val="003E57C7"/>
    <w:rsid w:val="003E622E"/>
    <w:rsid w:val="003E65D7"/>
    <w:rsid w:val="003E6AD1"/>
    <w:rsid w:val="003E7195"/>
    <w:rsid w:val="003E71C7"/>
    <w:rsid w:val="003E79F5"/>
    <w:rsid w:val="003F04D2"/>
    <w:rsid w:val="003F09CF"/>
    <w:rsid w:val="003F0B7C"/>
    <w:rsid w:val="003F0D95"/>
    <w:rsid w:val="003F1324"/>
    <w:rsid w:val="003F15F2"/>
    <w:rsid w:val="003F162E"/>
    <w:rsid w:val="003F196A"/>
    <w:rsid w:val="003F1CE6"/>
    <w:rsid w:val="003F1ED9"/>
    <w:rsid w:val="003F208C"/>
    <w:rsid w:val="003F2302"/>
    <w:rsid w:val="003F2A68"/>
    <w:rsid w:val="003F318E"/>
    <w:rsid w:val="003F340F"/>
    <w:rsid w:val="003F3ADB"/>
    <w:rsid w:val="003F3F1B"/>
    <w:rsid w:val="003F4225"/>
    <w:rsid w:val="003F42AC"/>
    <w:rsid w:val="003F5326"/>
    <w:rsid w:val="003F5538"/>
    <w:rsid w:val="003F56A7"/>
    <w:rsid w:val="003F5804"/>
    <w:rsid w:val="003F5C4E"/>
    <w:rsid w:val="003F61CB"/>
    <w:rsid w:val="003F6517"/>
    <w:rsid w:val="00400161"/>
    <w:rsid w:val="00400AB2"/>
    <w:rsid w:val="00400BC6"/>
    <w:rsid w:val="00403990"/>
    <w:rsid w:val="004046FF"/>
    <w:rsid w:val="00404E1A"/>
    <w:rsid w:val="00404FD2"/>
    <w:rsid w:val="004055E2"/>
    <w:rsid w:val="004059CB"/>
    <w:rsid w:val="0040668E"/>
    <w:rsid w:val="00407CD6"/>
    <w:rsid w:val="00407F1A"/>
    <w:rsid w:val="004102F2"/>
    <w:rsid w:val="00410806"/>
    <w:rsid w:val="00411889"/>
    <w:rsid w:val="004131A9"/>
    <w:rsid w:val="004133CF"/>
    <w:rsid w:val="004133E9"/>
    <w:rsid w:val="00414C45"/>
    <w:rsid w:val="00414FB3"/>
    <w:rsid w:val="004151B6"/>
    <w:rsid w:val="004153C7"/>
    <w:rsid w:val="00416045"/>
    <w:rsid w:val="004164D1"/>
    <w:rsid w:val="00417330"/>
    <w:rsid w:val="0041792B"/>
    <w:rsid w:val="00417A06"/>
    <w:rsid w:val="00417EE5"/>
    <w:rsid w:val="0042083D"/>
    <w:rsid w:val="00420AF2"/>
    <w:rsid w:val="00420C85"/>
    <w:rsid w:val="004211E6"/>
    <w:rsid w:val="00421395"/>
    <w:rsid w:val="00421526"/>
    <w:rsid w:val="00421930"/>
    <w:rsid w:val="004226C0"/>
    <w:rsid w:val="00422D6B"/>
    <w:rsid w:val="00422E5F"/>
    <w:rsid w:val="00423A04"/>
    <w:rsid w:val="00423A20"/>
    <w:rsid w:val="00423F20"/>
    <w:rsid w:val="00424D10"/>
    <w:rsid w:val="00425E7F"/>
    <w:rsid w:val="00425E89"/>
    <w:rsid w:val="00427E5B"/>
    <w:rsid w:val="00430295"/>
    <w:rsid w:val="004312A9"/>
    <w:rsid w:val="00431725"/>
    <w:rsid w:val="00432061"/>
    <w:rsid w:val="00432BC7"/>
    <w:rsid w:val="00432BEA"/>
    <w:rsid w:val="00432FE7"/>
    <w:rsid w:val="0043366F"/>
    <w:rsid w:val="0043496A"/>
    <w:rsid w:val="00434E47"/>
    <w:rsid w:val="0043543B"/>
    <w:rsid w:val="00435CBB"/>
    <w:rsid w:val="00436594"/>
    <w:rsid w:val="00437456"/>
    <w:rsid w:val="00437500"/>
    <w:rsid w:val="004377CF"/>
    <w:rsid w:val="00437811"/>
    <w:rsid w:val="00440AB3"/>
    <w:rsid w:val="004413DF"/>
    <w:rsid w:val="00441503"/>
    <w:rsid w:val="0044186E"/>
    <w:rsid w:val="00441ABC"/>
    <w:rsid w:val="00441F5A"/>
    <w:rsid w:val="004429D9"/>
    <w:rsid w:val="004442CA"/>
    <w:rsid w:val="00444770"/>
    <w:rsid w:val="00444D4C"/>
    <w:rsid w:val="004465C2"/>
    <w:rsid w:val="0044667A"/>
    <w:rsid w:val="0044669E"/>
    <w:rsid w:val="00446798"/>
    <w:rsid w:val="00446C17"/>
    <w:rsid w:val="0045075B"/>
    <w:rsid w:val="00450A97"/>
    <w:rsid w:val="00450C24"/>
    <w:rsid w:val="00450F13"/>
    <w:rsid w:val="00450F3E"/>
    <w:rsid w:val="00451419"/>
    <w:rsid w:val="004519D0"/>
    <w:rsid w:val="004519E3"/>
    <w:rsid w:val="00451F3D"/>
    <w:rsid w:val="004523D8"/>
    <w:rsid w:val="00452E93"/>
    <w:rsid w:val="004533EC"/>
    <w:rsid w:val="0045341A"/>
    <w:rsid w:val="004534E6"/>
    <w:rsid w:val="0045380C"/>
    <w:rsid w:val="0045397F"/>
    <w:rsid w:val="004547CE"/>
    <w:rsid w:val="00456B2E"/>
    <w:rsid w:val="00456CBB"/>
    <w:rsid w:val="00456EEA"/>
    <w:rsid w:val="004570E2"/>
    <w:rsid w:val="004574FC"/>
    <w:rsid w:val="00457B66"/>
    <w:rsid w:val="00457CC1"/>
    <w:rsid w:val="00457CF0"/>
    <w:rsid w:val="0046323C"/>
    <w:rsid w:val="00463983"/>
    <w:rsid w:val="004640F6"/>
    <w:rsid w:val="00464DD5"/>
    <w:rsid w:val="004653DE"/>
    <w:rsid w:val="00465824"/>
    <w:rsid w:val="004662E3"/>
    <w:rsid w:val="004669F6"/>
    <w:rsid w:val="00466DB6"/>
    <w:rsid w:val="00467A6F"/>
    <w:rsid w:val="004701A0"/>
    <w:rsid w:val="00470240"/>
    <w:rsid w:val="004705E0"/>
    <w:rsid w:val="0047247C"/>
    <w:rsid w:val="004730EB"/>
    <w:rsid w:val="0047315D"/>
    <w:rsid w:val="004732A3"/>
    <w:rsid w:val="00473782"/>
    <w:rsid w:val="00474B1C"/>
    <w:rsid w:val="00474BC7"/>
    <w:rsid w:val="00474E0B"/>
    <w:rsid w:val="0047506E"/>
    <w:rsid w:val="00475120"/>
    <w:rsid w:val="004751EC"/>
    <w:rsid w:val="00475A8D"/>
    <w:rsid w:val="00475AF2"/>
    <w:rsid w:val="00475BB5"/>
    <w:rsid w:val="00476C5E"/>
    <w:rsid w:val="0047792B"/>
    <w:rsid w:val="0048040B"/>
    <w:rsid w:val="00480426"/>
    <w:rsid w:val="00480B57"/>
    <w:rsid w:val="0048108F"/>
    <w:rsid w:val="004816EA"/>
    <w:rsid w:val="00481969"/>
    <w:rsid w:val="00481EF4"/>
    <w:rsid w:val="00482D41"/>
    <w:rsid w:val="0048320F"/>
    <w:rsid w:val="00484C2C"/>
    <w:rsid w:val="00485848"/>
    <w:rsid w:val="00485880"/>
    <w:rsid w:val="00486420"/>
    <w:rsid w:val="00486C21"/>
    <w:rsid w:val="00487573"/>
    <w:rsid w:val="00490773"/>
    <w:rsid w:val="004912D7"/>
    <w:rsid w:val="004912FF"/>
    <w:rsid w:val="00491440"/>
    <w:rsid w:val="00491A5A"/>
    <w:rsid w:val="00491E2B"/>
    <w:rsid w:val="00491E71"/>
    <w:rsid w:val="00491FCD"/>
    <w:rsid w:val="00492000"/>
    <w:rsid w:val="00493658"/>
    <w:rsid w:val="00494511"/>
    <w:rsid w:val="00495588"/>
    <w:rsid w:val="004968EE"/>
    <w:rsid w:val="00496978"/>
    <w:rsid w:val="0049773D"/>
    <w:rsid w:val="00497C1B"/>
    <w:rsid w:val="004A029D"/>
    <w:rsid w:val="004A0568"/>
    <w:rsid w:val="004A0FE0"/>
    <w:rsid w:val="004A1652"/>
    <w:rsid w:val="004A2C46"/>
    <w:rsid w:val="004A2D0C"/>
    <w:rsid w:val="004A35F4"/>
    <w:rsid w:val="004A3839"/>
    <w:rsid w:val="004A386F"/>
    <w:rsid w:val="004A38D4"/>
    <w:rsid w:val="004A3B3B"/>
    <w:rsid w:val="004A3F5A"/>
    <w:rsid w:val="004A402C"/>
    <w:rsid w:val="004A4A15"/>
    <w:rsid w:val="004A4CF4"/>
    <w:rsid w:val="004A619C"/>
    <w:rsid w:val="004A622E"/>
    <w:rsid w:val="004A65B1"/>
    <w:rsid w:val="004A7103"/>
    <w:rsid w:val="004A7346"/>
    <w:rsid w:val="004A75CB"/>
    <w:rsid w:val="004A7E37"/>
    <w:rsid w:val="004B02CB"/>
    <w:rsid w:val="004B0D03"/>
    <w:rsid w:val="004B0DC4"/>
    <w:rsid w:val="004B1F69"/>
    <w:rsid w:val="004B26B6"/>
    <w:rsid w:val="004B2705"/>
    <w:rsid w:val="004B2D42"/>
    <w:rsid w:val="004B2FA1"/>
    <w:rsid w:val="004B31D7"/>
    <w:rsid w:val="004B39D5"/>
    <w:rsid w:val="004B3BB1"/>
    <w:rsid w:val="004B4AEB"/>
    <w:rsid w:val="004B4B22"/>
    <w:rsid w:val="004B55DC"/>
    <w:rsid w:val="004B5B6D"/>
    <w:rsid w:val="004B6532"/>
    <w:rsid w:val="004B7423"/>
    <w:rsid w:val="004B7769"/>
    <w:rsid w:val="004B79E2"/>
    <w:rsid w:val="004C00DD"/>
    <w:rsid w:val="004C0FB0"/>
    <w:rsid w:val="004C10F7"/>
    <w:rsid w:val="004C16B3"/>
    <w:rsid w:val="004C1814"/>
    <w:rsid w:val="004C19D7"/>
    <w:rsid w:val="004C20BC"/>
    <w:rsid w:val="004C218E"/>
    <w:rsid w:val="004C2A83"/>
    <w:rsid w:val="004C2D58"/>
    <w:rsid w:val="004C34DC"/>
    <w:rsid w:val="004C49BE"/>
    <w:rsid w:val="004C5FC5"/>
    <w:rsid w:val="004C6324"/>
    <w:rsid w:val="004C6331"/>
    <w:rsid w:val="004C634C"/>
    <w:rsid w:val="004C6611"/>
    <w:rsid w:val="004C75A3"/>
    <w:rsid w:val="004C77B7"/>
    <w:rsid w:val="004C78AF"/>
    <w:rsid w:val="004C7B2D"/>
    <w:rsid w:val="004C7E3C"/>
    <w:rsid w:val="004D0612"/>
    <w:rsid w:val="004D06A8"/>
    <w:rsid w:val="004D06E1"/>
    <w:rsid w:val="004D0762"/>
    <w:rsid w:val="004D0885"/>
    <w:rsid w:val="004D0CA2"/>
    <w:rsid w:val="004D10DB"/>
    <w:rsid w:val="004D27ED"/>
    <w:rsid w:val="004D2D57"/>
    <w:rsid w:val="004D38B9"/>
    <w:rsid w:val="004D3982"/>
    <w:rsid w:val="004D4090"/>
    <w:rsid w:val="004D40DD"/>
    <w:rsid w:val="004D41A9"/>
    <w:rsid w:val="004D4575"/>
    <w:rsid w:val="004D5311"/>
    <w:rsid w:val="004D5372"/>
    <w:rsid w:val="004D5518"/>
    <w:rsid w:val="004D5AB9"/>
    <w:rsid w:val="004D5E17"/>
    <w:rsid w:val="004D66BB"/>
    <w:rsid w:val="004D703E"/>
    <w:rsid w:val="004D704E"/>
    <w:rsid w:val="004D74A1"/>
    <w:rsid w:val="004D7B7E"/>
    <w:rsid w:val="004D7CFA"/>
    <w:rsid w:val="004D7E2A"/>
    <w:rsid w:val="004E107A"/>
    <w:rsid w:val="004E111C"/>
    <w:rsid w:val="004E1677"/>
    <w:rsid w:val="004E25E8"/>
    <w:rsid w:val="004E2658"/>
    <w:rsid w:val="004E33D4"/>
    <w:rsid w:val="004E38E5"/>
    <w:rsid w:val="004E41C1"/>
    <w:rsid w:val="004E41C6"/>
    <w:rsid w:val="004E42B0"/>
    <w:rsid w:val="004E49B8"/>
    <w:rsid w:val="004E5A7E"/>
    <w:rsid w:val="004E5EE8"/>
    <w:rsid w:val="004E6458"/>
    <w:rsid w:val="004E6C35"/>
    <w:rsid w:val="004E6E74"/>
    <w:rsid w:val="004E737B"/>
    <w:rsid w:val="004E73F0"/>
    <w:rsid w:val="004F045A"/>
    <w:rsid w:val="004F0C52"/>
    <w:rsid w:val="004F0F98"/>
    <w:rsid w:val="004F28EA"/>
    <w:rsid w:val="004F2EC2"/>
    <w:rsid w:val="004F372A"/>
    <w:rsid w:val="004F37FA"/>
    <w:rsid w:val="004F3E8F"/>
    <w:rsid w:val="004F423E"/>
    <w:rsid w:val="004F498E"/>
    <w:rsid w:val="004F5BE3"/>
    <w:rsid w:val="004F5CB9"/>
    <w:rsid w:val="004F6505"/>
    <w:rsid w:val="004F65E5"/>
    <w:rsid w:val="004F6D45"/>
    <w:rsid w:val="004F7059"/>
    <w:rsid w:val="004F71E0"/>
    <w:rsid w:val="004F75DB"/>
    <w:rsid w:val="004F7955"/>
    <w:rsid w:val="005015D2"/>
    <w:rsid w:val="0050181D"/>
    <w:rsid w:val="005042AE"/>
    <w:rsid w:val="005045F7"/>
    <w:rsid w:val="00504C1C"/>
    <w:rsid w:val="00506493"/>
    <w:rsid w:val="00506919"/>
    <w:rsid w:val="005069AD"/>
    <w:rsid w:val="00506F72"/>
    <w:rsid w:val="00507355"/>
    <w:rsid w:val="00507D52"/>
    <w:rsid w:val="00507FD3"/>
    <w:rsid w:val="005109BE"/>
    <w:rsid w:val="00510D2F"/>
    <w:rsid w:val="00512710"/>
    <w:rsid w:val="00512F78"/>
    <w:rsid w:val="0051344B"/>
    <w:rsid w:val="005138D3"/>
    <w:rsid w:val="00513D78"/>
    <w:rsid w:val="0051482C"/>
    <w:rsid w:val="00515A50"/>
    <w:rsid w:val="005168FD"/>
    <w:rsid w:val="0051706E"/>
    <w:rsid w:val="00517404"/>
    <w:rsid w:val="005178A7"/>
    <w:rsid w:val="00517A4E"/>
    <w:rsid w:val="00520059"/>
    <w:rsid w:val="005204FA"/>
    <w:rsid w:val="0052062B"/>
    <w:rsid w:val="005206E3"/>
    <w:rsid w:val="005207B8"/>
    <w:rsid w:val="00520907"/>
    <w:rsid w:val="00520E85"/>
    <w:rsid w:val="00520FC6"/>
    <w:rsid w:val="00521006"/>
    <w:rsid w:val="00521250"/>
    <w:rsid w:val="00521499"/>
    <w:rsid w:val="00521E8D"/>
    <w:rsid w:val="00521F09"/>
    <w:rsid w:val="00522C8B"/>
    <w:rsid w:val="00522E91"/>
    <w:rsid w:val="005234AA"/>
    <w:rsid w:val="00523716"/>
    <w:rsid w:val="00523B0C"/>
    <w:rsid w:val="00523FF8"/>
    <w:rsid w:val="00524122"/>
    <w:rsid w:val="005243EA"/>
    <w:rsid w:val="00524568"/>
    <w:rsid w:val="005247AF"/>
    <w:rsid w:val="00524CEB"/>
    <w:rsid w:val="00524F23"/>
    <w:rsid w:val="00524FC8"/>
    <w:rsid w:val="00525FE8"/>
    <w:rsid w:val="005263A4"/>
    <w:rsid w:val="00527915"/>
    <w:rsid w:val="00527A7C"/>
    <w:rsid w:val="00530063"/>
    <w:rsid w:val="00530AFF"/>
    <w:rsid w:val="005315C3"/>
    <w:rsid w:val="00531A7E"/>
    <w:rsid w:val="00531E9D"/>
    <w:rsid w:val="00532683"/>
    <w:rsid w:val="005328EE"/>
    <w:rsid w:val="00532E44"/>
    <w:rsid w:val="00532EBD"/>
    <w:rsid w:val="00533A19"/>
    <w:rsid w:val="00534020"/>
    <w:rsid w:val="00534844"/>
    <w:rsid w:val="00534E05"/>
    <w:rsid w:val="00535F10"/>
    <w:rsid w:val="0053614B"/>
    <w:rsid w:val="005362EF"/>
    <w:rsid w:val="005363A2"/>
    <w:rsid w:val="005366F8"/>
    <w:rsid w:val="00537534"/>
    <w:rsid w:val="005375A5"/>
    <w:rsid w:val="0054024B"/>
    <w:rsid w:val="00540586"/>
    <w:rsid w:val="00540B82"/>
    <w:rsid w:val="00541276"/>
    <w:rsid w:val="0054157C"/>
    <w:rsid w:val="005418D7"/>
    <w:rsid w:val="005423C0"/>
    <w:rsid w:val="00542569"/>
    <w:rsid w:val="0054265D"/>
    <w:rsid w:val="00542B92"/>
    <w:rsid w:val="005437D4"/>
    <w:rsid w:val="00544525"/>
    <w:rsid w:val="005449D8"/>
    <w:rsid w:val="00545122"/>
    <w:rsid w:val="0054593A"/>
    <w:rsid w:val="00545AC3"/>
    <w:rsid w:val="00545B90"/>
    <w:rsid w:val="005461D2"/>
    <w:rsid w:val="005468E9"/>
    <w:rsid w:val="005471A5"/>
    <w:rsid w:val="00547A05"/>
    <w:rsid w:val="00547C3F"/>
    <w:rsid w:val="0055141E"/>
    <w:rsid w:val="005514E2"/>
    <w:rsid w:val="00551778"/>
    <w:rsid w:val="00551D45"/>
    <w:rsid w:val="00551F85"/>
    <w:rsid w:val="00552DC9"/>
    <w:rsid w:val="00552FC9"/>
    <w:rsid w:val="0055320B"/>
    <w:rsid w:val="0055515D"/>
    <w:rsid w:val="00555928"/>
    <w:rsid w:val="005560EA"/>
    <w:rsid w:val="005572AF"/>
    <w:rsid w:val="00557418"/>
    <w:rsid w:val="005575F5"/>
    <w:rsid w:val="00560CD1"/>
    <w:rsid w:val="00560F05"/>
    <w:rsid w:val="00560F54"/>
    <w:rsid w:val="00560FFB"/>
    <w:rsid w:val="00561370"/>
    <w:rsid w:val="0056194C"/>
    <w:rsid w:val="00561A86"/>
    <w:rsid w:val="00561B5F"/>
    <w:rsid w:val="00562520"/>
    <w:rsid w:val="00562E5A"/>
    <w:rsid w:val="00562FF9"/>
    <w:rsid w:val="0056425C"/>
    <w:rsid w:val="005644AB"/>
    <w:rsid w:val="00564750"/>
    <w:rsid w:val="005647F5"/>
    <w:rsid w:val="0056493A"/>
    <w:rsid w:val="00564D38"/>
    <w:rsid w:val="00565192"/>
    <w:rsid w:val="00565E53"/>
    <w:rsid w:val="00566270"/>
    <w:rsid w:val="00566589"/>
    <w:rsid w:val="0056661D"/>
    <w:rsid w:val="00570E2C"/>
    <w:rsid w:val="0057124B"/>
    <w:rsid w:val="00571459"/>
    <w:rsid w:val="00571AF6"/>
    <w:rsid w:val="0057213B"/>
    <w:rsid w:val="00573448"/>
    <w:rsid w:val="0057402C"/>
    <w:rsid w:val="00574285"/>
    <w:rsid w:val="0057443A"/>
    <w:rsid w:val="005746D4"/>
    <w:rsid w:val="00575F00"/>
    <w:rsid w:val="00575F8A"/>
    <w:rsid w:val="00576216"/>
    <w:rsid w:val="005762CE"/>
    <w:rsid w:val="00576D57"/>
    <w:rsid w:val="00577037"/>
    <w:rsid w:val="005778A9"/>
    <w:rsid w:val="0058014B"/>
    <w:rsid w:val="005803F2"/>
    <w:rsid w:val="00581033"/>
    <w:rsid w:val="00581484"/>
    <w:rsid w:val="00581AA2"/>
    <w:rsid w:val="00581F0B"/>
    <w:rsid w:val="005824FD"/>
    <w:rsid w:val="00582606"/>
    <w:rsid w:val="0058266F"/>
    <w:rsid w:val="00582F12"/>
    <w:rsid w:val="00582F57"/>
    <w:rsid w:val="00583946"/>
    <w:rsid w:val="00583AB5"/>
    <w:rsid w:val="00583B7D"/>
    <w:rsid w:val="0058429A"/>
    <w:rsid w:val="005844C0"/>
    <w:rsid w:val="0058468D"/>
    <w:rsid w:val="00584BE6"/>
    <w:rsid w:val="00585029"/>
    <w:rsid w:val="0058549C"/>
    <w:rsid w:val="00585D83"/>
    <w:rsid w:val="005860DC"/>
    <w:rsid w:val="00586164"/>
    <w:rsid w:val="00586D51"/>
    <w:rsid w:val="00587934"/>
    <w:rsid w:val="00590F74"/>
    <w:rsid w:val="00591D8E"/>
    <w:rsid w:val="00591EF7"/>
    <w:rsid w:val="00592ACA"/>
    <w:rsid w:val="00593360"/>
    <w:rsid w:val="00594527"/>
    <w:rsid w:val="005945CC"/>
    <w:rsid w:val="00594B21"/>
    <w:rsid w:val="00594E6C"/>
    <w:rsid w:val="005955C3"/>
    <w:rsid w:val="00595A36"/>
    <w:rsid w:val="0059662B"/>
    <w:rsid w:val="00597192"/>
    <w:rsid w:val="005A02FA"/>
    <w:rsid w:val="005A24AB"/>
    <w:rsid w:val="005A2818"/>
    <w:rsid w:val="005A2AE2"/>
    <w:rsid w:val="005A2B92"/>
    <w:rsid w:val="005A2F37"/>
    <w:rsid w:val="005A3420"/>
    <w:rsid w:val="005A46B3"/>
    <w:rsid w:val="005A5237"/>
    <w:rsid w:val="005A6981"/>
    <w:rsid w:val="005A7B4A"/>
    <w:rsid w:val="005B0556"/>
    <w:rsid w:val="005B0851"/>
    <w:rsid w:val="005B21DC"/>
    <w:rsid w:val="005B2AC0"/>
    <w:rsid w:val="005B368E"/>
    <w:rsid w:val="005B3A78"/>
    <w:rsid w:val="005B4A4F"/>
    <w:rsid w:val="005B5B58"/>
    <w:rsid w:val="005B5EFA"/>
    <w:rsid w:val="005B5FBF"/>
    <w:rsid w:val="005B7464"/>
    <w:rsid w:val="005B746E"/>
    <w:rsid w:val="005B7B65"/>
    <w:rsid w:val="005C11EB"/>
    <w:rsid w:val="005C2424"/>
    <w:rsid w:val="005C29EC"/>
    <w:rsid w:val="005C2C45"/>
    <w:rsid w:val="005C3952"/>
    <w:rsid w:val="005C3B6B"/>
    <w:rsid w:val="005C4729"/>
    <w:rsid w:val="005C4E72"/>
    <w:rsid w:val="005C58CD"/>
    <w:rsid w:val="005C597F"/>
    <w:rsid w:val="005C5D6B"/>
    <w:rsid w:val="005C78FB"/>
    <w:rsid w:val="005D02E8"/>
    <w:rsid w:val="005D088A"/>
    <w:rsid w:val="005D1B1A"/>
    <w:rsid w:val="005D2147"/>
    <w:rsid w:val="005D24B1"/>
    <w:rsid w:val="005D261B"/>
    <w:rsid w:val="005D2790"/>
    <w:rsid w:val="005D2CE0"/>
    <w:rsid w:val="005D3253"/>
    <w:rsid w:val="005D3EAC"/>
    <w:rsid w:val="005D400C"/>
    <w:rsid w:val="005D40AE"/>
    <w:rsid w:val="005D4239"/>
    <w:rsid w:val="005D4EF4"/>
    <w:rsid w:val="005D592E"/>
    <w:rsid w:val="005D6C75"/>
    <w:rsid w:val="005D6DE1"/>
    <w:rsid w:val="005D73AF"/>
    <w:rsid w:val="005D73F3"/>
    <w:rsid w:val="005D74A5"/>
    <w:rsid w:val="005D7EBE"/>
    <w:rsid w:val="005E0039"/>
    <w:rsid w:val="005E075D"/>
    <w:rsid w:val="005E0778"/>
    <w:rsid w:val="005E1EDE"/>
    <w:rsid w:val="005E2C5E"/>
    <w:rsid w:val="005E2F0B"/>
    <w:rsid w:val="005E42EB"/>
    <w:rsid w:val="005E4CEB"/>
    <w:rsid w:val="005E5268"/>
    <w:rsid w:val="005E5F49"/>
    <w:rsid w:val="005E6F02"/>
    <w:rsid w:val="005E781C"/>
    <w:rsid w:val="005E7CFD"/>
    <w:rsid w:val="005F05B3"/>
    <w:rsid w:val="005F0DDA"/>
    <w:rsid w:val="005F1283"/>
    <w:rsid w:val="005F161C"/>
    <w:rsid w:val="005F1E74"/>
    <w:rsid w:val="005F203B"/>
    <w:rsid w:val="005F359C"/>
    <w:rsid w:val="005F36CD"/>
    <w:rsid w:val="005F37AE"/>
    <w:rsid w:val="005F391D"/>
    <w:rsid w:val="005F4176"/>
    <w:rsid w:val="005F43A3"/>
    <w:rsid w:val="005F5376"/>
    <w:rsid w:val="005F575A"/>
    <w:rsid w:val="005F683B"/>
    <w:rsid w:val="005F6DDF"/>
    <w:rsid w:val="005F6EDF"/>
    <w:rsid w:val="00600D4F"/>
    <w:rsid w:val="006013C9"/>
    <w:rsid w:val="00601641"/>
    <w:rsid w:val="00601B0C"/>
    <w:rsid w:val="00601B4B"/>
    <w:rsid w:val="00601F30"/>
    <w:rsid w:val="00602409"/>
    <w:rsid w:val="006027AF"/>
    <w:rsid w:val="00602AFB"/>
    <w:rsid w:val="00602CCA"/>
    <w:rsid w:val="006030FD"/>
    <w:rsid w:val="00603EC0"/>
    <w:rsid w:val="0060451D"/>
    <w:rsid w:val="00604F4B"/>
    <w:rsid w:val="006051B2"/>
    <w:rsid w:val="00605CE4"/>
    <w:rsid w:val="00605E04"/>
    <w:rsid w:val="00606061"/>
    <w:rsid w:val="006066FD"/>
    <w:rsid w:val="006073C1"/>
    <w:rsid w:val="006073EC"/>
    <w:rsid w:val="00610538"/>
    <w:rsid w:val="00610C8C"/>
    <w:rsid w:val="00610F1A"/>
    <w:rsid w:val="006112CC"/>
    <w:rsid w:val="00611C35"/>
    <w:rsid w:val="006120DD"/>
    <w:rsid w:val="006122F0"/>
    <w:rsid w:val="0061371D"/>
    <w:rsid w:val="00614A2D"/>
    <w:rsid w:val="00614DFE"/>
    <w:rsid w:val="00615BBA"/>
    <w:rsid w:val="00615BFA"/>
    <w:rsid w:val="00615C3F"/>
    <w:rsid w:val="00615E17"/>
    <w:rsid w:val="00616246"/>
    <w:rsid w:val="00620105"/>
    <w:rsid w:val="006212DA"/>
    <w:rsid w:val="0062155F"/>
    <w:rsid w:val="00622096"/>
    <w:rsid w:val="0062265C"/>
    <w:rsid w:val="00622ED3"/>
    <w:rsid w:val="00623FF8"/>
    <w:rsid w:val="00624B4D"/>
    <w:rsid w:val="0062520A"/>
    <w:rsid w:val="00625BFA"/>
    <w:rsid w:val="00625C7A"/>
    <w:rsid w:val="00625F55"/>
    <w:rsid w:val="006267FD"/>
    <w:rsid w:val="00626BD7"/>
    <w:rsid w:val="00627C2E"/>
    <w:rsid w:val="00630006"/>
    <w:rsid w:val="00630FE3"/>
    <w:rsid w:val="006315C7"/>
    <w:rsid w:val="00631B66"/>
    <w:rsid w:val="006322D8"/>
    <w:rsid w:val="00632465"/>
    <w:rsid w:val="00632A52"/>
    <w:rsid w:val="006334E0"/>
    <w:rsid w:val="0063382C"/>
    <w:rsid w:val="00633E2D"/>
    <w:rsid w:val="00634DEF"/>
    <w:rsid w:val="00635B41"/>
    <w:rsid w:val="00635CFF"/>
    <w:rsid w:val="00635F18"/>
    <w:rsid w:val="006370E4"/>
    <w:rsid w:val="006377F0"/>
    <w:rsid w:val="006378E9"/>
    <w:rsid w:val="00637A53"/>
    <w:rsid w:val="00637AF7"/>
    <w:rsid w:val="00637F3C"/>
    <w:rsid w:val="00640684"/>
    <w:rsid w:val="00641904"/>
    <w:rsid w:val="00644AD4"/>
    <w:rsid w:val="00644E32"/>
    <w:rsid w:val="00645E8D"/>
    <w:rsid w:val="006463BE"/>
    <w:rsid w:val="00646B3C"/>
    <w:rsid w:val="00647AF1"/>
    <w:rsid w:val="006501B0"/>
    <w:rsid w:val="006504DE"/>
    <w:rsid w:val="00650650"/>
    <w:rsid w:val="00650AAB"/>
    <w:rsid w:val="00650FE1"/>
    <w:rsid w:val="006510EF"/>
    <w:rsid w:val="006512F6"/>
    <w:rsid w:val="006517BC"/>
    <w:rsid w:val="00651E7F"/>
    <w:rsid w:val="006520CC"/>
    <w:rsid w:val="00652AE2"/>
    <w:rsid w:val="00652BBF"/>
    <w:rsid w:val="00653FFE"/>
    <w:rsid w:val="00654003"/>
    <w:rsid w:val="0065439F"/>
    <w:rsid w:val="006545B3"/>
    <w:rsid w:val="00654B19"/>
    <w:rsid w:val="0065506E"/>
    <w:rsid w:val="00656E41"/>
    <w:rsid w:val="00657840"/>
    <w:rsid w:val="00657987"/>
    <w:rsid w:val="006579E6"/>
    <w:rsid w:val="00657ED8"/>
    <w:rsid w:val="006607DB"/>
    <w:rsid w:val="006609B9"/>
    <w:rsid w:val="00661134"/>
    <w:rsid w:val="0066115E"/>
    <w:rsid w:val="006611B8"/>
    <w:rsid w:val="0066162D"/>
    <w:rsid w:val="00661884"/>
    <w:rsid w:val="00661E63"/>
    <w:rsid w:val="00662636"/>
    <w:rsid w:val="006629A0"/>
    <w:rsid w:val="00662D85"/>
    <w:rsid w:val="0066472B"/>
    <w:rsid w:val="006648A5"/>
    <w:rsid w:val="00664DD6"/>
    <w:rsid w:val="00665A36"/>
    <w:rsid w:val="006661E3"/>
    <w:rsid w:val="006669CA"/>
    <w:rsid w:val="0067012B"/>
    <w:rsid w:val="00670649"/>
    <w:rsid w:val="0067178F"/>
    <w:rsid w:val="006734B9"/>
    <w:rsid w:val="006736FF"/>
    <w:rsid w:val="00673D24"/>
    <w:rsid w:val="006742E5"/>
    <w:rsid w:val="006745D2"/>
    <w:rsid w:val="006747BD"/>
    <w:rsid w:val="00674892"/>
    <w:rsid w:val="00674D82"/>
    <w:rsid w:val="006758B6"/>
    <w:rsid w:val="00675E97"/>
    <w:rsid w:val="00676065"/>
    <w:rsid w:val="006765B6"/>
    <w:rsid w:val="00676863"/>
    <w:rsid w:val="006776E0"/>
    <w:rsid w:val="006803AB"/>
    <w:rsid w:val="00680631"/>
    <w:rsid w:val="00680709"/>
    <w:rsid w:val="006808A6"/>
    <w:rsid w:val="0068105C"/>
    <w:rsid w:val="00681107"/>
    <w:rsid w:val="00681228"/>
    <w:rsid w:val="0068130C"/>
    <w:rsid w:val="00681421"/>
    <w:rsid w:val="00681602"/>
    <w:rsid w:val="00681705"/>
    <w:rsid w:val="006820E6"/>
    <w:rsid w:val="0068265F"/>
    <w:rsid w:val="006840F9"/>
    <w:rsid w:val="00684127"/>
    <w:rsid w:val="0068413F"/>
    <w:rsid w:val="00684646"/>
    <w:rsid w:val="00684FAE"/>
    <w:rsid w:val="0068517E"/>
    <w:rsid w:val="0068523B"/>
    <w:rsid w:val="006866AF"/>
    <w:rsid w:val="00686BED"/>
    <w:rsid w:val="00686DE8"/>
    <w:rsid w:val="00686EAB"/>
    <w:rsid w:val="0068701A"/>
    <w:rsid w:val="00687665"/>
    <w:rsid w:val="006908D2"/>
    <w:rsid w:val="00690B90"/>
    <w:rsid w:val="00690D19"/>
    <w:rsid w:val="00691570"/>
    <w:rsid w:val="006915F5"/>
    <w:rsid w:val="006935BD"/>
    <w:rsid w:val="00693699"/>
    <w:rsid w:val="0069377B"/>
    <w:rsid w:val="00694B30"/>
    <w:rsid w:val="006959F3"/>
    <w:rsid w:val="006966E5"/>
    <w:rsid w:val="00696C3F"/>
    <w:rsid w:val="006A05E6"/>
    <w:rsid w:val="006A133F"/>
    <w:rsid w:val="006A199E"/>
    <w:rsid w:val="006A1E0D"/>
    <w:rsid w:val="006A4630"/>
    <w:rsid w:val="006A497C"/>
    <w:rsid w:val="006A583C"/>
    <w:rsid w:val="006A6158"/>
    <w:rsid w:val="006A620F"/>
    <w:rsid w:val="006A62BC"/>
    <w:rsid w:val="006A6CEF"/>
    <w:rsid w:val="006A76E3"/>
    <w:rsid w:val="006A7B5C"/>
    <w:rsid w:val="006B02DA"/>
    <w:rsid w:val="006B14E5"/>
    <w:rsid w:val="006B1C9D"/>
    <w:rsid w:val="006B291C"/>
    <w:rsid w:val="006B38E2"/>
    <w:rsid w:val="006B3B1C"/>
    <w:rsid w:val="006B407E"/>
    <w:rsid w:val="006B4107"/>
    <w:rsid w:val="006B45B9"/>
    <w:rsid w:val="006B6FB7"/>
    <w:rsid w:val="006B7A6C"/>
    <w:rsid w:val="006C00D9"/>
    <w:rsid w:val="006C0BFB"/>
    <w:rsid w:val="006C1143"/>
    <w:rsid w:val="006C1E29"/>
    <w:rsid w:val="006C1F04"/>
    <w:rsid w:val="006C238F"/>
    <w:rsid w:val="006C2579"/>
    <w:rsid w:val="006C25FE"/>
    <w:rsid w:val="006C2E56"/>
    <w:rsid w:val="006C2EBE"/>
    <w:rsid w:val="006C3846"/>
    <w:rsid w:val="006C3FB3"/>
    <w:rsid w:val="006C4B67"/>
    <w:rsid w:val="006C502F"/>
    <w:rsid w:val="006C539D"/>
    <w:rsid w:val="006C564E"/>
    <w:rsid w:val="006C57FF"/>
    <w:rsid w:val="006C5818"/>
    <w:rsid w:val="006C66D1"/>
    <w:rsid w:val="006C71CE"/>
    <w:rsid w:val="006C7AA9"/>
    <w:rsid w:val="006C7B0C"/>
    <w:rsid w:val="006D0297"/>
    <w:rsid w:val="006D0730"/>
    <w:rsid w:val="006D13FD"/>
    <w:rsid w:val="006D140B"/>
    <w:rsid w:val="006D1525"/>
    <w:rsid w:val="006D1A4D"/>
    <w:rsid w:val="006D28C1"/>
    <w:rsid w:val="006D2AFE"/>
    <w:rsid w:val="006D3307"/>
    <w:rsid w:val="006D3408"/>
    <w:rsid w:val="006D3E50"/>
    <w:rsid w:val="006D4611"/>
    <w:rsid w:val="006D5377"/>
    <w:rsid w:val="006D54E8"/>
    <w:rsid w:val="006D661E"/>
    <w:rsid w:val="006D6EF5"/>
    <w:rsid w:val="006D769F"/>
    <w:rsid w:val="006D7797"/>
    <w:rsid w:val="006E0F62"/>
    <w:rsid w:val="006E1078"/>
    <w:rsid w:val="006E1852"/>
    <w:rsid w:val="006E33C8"/>
    <w:rsid w:val="006E3A3E"/>
    <w:rsid w:val="006E3B0E"/>
    <w:rsid w:val="006E5723"/>
    <w:rsid w:val="006E5FB0"/>
    <w:rsid w:val="006E6435"/>
    <w:rsid w:val="006E7009"/>
    <w:rsid w:val="006E7666"/>
    <w:rsid w:val="006F02CA"/>
    <w:rsid w:val="006F03C3"/>
    <w:rsid w:val="006F11D5"/>
    <w:rsid w:val="006F1490"/>
    <w:rsid w:val="006F172B"/>
    <w:rsid w:val="006F2096"/>
    <w:rsid w:val="006F216B"/>
    <w:rsid w:val="006F22D4"/>
    <w:rsid w:val="006F2E15"/>
    <w:rsid w:val="006F3464"/>
    <w:rsid w:val="006F37D0"/>
    <w:rsid w:val="006F3ABA"/>
    <w:rsid w:val="006F4957"/>
    <w:rsid w:val="006F55AB"/>
    <w:rsid w:val="006F58D0"/>
    <w:rsid w:val="006F5ECB"/>
    <w:rsid w:val="006F670A"/>
    <w:rsid w:val="006F6AD2"/>
    <w:rsid w:val="006F6B46"/>
    <w:rsid w:val="006F7035"/>
    <w:rsid w:val="006F71DE"/>
    <w:rsid w:val="006F798F"/>
    <w:rsid w:val="00700509"/>
    <w:rsid w:val="00700674"/>
    <w:rsid w:val="00700AD0"/>
    <w:rsid w:val="00701184"/>
    <w:rsid w:val="0070233A"/>
    <w:rsid w:val="00702588"/>
    <w:rsid w:val="00702CAC"/>
    <w:rsid w:val="0070319D"/>
    <w:rsid w:val="00703C45"/>
    <w:rsid w:val="007044ED"/>
    <w:rsid w:val="00704683"/>
    <w:rsid w:val="00704A8C"/>
    <w:rsid w:val="00704D57"/>
    <w:rsid w:val="00704D92"/>
    <w:rsid w:val="007051FB"/>
    <w:rsid w:val="007054A9"/>
    <w:rsid w:val="00706260"/>
    <w:rsid w:val="007100D6"/>
    <w:rsid w:val="00710D1C"/>
    <w:rsid w:val="0071188D"/>
    <w:rsid w:val="00712543"/>
    <w:rsid w:val="00712745"/>
    <w:rsid w:val="00712852"/>
    <w:rsid w:val="00712988"/>
    <w:rsid w:val="00713165"/>
    <w:rsid w:val="0071498D"/>
    <w:rsid w:val="00714998"/>
    <w:rsid w:val="0071641F"/>
    <w:rsid w:val="00717243"/>
    <w:rsid w:val="00717872"/>
    <w:rsid w:val="00717EAE"/>
    <w:rsid w:val="00720473"/>
    <w:rsid w:val="0072086D"/>
    <w:rsid w:val="00721BEC"/>
    <w:rsid w:val="00722747"/>
    <w:rsid w:val="007238E0"/>
    <w:rsid w:val="00723E6E"/>
    <w:rsid w:val="007242B8"/>
    <w:rsid w:val="00724A0F"/>
    <w:rsid w:val="007251AC"/>
    <w:rsid w:val="00725F91"/>
    <w:rsid w:val="007265E6"/>
    <w:rsid w:val="00726DC3"/>
    <w:rsid w:val="00727BF5"/>
    <w:rsid w:val="00730048"/>
    <w:rsid w:val="0073020A"/>
    <w:rsid w:val="00730538"/>
    <w:rsid w:val="00731089"/>
    <w:rsid w:val="00731B27"/>
    <w:rsid w:val="00732881"/>
    <w:rsid w:val="00732B03"/>
    <w:rsid w:val="00732C0B"/>
    <w:rsid w:val="00733626"/>
    <w:rsid w:val="00734E08"/>
    <w:rsid w:val="00735517"/>
    <w:rsid w:val="00736301"/>
    <w:rsid w:val="00736354"/>
    <w:rsid w:val="00736852"/>
    <w:rsid w:val="0073781E"/>
    <w:rsid w:val="00740FBD"/>
    <w:rsid w:val="007411F8"/>
    <w:rsid w:val="0074151F"/>
    <w:rsid w:val="00741758"/>
    <w:rsid w:val="00741D89"/>
    <w:rsid w:val="007420B1"/>
    <w:rsid w:val="0074269A"/>
    <w:rsid w:val="00742C27"/>
    <w:rsid w:val="00742D51"/>
    <w:rsid w:val="00744647"/>
    <w:rsid w:val="00744653"/>
    <w:rsid w:val="0074497A"/>
    <w:rsid w:val="00744AFA"/>
    <w:rsid w:val="00745084"/>
    <w:rsid w:val="007450C2"/>
    <w:rsid w:val="00746763"/>
    <w:rsid w:val="007470D2"/>
    <w:rsid w:val="00747290"/>
    <w:rsid w:val="00750D9E"/>
    <w:rsid w:val="00750DAF"/>
    <w:rsid w:val="00751309"/>
    <w:rsid w:val="007513CF"/>
    <w:rsid w:val="00751A37"/>
    <w:rsid w:val="007523C1"/>
    <w:rsid w:val="007525CF"/>
    <w:rsid w:val="00752C54"/>
    <w:rsid w:val="00753BE6"/>
    <w:rsid w:val="007541D8"/>
    <w:rsid w:val="00754D37"/>
    <w:rsid w:val="00754F66"/>
    <w:rsid w:val="00755D98"/>
    <w:rsid w:val="00755E46"/>
    <w:rsid w:val="0075624B"/>
    <w:rsid w:val="00756369"/>
    <w:rsid w:val="007564BA"/>
    <w:rsid w:val="00756D9D"/>
    <w:rsid w:val="0075732F"/>
    <w:rsid w:val="0075796A"/>
    <w:rsid w:val="00760857"/>
    <w:rsid w:val="0076138D"/>
    <w:rsid w:val="00761776"/>
    <w:rsid w:val="00761B4A"/>
    <w:rsid w:val="00761B8C"/>
    <w:rsid w:val="00762DD0"/>
    <w:rsid w:val="0076325B"/>
    <w:rsid w:val="007632A6"/>
    <w:rsid w:val="00763DE6"/>
    <w:rsid w:val="007648EC"/>
    <w:rsid w:val="00764C05"/>
    <w:rsid w:val="00764C60"/>
    <w:rsid w:val="007654BA"/>
    <w:rsid w:val="00765868"/>
    <w:rsid w:val="007663D8"/>
    <w:rsid w:val="00766B23"/>
    <w:rsid w:val="00766B75"/>
    <w:rsid w:val="0076708A"/>
    <w:rsid w:val="007703FE"/>
    <w:rsid w:val="007716C0"/>
    <w:rsid w:val="007718C9"/>
    <w:rsid w:val="007719AB"/>
    <w:rsid w:val="00771B4F"/>
    <w:rsid w:val="007721E4"/>
    <w:rsid w:val="007722A3"/>
    <w:rsid w:val="00772B81"/>
    <w:rsid w:val="00773004"/>
    <w:rsid w:val="007730B8"/>
    <w:rsid w:val="00773291"/>
    <w:rsid w:val="0077355C"/>
    <w:rsid w:val="00774029"/>
    <w:rsid w:val="007741E5"/>
    <w:rsid w:val="007754AD"/>
    <w:rsid w:val="007764F1"/>
    <w:rsid w:val="007767DC"/>
    <w:rsid w:val="00776A10"/>
    <w:rsid w:val="007772EF"/>
    <w:rsid w:val="00777437"/>
    <w:rsid w:val="007778CA"/>
    <w:rsid w:val="0078068D"/>
    <w:rsid w:val="00780E87"/>
    <w:rsid w:val="0078129C"/>
    <w:rsid w:val="00782617"/>
    <w:rsid w:val="00782975"/>
    <w:rsid w:val="0078311A"/>
    <w:rsid w:val="00785428"/>
    <w:rsid w:val="00785AC9"/>
    <w:rsid w:val="0078649B"/>
    <w:rsid w:val="00786794"/>
    <w:rsid w:val="00786A94"/>
    <w:rsid w:val="00786EC5"/>
    <w:rsid w:val="00786F04"/>
    <w:rsid w:val="0079041F"/>
    <w:rsid w:val="007904CC"/>
    <w:rsid w:val="00790D7B"/>
    <w:rsid w:val="007911C4"/>
    <w:rsid w:val="0079137F"/>
    <w:rsid w:val="00792706"/>
    <w:rsid w:val="00792E7A"/>
    <w:rsid w:val="007936B1"/>
    <w:rsid w:val="0079378B"/>
    <w:rsid w:val="00793B8B"/>
    <w:rsid w:val="00793CC1"/>
    <w:rsid w:val="0079440F"/>
    <w:rsid w:val="00794CE6"/>
    <w:rsid w:val="00794E73"/>
    <w:rsid w:val="0079525A"/>
    <w:rsid w:val="007959BC"/>
    <w:rsid w:val="00795EB0"/>
    <w:rsid w:val="00796D8F"/>
    <w:rsid w:val="00796F00"/>
    <w:rsid w:val="00796F5D"/>
    <w:rsid w:val="007972BB"/>
    <w:rsid w:val="007A0831"/>
    <w:rsid w:val="007A0C9B"/>
    <w:rsid w:val="007A19D6"/>
    <w:rsid w:val="007A1E02"/>
    <w:rsid w:val="007A2159"/>
    <w:rsid w:val="007A2BBF"/>
    <w:rsid w:val="007A3790"/>
    <w:rsid w:val="007A3EA3"/>
    <w:rsid w:val="007A44E2"/>
    <w:rsid w:val="007A4904"/>
    <w:rsid w:val="007A4A66"/>
    <w:rsid w:val="007A4C81"/>
    <w:rsid w:val="007A50B9"/>
    <w:rsid w:val="007A5126"/>
    <w:rsid w:val="007A514D"/>
    <w:rsid w:val="007A54CF"/>
    <w:rsid w:val="007A5EC2"/>
    <w:rsid w:val="007A6855"/>
    <w:rsid w:val="007A746C"/>
    <w:rsid w:val="007A7E8E"/>
    <w:rsid w:val="007B0715"/>
    <w:rsid w:val="007B0DA1"/>
    <w:rsid w:val="007B1350"/>
    <w:rsid w:val="007B1703"/>
    <w:rsid w:val="007B1F1E"/>
    <w:rsid w:val="007B205B"/>
    <w:rsid w:val="007B2B97"/>
    <w:rsid w:val="007B3044"/>
    <w:rsid w:val="007B31AF"/>
    <w:rsid w:val="007B366E"/>
    <w:rsid w:val="007B380F"/>
    <w:rsid w:val="007B3CF0"/>
    <w:rsid w:val="007B44DD"/>
    <w:rsid w:val="007B4977"/>
    <w:rsid w:val="007B5408"/>
    <w:rsid w:val="007B5BEB"/>
    <w:rsid w:val="007B5BF2"/>
    <w:rsid w:val="007B5FEF"/>
    <w:rsid w:val="007B67D1"/>
    <w:rsid w:val="007B67FE"/>
    <w:rsid w:val="007B6C8E"/>
    <w:rsid w:val="007B7BF4"/>
    <w:rsid w:val="007C17A1"/>
    <w:rsid w:val="007C36CD"/>
    <w:rsid w:val="007C4D9A"/>
    <w:rsid w:val="007C5922"/>
    <w:rsid w:val="007C6348"/>
    <w:rsid w:val="007C68AC"/>
    <w:rsid w:val="007C6A36"/>
    <w:rsid w:val="007C6DB9"/>
    <w:rsid w:val="007C6E2C"/>
    <w:rsid w:val="007C726B"/>
    <w:rsid w:val="007C74CF"/>
    <w:rsid w:val="007C78E7"/>
    <w:rsid w:val="007D0079"/>
    <w:rsid w:val="007D07BF"/>
    <w:rsid w:val="007D14FC"/>
    <w:rsid w:val="007D1786"/>
    <w:rsid w:val="007D1ACE"/>
    <w:rsid w:val="007D2F3D"/>
    <w:rsid w:val="007D3288"/>
    <w:rsid w:val="007D37D7"/>
    <w:rsid w:val="007D37FA"/>
    <w:rsid w:val="007D48D5"/>
    <w:rsid w:val="007D509C"/>
    <w:rsid w:val="007D5409"/>
    <w:rsid w:val="007D56C8"/>
    <w:rsid w:val="007D5896"/>
    <w:rsid w:val="007D5BAA"/>
    <w:rsid w:val="007D6162"/>
    <w:rsid w:val="007D661E"/>
    <w:rsid w:val="007D716F"/>
    <w:rsid w:val="007D74CD"/>
    <w:rsid w:val="007E0515"/>
    <w:rsid w:val="007E0957"/>
    <w:rsid w:val="007E0B6C"/>
    <w:rsid w:val="007E32FA"/>
    <w:rsid w:val="007E3A74"/>
    <w:rsid w:val="007E4B6A"/>
    <w:rsid w:val="007E5143"/>
    <w:rsid w:val="007E518C"/>
    <w:rsid w:val="007E5CB4"/>
    <w:rsid w:val="007E5E07"/>
    <w:rsid w:val="007E5FB4"/>
    <w:rsid w:val="007E7D00"/>
    <w:rsid w:val="007F04F0"/>
    <w:rsid w:val="007F0D03"/>
    <w:rsid w:val="007F3C79"/>
    <w:rsid w:val="007F4068"/>
    <w:rsid w:val="007F4207"/>
    <w:rsid w:val="007F484F"/>
    <w:rsid w:val="007F4B83"/>
    <w:rsid w:val="007F58F2"/>
    <w:rsid w:val="007F6AE7"/>
    <w:rsid w:val="007F706C"/>
    <w:rsid w:val="007F75A4"/>
    <w:rsid w:val="007F7969"/>
    <w:rsid w:val="007F7DE4"/>
    <w:rsid w:val="007F7DF4"/>
    <w:rsid w:val="00800713"/>
    <w:rsid w:val="00800B25"/>
    <w:rsid w:val="00801802"/>
    <w:rsid w:val="008033FF"/>
    <w:rsid w:val="00804294"/>
    <w:rsid w:val="00804ECB"/>
    <w:rsid w:val="00805647"/>
    <w:rsid w:val="00805B21"/>
    <w:rsid w:val="00805D6D"/>
    <w:rsid w:val="00806086"/>
    <w:rsid w:val="0080651C"/>
    <w:rsid w:val="0080658C"/>
    <w:rsid w:val="008066A8"/>
    <w:rsid w:val="00807A7D"/>
    <w:rsid w:val="00807EE0"/>
    <w:rsid w:val="008100F0"/>
    <w:rsid w:val="008103A1"/>
    <w:rsid w:val="008106B7"/>
    <w:rsid w:val="00810713"/>
    <w:rsid w:val="00811035"/>
    <w:rsid w:val="008113ED"/>
    <w:rsid w:val="00811C4C"/>
    <w:rsid w:val="00811E1A"/>
    <w:rsid w:val="00812040"/>
    <w:rsid w:val="00812A5D"/>
    <w:rsid w:val="00813293"/>
    <w:rsid w:val="00813CB9"/>
    <w:rsid w:val="008142CC"/>
    <w:rsid w:val="008144B8"/>
    <w:rsid w:val="0081499E"/>
    <w:rsid w:val="00816E2C"/>
    <w:rsid w:val="00817082"/>
    <w:rsid w:val="008175C7"/>
    <w:rsid w:val="008177AB"/>
    <w:rsid w:val="00817BD4"/>
    <w:rsid w:val="00821151"/>
    <w:rsid w:val="008211D5"/>
    <w:rsid w:val="0082123B"/>
    <w:rsid w:val="0082150E"/>
    <w:rsid w:val="00821CC9"/>
    <w:rsid w:val="008222FC"/>
    <w:rsid w:val="00822ACD"/>
    <w:rsid w:val="0082315A"/>
    <w:rsid w:val="00823F83"/>
    <w:rsid w:val="00824CC7"/>
    <w:rsid w:val="0082560E"/>
    <w:rsid w:val="008256BE"/>
    <w:rsid w:val="0082571F"/>
    <w:rsid w:val="00825C48"/>
    <w:rsid w:val="008264B4"/>
    <w:rsid w:val="0082670D"/>
    <w:rsid w:val="00826FBB"/>
    <w:rsid w:val="008273DD"/>
    <w:rsid w:val="00827EB0"/>
    <w:rsid w:val="008301BE"/>
    <w:rsid w:val="008315B1"/>
    <w:rsid w:val="00831993"/>
    <w:rsid w:val="00831C1C"/>
    <w:rsid w:val="00833C0E"/>
    <w:rsid w:val="00834E27"/>
    <w:rsid w:val="008354AE"/>
    <w:rsid w:val="00836709"/>
    <w:rsid w:val="00836BA8"/>
    <w:rsid w:val="00837B22"/>
    <w:rsid w:val="008410CA"/>
    <w:rsid w:val="008413EB"/>
    <w:rsid w:val="00841996"/>
    <w:rsid w:val="00842203"/>
    <w:rsid w:val="00842CA2"/>
    <w:rsid w:val="00843162"/>
    <w:rsid w:val="00844009"/>
    <w:rsid w:val="00844882"/>
    <w:rsid w:val="008459AB"/>
    <w:rsid w:val="00845D8C"/>
    <w:rsid w:val="008462A5"/>
    <w:rsid w:val="00846547"/>
    <w:rsid w:val="00846560"/>
    <w:rsid w:val="00846716"/>
    <w:rsid w:val="00846DA4"/>
    <w:rsid w:val="0085028A"/>
    <w:rsid w:val="0085086A"/>
    <w:rsid w:val="00850A1A"/>
    <w:rsid w:val="00850B67"/>
    <w:rsid w:val="00850F77"/>
    <w:rsid w:val="00851C04"/>
    <w:rsid w:val="00852C4E"/>
    <w:rsid w:val="00852DB3"/>
    <w:rsid w:val="008530DC"/>
    <w:rsid w:val="00853129"/>
    <w:rsid w:val="0085542F"/>
    <w:rsid w:val="00855832"/>
    <w:rsid w:val="00855C3E"/>
    <w:rsid w:val="00856694"/>
    <w:rsid w:val="008567C2"/>
    <w:rsid w:val="008570A6"/>
    <w:rsid w:val="0086130A"/>
    <w:rsid w:val="00861DDD"/>
    <w:rsid w:val="00861F5E"/>
    <w:rsid w:val="00862336"/>
    <w:rsid w:val="0086257E"/>
    <w:rsid w:val="008626B3"/>
    <w:rsid w:val="00862D87"/>
    <w:rsid w:val="008636E7"/>
    <w:rsid w:val="0086395C"/>
    <w:rsid w:val="00863CC2"/>
    <w:rsid w:val="00865668"/>
    <w:rsid w:val="008656F5"/>
    <w:rsid w:val="008663D4"/>
    <w:rsid w:val="008664DE"/>
    <w:rsid w:val="00867C4E"/>
    <w:rsid w:val="00867D0C"/>
    <w:rsid w:val="00870F84"/>
    <w:rsid w:val="008718B0"/>
    <w:rsid w:val="00871C5E"/>
    <w:rsid w:val="008726E9"/>
    <w:rsid w:val="008729F5"/>
    <w:rsid w:val="008731EF"/>
    <w:rsid w:val="00873769"/>
    <w:rsid w:val="00873B58"/>
    <w:rsid w:val="00873B62"/>
    <w:rsid w:val="00873EEA"/>
    <w:rsid w:val="00874222"/>
    <w:rsid w:val="00874261"/>
    <w:rsid w:val="00874366"/>
    <w:rsid w:val="00874429"/>
    <w:rsid w:val="00874B93"/>
    <w:rsid w:val="008753AF"/>
    <w:rsid w:val="008753C7"/>
    <w:rsid w:val="008754E9"/>
    <w:rsid w:val="008757A4"/>
    <w:rsid w:val="00877555"/>
    <w:rsid w:val="0087774F"/>
    <w:rsid w:val="00877DAC"/>
    <w:rsid w:val="00880076"/>
    <w:rsid w:val="008806E3"/>
    <w:rsid w:val="0088072A"/>
    <w:rsid w:val="00881EBB"/>
    <w:rsid w:val="008821CA"/>
    <w:rsid w:val="0088274C"/>
    <w:rsid w:val="00884EC0"/>
    <w:rsid w:val="00885901"/>
    <w:rsid w:val="008876AC"/>
    <w:rsid w:val="00887977"/>
    <w:rsid w:val="00887B52"/>
    <w:rsid w:val="00890114"/>
    <w:rsid w:val="00890237"/>
    <w:rsid w:val="0089045E"/>
    <w:rsid w:val="00890B44"/>
    <w:rsid w:val="00890DCD"/>
    <w:rsid w:val="00893481"/>
    <w:rsid w:val="00894646"/>
    <w:rsid w:val="00894FBA"/>
    <w:rsid w:val="0089563B"/>
    <w:rsid w:val="00895F42"/>
    <w:rsid w:val="00896064"/>
    <w:rsid w:val="00896DD6"/>
    <w:rsid w:val="008973FF"/>
    <w:rsid w:val="00897572"/>
    <w:rsid w:val="008975A2"/>
    <w:rsid w:val="00897670"/>
    <w:rsid w:val="00897D8C"/>
    <w:rsid w:val="008A0131"/>
    <w:rsid w:val="008A0868"/>
    <w:rsid w:val="008A1128"/>
    <w:rsid w:val="008A22E8"/>
    <w:rsid w:val="008A3899"/>
    <w:rsid w:val="008A3A92"/>
    <w:rsid w:val="008A3F56"/>
    <w:rsid w:val="008A3FCC"/>
    <w:rsid w:val="008A44CC"/>
    <w:rsid w:val="008A46E0"/>
    <w:rsid w:val="008A4B79"/>
    <w:rsid w:val="008A4E3B"/>
    <w:rsid w:val="008A4EF0"/>
    <w:rsid w:val="008A5156"/>
    <w:rsid w:val="008A5914"/>
    <w:rsid w:val="008A65F5"/>
    <w:rsid w:val="008A7228"/>
    <w:rsid w:val="008A758B"/>
    <w:rsid w:val="008A7900"/>
    <w:rsid w:val="008A7D5B"/>
    <w:rsid w:val="008A7F66"/>
    <w:rsid w:val="008A7FDC"/>
    <w:rsid w:val="008B0A2E"/>
    <w:rsid w:val="008B1D4A"/>
    <w:rsid w:val="008B2451"/>
    <w:rsid w:val="008B26F9"/>
    <w:rsid w:val="008B4573"/>
    <w:rsid w:val="008B4AA0"/>
    <w:rsid w:val="008B4E25"/>
    <w:rsid w:val="008B5209"/>
    <w:rsid w:val="008B5C31"/>
    <w:rsid w:val="008B5FBD"/>
    <w:rsid w:val="008B6516"/>
    <w:rsid w:val="008B6AB5"/>
    <w:rsid w:val="008B70E2"/>
    <w:rsid w:val="008C0659"/>
    <w:rsid w:val="008C07AE"/>
    <w:rsid w:val="008C0C90"/>
    <w:rsid w:val="008C0DE1"/>
    <w:rsid w:val="008C1937"/>
    <w:rsid w:val="008C1AFC"/>
    <w:rsid w:val="008C1C33"/>
    <w:rsid w:val="008C1F91"/>
    <w:rsid w:val="008C26FC"/>
    <w:rsid w:val="008C2908"/>
    <w:rsid w:val="008C56E4"/>
    <w:rsid w:val="008C5893"/>
    <w:rsid w:val="008C5E19"/>
    <w:rsid w:val="008C640D"/>
    <w:rsid w:val="008C6A66"/>
    <w:rsid w:val="008C6A94"/>
    <w:rsid w:val="008C72F2"/>
    <w:rsid w:val="008D02EC"/>
    <w:rsid w:val="008D0EB3"/>
    <w:rsid w:val="008D15E4"/>
    <w:rsid w:val="008D1933"/>
    <w:rsid w:val="008D2023"/>
    <w:rsid w:val="008D2392"/>
    <w:rsid w:val="008D3873"/>
    <w:rsid w:val="008D428F"/>
    <w:rsid w:val="008D4D37"/>
    <w:rsid w:val="008D5221"/>
    <w:rsid w:val="008D668B"/>
    <w:rsid w:val="008D68C9"/>
    <w:rsid w:val="008D69F2"/>
    <w:rsid w:val="008D6F6D"/>
    <w:rsid w:val="008D7A1E"/>
    <w:rsid w:val="008E0144"/>
    <w:rsid w:val="008E02E3"/>
    <w:rsid w:val="008E0674"/>
    <w:rsid w:val="008E0A6E"/>
    <w:rsid w:val="008E1799"/>
    <w:rsid w:val="008E2431"/>
    <w:rsid w:val="008E2B4F"/>
    <w:rsid w:val="008E3107"/>
    <w:rsid w:val="008E33D1"/>
    <w:rsid w:val="008E389B"/>
    <w:rsid w:val="008E4026"/>
    <w:rsid w:val="008E4189"/>
    <w:rsid w:val="008E43EB"/>
    <w:rsid w:val="008E4458"/>
    <w:rsid w:val="008E47DF"/>
    <w:rsid w:val="008E4B06"/>
    <w:rsid w:val="008E52F2"/>
    <w:rsid w:val="008E5A7A"/>
    <w:rsid w:val="008E5AF2"/>
    <w:rsid w:val="008E6515"/>
    <w:rsid w:val="008E6ACF"/>
    <w:rsid w:val="008E6D46"/>
    <w:rsid w:val="008E6ED4"/>
    <w:rsid w:val="008E6F96"/>
    <w:rsid w:val="008E6F9E"/>
    <w:rsid w:val="008F111A"/>
    <w:rsid w:val="008F2A3D"/>
    <w:rsid w:val="008F2D8A"/>
    <w:rsid w:val="008F30B4"/>
    <w:rsid w:val="008F4DF9"/>
    <w:rsid w:val="008F52BF"/>
    <w:rsid w:val="008F55D3"/>
    <w:rsid w:val="008F57F3"/>
    <w:rsid w:val="008F5BBE"/>
    <w:rsid w:val="008F5C4E"/>
    <w:rsid w:val="008F6947"/>
    <w:rsid w:val="008F6A5F"/>
    <w:rsid w:val="008F71C8"/>
    <w:rsid w:val="008F7694"/>
    <w:rsid w:val="00900738"/>
    <w:rsid w:val="00900FF8"/>
    <w:rsid w:val="00901113"/>
    <w:rsid w:val="009027F4"/>
    <w:rsid w:val="009029D0"/>
    <w:rsid w:val="00902A64"/>
    <w:rsid w:val="00903D99"/>
    <w:rsid w:val="0090457A"/>
    <w:rsid w:val="009046DB"/>
    <w:rsid w:val="009049A7"/>
    <w:rsid w:val="00905510"/>
    <w:rsid w:val="00905A70"/>
    <w:rsid w:val="00907278"/>
    <w:rsid w:val="00907EED"/>
    <w:rsid w:val="00910482"/>
    <w:rsid w:val="009108D5"/>
    <w:rsid w:val="00911ED5"/>
    <w:rsid w:val="0091291F"/>
    <w:rsid w:val="00912A53"/>
    <w:rsid w:val="00913022"/>
    <w:rsid w:val="0091310A"/>
    <w:rsid w:val="009134CB"/>
    <w:rsid w:val="00914530"/>
    <w:rsid w:val="00914A15"/>
    <w:rsid w:val="0091629C"/>
    <w:rsid w:val="0091648C"/>
    <w:rsid w:val="00916ADC"/>
    <w:rsid w:val="00916EC9"/>
    <w:rsid w:val="00917E73"/>
    <w:rsid w:val="0092009D"/>
    <w:rsid w:val="0092026E"/>
    <w:rsid w:val="009205DA"/>
    <w:rsid w:val="00920D8F"/>
    <w:rsid w:val="009212A1"/>
    <w:rsid w:val="00921477"/>
    <w:rsid w:val="00922395"/>
    <w:rsid w:val="00922520"/>
    <w:rsid w:val="00922D5F"/>
    <w:rsid w:val="00923058"/>
    <w:rsid w:val="00923124"/>
    <w:rsid w:val="009235A6"/>
    <w:rsid w:val="00924818"/>
    <w:rsid w:val="009254F6"/>
    <w:rsid w:val="0092585D"/>
    <w:rsid w:val="00925B48"/>
    <w:rsid w:val="00925E73"/>
    <w:rsid w:val="0092649E"/>
    <w:rsid w:val="009269AC"/>
    <w:rsid w:val="00926B4E"/>
    <w:rsid w:val="00927877"/>
    <w:rsid w:val="00930189"/>
    <w:rsid w:val="00930264"/>
    <w:rsid w:val="009305B3"/>
    <w:rsid w:val="009310A6"/>
    <w:rsid w:val="00931383"/>
    <w:rsid w:val="0093157C"/>
    <w:rsid w:val="00931ABA"/>
    <w:rsid w:val="009322D1"/>
    <w:rsid w:val="009322F3"/>
    <w:rsid w:val="009334DB"/>
    <w:rsid w:val="009335E3"/>
    <w:rsid w:val="00933CB5"/>
    <w:rsid w:val="00934560"/>
    <w:rsid w:val="009348AA"/>
    <w:rsid w:val="0093578B"/>
    <w:rsid w:val="009364D9"/>
    <w:rsid w:val="009373D1"/>
    <w:rsid w:val="00940DA8"/>
    <w:rsid w:val="00940EBB"/>
    <w:rsid w:val="00942F19"/>
    <w:rsid w:val="00943B98"/>
    <w:rsid w:val="009441DC"/>
    <w:rsid w:val="00945020"/>
    <w:rsid w:val="0094579D"/>
    <w:rsid w:val="00945FDC"/>
    <w:rsid w:val="009461B2"/>
    <w:rsid w:val="009463B8"/>
    <w:rsid w:val="00946974"/>
    <w:rsid w:val="00946BBF"/>
    <w:rsid w:val="00947527"/>
    <w:rsid w:val="009477CD"/>
    <w:rsid w:val="009479EB"/>
    <w:rsid w:val="009500C9"/>
    <w:rsid w:val="00950896"/>
    <w:rsid w:val="00950AE2"/>
    <w:rsid w:val="00951397"/>
    <w:rsid w:val="00951745"/>
    <w:rsid w:val="00951D29"/>
    <w:rsid w:val="00951F7D"/>
    <w:rsid w:val="009529F9"/>
    <w:rsid w:val="00953CBE"/>
    <w:rsid w:val="00954DCB"/>
    <w:rsid w:val="00954F3C"/>
    <w:rsid w:val="00955282"/>
    <w:rsid w:val="00955C3F"/>
    <w:rsid w:val="00955E84"/>
    <w:rsid w:val="00955FC0"/>
    <w:rsid w:val="009562DB"/>
    <w:rsid w:val="00956700"/>
    <w:rsid w:val="00956D35"/>
    <w:rsid w:val="009571BF"/>
    <w:rsid w:val="00960AD4"/>
    <w:rsid w:val="0096134C"/>
    <w:rsid w:val="00961878"/>
    <w:rsid w:val="00961FFE"/>
    <w:rsid w:val="00962B8E"/>
    <w:rsid w:val="00962BD8"/>
    <w:rsid w:val="00962D94"/>
    <w:rsid w:val="009636EF"/>
    <w:rsid w:val="009637E3"/>
    <w:rsid w:val="009657E1"/>
    <w:rsid w:val="00965EEB"/>
    <w:rsid w:val="00965F72"/>
    <w:rsid w:val="0096674F"/>
    <w:rsid w:val="00966AD4"/>
    <w:rsid w:val="00966B94"/>
    <w:rsid w:val="00966F8A"/>
    <w:rsid w:val="00967DA6"/>
    <w:rsid w:val="00970527"/>
    <w:rsid w:val="00970F6B"/>
    <w:rsid w:val="00971526"/>
    <w:rsid w:val="0097162E"/>
    <w:rsid w:val="009721B6"/>
    <w:rsid w:val="00972B67"/>
    <w:rsid w:val="00972E0E"/>
    <w:rsid w:val="00972EA4"/>
    <w:rsid w:val="00972F6B"/>
    <w:rsid w:val="009733C7"/>
    <w:rsid w:val="00975AE4"/>
    <w:rsid w:val="00975D0D"/>
    <w:rsid w:val="00976853"/>
    <w:rsid w:val="00976963"/>
    <w:rsid w:val="009775DE"/>
    <w:rsid w:val="009775DF"/>
    <w:rsid w:val="00977912"/>
    <w:rsid w:val="0098011D"/>
    <w:rsid w:val="00980361"/>
    <w:rsid w:val="00980ABB"/>
    <w:rsid w:val="00981A64"/>
    <w:rsid w:val="009824EF"/>
    <w:rsid w:val="0098263D"/>
    <w:rsid w:val="00982BF2"/>
    <w:rsid w:val="00983079"/>
    <w:rsid w:val="00983C28"/>
    <w:rsid w:val="00983DD3"/>
    <w:rsid w:val="00984B70"/>
    <w:rsid w:val="009855EC"/>
    <w:rsid w:val="0098593E"/>
    <w:rsid w:val="00985B57"/>
    <w:rsid w:val="00985FE7"/>
    <w:rsid w:val="009862CC"/>
    <w:rsid w:val="00987215"/>
    <w:rsid w:val="00987237"/>
    <w:rsid w:val="009901A9"/>
    <w:rsid w:val="00990C63"/>
    <w:rsid w:val="0099152B"/>
    <w:rsid w:val="009925FC"/>
    <w:rsid w:val="00992A41"/>
    <w:rsid w:val="00992D3B"/>
    <w:rsid w:val="00993C81"/>
    <w:rsid w:val="00993E71"/>
    <w:rsid w:val="009948E3"/>
    <w:rsid w:val="00994DFD"/>
    <w:rsid w:val="00995A0E"/>
    <w:rsid w:val="0099612D"/>
    <w:rsid w:val="009961E1"/>
    <w:rsid w:val="009962BF"/>
    <w:rsid w:val="00996440"/>
    <w:rsid w:val="009966BF"/>
    <w:rsid w:val="0099717E"/>
    <w:rsid w:val="009A00A4"/>
    <w:rsid w:val="009A0772"/>
    <w:rsid w:val="009A0C77"/>
    <w:rsid w:val="009A1272"/>
    <w:rsid w:val="009A1C69"/>
    <w:rsid w:val="009A1F66"/>
    <w:rsid w:val="009A1FD8"/>
    <w:rsid w:val="009A220F"/>
    <w:rsid w:val="009A2CD6"/>
    <w:rsid w:val="009A329D"/>
    <w:rsid w:val="009A386D"/>
    <w:rsid w:val="009A39E8"/>
    <w:rsid w:val="009A3ED7"/>
    <w:rsid w:val="009A52B7"/>
    <w:rsid w:val="009A543D"/>
    <w:rsid w:val="009A6009"/>
    <w:rsid w:val="009A6C5C"/>
    <w:rsid w:val="009B0420"/>
    <w:rsid w:val="009B1847"/>
    <w:rsid w:val="009B338E"/>
    <w:rsid w:val="009B46D6"/>
    <w:rsid w:val="009B4E54"/>
    <w:rsid w:val="009B4FB3"/>
    <w:rsid w:val="009B5490"/>
    <w:rsid w:val="009B5701"/>
    <w:rsid w:val="009B614D"/>
    <w:rsid w:val="009B620A"/>
    <w:rsid w:val="009B6C49"/>
    <w:rsid w:val="009B775A"/>
    <w:rsid w:val="009B7767"/>
    <w:rsid w:val="009B7D47"/>
    <w:rsid w:val="009C01B8"/>
    <w:rsid w:val="009C04FB"/>
    <w:rsid w:val="009C07B1"/>
    <w:rsid w:val="009C166F"/>
    <w:rsid w:val="009C16EC"/>
    <w:rsid w:val="009C18D7"/>
    <w:rsid w:val="009C1A61"/>
    <w:rsid w:val="009C1FE6"/>
    <w:rsid w:val="009C44F2"/>
    <w:rsid w:val="009C464C"/>
    <w:rsid w:val="009C5E85"/>
    <w:rsid w:val="009C6009"/>
    <w:rsid w:val="009C6200"/>
    <w:rsid w:val="009C68AD"/>
    <w:rsid w:val="009C6933"/>
    <w:rsid w:val="009C6B30"/>
    <w:rsid w:val="009C6F68"/>
    <w:rsid w:val="009C7C01"/>
    <w:rsid w:val="009D0D3A"/>
    <w:rsid w:val="009D10BD"/>
    <w:rsid w:val="009D111B"/>
    <w:rsid w:val="009D1614"/>
    <w:rsid w:val="009D1AE7"/>
    <w:rsid w:val="009D1B00"/>
    <w:rsid w:val="009D1D77"/>
    <w:rsid w:val="009D2B94"/>
    <w:rsid w:val="009D2C1F"/>
    <w:rsid w:val="009D31BA"/>
    <w:rsid w:val="009D3709"/>
    <w:rsid w:val="009D3919"/>
    <w:rsid w:val="009D3B87"/>
    <w:rsid w:val="009D50D0"/>
    <w:rsid w:val="009D5613"/>
    <w:rsid w:val="009D5CF3"/>
    <w:rsid w:val="009D6575"/>
    <w:rsid w:val="009D704D"/>
    <w:rsid w:val="009D70C7"/>
    <w:rsid w:val="009D795D"/>
    <w:rsid w:val="009D7FD2"/>
    <w:rsid w:val="009E0107"/>
    <w:rsid w:val="009E01B3"/>
    <w:rsid w:val="009E02B5"/>
    <w:rsid w:val="009E10BA"/>
    <w:rsid w:val="009E10DF"/>
    <w:rsid w:val="009E1344"/>
    <w:rsid w:val="009E18DD"/>
    <w:rsid w:val="009E198E"/>
    <w:rsid w:val="009E19FB"/>
    <w:rsid w:val="009E2A57"/>
    <w:rsid w:val="009E2B4A"/>
    <w:rsid w:val="009E2BE8"/>
    <w:rsid w:val="009E491B"/>
    <w:rsid w:val="009E4CBD"/>
    <w:rsid w:val="009E5171"/>
    <w:rsid w:val="009E51EA"/>
    <w:rsid w:val="009E5366"/>
    <w:rsid w:val="009E53BC"/>
    <w:rsid w:val="009E58F7"/>
    <w:rsid w:val="009E5ABD"/>
    <w:rsid w:val="009E612D"/>
    <w:rsid w:val="009E626F"/>
    <w:rsid w:val="009E650D"/>
    <w:rsid w:val="009E7906"/>
    <w:rsid w:val="009F0316"/>
    <w:rsid w:val="009F032F"/>
    <w:rsid w:val="009F0E65"/>
    <w:rsid w:val="009F21F2"/>
    <w:rsid w:val="009F3105"/>
    <w:rsid w:val="009F352E"/>
    <w:rsid w:val="009F4C1B"/>
    <w:rsid w:val="009F4EE5"/>
    <w:rsid w:val="009F4FCC"/>
    <w:rsid w:val="009F5DA4"/>
    <w:rsid w:val="009F637F"/>
    <w:rsid w:val="009F7761"/>
    <w:rsid w:val="009F7797"/>
    <w:rsid w:val="009F78A1"/>
    <w:rsid w:val="009F7B70"/>
    <w:rsid w:val="009F7C7A"/>
    <w:rsid w:val="009F7DAF"/>
    <w:rsid w:val="00A02A1B"/>
    <w:rsid w:val="00A03298"/>
    <w:rsid w:val="00A0331A"/>
    <w:rsid w:val="00A0355A"/>
    <w:rsid w:val="00A03761"/>
    <w:rsid w:val="00A044B4"/>
    <w:rsid w:val="00A04620"/>
    <w:rsid w:val="00A0511F"/>
    <w:rsid w:val="00A05BA2"/>
    <w:rsid w:val="00A065A1"/>
    <w:rsid w:val="00A06DC9"/>
    <w:rsid w:val="00A07570"/>
    <w:rsid w:val="00A07995"/>
    <w:rsid w:val="00A1035F"/>
    <w:rsid w:val="00A1095D"/>
    <w:rsid w:val="00A11228"/>
    <w:rsid w:val="00A1205E"/>
    <w:rsid w:val="00A121D1"/>
    <w:rsid w:val="00A12A35"/>
    <w:rsid w:val="00A12DFD"/>
    <w:rsid w:val="00A132CC"/>
    <w:rsid w:val="00A13EBF"/>
    <w:rsid w:val="00A14BDB"/>
    <w:rsid w:val="00A173C3"/>
    <w:rsid w:val="00A173D5"/>
    <w:rsid w:val="00A20533"/>
    <w:rsid w:val="00A2055B"/>
    <w:rsid w:val="00A208E1"/>
    <w:rsid w:val="00A20F1A"/>
    <w:rsid w:val="00A21799"/>
    <w:rsid w:val="00A221B8"/>
    <w:rsid w:val="00A226D5"/>
    <w:rsid w:val="00A22E72"/>
    <w:rsid w:val="00A23950"/>
    <w:rsid w:val="00A250AE"/>
    <w:rsid w:val="00A25AF8"/>
    <w:rsid w:val="00A2659E"/>
    <w:rsid w:val="00A26DB7"/>
    <w:rsid w:val="00A27269"/>
    <w:rsid w:val="00A275DF"/>
    <w:rsid w:val="00A2784E"/>
    <w:rsid w:val="00A30079"/>
    <w:rsid w:val="00A30208"/>
    <w:rsid w:val="00A303D8"/>
    <w:rsid w:val="00A305D9"/>
    <w:rsid w:val="00A31012"/>
    <w:rsid w:val="00A3250C"/>
    <w:rsid w:val="00A32CA8"/>
    <w:rsid w:val="00A3361C"/>
    <w:rsid w:val="00A351DD"/>
    <w:rsid w:val="00A358F2"/>
    <w:rsid w:val="00A35C16"/>
    <w:rsid w:val="00A35E02"/>
    <w:rsid w:val="00A36513"/>
    <w:rsid w:val="00A36DBC"/>
    <w:rsid w:val="00A37480"/>
    <w:rsid w:val="00A37A20"/>
    <w:rsid w:val="00A37B83"/>
    <w:rsid w:val="00A37D82"/>
    <w:rsid w:val="00A40DB3"/>
    <w:rsid w:val="00A40F9F"/>
    <w:rsid w:val="00A41541"/>
    <w:rsid w:val="00A422E7"/>
    <w:rsid w:val="00A43590"/>
    <w:rsid w:val="00A43EFB"/>
    <w:rsid w:val="00A44D52"/>
    <w:rsid w:val="00A46118"/>
    <w:rsid w:val="00A463FA"/>
    <w:rsid w:val="00A4711E"/>
    <w:rsid w:val="00A47153"/>
    <w:rsid w:val="00A47779"/>
    <w:rsid w:val="00A4783C"/>
    <w:rsid w:val="00A47A70"/>
    <w:rsid w:val="00A505C5"/>
    <w:rsid w:val="00A50F0B"/>
    <w:rsid w:val="00A518E9"/>
    <w:rsid w:val="00A51B3A"/>
    <w:rsid w:val="00A5324C"/>
    <w:rsid w:val="00A54005"/>
    <w:rsid w:val="00A544E8"/>
    <w:rsid w:val="00A54900"/>
    <w:rsid w:val="00A54C50"/>
    <w:rsid w:val="00A54D70"/>
    <w:rsid w:val="00A55190"/>
    <w:rsid w:val="00A55BA8"/>
    <w:rsid w:val="00A565AD"/>
    <w:rsid w:val="00A56705"/>
    <w:rsid w:val="00A5676E"/>
    <w:rsid w:val="00A56D36"/>
    <w:rsid w:val="00A56FD7"/>
    <w:rsid w:val="00A5714D"/>
    <w:rsid w:val="00A57196"/>
    <w:rsid w:val="00A60D44"/>
    <w:rsid w:val="00A61355"/>
    <w:rsid w:val="00A61B70"/>
    <w:rsid w:val="00A6204B"/>
    <w:rsid w:val="00A624F3"/>
    <w:rsid w:val="00A62F43"/>
    <w:rsid w:val="00A6314A"/>
    <w:rsid w:val="00A63B84"/>
    <w:rsid w:val="00A64E2D"/>
    <w:rsid w:val="00A652C8"/>
    <w:rsid w:val="00A65498"/>
    <w:rsid w:val="00A65D1F"/>
    <w:rsid w:val="00A66FC8"/>
    <w:rsid w:val="00A6767A"/>
    <w:rsid w:val="00A6771B"/>
    <w:rsid w:val="00A70553"/>
    <w:rsid w:val="00A707E2"/>
    <w:rsid w:val="00A70E29"/>
    <w:rsid w:val="00A70F32"/>
    <w:rsid w:val="00A70F69"/>
    <w:rsid w:val="00A7100E"/>
    <w:rsid w:val="00A710E2"/>
    <w:rsid w:val="00A71B03"/>
    <w:rsid w:val="00A723ED"/>
    <w:rsid w:val="00A725D0"/>
    <w:rsid w:val="00A7315E"/>
    <w:rsid w:val="00A75047"/>
    <w:rsid w:val="00A752D1"/>
    <w:rsid w:val="00A7568B"/>
    <w:rsid w:val="00A757F1"/>
    <w:rsid w:val="00A76B4F"/>
    <w:rsid w:val="00A77069"/>
    <w:rsid w:val="00A77BF6"/>
    <w:rsid w:val="00A77D6E"/>
    <w:rsid w:val="00A77F5F"/>
    <w:rsid w:val="00A80D51"/>
    <w:rsid w:val="00A81968"/>
    <w:rsid w:val="00A8203A"/>
    <w:rsid w:val="00A82F34"/>
    <w:rsid w:val="00A83A82"/>
    <w:rsid w:val="00A84470"/>
    <w:rsid w:val="00A846BE"/>
    <w:rsid w:val="00A84929"/>
    <w:rsid w:val="00A85E7B"/>
    <w:rsid w:val="00A86260"/>
    <w:rsid w:val="00A867C3"/>
    <w:rsid w:val="00A869E1"/>
    <w:rsid w:val="00A87626"/>
    <w:rsid w:val="00A87D9E"/>
    <w:rsid w:val="00A9063D"/>
    <w:rsid w:val="00A907B9"/>
    <w:rsid w:val="00A90B3A"/>
    <w:rsid w:val="00A91544"/>
    <w:rsid w:val="00A91862"/>
    <w:rsid w:val="00A91B10"/>
    <w:rsid w:val="00A92041"/>
    <w:rsid w:val="00A93474"/>
    <w:rsid w:val="00A93548"/>
    <w:rsid w:val="00A94020"/>
    <w:rsid w:val="00A940A1"/>
    <w:rsid w:val="00A95090"/>
    <w:rsid w:val="00A9584D"/>
    <w:rsid w:val="00A958FB"/>
    <w:rsid w:val="00A963D9"/>
    <w:rsid w:val="00AA11D7"/>
    <w:rsid w:val="00AA233B"/>
    <w:rsid w:val="00AA25D6"/>
    <w:rsid w:val="00AA3418"/>
    <w:rsid w:val="00AA4AC6"/>
    <w:rsid w:val="00AA4DC8"/>
    <w:rsid w:val="00AA51FC"/>
    <w:rsid w:val="00AA595B"/>
    <w:rsid w:val="00AA68F4"/>
    <w:rsid w:val="00AA6FC6"/>
    <w:rsid w:val="00AA7780"/>
    <w:rsid w:val="00AB0560"/>
    <w:rsid w:val="00AB05DC"/>
    <w:rsid w:val="00AB06F3"/>
    <w:rsid w:val="00AB10FA"/>
    <w:rsid w:val="00AB1906"/>
    <w:rsid w:val="00AB2087"/>
    <w:rsid w:val="00AB226C"/>
    <w:rsid w:val="00AB24C4"/>
    <w:rsid w:val="00AB2720"/>
    <w:rsid w:val="00AB2730"/>
    <w:rsid w:val="00AB2D58"/>
    <w:rsid w:val="00AB339D"/>
    <w:rsid w:val="00AB38DF"/>
    <w:rsid w:val="00AB4A1F"/>
    <w:rsid w:val="00AB5B4A"/>
    <w:rsid w:val="00AB5EDD"/>
    <w:rsid w:val="00AB7267"/>
    <w:rsid w:val="00AB797E"/>
    <w:rsid w:val="00AB7DEA"/>
    <w:rsid w:val="00AB7FDB"/>
    <w:rsid w:val="00AC063C"/>
    <w:rsid w:val="00AC0BC3"/>
    <w:rsid w:val="00AC0E9A"/>
    <w:rsid w:val="00AC2415"/>
    <w:rsid w:val="00AC2DAB"/>
    <w:rsid w:val="00AC3A32"/>
    <w:rsid w:val="00AC3F10"/>
    <w:rsid w:val="00AC41B3"/>
    <w:rsid w:val="00AC455C"/>
    <w:rsid w:val="00AC4588"/>
    <w:rsid w:val="00AC4A40"/>
    <w:rsid w:val="00AC5D3D"/>
    <w:rsid w:val="00AC6774"/>
    <w:rsid w:val="00AC784D"/>
    <w:rsid w:val="00AD028A"/>
    <w:rsid w:val="00AD043F"/>
    <w:rsid w:val="00AD0D1A"/>
    <w:rsid w:val="00AD1347"/>
    <w:rsid w:val="00AD2508"/>
    <w:rsid w:val="00AD2969"/>
    <w:rsid w:val="00AD32C7"/>
    <w:rsid w:val="00AD40CD"/>
    <w:rsid w:val="00AD4456"/>
    <w:rsid w:val="00AD4AF3"/>
    <w:rsid w:val="00AD56B8"/>
    <w:rsid w:val="00AD5FDB"/>
    <w:rsid w:val="00AD6587"/>
    <w:rsid w:val="00AD68DF"/>
    <w:rsid w:val="00AD6E6E"/>
    <w:rsid w:val="00AD6FF7"/>
    <w:rsid w:val="00AD7414"/>
    <w:rsid w:val="00AD79F9"/>
    <w:rsid w:val="00AD7A7A"/>
    <w:rsid w:val="00AD7F42"/>
    <w:rsid w:val="00AE0A4B"/>
    <w:rsid w:val="00AE1233"/>
    <w:rsid w:val="00AE141B"/>
    <w:rsid w:val="00AE170D"/>
    <w:rsid w:val="00AE230A"/>
    <w:rsid w:val="00AE29BE"/>
    <w:rsid w:val="00AE334C"/>
    <w:rsid w:val="00AE3B84"/>
    <w:rsid w:val="00AE4B86"/>
    <w:rsid w:val="00AE4E52"/>
    <w:rsid w:val="00AE50F1"/>
    <w:rsid w:val="00AE580E"/>
    <w:rsid w:val="00AE5FFA"/>
    <w:rsid w:val="00AE6898"/>
    <w:rsid w:val="00AE6902"/>
    <w:rsid w:val="00AE6CED"/>
    <w:rsid w:val="00AF01C3"/>
    <w:rsid w:val="00AF0784"/>
    <w:rsid w:val="00AF173A"/>
    <w:rsid w:val="00AF1B9B"/>
    <w:rsid w:val="00AF1C06"/>
    <w:rsid w:val="00AF2895"/>
    <w:rsid w:val="00AF302F"/>
    <w:rsid w:val="00AF324A"/>
    <w:rsid w:val="00AF3687"/>
    <w:rsid w:val="00AF5E57"/>
    <w:rsid w:val="00AF5F99"/>
    <w:rsid w:val="00AF67DF"/>
    <w:rsid w:val="00AF70ED"/>
    <w:rsid w:val="00AF7489"/>
    <w:rsid w:val="00AF79E8"/>
    <w:rsid w:val="00AF7B36"/>
    <w:rsid w:val="00B00677"/>
    <w:rsid w:val="00B0081F"/>
    <w:rsid w:val="00B01039"/>
    <w:rsid w:val="00B01E7D"/>
    <w:rsid w:val="00B02366"/>
    <w:rsid w:val="00B02C6A"/>
    <w:rsid w:val="00B03B6F"/>
    <w:rsid w:val="00B03BE7"/>
    <w:rsid w:val="00B04301"/>
    <w:rsid w:val="00B05070"/>
    <w:rsid w:val="00B050A9"/>
    <w:rsid w:val="00B05238"/>
    <w:rsid w:val="00B05563"/>
    <w:rsid w:val="00B061AD"/>
    <w:rsid w:val="00B07B53"/>
    <w:rsid w:val="00B1029C"/>
    <w:rsid w:val="00B10D60"/>
    <w:rsid w:val="00B117F3"/>
    <w:rsid w:val="00B11C55"/>
    <w:rsid w:val="00B11C81"/>
    <w:rsid w:val="00B11C8E"/>
    <w:rsid w:val="00B127E0"/>
    <w:rsid w:val="00B1353E"/>
    <w:rsid w:val="00B13931"/>
    <w:rsid w:val="00B13F7B"/>
    <w:rsid w:val="00B142FE"/>
    <w:rsid w:val="00B15013"/>
    <w:rsid w:val="00B15C14"/>
    <w:rsid w:val="00B160D2"/>
    <w:rsid w:val="00B1619B"/>
    <w:rsid w:val="00B163C8"/>
    <w:rsid w:val="00B16B6B"/>
    <w:rsid w:val="00B16E5C"/>
    <w:rsid w:val="00B17A2A"/>
    <w:rsid w:val="00B17FE8"/>
    <w:rsid w:val="00B20385"/>
    <w:rsid w:val="00B204DF"/>
    <w:rsid w:val="00B208B4"/>
    <w:rsid w:val="00B20960"/>
    <w:rsid w:val="00B20C10"/>
    <w:rsid w:val="00B2196D"/>
    <w:rsid w:val="00B221E8"/>
    <w:rsid w:val="00B22229"/>
    <w:rsid w:val="00B225CE"/>
    <w:rsid w:val="00B22AC6"/>
    <w:rsid w:val="00B22F80"/>
    <w:rsid w:val="00B2369D"/>
    <w:rsid w:val="00B24875"/>
    <w:rsid w:val="00B263F2"/>
    <w:rsid w:val="00B26772"/>
    <w:rsid w:val="00B26D55"/>
    <w:rsid w:val="00B26DCE"/>
    <w:rsid w:val="00B27976"/>
    <w:rsid w:val="00B27F8B"/>
    <w:rsid w:val="00B310D2"/>
    <w:rsid w:val="00B314B8"/>
    <w:rsid w:val="00B31BBA"/>
    <w:rsid w:val="00B335DE"/>
    <w:rsid w:val="00B3514D"/>
    <w:rsid w:val="00B35387"/>
    <w:rsid w:val="00B36219"/>
    <w:rsid w:val="00B36868"/>
    <w:rsid w:val="00B36B02"/>
    <w:rsid w:val="00B372AC"/>
    <w:rsid w:val="00B37356"/>
    <w:rsid w:val="00B3738B"/>
    <w:rsid w:val="00B37B10"/>
    <w:rsid w:val="00B37EB2"/>
    <w:rsid w:val="00B40009"/>
    <w:rsid w:val="00B40F9A"/>
    <w:rsid w:val="00B42AE3"/>
    <w:rsid w:val="00B42BAE"/>
    <w:rsid w:val="00B42D9A"/>
    <w:rsid w:val="00B430ED"/>
    <w:rsid w:val="00B435DF"/>
    <w:rsid w:val="00B439F1"/>
    <w:rsid w:val="00B43C51"/>
    <w:rsid w:val="00B44284"/>
    <w:rsid w:val="00B445A5"/>
    <w:rsid w:val="00B4595F"/>
    <w:rsid w:val="00B45A67"/>
    <w:rsid w:val="00B45A76"/>
    <w:rsid w:val="00B45E91"/>
    <w:rsid w:val="00B46055"/>
    <w:rsid w:val="00B468F5"/>
    <w:rsid w:val="00B50C73"/>
    <w:rsid w:val="00B50D9A"/>
    <w:rsid w:val="00B50E40"/>
    <w:rsid w:val="00B50F22"/>
    <w:rsid w:val="00B511ED"/>
    <w:rsid w:val="00B512B9"/>
    <w:rsid w:val="00B517AC"/>
    <w:rsid w:val="00B517AF"/>
    <w:rsid w:val="00B51DE6"/>
    <w:rsid w:val="00B51F9D"/>
    <w:rsid w:val="00B52526"/>
    <w:rsid w:val="00B525FB"/>
    <w:rsid w:val="00B52E40"/>
    <w:rsid w:val="00B52EB5"/>
    <w:rsid w:val="00B52EE4"/>
    <w:rsid w:val="00B54045"/>
    <w:rsid w:val="00B5500A"/>
    <w:rsid w:val="00B55590"/>
    <w:rsid w:val="00B5598D"/>
    <w:rsid w:val="00B56E0E"/>
    <w:rsid w:val="00B57283"/>
    <w:rsid w:val="00B578A1"/>
    <w:rsid w:val="00B57CC4"/>
    <w:rsid w:val="00B601B4"/>
    <w:rsid w:val="00B6067A"/>
    <w:rsid w:val="00B61BB1"/>
    <w:rsid w:val="00B63064"/>
    <w:rsid w:val="00B631A3"/>
    <w:rsid w:val="00B637F2"/>
    <w:rsid w:val="00B6419D"/>
    <w:rsid w:val="00B662D0"/>
    <w:rsid w:val="00B66317"/>
    <w:rsid w:val="00B66402"/>
    <w:rsid w:val="00B66835"/>
    <w:rsid w:val="00B6703C"/>
    <w:rsid w:val="00B676E9"/>
    <w:rsid w:val="00B67F30"/>
    <w:rsid w:val="00B70180"/>
    <w:rsid w:val="00B704B5"/>
    <w:rsid w:val="00B7070F"/>
    <w:rsid w:val="00B71201"/>
    <w:rsid w:val="00B71385"/>
    <w:rsid w:val="00B714E2"/>
    <w:rsid w:val="00B71F78"/>
    <w:rsid w:val="00B71FDA"/>
    <w:rsid w:val="00B72E6C"/>
    <w:rsid w:val="00B74642"/>
    <w:rsid w:val="00B74804"/>
    <w:rsid w:val="00B74903"/>
    <w:rsid w:val="00B752FF"/>
    <w:rsid w:val="00B75519"/>
    <w:rsid w:val="00B75A2D"/>
    <w:rsid w:val="00B75ED6"/>
    <w:rsid w:val="00B76028"/>
    <w:rsid w:val="00B767DA"/>
    <w:rsid w:val="00B77594"/>
    <w:rsid w:val="00B775A0"/>
    <w:rsid w:val="00B80194"/>
    <w:rsid w:val="00B809E4"/>
    <w:rsid w:val="00B80A3E"/>
    <w:rsid w:val="00B81C91"/>
    <w:rsid w:val="00B81E05"/>
    <w:rsid w:val="00B822B4"/>
    <w:rsid w:val="00B82678"/>
    <w:rsid w:val="00B8282C"/>
    <w:rsid w:val="00B82B7B"/>
    <w:rsid w:val="00B8429C"/>
    <w:rsid w:val="00B849F8"/>
    <w:rsid w:val="00B84D86"/>
    <w:rsid w:val="00B84F3E"/>
    <w:rsid w:val="00B86158"/>
    <w:rsid w:val="00B86536"/>
    <w:rsid w:val="00B86968"/>
    <w:rsid w:val="00B869BD"/>
    <w:rsid w:val="00B86DBB"/>
    <w:rsid w:val="00B876CF"/>
    <w:rsid w:val="00B91E46"/>
    <w:rsid w:val="00B924C3"/>
    <w:rsid w:val="00B92C30"/>
    <w:rsid w:val="00B933E4"/>
    <w:rsid w:val="00B93903"/>
    <w:rsid w:val="00B93B74"/>
    <w:rsid w:val="00B94131"/>
    <w:rsid w:val="00B957D1"/>
    <w:rsid w:val="00B957EE"/>
    <w:rsid w:val="00B9626C"/>
    <w:rsid w:val="00B96921"/>
    <w:rsid w:val="00B96AFA"/>
    <w:rsid w:val="00B971D3"/>
    <w:rsid w:val="00B972D2"/>
    <w:rsid w:val="00BA1896"/>
    <w:rsid w:val="00BA209B"/>
    <w:rsid w:val="00BA2A60"/>
    <w:rsid w:val="00BA2EDF"/>
    <w:rsid w:val="00BA3360"/>
    <w:rsid w:val="00BA441F"/>
    <w:rsid w:val="00BA5239"/>
    <w:rsid w:val="00BA531E"/>
    <w:rsid w:val="00BA533B"/>
    <w:rsid w:val="00BA5895"/>
    <w:rsid w:val="00BA6220"/>
    <w:rsid w:val="00BA64CD"/>
    <w:rsid w:val="00BA6595"/>
    <w:rsid w:val="00BA659B"/>
    <w:rsid w:val="00BA7091"/>
    <w:rsid w:val="00BA7687"/>
    <w:rsid w:val="00BA76A6"/>
    <w:rsid w:val="00BA7B37"/>
    <w:rsid w:val="00BA7DE5"/>
    <w:rsid w:val="00BB008A"/>
    <w:rsid w:val="00BB02FC"/>
    <w:rsid w:val="00BB1A6F"/>
    <w:rsid w:val="00BB307B"/>
    <w:rsid w:val="00BB397E"/>
    <w:rsid w:val="00BB426A"/>
    <w:rsid w:val="00BB46C2"/>
    <w:rsid w:val="00BB5141"/>
    <w:rsid w:val="00BB54FC"/>
    <w:rsid w:val="00BB60DF"/>
    <w:rsid w:val="00BB69C1"/>
    <w:rsid w:val="00BB7167"/>
    <w:rsid w:val="00BB75A6"/>
    <w:rsid w:val="00BB7747"/>
    <w:rsid w:val="00BC0CE7"/>
    <w:rsid w:val="00BC1797"/>
    <w:rsid w:val="00BC2019"/>
    <w:rsid w:val="00BC222A"/>
    <w:rsid w:val="00BC2685"/>
    <w:rsid w:val="00BC2B7B"/>
    <w:rsid w:val="00BC2E9F"/>
    <w:rsid w:val="00BC31BD"/>
    <w:rsid w:val="00BC3E8A"/>
    <w:rsid w:val="00BC4092"/>
    <w:rsid w:val="00BC43D6"/>
    <w:rsid w:val="00BC47B4"/>
    <w:rsid w:val="00BC48BC"/>
    <w:rsid w:val="00BC4A5C"/>
    <w:rsid w:val="00BC4D4D"/>
    <w:rsid w:val="00BC4F77"/>
    <w:rsid w:val="00BC5007"/>
    <w:rsid w:val="00BC5856"/>
    <w:rsid w:val="00BC5B4F"/>
    <w:rsid w:val="00BC5BAF"/>
    <w:rsid w:val="00BC5F19"/>
    <w:rsid w:val="00BC6518"/>
    <w:rsid w:val="00BC6944"/>
    <w:rsid w:val="00BC69BF"/>
    <w:rsid w:val="00BC6C29"/>
    <w:rsid w:val="00BC73C2"/>
    <w:rsid w:val="00BC7649"/>
    <w:rsid w:val="00BD0185"/>
    <w:rsid w:val="00BD0F7F"/>
    <w:rsid w:val="00BD4527"/>
    <w:rsid w:val="00BD51BB"/>
    <w:rsid w:val="00BD5514"/>
    <w:rsid w:val="00BD555D"/>
    <w:rsid w:val="00BD5A1C"/>
    <w:rsid w:val="00BD5A4D"/>
    <w:rsid w:val="00BD60ED"/>
    <w:rsid w:val="00BD6C4A"/>
    <w:rsid w:val="00BD6F67"/>
    <w:rsid w:val="00BD70F8"/>
    <w:rsid w:val="00BD753E"/>
    <w:rsid w:val="00BD7BA7"/>
    <w:rsid w:val="00BE019F"/>
    <w:rsid w:val="00BE0574"/>
    <w:rsid w:val="00BE068A"/>
    <w:rsid w:val="00BE199F"/>
    <w:rsid w:val="00BE1A71"/>
    <w:rsid w:val="00BE201E"/>
    <w:rsid w:val="00BE20CA"/>
    <w:rsid w:val="00BE2A7C"/>
    <w:rsid w:val="00BE2B05"/>
    <w:rsid w:val="00BE31D2"/>
    <w:rsid w:val="00BE4FFE"/>
    <w:rsid w:val="00BE5460"/>
    <w:rsid w:val="00BE58A5"/>
    <w:rsid w:val="00BE61BB"/>
    <w:rsid w:val="00BE6900"/>
    <w:rsid w:val="00BE77BD"/>
    <w:rsid w:val="00BF00F8"/>
    <w:rsid w:val="00BF0357"/>
    <w:rsid w:val="00BF055F"/>
    <w:rsid w:val="00BF0A0F"/>
    <w:rsid w:val="00BF1C64"/>
    <w:rsid w:val="00BF1D24"/>
    <w:rsid w:val="00BF1EFE"/>
    <w:rsid w:val="00BF214C"/>
    <w:rsid w:val="00BF362F"/>
    <w:rsid w:val="00BF461D"/>
    <w:rsid w:val="00BF4B41"/>
    <w:rsid w:val="00BF548C"/>
    <w:rsid w:val="00BF6126"/>
    <w:rsid w:val="00BF6EE5"/>
    <w:rsid w:val="00BF6FA0"/>
    <w:rsid w:val="00BF70F3"/>
    <w:rsid w:val="00C00066"/>
    <w:rsid w:val="00C002FC"/>
    <w:rsid w:val="00C007F7"/>
    <w:rsid w:val="00C00ED0"/>
    <w:rsid w:val="00C01108"/>
    <w:rsid w:val="00C01A5D"/>
    <w:rsid w:val="00C01F51"/>
    <w:rsid w:val="00C02171"/>
    <w:rsid w:val="00C02296"/>
    <w:rsid w:val="00C023EF"/>
    <w:rsid w:val="00C024A5"/>
    <w:rsid w:val="00C03A25"/>
    <w:rsid w:val="00C046B5"/>
    <w:rsid w:val="00C047C1"/>
    <w:rsid w:val="00C0653D"/>
    <w:rsid w:val="00C06EC1"/>
    <w:rsid w:val="00C07CE1"/>
    <w:rsid w:val="00C1018B"/>
    <w:rsid w:val="00C1097F"/>
    <w:rsid w:val="00C10BA7"/>
    <w:rsid w:val="00C10D92"/>
    <w:rsid w:val="00C12B0F"/>
    <w:rsid w:val="00C12FC8"/>
    <w:rsid w:val="00C134A3"/>
    <w:rsid w:val="00C134E7"/>
    <w:rsid w:val="00C13BEA"/>
    <w:rsid w:val="00C1401E"/>
    <w:rsid w:val="00C146D0"/>
    <w:rsid w:val="00C1499E"/>
    <w:rsid w:val="00C151D7"/>
    <w:rsid w:val="00C164F2"/>
    <w:rsid w:val="00C16ADB"/>
    <w:rsid w:val="00C16B8D"/>
    <w:rsid w:val="00C174AD"/>
    <w:rsid w:val="00C179C8"/>
    <w:rsid w:val="00C17B0E"/>
    <w:rsid w:val="00C20517"/>
    <w:rsid w:val="00C21905"/>
    <w:rsid w:val="00C22251"/>
    <w:rsid w:val="00C224A0"/>
    <w:rsid w:val="00C22EBB"/>
    <w:rsid w:val="00C22FD0"/>
    <w:rsid w:val="00C23436"/>
    <w:rsid w:val="00C23A35"/>
    <w:rsid w:val="00C23D39"/>
    <w:rsid w:val="00C23D49"/>
    <w:rsid w:val="00C24303"/>
    <w:rsid w:val="00C2452B"/>
    <w:rsid w:val="00C24652"/>
    <w:rsid w:val="00C24A19"/>
    <w:rsid w:val="00C24C6A"/>
    <w:rsid w:val="00C24D4B"/>
    <w:rsid w:val="00C24D6E"/>
    <w:rsid w:val="00C25B80"/>
    <w:rsid w:val="00C2634D"/>
    <w:rsid w:val="00C26C7C"/>
    <w:rsid w:val="00C26F4A"/>
    <w:rsid w:val="00C271B8"/>
    <w:rsid w:val="00C27EF2"/>
    <w:rsid w:val="00C308FE"/>
    <w:rsid w:val="00C31832"/>
    <w:rsid w:val="00C3239E"/>
    <w:rsid w:val="00C325D6"/>
    <w:rsid w:val="00C32867"/>
    <w:rsid w:val="00C3293E"/>
    <w:rsid w:val="00C32CC6"/>
    <w:rsid w:val="00C331B7"/>
    <w:rsid w:val="00C333C7"/>
    <w:rsid w:val="00C33AB2"/>
    <w:rsid w:val="00C33C13"/>
    <w:rsid w:val="00C33CA7"/>
    <w:rsid w:val="00C33EB5"/>
    <w:rsid w:val="00C34379"/>
    <w:rsid w:val="00C34479"/>
    <w:rsid w:val="00C34BCC"/>
    <w:rsid w:val="00C34C3E"/>
    <w:rsid w:val="00C34ECA"/>
    <w:rsid w:val="00C3591E"/>
    <w:rsid w:val="00C35D33"/>
    <w:rsid w:val="00C35D3C"/>
    <w:rsid w:val="00C36278"/>
    <w:rsid w:val="00C36EF0"/>
    <w:rsid w:val="00C37D46"/>
    <w:rsid w:val="00C40119"/>
    <w:rsid w:val="00C40396"/>
    <w:rsid w:val="00C40D68"/>
    <w:rsid w:val="00C40F57"/>
    <w:rsid w:val="00C4122B"/>
    <w:rsid w:val="00C413F1"/>
    <w:rsid w:val="00C4253C"/>
    <w:rsid w:val="00C42756"/>
    <w:rsid w:val="00C42DD2"/>
    <w:rsid w:val="00C43DDE"/>
    <w:rsid w:val="00C44BDC"/>
    <w:rsid w:val="00C44DEF"/>
    <w:rsid w:val="00C452C4"/>
    <w:rsid w:val="00C4548A"/>
    <w:rsid w:val="00C45AF2"/>
    <w:rsid w:val="00C464B1"/>
    <w:rsid w:val="00C46F57"/>
    <w:rsid w:val="00C47745"/>
    <w:rsid w:val="00C479C1"/>
    <w:rsid w:val="00C47AF9"/>
    <w:rsid w:val="00C47FAC"/>
    <w:rsid w:val="00C50075"/>
    <w:rsid w:val="00C500B5"/>
    <w:rsid w:val="00C5063D"/>
    <w:rsid w:val="00C5186D"/>
    <w:rsid w:val="00C51A68"/>
    <w:rsid w:val="00C52FAD"/>
    <w:rsid w:val="00C530D0"/>
    <w:rsid w:val="00C53269"/>
    <w:rsid w:val="00C53653"/>
    <w:rsid w:val="00C53BA5"/>
    <w:rsid w:val="00C54321"/>
    <w:rsid w:val="00C54509"/>
    <w:rsid w:val="00C55436"/>
    <w:rsid w:val="00C55DA5"/>
    <w:rsid w:val="00C56245"/>
    <w:rsid w:val="00C563B0"/>
    <w:rsid w:val="00C56893"/>
    <w:rsid w:val="00C5693C"/>
    <w:rsid w:val="00C56D83"/>
    <w:rsid w:val="00C56FF8"/>
    <w:rsid w:val="00C571C1"/>
    <w:rsid w:val="00C571E0"/>
    <w:rsid w:val="00C5747C"/>
    <w:rsid w:val="00C576AA"/>
    <w:rsid w:val="00C57735"/>
    <w:rsid w:val="00C5778A"/>
    <w:rsid w:val="00C57B4A"/>
    <w:rsid w:val="00C60312"/>
    <w:rsid w:val="00C61845"/>
    <w:rsid w:val="00C61C8B"/>
    <w:rsid w:val="00C62714"/>
    <w:rsid w:val="00C62AEE"/>
    <w:rsid w:val="00C62CBE"/>
    <w:rsid w:val="00C631A1"/>
    <w:rsid w:val="00C635AE"/>
    <w:rsid w:val="00C6389A"/>
    <w:rsid w:val="00C639B9"/>
    <w:rsid w:val="00C65BEA"/>
    <w:rsid w:val="00C65F45"/>
    <w:rsid w:val="00C66622"/>
    <w:rsid w:val="00C66748"/>
    <w:rsid w:val="00C709AF"/>
    <w:rsid w:val="00C716AE"/>
    <w:rsid w:val="00C71EE0"/>
    <w:rsid w:val="00C72992"/>
    <w:rsid w:val="00C729E9"/>
    <w:rsid w:val="00C72F0E"/>
    <w:rsid w:val="00C734DF"/>
    <w:rsid w:val="00C73A51"/>
    <w:rsid w:val="00C73B56"/>
    <w:rsid w:val="00C73CC9"/>
    <w:rsid w:val="00C74512"/>
    <w:rsid w:val="00C7471A"/>
    <w:rsid w:val="00C7481C"/>
    <w:rsid w:val="00C7522A"/>
    <w:rsid w:val="00C75AB5"/>
    <w:rsid w:val="00C75BAA"/>
    <w:rsid w:val="00C766BE"/>
    <w:rsid w:val="00C76B2B"/>
    <w:rsid w:val="00C76E31"/>
    <w:rsid w:val="00C7712C"/>
    <w:rsid w:val="00C7769B"/>
    <w:rsid w:val="00C77EBA"/>
    <w:rsid w:val="00C80064"/>
    <w:rsid w:val="00C80D11"/>
    <w:rsid w:val="00C81A51"/>
    <w:rsid w:val="00C81ED0"/>
    <w:rsid w:val="00C826E5"/>
    <w:rsid w:val="00C8318C"/>
    <w:rsid w:val="00C835C5"/>
    <w:rsid w:val="00C83963"/>
    <w:rsid w:val="00C84830"/>
    <w:rsid w:val="00C84EF6"/>
    <w:rsid w:val="00C85E4F"/>
    <w:rsid w:val="00C86747"/>
    <w:rsid w:val="00C86962"/>
    <w:rsid w:val="00C86C0D"/>
    <w:rsid w:val="00C875B1"/>
    <w:rsid w:val="00C879CF"/>
    <w:rsid w:val="00C9054D"/>
    <w:rsid w:val="00C90581"/>
    <w:rsid w:val="00C90589"/>
    <w:rsid w:val="00C914E5"/>
    <w:rsid w:val="00C9163A"/>
    <w:rsid w:val="00C91DE8"/>
    <w:rsid w:val="00C91FDC"/>
    <w:rsid w:val="00C923CA"/>
    <w:rsid w:val="00C9275A"/>
    <w:rsid w:val="00C92CA2"/>
    <w:rsid w:val="00C92FC0"/>
    <w:rsid w:val="00C934E4"/>
    <w:rsid w:val="00C936F4"/>
    <w:rsid w:val="00C94072"/>
    <w:rsid w:val="00C941DF"/>
    <w:rsid w:val="00C94467"/>
    <w:rsid w:val="00C94C1F"/>
    <w:rsid w:val="00C94DD2"/>
    <w:rsid w:val="00C95295"/>
    <w:rsid w:val="00C957F8"/>
    <w:rsid w:val="00C95B05"/>
    <w:rsid w:val="00C95DC9"/>
    <w:rsid w:val="00C96274"/>
    <w:rsid w:val="00C9736B"/>
    <w:rsid w:val="00CA04B6"/>
    <w:rsid w:val="00CA0D8B"/>
    <w:rsid w:val="00CA1231"/>
    <w:rsid w:val="00CA17F4"/>
    <w:rsid w:val="00CA1EFF"/>
    <w:rsid w:val="00CA1F62"/>
    <w:rsid w:val="00CA2D45"/>
    <w:rsid w:val="00CA3444"/>
    <w:rsid w:val="00CA38FF"/>
    <w:rsid w:val="00CA404C"/>
    <w:rsid w:val="00CA42C5"/>
    <w:rsid w:val="00CA4AE9"/>
    <w:rsid w:val="00CA4C50"/>
    <w:rsid w:val="00CA5937"/>
    <w:rsid w:val="00CA5C75"/>
    <w:rsid w:val="00CA64C1"/>
    <w:rsid w:val="00CA6856"/>
    <w:rsid w:val="00CA7129"/>
    <w:rsid w:val="00CA7A00"/>
    <w:rsid w:val="00CA7AAE"/>
    <w:rsid w:val="00CA7BBD"/>
    <w:rsid w:val="00CA7D26"/>
    <w:rsid w:val="00CA7ED6"/>
    <w:rsid w:val="00CB00FD"/>
    <w:rsid w:val="00CB0141"/>
    <w:rsid w:val="00CB028D"/>
    <w:rsid w:val="00CB0774"/>
    <w:rsid w:val="00CB120A"/>
    <w:rsid w:val="00CB162B"/>
    <w:rsid w:val="00CB1871"/>
    <w:rsid w:val="00CB1F50"/>
    <w:rsid w:val="00CB2395"/>
    <w:rsid w:val="00CB2DE4"/>
    <w:rsid w:val="00CB316B"/>
    <w:rsid w:val="00CB31E6"/>
    <w:rsid w:val="00CB439A"/>
    <w:rsid w:val="00CB469E"/>
    <w:rsid w:val="00CB4B4B"/>
    <w:rsid w:val="00CB4B8C"/>
    <w:rsid w:val="00CB5FD2"/>
    <w:rsid w:val="00CB62B7"/>
    <w:rsid w:val="00CB6C80"/>
    <w:rsid w:val="00CB7ADB"/>
    <w:rsid w:val="00CB7E2D"/>
    <w:rsid w:val="00CC03F5"/>
    <w:rsid w:val="00CC0C9E"/>
    <w:rsid w:val="00CC0E4B"/>
    <w:rsid w:val="00CC170B"/>
    <w:rsid w:val="00CC1959"/>
    <w:rsid w:val="00CC3578"/>
    <w:rsid w:val="00CC38AC"/>
    <w:rsid w:val="00CC38BF"/>
    <w:rsid w:val="00CC40ED"/>
    <w:rsid w:val="00CC4ABE"/>
    <w:rsid w:val="00CC4E97"/>
    <w:rsid w:val="00CC5656"/>
    <w:rsid w:val="00CC59A1"/>
    <w:rsid w:val="00CC5C60"/>
    <w:rsid w:val="00CC5E0D"/>
    <w:rsid w:val="00CC6709"/>
    <w:rsid w:val="00CC676E"/>
    <w:rsid w:val="00CC6A46"/>
    <w:rsid w:val="00CC78C2"/>
    <w:rsid w:val="00CC7F51"/>
    <w:rsid w:val="00CD0892"/>
    <w:rsid w:val="00CD08F2"/>
    <w:rsid w:val="00CD0A45"/>
    <w:rsid w:val="00CD340B"/>
    <w:rsid w:val="00CD5985"/>
    <w:rsid w:val="00CD5ADD"/>
    <w:rsid w:val="00CD65AE"/>
    <w:rsid w:val="00CD6890"/>
    <w:rsid w:val="00CD6F04"/>
    <w:rsid w:val="00CD72BC"/>
    <w:rsid w:val="00CD7A79"/>
    <w:rsid w:val="00CE02EA"/>
    <w:rsid w:val="00CE067D"/>
    <w:rsid w:val="00CE0F26"/>
    <w:rsid w:val="00CE1A63"/>
    <w:rsid w:val="00CE202C"/>
    <w:rsid w:val="00CE243A"/>
    <w:rsid w:val="00CE249F"/>
    <w:rsid w:val="00CE29B7"/>
    <w:rsid w:val="00CE2CF0"/>
    <w:rsid w:val="00CE39CB"/>
    <w:rsid w:val="00CE3B50"/>
    <w:rsid w:val="00CE5690"/>
    <w:rsid w:val="00CE5ED6"/>
    <w:rsid w:val="00CE6AF4"/>
    <w:rsid w:val="00CE6B6D"/>
    <w:rsid w:val="00CE6D97"/>
    <w:rsid w:val="00CE7049"/>
    <w:rsid w:val="00CE739D"/>
    <w:rsid w:val="00CE74C9"/>
    <w:rsid w:val="00CE790B"/>
    <w:rsid w:val="00CE7B66"/>
    <w:rsid w:val="00CE7D74"/>
    <w:rsid w:val="00CF0290"/>
    <w:rsid w:val="00CF0530"/>
    <w:rsid w:val="00CF098A"/>
    <w:rsid w:val="00CF138D"/>
    <w:rsid w:val="00CF1457"/>
    <w:rsid w:val="00CF1820"/>
    <w:rsid w:val="00CF1F64"/>
    <w:rsid w:val="00CF2B6B"/>
    <w:rsid w:val="00CF2C6A"/>
    <w:rsid w:val="00CF3332"/>
    <w:rsid w:val="00CF35E8"/>
    <w:rsid w:val="00CF3BFF"/>
    <w:rsid w:val="00CF3D41"/>
    <w:rsid w:val="00CF45F2"/>
    <w:rsid w:val="00CF51C4"/>
    <w:rsid w:val="00CF5A46"/>
    <w:rsid w:val="00CF6905"/>
    <w:rsid w:val="00CF6EE1"/>
    <w:rsid w:val="00CF7513"/>
    <w:rsid w:val="00D004EE"/>
    <w:rsid w:val="00D019CE"/>
    <w:rsid w:val="00D02095"/>
    <w:rsid w:val="00D02F66"/>
    <w:rsid w:val="00D045F0"/>
    <w:rsid w:val="00D04669"/>
    <w:rsid w:val="00D04D44"/>
    <w:rsid w:val="00D04DF6"/>
    <w:rsid w:val="00D04EC2"/>
    <w:rsid w:val="00D06268"/>
    <w:rsid w:val="00D0627A"/>
    <w:rsid w:val="00D06449"/>
    <w:rsid w:val="00D0673E"/>
    <w:rsid w:val="00D06E9D"/>
    <w:rsid w:val="00D072AC"/>
    <w:rsid w:val="00D0753A"/>
    <w:rsid w:val="00D07A86"/>
    <w:rsid w:val="00D07E58"/>
    <w:rsid w:val="00D07FD4"/>
    <w:rsid w:val="00D1042F"/>
    <w:rsid w:val="00D116F5"/>
    <w:rsid w:val="00D11702"/>
    <w:rsid w:val="00D11BD4"/>
    <w:rsid w:val="00D1238F"/>
    <w:rsid w:val="00D124C5"/>
    <w:rsid w:val="00D12646"/>
    <w:rsid w:val="00D12866"/>
    <w:rsid w:val="00D134DD"/>
    <w:rsid w:val="00D1357B"/>
    <w:rsid w:val="00D143BA"/>
    <w:rsid w:val="00D15479"/>
    <w:rsid w:val="00D15945"/>
    <w:rsid w:val="00D15AD1"/>
    <w:rsid w:val="00D15D7A"/>
    <w:rsid w:val="00D15E31"/>
    <w:rsid w:val="00D15F78"/>
    <w:rsid w:val="00D1660C"/>
    <w:rsid w:val="00D1728C"/>
    <w:rsid w:val="00D17367"/>
    <w:rsid w:val="00D1761F"/>
    <w:rsid w:val="00D17994"/>
    <w:rsid w:val="00D20170"/>
    <w:rsid w:val="00D20209"/>
    <w:rsid w:val="00D20B14"/>
    <w:rsid w:val="00D20CA6"/>
    <w:rsid w:val="00D20F5D"/>
    <w:rsid w:val="00D20F6C"/>
    <w:rsid w:val="00D220AF"/>
    <w:rsid w:val="00D22325"/>
    <w:rsid w:val="00D22C67"/>
    <w:rsid w:val="00D23627"/>
    <w:rsid w:val="00D23999"/>
    <w:rsid w:val="00D23AF8"/>
    <w:rsid w:val="00D241E6"/>
    <w:rsid w:val="00D250C7"/>
    <w:rsid w:val="00D25267"/>
    <w:rsid w:val="00D253B3"/>
    <w:rsid w:val="00D257BC"/>
    <w:rsid w:val="00D258D4"/>
    <w:rsid w:val="00D25CC2"/>
    <w:rsid w:val="00D25ED8"/>
    <w:rsid w:val="00D268A7"/>
    <w:rsid w:val="00D268FB"/>
    <w:rsid w:val="00D3011C"/>
    <w:rsid w:val="00D30324"/>
    <w:rsid w:val="00D310DF"/>
    <w:rsid w:val="00D31B60"/>
    <w:rsid w:val="00D31BBB"/>
    <w:rsid w:val="00D32675"/>
    <w:rsid w:val="00D32688"/>
    <w:rsid w:val="00D3276F"/>
    <w:rsid w:val="00D32D96"/>
    <w:rsid w:val="00D33EDF"/>
    <w:rsid w:val="00D34EEA"/>
    <w:rsid w:val="00D3538E"/>
    <w:rsid w:val="00D363A9"/>
    <w:rsid w:val="00D36683"/>
    <w:rsid w:val="00D3712F"/>
    <w:rsid w:val="00D37DE3"/>
    <w:rsid w:val="00D40A9B"/>
    <w:rsid w:val="00D40C45"/>
    <w:rsid w:val="00D41164"/>
    <w:rsid w:val="00D412BE"/>
    <w:rsid w:val="00D41FF0"/>
    <w:rsid w:val="00D428C0"/>
    <w:rsid w:val="00D430D3"/>
    <w:rsid w:val="00D43FFF"/>
    <w:rsid w:val="00D44BF9"/>
    <w:rsid w:val="00D44D22"/>
    <w:rsid w:val="00D453AE"/>
    <w:rsid w:val="00D4664B"/>
    <w:rsid w:val="00D46926"/>
    <w:rsid w:val="00D46A73"/>
    <w:rsid w:val="00D46B9C"/>
    <w:rsid w:val="00D46E4A"/>
    <w:rsid w:val="00D47D5E"/>
    <w:rsid w:val="00D509DB"/>
    <w:rsid w:val="00D5158C"/>
    <w:rsid w:val="00D519AA"/>
    <w:rsid w:val="00D52323"/>
    <w:rsid w:val="00D527A9"/>
    <w:rsid w:val="00D52DBB"/>
    <w:rsid w:val="00D52E31"/>
    <w:rsid w:val="00D532D3"/>
    <w:rsid w:val="00D540EA"/>
    <w:rsid w:val="00D541B3"/>
    <w:rsid w:val="00D547B0"/>
    <w:rsid w:val="00D548CE"/>
    <w:rsid w:val="00D54C41"/>
    <w:rsid w:val="00D54C75"/>
    <w:rsid w:val="00D54DB0"/>
    <w:rsid w:val="00D54F7A"/>
    <w:rsid w:val="00D54F92"/>
    <w:rsid w:val="00D55651"/>
    <w:rsid w:val="00D559C1"/>
    <w:rsid w:val="00D55B37"/>
    <w:rsid w:val="00D56602"/>
    <w:rsid w:val="00D56D79"/>
    <w:rsid w:val="00D56F10"/>
    <w:rsid w:val="00D571B9"/>
    <w:rsid w:val="00D57705"/>
    <w:rsid w:val="00D6016D"/>
    <w:rsid w:val="00D603DC"/>
    <w:rsid w:val="00D6105B"/>
    <w:rsid w:val="00D617CA"/>
    <w:rsid w:val="00D61BAD"/>
    <w:rsid w:val="00D61C0D"/>
    <w:rsid w:val="00D62183"/>
    <w:rsid w:val="00D63582"/>
    <w:rsid w:val="00D63E4D"/>
    <w:rsid w:val="00D63FFC"/>
    <w:rsid w:val="00D649B0"/>
    <w:rsid w:val="00D64BDE"/>
    <w:rsid w:val="00D65FDB"/>
    <w:rsid w:val="00D66FA1"/>
    <w:rsid w:val="00D674C5"/>
    <w:rsid w:val="00D7048A"/>
    <w:rsid w:val="00D716BF"/>
    <w:rsid w:val="00D71F8A"/>
    <w:rsid w:val="00D72916"/>
    <w:rsid w:val="00D73420"/>
    <w:rsid w:val="00D734D3"/>
    <w:rsid w:val="00D7417A"/>
    <w:rsid w:val="00D74361"/>
    <w:rsid w:val="00D74FEA"/>
    <w:rsid w:val="00D767C9"/>
    <w:rsid w:val="00D76B38"/>
    <w:rsid w:val="00D77216"/>
    <w:rsid w:val="00D77A90"/>
    <w:rsid w:val="00D80237"/>
    <w:rsid w:val="00D80847"/>
    <w:rsid w:val="00D81A9C"/>
    <w:rsid w:val="00D81C46"/>
    <w:rsid w:val="00D81F01"/>
    <w:rsid w:val="00D84B25"/>
    <w:rsid w:val="00D84F09"/>
    <w:rsid w:val="00D85150"/>
    <w:rsid w:val="00D855BA"/>
    <w:rsid w:val="00D859DE"/>
    <w:rsid w:val="00D86124"/>
    <w:rsid w:val="00D872EA"/>
    <w:rsid w:val="00D9025B"/>
    <w:rsid w:val="00D9062A"/>
    <w:rsid w:val="00D90674"/>
    <w:rsid w:val="00D90BFB"/>
    <w:rsid w:val="00D9103D"/>
    <w:rsid w:val="00D91382"/>
    <w:rsid w:val="00D91C14"/>
    <w:rsid w:val="00D92FBA"/>
    <w:rsid w:val="00D930CF"/>
    <w:rsid w:val="00D93506"/>
    <w:rsid w:val="00D93A54"/>
    <w:rsid w:val="00D948E5"/>
    <w:rsid w:val="00D95364"/>
    <w:rsid w:val="00D95E20"/>
    <w:rsid w:val="00D9713C"/>
    <w:rsid w:val="00D97165"/>
    <w:rsid w:val="00DA0943"/>
    <w:rsid w:val="00DA1117"/>
    <w:rsid w:val="00DA176F"/>
    <w:rsid w:val="00DA2DE9"/>
    <w:rsid w:val="00DA3ACF"/>
    <w:rsid w:val="00DA433C"/>
    <w:rsid w:val="00DA440A"/>
    <w:rsid w:val="00DA4476"/>
    <w:rsid w:val="00DA44DE"/>
    <w:rsid w:val="00DA45A0"/>
    <w:rsid w:val="00DA4B2E"/>
    <w:rsid w:val="00DA5810"/>
    <w:rsid w:val="00DA5BFC"/>
    <w:rsid w:val="00DA5E9F"/>
    <w:rsid w:val="00DA7E83"/>
    <w:rsid w:val="00DB0204"/>
    <w:rsid w:val="00DB03CC"/>
    <w:rsid w:val="00DB0617"/>
    <w:rsid w:val="00DB0E15"/>
    <w:rsid w:val="00DB0F88"/>
    <w:rsid w:val="00DB102A"/>
    <w:rsid w:val="00DB18F5"/>
    <w:rsid w:val="00DB2777"/>
    <w:rsid w:val="00DB27D2"/>
    <w:rsid w:val="00DB27FA"/>
    <w:rsid w:val="00DB2F29"/>
    <w:rsid w:val="00DB3870"/>
    <w:rsid w:val="00DB3A55"/>
    <w:rsid w:val="00DB3CDA"/>
    <w:rsid w:val="00DB3FC6"/>
    <w:rsid w:val="00DB54EA"/>
    <w:rsid w:val="00DB5AC7"/>
    <w:rsid w:val="00DB687B"/>
    <w:rsid w:val="00DB722F"/>
    <w:rsid w:val="00DB7A4E"/>
    <w:rsid w:val="00DB7B1F"/>
    <w:rsid w:val="00DC035C"/>
    <w:rsid w:val="00DC07FF"/>
    <w:rsid w:val="00DC0BB7"/>
    <w:rsid w:val="00DC0DF8"/>
    <w:rsid w:val="00DC0F0C"/>
    <w:rsid w:val="00DC1096"/>
    <w:rsid w:val="00DC155A"/>
    <w:rsid w:val="00DC16AA"/>
    <w:rsid w:val="00DC1A79"/>
    <w:rsid w:val="00DC20C4"/>
    <w:rsid w:val="00DC2367"/>
    <w:rsid w:val="00DC25AD"/>
    <w:rsid w:val="00DC3B82"/>
    <w:rsid w:val="00DC3F4F"/>
    <w:rsid w:val="00DC40A9"/>
    <w:rsid w:val="00DC43DD"/>
    <w:rsid w:val="00DC4EA2"/>
    <w:rsid w:val="00DC6074"/>
    <w:rsid w:val="00DC62B2"/>
    <w:rsid w:val="00DC638E"/>
    <w:rsid w:val="00DC66BA"/>
    <w:rsid w:val="00DC6750"/>
    <w:rsid w:val="00DC6C7B"/>
    <w:rsid w:val="00DC7834"/>
    <w:rsid w:val="00DC7A2D"/>
    <w:rsid w:val="00DC7D5E"/>
    <w:rsid w:val="00DD01F6"/>
    <w:rsid w:val="00DD0391"/>
    <w:rsid w:val="00DD045C"/>
    <w:rsid w:val="00DD0684"/>
    <w:rsid w:val="00DD14D7"/>
    <w:rsid w:val="00DD20B4"/>
    <w:rsid w:val="00DD2510"/>
    <w:rsid w:val="00DD294F"/>
    <w:rsid w:val="00DD32CB"/>
    <w:rsid w:val="00DD3634"/>
    <w:rsid w:val="00DD3A06"/>
    <w:rsid w:val="00DD3C9C"/>
    <w:rsid w:val="00DD4A09"/>
    <w:rsid w:val="00DD4D41"/>
    <w:rsid w:val="00DD56F3"/>
    <w:rsid w:val="00DD5707"/>
    <w:rsid w:val="00DD5860"/>
    <w:rsid w:val="00DD5FDF"/>
    <w:rsid w:val="00DD6075"/>
    <w:rsid w:val="00DD60B0"/>
    <w:rsid w:val="00DD6692"/>
    <w:rsid w:val="00DD6919"/>
    <w:rsid w:val="00DD7C38"/>
    <w:rsid w:val="00DD7C73"/>
    <w:rsid w:val="00DE031C"/>
    <w:rsid w:val="00DE03D7"/>
    <w:rsid w:val="00DE0BE4"/>
    <w:rsid w:val="00DE0FBB"/>
    <w:rsid w:val="00DE1517"/>
    <w:rsid w:val="00DE18B1"/>
    <w:rsid w:val="00DE1FD2"/>
    <w:rsid w:val="00DE3314"/>
    <w:rsid w:val="00DE49D4"/>
    <w:rsid w:val="00DE5523"/>
    <w:rsid w:val="00DE5E97"/>
    <w:rsid w:val="00DE782B"/>
    <w:rsid w:val="00DE7FD4"/>
    <w:rsid w:val="00DF02A3"/>
    <w:rsid w:val="00DF0335"/>
    <w:rsid w:val="00DF0CDF"/>
    <w:rsid w:val="00DF1499"/>
    <w:rsid w:val="00DF23BF"/>
    <w:rsid w:val="00DF24F4"/>
    <w:rsid w:val="00DF3558"/>
    <w:rsid w:val="00DF4236"/>
    <w:rsid w:val="00DF45A1"/>
    <w:rsid w:val="00DF4B52"/>
    <w:rsid w:val="00DF560D"/>
    <w:rsid w:val="00DF58E7"/>
    <w:rsid w:val="00DF60EB"/>
    <w:rsid w:val="00DF6DF8"/>
    <w:rsid w:val="00DF6ED9"/>
    <w:rsid w:val="00DF721A"/>
    <w:rsid w:val="00DF7B13"/>
    <w:rsid w:val="00DF7F04"/>
    <w:rsid w:val="00DF7FF1"/>
    <w:rsid w:val="00E00985"/>
    <w:rsid w:val="00E01109"/>
    <w:rsid w:val="00E0164B"/>
    <w:rsid w:val="00E01A8C"/>
    <w:rsid w:val="00E02945"/>
    <w:rsid w:val="00E02AA0"/>
    <w:rsid w:val="00E02D13"/>
    <w:rsid w:val="00E038B4"/>
    <w:rsid w:val="00E038E8"/>
    <w:rsid w:val="00E03B2E"/>
    <w:rsid w:val="00E03D58"/>
    <w:rsid w:val="00E050FE"/>
    <w:rsid w:val="00E0511F"/>
    <w:rsid w:val="00E05B85"/>
    <w:rsid w:val="00E05DE2"/>
    <w:rsid w:val="00E05F6C"/>
    <w:rsid w:val="00E061AA"/>
    <w:rsid w:val="00E0634E"/>
    <w:rsid w:val="00E067B9"/>
    <w:rsid w:val="00E07513"/>
    <w:rsid w:val="00E11CEB"/>
    <w:rsid w:val="00E11E81"/>
    <w:rsid w:val="00E11E8B"/>
    <w:rsid w:val="00E12286"/>
    <w:rsid w:val="00E12589"/>
    <w:rsid w:val="00E13984"/>
    <w:rsid w:val="00E13D45"/>
    <w:rsid w:val="00E1422F"/>
    <w:rsid w:val="00E14CFC"/>
    <w:rsid w:val="00E14DEA"/>
    <w:rsid w:val="00E1571B"/>
    <w:rsid w:val="00E159B1"/>
    <w:rsid w:val="00E15DA0"/>
    <w:rsid w:val="00E16B87"/>
    <w:rsid w:val="00E16EBF"/>
    <w:rsid w:val="00E17D76"/>
    <w:rsid w:val="00E213A0"/>
    <w:rsid w:val="00E217A7"/>
    <w:rsid w:val="00E21ACD"/>
    <w:rsid w:val="00E22175"/>
    <w:rsid w:val="00E229F0"/>
    <w:rsid w:val="00E236B8"/>
    <w:rsid w:val="00E246A2"/>
    <w:rsid w:val="00E24EA4"/>
    <w:rsid w:val="00E25399"/>
    <w:rsid w:val="00E256CD"/>
    <w:rsid w:val="00E27260"/>
    <w:rsid w:val="00E2763D"/>
    <w:rsid w:val="00E2783E"/>
    <w:rsid w:val="00E300D4"/>
    <w:rsid w:val="00E3038F"/>
    <w:rsid w:val="00E31157"/>
    <w:rsid w:val="00E312FD"/>
    <w:rsid w:val="00E32B01"/>
    <w:rsid w:val="00E34030"/>
    <w:rsid w:val="00E347B3"/>
    <w:rsid w:val="00E34A15"/>
    <w:rsid w:val="00E35D15"/>
    <w:rsid w:val="00E3637F"/>
    <w:rsid w:val="00E36705"/>
    <w:rsid w:val="00E36AD8"/>
    <w:rsid w:val="00E36EF1"/>
    <w:rsid w:val="00E376E5"/>
    <w:rsid w:val="00E37C45"/>
    <w:rsid w:val="00E4021A"/>
    <w:rsid w:val="00E403F2"/>
    <w:rsid w:val="00E410FF"/>
    <w:rsid w:val="00E41891"/>
    <w:rsid w:val="00E41CA4"/>
    <w:rsid w:val="00E41E74"/>
    <w:rsid w:val="00E424DB"/>
    <w:rsid w:val="00E4250F"/>
    <w:rsid w:val="00E42E9F"/>
    <w:rsid w:val="00E43164"/>
    <w:rsid w:val="00E43486"/>
    <w:rsid w:val="00E436A3"/>
    <w:rsid w:val="00E4399D"/>
    <w:rsid w:val="00E43BCA"/>
    <w:rsid w:val="00E4417C"/>
    <w:rsid w:val="00E444F8"/>
    <w:rsid w:val="00E44892"/>
    <w:rsid w:val="00E44BC7"/>
    <w:rsid w:val="00E453C4"/>
    <w:rsid w:val="00E46ED0"/>
    <w:rsid w:val="00E471B0"/>
    <w:rsid w:val="00E514AD"/>
    <w:rsid w:val="00E52B9C"/>
    <w:rsid w:val="00E52D55"/>
    <w:rsid w:val="00E52DB2"/>
    <w:rsid w:val="00E534D0"/>
    <w:rsid w:val="00E53855"/>
    <w:rsid w:val="00E53C38"/>
    <w:rsid w:val="00E53E73"/>
    <w:rsid w:val="00E54BFE"/>
    <w:rsid w:val="00E54DC2"/>
    <w:rsid w:val="00E55136"/>
    <w:rsid w:val="00E5632D"/>
    <w:rsid w:val="00E56E3C"/>
    <w:rsid w:val="00E57081"/>
    <w:rsid w:val="00E57D90"/>
    <w:rsid w:val="00E60C44"/>
    <w:rsid w:val="00E60EAB"/>
    <w:rsid w:val="00E61E38"/>
    <w:rsid w:val="00E624C5"/>
    <w:rsid w:val="00E62BF3"/>
    <w:rsid w:val="00E636F1"/>
    <w:rsid w:val="00E6411C"/>
    <w:rsid w:val="00E642C6"/>
    <w:rsid w:val="00E6480D"/>
    <w:rsid w:val="00E64A71"/>
    <w:rsid w:val="00E64A82"/>
    <w:rsid w:val="00E64ABE"/>
    <w:rsid w:val="00E64C57"/>
    <w:rsid w:val="00E64D20"/>
    <w:rsid w:val="00E64D58"/>
    <w:rsid w:val="00E64E1F"/>
    <w:rsid w:val="00E6525D"/>
    <w:rsid w:val="00E65C3E"/>
    <w:rsid w:val="00E65C7E"/>
    <w:rsid w:val="00E66CFD"/>
    <w:rsid w:val="00E675BA"/>
    <w:rsid w:val="00E67FE0"/>
    <w:rsid w:val="00E7085B"/>
    <w:rsid w:val="00E70AC9"/>
    <w:rsid w:val="00E71447"/>
    <w:rsid w:val="00E719A0"/>
    <w:rsid w:val="00E729A1"/>
    <w:rsid w:val="00E73F7E"/>
    <w:rsid w:val="00E742C3"/>
    <w:rsid w:val="00E75B2C"/>
    <w:rsid w:val="00E75CE5"/>
    <w:rsid w:val="00E769BB"/>
    <w:rsid w:val="00E77552"/>
    <w:rsid w:val="00E80021"/>
    <w:rsid w:val="00E80B08"/>
    <w:rsid w:val="00E80CC8"/>
    <w:rsid w:val="00E80EBD"/>
    <w:rsid w:val="00E80EFB"/>
    <w:rsid w:val="00E8115E"/>
    <w:rsid w:val="00E815BC"/>
    <w:rsid w:val="00E8198B"/>
    <w:rsid w:val="00E82C17"/>
    <w:rsid w:val="00E82F25"/>
    <w:rsid w:val="00E83262"/>
    <w:rsid w:val="00E835E2"/>
    <w:rsid w:val="00E8452E"/>
    <w:rsid w:val="00E84E16"/>
    <w:rsid w:val="00E84E5C"/>
    <w:rsid w:val="00E85017"/>
    <w:rsid w:val="00E85018"/>
    <w:rsid w:val="00E8552B"/>
    <w:rsid w:val="00E85B4C"/>
    <w:rsid w:val="00E87276"/>
    <w:rsid w:val="00E877B7"/>
    <w:rsid w:val="00E908AA"/>
    <w:rsid w:val="00E9097B"/>
    <w:rsid w:val="00E9121A"/>
    <w:rsid w:val="00E91492"/>
    <w:rsid w:val="00E915AA"/>
    <w:rsid w:val="00E9208B"/>
    <w:rsid w:val="00E92C54"/>
    <w:rsid w:val="00E92DCA"/>
    <w:rsid w:val="00E9344F"/>
    <w:rsid w:val="00E93722"/>
    <w:rsid w:val="00E94311"/>
    <w:rsid w:val="00E944A2"/>
    <w:rsid w:val="00E95BDF"/>
    <w:rsid w:val="00E95DE8"/>
    <w:rsid w:val="00E96607"/>
    <w:rsid w:val="00E96B7B"/>
    <w:rsid w:val="00E96F4A"/>
    <w:rsid w:val="00EA0308"/>
    <w:rsid w:val="00EA0CB1"/>
    <w:rsid w:val="00EA1124"/>
    <w:rsid w:val="00EA2086"/>
    <w:rsid w:val="00EA294C"/>
    <w:rsid w:val="00EA2FDE"/>
    <w:rsid w:val="00EA33D0"/>
    <w:rsid w:val="00EA3C5B"/>
    <w:rsid w:val="00EA4A84"/>
    <w:rsid w:val="00EA54B0"/>
    <w:rsid w:val="00EA64F4"/>
    <w:rsid w:val="00EA682B"/>
    <w:rsid w:val="00EB0B17"/>
    <w:rsid w:val="00EB11F2"/>
    <w:rsid w:val="00EB14C9"/>
    <w:rsid w:val="00EB2A8B"/>
    <w:rsid w:val="00EB3915"/>
    <w:rsid w:val="00EB3F0B"/>
    <w:rsid w:val="00EB4BA1"/>
    <w:rsid w:val="00EB5152"/>
    <w:rsid w:val="00EB5190"/>
    <w:rsid w:val="00EB54F4"/>
    <w:rsid w:val="00EC12A9"/>
    <w:rsid w:val="00EC1592"/>
    <w:rsid w:val="00EC1639"/>
    <w:rsid w:val="00EC363B"/>
    <w:rsid w:val="00EC54D9"/>
    <w:rsid w:val="00EC5C30"/>
    <w:rsid w:val="00EC5F33"/>
    <w:rsid w:val="00EC6C4E"/>
    <w:rsid w:val="00EC7040"/>
    <w:rsid w:val="00EC7661"/>
    <w:rsid w:val="00ED1A06"/>
    <w:rsid w:val="00ED1B64"/>
    <w:rsid w:val="00ED2F62"/>
    <w:rsid w:val="00ED354B"/>
    <w:rsid w:val="00ED3B8C"/>
    <w:rsid w:val="00ED3D2C"/>
    <w:rsid w:val="00ED3F81"/>
    <w:rsid w:val="00ED505C"/>
    <w:rsid w:val="00ED533E"/>
    <w:rsid w:val="00ED5342"/>
    <w:rsid w:val="00ED5A16"/>
    <w:rsid w:val="00ED5A38"/>
    <w:rsid w:val="00ED5E59"/>
    <w:rsid w:val="00ED6510"/>
    <w:rsid w:val="00ED6729"/>
    <w:rsid w:val="00ED6A89"/>
    <w:rsid w:val="00ED7A3A"/>
    <w:rsid w:val="00ED7BD3"/>
    <w:rsid w:val="00EE1607"/>
    <w:rsid w:val="00EE2112"/>
    <w:rsid w:val="00EE2CC3"/>
    <w:rsid w:val="00EE2D23"/>
    <w:rsid w:val="00EE3678"/>
    <w:rsid w:val="00EE396A"/>
    <w:rsid w:val="00EE3A41"/>
    <w:rsid w:val="00EE3F3C"/>
    <w:rsid w:val="00EE4608"/>
    <w:rsid w:val="00EE51E6"/>
    <w:rsid w:val="00EE5B5D"/>
    <w:rsid w:val="00EE5F1E"/>
    <w:rsid w:val="00EE66E9"/>
    <w:rsid w:val="00EE6A0A"/>
    <w:rsid w:val="00EE6FE2"/>
    <w:rsid w:val="00EE7CC4"/>
    <w:rsid w:val="00EE7D42"/>
    <w:rsid w:val="00EE7DE1"/>
    <w:rsid w:val="00EF0729"/>
    <w:rsid w:val="00EF108E"/>
    <w:rsid w:val="00EF1818"/>
    <w:rsid w:val="00EF2870"/>
    <w:rsid w:val="00EF2B09"/>
    <w:rsid w:val="00EF2D2F"/>
    <w:rsid w:val="00EF3169"/>
    <w:rsid w:val="00EF77D9"/>
    <w:rsid w:val="00F0124A"/>
    <w:rsid w:val="00F014A3"/>
    <w:rsid w:val="00F0242F"/>
    <w:rsid w:val="00F024EA"/>
    <w:rsid w:val="00F025B6"/>
    <w:rsid w:val="00F0440E"/>
    <w:rsid w:val="00F04692"/>
    <w:rsid w:val="00F04913"/>
    <w:rsid w:val="00F04C95"/>
    <w:rsid w:val="00F04C98"/>
    <w:rsid w:val="00F04D6A"/>
    <w:rsid w:val="00F060C8"/>
    <w:rsid w:val="00F065AE"/>
    <w:rsid w:val="00F06CE9"/>
    <w:rsid w:val="00F0714F"/>
    <w:rsid w:val="00F07236"/>
    <w:rsid w:val="00F07413"/>
    <w:rsid w:val="00F07509"/>
    <w:rsid w:val="00F10C92"/>
    <w:rsid w:val="00F10D54"/>
    <w:rsid w:val="00F11742"/>
    <w:rsid w:val="00F1257B"/>
    <w:rsid w:val="00F12F5C"/>
    <w:rsid w:val="00F138ED"/>
    <w:rsid w:val="00F13B7E"/>
    <w:rsid w:val="00F13DCB"/>
    <w:rsid w:val="00F15807"/>
    <w:rsid w:val="00F15E48"/>
    <w:rsid w:val="00F168C7"/>
    <w:rsid w:val="00F16EF6"/>
    <w:rsid w:val="00F17924"/>
    <w:rsid w:val="00F20FA7"/>
    <w:rsid w:val="00F21222"/>
    <w:rsid w:val="00F21EBA"/>
    <w:rsid w:val="00F2211A"/>
    <w:rsid w:val="00F22605"/>
    <w:rsid w:val="00F22A8D"/>
    <w:rsid w:val="00F22E16"/>
    <w:rsid w:val="00F23B0C"/>
    <w:rsid w:val="00F23D52"/>
    <w:rsid w:val="00F24C92"/>
    <w:rsid w:val="00F25BEB"/>
    <w:rsid w:val="00F25EBD"/>
    <w:rsid w:val="00F25F3F"/>
    <w:rsid w:val="00F26255"/>
    <w:rsid w:val="00F2658D"/>
    <w:rsid w:val="00F26EA6"/>
    <w:rsid w:val="00F2701D"/>
    <w:rsid w:val="00F301D2"/>
    <w:rsid w:val="00F3072C"/>
    <w:rsid w:val="00F30DE2"/>
    <w:rsid w:val="00F30E43"/>
    <w:rsid w:val="00F327DF"/>
    <w:rsid w:val="00F335C2"/>
    <w:rsid w:val="00F337B5"/>
    <w:rsid w:val="00F345BA"/>
    <w:rsid w:val="00F34934"/>
    <w:rsid w:val="00F35309"/>
    <w:rsid w:val="00F35A9D"/>
    <w:rsid w:val="00F35E37"/>
    <w:rsid w:val="00F35FEE"/>
    <w:rsid w:val="00F36476"/>
    <w:rsid w:val="00F36743"/>
    <w:rsid w:val="00F369E7"/>
    <w:rsid w:val="00F37E90"/>
    <w:rsid w:val="00F401D9"/>
    <w:rsid w:val="00F41029"/>
    <w:rsid w:val="00F41562"/>
    <w:rsid w:val="00F41579"/>
    <w:rsid w:val="00F41722"/>
    <w:rsid w:val="00F41730"/>
    <w:rsid w:val="00F4217C"/>
    <w:rsid w:val="00F42230"/>
    <w:rsid w:val="00F42617"/>
    <w:rsid w:val="00F42AE8"/>
    <w:rsid w:val="00F42D34"/>
    <w:rsid w:val="00F42F90"/>
    <w:rsid w:val="00F43407"/>
    <w:rsid w:val="00F437C6"/>
    <w:rsid w:val="00F43B85"/>
    <w:rsid w:val="00F43CCE"/>
    <w:rsid w:val="00F442FA"/>
    <w:rsid w:val="00F44617"/>
    <w:rsid w:val="00F4469E"/>
    <w:rsid w:val="00F447C0"/>
    <w:rsid w:val="00F448BA"/>
    <w:rsid w:val="00F44D71"/>
    <w:rsid w:val="00F45012"/>
    <w:rsid w:val="00F45901"/>
    <w:rsid w:val="00F46422"/>
    <w:rsid w:val="00F4643A"/>
    <w:rsid w:val="00F46751"/>
    <w:rsid w:val="00F46C9D"/>
    <w:rsid w:val="00F479ED"/>
    <w:rsid w:val="00F47C6A"/>
    <w:rsid w:val="00F50480"/>
    <w:rsid w:val="00F505C3"/>
    <w:rsid w:val="00F51541"/>
    <w:rsid w:val="00F516C7"/>
    <w:rsid w:val="00F51E09"/>
    <w:rsid w:val="00F521C4"/>
    <w:rsid w:val="00F5304E"/>
    <w:rsid w:val="00F53C75"/>
    <w:rsid w:val="00F54A47"/>
    <w:rsid w:val="00F54D25"/>
    <w:rsid w:val="00F5514F"/>
    <w:rsid w:val="00F56B71"/>
    <w:rsid w:val="00F57299"/>
    <w:rsid w:val="00F60239"/>
    <w:rsid w:val="00F60A83"/>
    <w:rsid w:val="00F60B1A"/>
    <w:rsid w:val="00F60D38"/>
    <w:rsid w:val="00F60E29"/>
    <w:rsid w:val="00F6198E"/>
    <w:rsid w:val="00F619ED"/>
    <w:rsid w:val="00F6209F"/>
    <w:rsid w:val="00F620DF"/>
    <w:rsid w:val="00F62E14"/>
    <w:rsid w:val="00F63F61"/>
    <w:rsid w:val="00F6470F"/>
    <w:rsid w:val="00F65577"/>
    <w:rsid w:val="00F66610"/>
    <w:rsid w:val="00F66B70"/>
    <w:rsid w:val="00F673F0"/>
    <w:rsid w:val="00F67410"/>
    <w:rsid w:val="00F679D3"/>
    <w:rsid w:val="00F67A96"/>
    <w:rsid w:val="00F700C8"/>
    <w:rsid w:val="00F70FEB"/>
    <w:rsid w:val="00F7119E"/>
    <w:rsid w:val="00F71DFB"/>
    <w:rsid w:val="00F71F18"/>
    <w:rsid w:val="00F72A22"/>
    <w:rsid w:val="00F73434"/>
    <w:rsid w:val="00F736AE"/>
    <w:rsid w:val="00F739F7"/>
    <w:rsid w:val="00F7427E"/>
    <w:rsid w:val="00F7595E"/>
    <w:rsid w:val="00F765AC"/>
    <w:rsid w:val="00F767E0"/>
    <w:rsid w:val="00F76BAC"/>
    <w:rsid w:val="00F80470"/>
    <w:rsid w:val="00F8061F"/>
    <w:rsid w:val="00F80CB2"/>
    <w:rsid w:val="00F8141A"/>
    <w:rsid w:val="00F819FE"/>
    <w:rsid w:val="00F81C99"/>
    <w:rsid w:val="00F81F4D"/>
    <w:rsid w:val="00F82900"/>
    <w:rsid w:val="00F82F37"/>
    <w:rsid w:val="00F82FB7"/>
    <w:rsid w:val="00F83305"/>
    <w:rsid w:val="00F83FF8"/>
    <w:rsid w:val="00F84D46"/>
    <w:rsid w:val="00F851A8"/>
    <w:rsid w:val="00F85826"/>
    <w:rsid w:val="00F85852"/>
    <w:rsid w:val="00F875DB"/>
    <w:rsid w:val="00F90101"/>
    <w:rsid w:val="00F90B9F"/>
    <w:rsid w:val="00F90D1F"/>
    <w:rsid w:val="00F90F06"/>
    <w:rsid w:val="00F91947"/>
    <w:rsid w:val="00F92CD6"/>
    <w:rsid w:val="00F9466C"/>
    <w:rsid w:val="00F95299"/>
    <w:rsid w:val="00F955F9"/>
    <w:rsid w:val="00F9585B"/>
    <w:rsid w:val="00FA06AA"/>
    <w:rsid w:val="00FA0F3E"/>
    <w:rsid w:val="00FA0F8C"/>
    <w:rsid w:val="00FA2AB8"/>
    <w:rsid w:val="00FA4277"/>
    <w:rsid w:val="00FA5080"/>
    <w:rsid w:val="00FA5195"/>
    <w:rsid w:val="00FA557D"/>
    <w:rsid w:val="00FA57BA"/>
    <w:rsid w:val="00FA57E6"/>
    <w:rsid w:val="00FA5C2B"/>
    <w:rsid w:val="00FA6F71"/>
    <w:rsid w:val="00FA7A8C"/>
    <w:rsid w:val="00FB05DA"/>
    <w:rsid w:val="00FB1055"/>
    <w:rsid w:val="00FB1448"/>
    <w:rsid w:val="00FB14B9"/>
    <w:rsid w:val="00FB20AE"/>
    <w:rsid w:val="00FB2BA3"/>
    <w:rsid w:val="00FB2D76"/>
    <w:rsid w:val="00FB2E00"/>
    <w:rsid w:val="00FB2F8D"/>
    <w:rsid w:val="00FB33BB"/>
    <w:rsid w:val="00FB340E"/>
    <w:rsid w:val="00FB3C97"/>
    <w:rsid w:val="00FB43FC"/>
    <w:rsid w:val="00FB4F51"/>
    <w:rsid w:val="00FB55C8"/>
    <w:rsid w:val="00FB5D2B"/>
    <w:rsid w:val="00FB60E2"/>
    <w:rsid w:val="00FB6674"/>
    <w:rsid w:val="00FB6BB1"/>
    <w:rsid w:val="00FB6F06"/>
    <w:rsid w:val="00FC329C"/>
    <w:rsid w:val="00FC4FC1"/>
    <w:rsid w:val="00FC52A9"/>
    <w:rsid w:val="00FC5579"/>
    <w:rsid w:val="00FC5D32"/>
    <w:rsid w:val="00FC5FB2"/>
    <w:rsid w:val="00FC66F5"/>
    <w:rsid w:val="00FC72F9"/>
    <w:rsid w:val="00FC76AD"/>
    <w:rsid w:val="00FC7B88"/>
    <w:rsid w:val="00FC7E3E"/>
    <w:rsid w:val="00FD079F"/>
    <w:rsid w:val="00FD096C"/>
    <w:rsid w:val="00FD14CB"/>
    <w:rsid w:val="00FD31B0"/>
    <w:rsid w:val="00FD324F"/>
    <w:rsid w:val="00FD3676"/>
    <w:rsid w:val="00FD4374"/>
    <w:rsid w:val="00FD493E"/>
    <w:rsid w:val="00FD5866"/>
    <w:rsid w:val="00FD5E55"/>
    <w:rsid w:val="00FD67F9"/>
    <w:rsid w:val="00FD6FA9"/>
    <w:rsid w:val="00FD7206"/>
    <w:rsid w:val="00FD77B6"/>
    <w:rsid w:val="00FE038E"/>
    <w:rsid w:val="00FE04AF"/>
    <w:rsid w:val="00FE05A8"/>
    <w:rsid w:val="00FE077C"/>
    <w:rsid w:val="00FE08BF"/>
    <w:rsid w:val="00FE11C2"/>
    <w:rsid w:val="00FE1530"/>
    <w:rsid w:val="00FE15A1"/>
    <w:rsid w:val="00FE23B8"/>
    <w:rsid w:val="00FE2A12"/>
    <w:rsid w:val="00FE376B"/>
    <w:rsid w:val="00FE3C9B"/>
    <w:rsid w:val="00FE4511"/>
    <w:rsid w:val="00FE4B0E"/>
    <w:rsid w:val="00FE59A8"/>
    <w:rsid w:val="00FE5A02"/>
    <w:rsid w:val="00FE6A69"/>
    <w:rsid w:val="00FE7710"/>
    <w:rsid w:val="00FE7A60"/>
    <w:rsid w:val="00FF0749"/>
    <w:rsid w:val="00FF1069"/>
    <w:rsid w:val="00FF1197"/>
    <w:rsid w:val="00FF1901"/>
    <w:rsid w:val="00FF2C78"/>
    <w:rsid w:val="00FF347E"/>
    <w:rsid w:val="00FF3ACD"/>
    <w:rsid w:val="00FF494B"/>
    <w:rsid w:val="00FF506E"/>
    <w:rsid w:val="00FF54FB"/>
    <w:rsid w:val="00FF565A"/>
    <w:rsid w:val="00FF56EC"/>
    <w:rsid w:val="00FF59EC"/>
    <w:rsid w:val="00FF5EAA"/>
    <w:rsid w:val="00FF6AC1"/>
    <w:rsid w:val="00FF7035"/>
    <w:rsid w:val="01013EDE"/>
    <w:rsid w:val="011306D4"/>
    <w:rsid w:val="01165C13"/>
    <w:rsid w:val="011A3C37"/>
    <w:rsid w:val="011C5D0C"/>
    <w:rsid w:val="012204E1"/>
    <w:rsid w:val="012478DD"/>
    <w:rsid w:val="01277BB5"/>
    <w:rsid w:val="01313493"/>
    <w:rsid w:val="01325E89"/>
    <w:rsid w:val="01356CBA"/>
    <w:rsid w:val="014F056E"/>
    <w:rsid w:val="015A6147"/>
    <w:rsid w:val="015C00F7"/>
    <w:rsid w:val="015D4890"/>
    <w:rsid w:val="016814B1"/>
    <w:rsid w:val="01747E56"/>
    <w:rsid w:val="017D6719"/>
    <w:rsid w:val="01830099"/>
    <w:rsid w:val="01864808"/>
    <w:rsid w:val="018B3429"/>
    <w:rsid w:val="018C157A"/>
    <w:rsid w:val="018F2EE2"/>
    <w:rsid w:val="019601E9"/>
    <w:rsid w:val="019A4C70"/>
    <w:rsid w:val="019D3EC2"/>
    <w:rsid w:val="01A31BC0"/>
    <w:rsid w:val="01A506ED"/>
    <w:rsid w:val="01A6038F"/>
    <w:rsid w:val="01B6313C"/>
    <w:rsid w:val="01B73D5B"/>
    <w:rsid w:val="01BB623A"/>
    <w:rsid w:val="01BE114E"/>
    <w:rsid w:val="01C2526E"/>
    <w:rsid w:val="01C3170E"/>
    <w:rsid w:val="01CE0F80"/>
    <w:rsid w:val="01D0657A"/>
    <w:rsid w:val="01E116F2"/>
    <w:rsid w:val="01E128D3"/>
    <w:rsid w:val="01E967EE"/>
    <w:rsid w:val="01EB4101"/>
    <w:rsid w:val="01F23CDD"/>
    <w:rsid w:val="020017D4"/>
    <w:rsid w:val="02186483"/>
    <w:rsid w:val="02284A57"/>
    <w:rsid w:val="022E72B9"/>
    <w:rsid w:val="024951A4"/>
    <w:rsid w:val="024A60C0"/>
    <w:rsid w:val="024F2F60"/>
    <w:rsid w:val="024F576F"/>
    <w:rsid w:val="0254403B"/>
    <w:rsid w:val="026443C1"/>
    <w:rsid w:val="02647D2A"/>
    <w:rsid w:val="02663ADF"/>
    <w:rsid w:val="02697C08"/>
    <w:rsid w:val="026F224F"/>
    <w:rsid w:val="02703329"/>
    <w:rsid w:val="02704AE3"/>
    <w:rsid w:val="02734385"/>
    <w:rsid w:val="02792D8D"/>
    <w:rsid w:val="02796A74"/>
    <w:rsid w:val="0283423E"/>
    <w:rsid w:val="028472C4"/>
    <w:rsid w:val="029641F9"/>
    <w:rsid w:val="029C7C5C"/>
    <w:rsid w:val="029F0F02"/>
    <w:rsid w:val="02A272E4"/>
    <w:rsid w:val="02A354B3"/>
    <w:rsid w:val="02A37CE6"/>
    <w:rsid w:val="02A80C07"/>
    <w:rsid w:val="02AB68F7"/>
    <w:rsid w:val="02B2684A"/>
    <w:rsid w:val="02B349B2"/>
    <w:rsid w:val="02B4437C"/>
    <w:rsid w:val="02B57D92"/>
    <w:rsid w:val="02BB0C4D"/>
    <w:rsid w:val="02BB28F4"/>
    <w:rsid w:val="02BE7322"/>
    <w:rsid w:val="02C3238D"/>
    <w:rsid w:val="02CA4FA6"/>
    <w:rsid w:val="02CB72E0"/>
    <w:rsid w:val="02CE17E8"/>
    <w:rsid w:val="02D16FB0"/>
    <w:rsid w:val="02D30773"/>
    <w:rsid w:val="02D313B6"/>
    <w:rsid w:val="02D40C58"/>
    <w:rsid w:val="02D650D0"/>
    <w:rsid w:val="02D838F8"/>
    <w:rsid w:val="02D96F3A"/>
    <w:rsid w:val="02D974AA"/>
    <w:rsid w:val="02DF040D"/>
    <w:rsid w:val="02E3534E"/>
    <w:rsid w:val="02E5195A"/>
    <w:rsid w:val="02EA7C2D"/>
    <w:rsid w:val="02F54FC6"/>
    <w:rsid w:val="02F94AB6"/>
    <w:rsid w:val="02FC07DF"/>
    <w:rsid w:val="030052EF"/>
    <w:rsid w:val="030A3943"/>
    <w:rsid w:val="030A7561"/>
    <w:rsid w:val="030A7CA0"/>
    <w:rsid w:val="030E4A8B"/>
    <w:rsid w:val="03141F05"/>
    <w:rsid w:val="031723B5"/>
    <w:rsid w:val="031D09EA"/>
    <w:rsid w:val="032A2E2B"/>
    <w:rsid w:val="032B2A32"/>
    <w:rsid w:val="032B7A51"/>
    <w:rsid w:val="0334454F"/>
    <w:rsid w:val="033472E4"/>
    <w:rsid w:val="03353349"/>
    <w:rsid w:val="033613BB"/>
    <w:rsid w:val="033D30A5"/>
    <w:rsid w:val="033F6F29"/>
    <w:rsid w:val="034111EF"/>
    <w:rsid w:val="0345238F"/>
    <w:rsid w:val="034701C7"/>
    <w:rsid w:val="03495FD0"/>
    <w:rsid w:val="034C5816"/>
    <w:rsid w:val="03511C41"/>
    <w:rsid w:val="03527239"/>
    <w:rsid w:val="03535942"/>
    <w:rsid w:val="035929F9"/>
    <w:rsid w:val="035E0753"/>
    <w:rsid w:val="03601152"/>
    <w:rsid w:val="0364202C"/>
    <w:rsid w:val="036646C3"/>
    <w:rsid w:val="036E4AFD"/>
    <w:rsid w:val="036E698E"/>
    <w:rsid w:val="036F2EF4"/>
    <w:rsid w:val="036F62F3"/>
    <w:rsid w:val="037B12DD"/>
    <w:rsid w:val="038E7CFC"/>
    <w:rsid w:val="03931A34"/>
    <w:rsid w:val="0394292B"/>
    <w:rsid w:val="0394658D"/>
    <w:rsid w:val="03A62B57"/>
    <w:rsid w:val="03A96213"/>
    <w:rsid w:val="03AA2FE2"/>
    <w:rsid w:val="03B022A6"/>
    <w:rsid w:val="03B804CE"/>
    <w:rsid w:val="03B92B89"/>
    <w:rsid w:val="03BA6774"/>
    <w:rsid w:val="03BC00CF"/>
    <w:rsid w:val="03BD2CCA"/>
    <w:rsid w:val="03C3080C"/>
    <w:rsid w:val="03C86D29"/>
    <w:rsid w:val="03D8291E"/>
    <w:rsid w:val="03DD3E22"/>
    <w:rsid w:val="03DE55A7"/>
    <w:rsid w:val="03DE7997"/>
    <w:rsid w:val="03E03924"/>
    <w:rsid w:val="03E2021C"/>
    <w:rsid w:val="03E44AAE"/>
    <w:rsid w:val="03E46348"/>
    <w:rsid w:val="03E93B2A"/>
    <w:rsid w:val="03ED087C"/>
    <w:rsid w:val="03F64C44"/>
    <w:rsid w:val="03FA6030"/>
    <w:rsid w:val="03FF29E9"/>
    <w:rsid w:val="04004A04"/>
    <w:rsid w:val="04023D62"/>
    <w:rsid w:val="040617F2"/>
    <w:rsid w:val="04062395"/>
    <w:rsid w:val="04063F68"/>
    <w:rsid w:val="04077C57"/>
    <w:rsid w:val="04084FFD"/>
    <w:rsid w:val="040D0EC6"/>
    <w:rsid w:val="04152DE3"/>
    <w:rsid w:val="04220624"/>
    <w:rsid w:val="04255C1F"/>
    <w:rsid w:val="042A7BAB"/>
    <w:rsid w:val="04384767"/>
    <w:rsid w:val="043E013B"/>
    <w:rsid w:val="04560DDE"/>
    <w:rsid w:val="04561A95"/>
    <w:rsid w:val="04566B35"/>
    <w:rsid w:val="0459378D"/>
    <w:rsid w:val="046012D5"/>
    <w:rsid w:val="046128A2"/>
    <w:rsid w:val="04694DDC"/>
    <w:rsid w:val="047A1602"/>
    <w:rsid w:val="047E1583"/>
    <w:rsid w:val="0485060B"/>
    <w:rsid w:val="049829EB"/>
    <w:rsid w:val="049E1571"/>
    <w:rsid w:val="04AC4772"/>
    <w:rsid w:val="04BB17FD"/>
    <w:rsid w:val="04C15D32"/>
    <w:rsid w:val="04CD4FB2"/>
    <w:rsid w:val="04D13ECA"/>
    <w:rsid w:val="04DD1441"/>
    <w:rsid w:val="04EA17AA"/>
    <w:rsid w:val="04EC7491"/>
    <w:rsid w:val="04F71ED5"/>
    <w:rsid w:val="04FC73CA"/>
    <w:rsid w:val="04FD3EC6"/>
    <w:rsid w:val="050026EE"/>
    <w:rsid w:val="050060C7"/>
    <w:rsid w:val="05025E83"/>
    <w:rsid w:val="05072CFE"/>
    <w:rsid w:val="050A4C88"/>
    <w:rsid w:val="050C6A93"/>
    <w:rsid w:val="050E4B53"/>
    <w:rsid w:val="050F3CA0"/>
    <w:rsid w:val="05145BD8"/>
    <w:rsid w:val="05154E53"/>
    <w:rsid w:val="05185CEF"/>
    <w:rsid w:val="051C4A8C"/>
    <w:rsid w:val="05216106"/>
    <w:rsid w:val="05291E1A"/>
    <w:rsid w:val="052A6F6A"/>
    <w:rsid w:val="053608F1"/>
    <w:rsid w:val="0537201C"/>
    <w:rsid w:val="053B059E"/>
    <w:rsid w:val="05425251"/>
    <w:rsid w:val="054A35C4"/>
    <w:rsid w:val="054B1090"/>
    <w:rsid w:val="054B39EE"/>
    <w:rsid w:val="05541460"/>
    <w:rsid w:val="055D7CA8"/>
    <w:rsid w:val="056026D3"/>
    <w:rsid w:val="056064FD"/>
    <w:rsid w:val="05667CDB"/>
    <w:rsid w:val="056D2553"/>
    <w:rsid w:val="056D353A"/>
    <w:rsid w:val="05756148"/>
    <w:rsid w:val="057B153A"/>
    <w:rsid w:val="05890422"/>
    <w:rsid w:val="05934EDE"/>
    <w:rsid w:val="05944C80"/>
    <w:rsid w:val="05982A14"/>
    <w:rsid w:val="05992DCD"/>
    <w:rsid w:val="059A1FC8"/>
    <w:rsid w:val="059C2768"/>
    <w:rsid w:val="05A07A61"/>
    <w:rsid w:val="05A370A5"/>
    <w:rsid w:val="05A50F26"/>
    <w:rsid w:val="05AA7FE1"/>
    <w:rsid w:val="05AD288F"/>
    <w:rsid w:val="05B00A54"/>
    <w:rsid w:val="05BD141F"/>
    <w:rsid w:val="05BE33B3"/>
    <w:rsid w:val="05D15E81"/>
    <w:rsid w:val="05D36866"/>
    <w:rsid w:val="05DE68E5"/>
    <w:rsid w:val="05E80B47"/>
    <w:rsid w:val="05EE52AE"/>
    <w:rsid w:val="05EE53F7"/>
    <w:rsid w:val="05F84273"/>
    <w:rsid w:val="060838C6"/>
    <w:rsid w:val="060A2071"/>
    <w:rsid w:val="060C1EF3"/>
    <w:rsid w:val="060E186C"/>
    <w:rsid w:val="061805B1"/>
    <w:rsid w:val="062077BC"/>
    <w:rsid w:val="062947C5"/>
    <w:rsid w:val="063431D2"/>
    <w:rsid w:val="06565A1B"/>
    <w:rsid w:val="065A52C2"/>
    <w:rsid w:val="065C62D5"/>
    <w:rsid w:val="066A0013"/>
    <w:rsid w:val="066B255A"/>
    <w:rsid w:val="067A549D"/>
    <w:rsid w:val="067B2A5E"/>
    <w:rsid w:val="067B3147"/>
    <w:rsid w:val="0680198A"/>
    <w:rsid w:val="068467FC"/>
    <w:rsid w:val="06903922"/>
    <w:rsid w:val="06933B92"/>
    <w:rsid w:val="06943095"/>
    <w:rsid w:val="06977E7F"/>
    <w:rsid w:val="069B3E06"/>
    <w:rsid w:val="06A06906"/>
    <w:rsid w:val="06AA67DA"/>
    <w:rsid w:val="06AF08B4"/>
    <w:rsid w:val="06BC017A"/>
    <w:rsid w:val="06C500B9"/>
    <w:rsid w:val="06CD61E7"/>
    <w:rsid w:val="06D819D8"/>
    <w:rsid w:val="06D9626F"/>
    <w:rsid w:val="06DE2AA6"/>
    <w:rsid w:val="06E5438C"/>
    <w:rsid w:val="06E753CA"/>
    <w:rsid w:val="06EE0964"/>
    <w:rsid w:val="06F26960"/>
    <w:rsid w:val="06F271F7"/>
    <w:rsid w:val="06F374F6"/>
    <w:rsid w:val="06FB282B"/>
    <w:rsid w:val="07043E27"/>
    <w:rsid w:val="07046C02"/>
    <w:rsid w:val="070672B7"/>
    <w:rsid w:val="070709A9"/>
    <w:rsid w:val="070F083E"/>
    <w:rsid w:val="07182EDA"/>
    <w:rsid w:val="0719753D"/>
    <w:rsid w:val="071E3BF3"/>
    <w:rsid w:val="07230354"/>
    <w:rsid w:val="0727377B"/>
    <w:rsid w:val="072D4053"/>
    <w:rsid w:val="072E4118"/>
    <w:rsid w:val="072F5B08"/>
    <w:rsid w:val="07315FDA"/>
    <w:rsid w:val="07387516"/>
    <w:rsid w:val="073E7F41"/>
    <w:rsid w:val="074317BB"/>
    <w:rsid w:val="07460C71"/>
    <w:rsid w:val="07512DD6"/>
    <w:rsid w:val="07584148"/>
    <w:rsid w:val="075D6FB1"/>
    <w:rsid w:val="075E64C7"/>
    <w:rsid w:val="0763099A"/>
    <w:rsid w:val="076369A2"/>
    <w:rsid w:val="076D5DB0"/>
    <w:rsid w:val="07761C91"/>
    <w:rsid w:val="077E0A26"/>
    <w:rsid w:val="077E7433"/>
    <w:rsid w:val="07897809"/>
    <w:rsid w:val="07965BB9"/>
    <w:rsid w:val="079B5C49"/>
    <w:rsid w:val="079E1122"/>
    <w:rsid w:val="079F4866"/>
    <w:rsid w:val="07A0239F"/>
    <w:rsid w:val="07AB6C2F"/>
    <w:rsid w:val="07AF0DBB"/>
    <w:rsid w:val="07B1217A"/>
    <w:rsid w:val="07B4689B"/>
    <w:rsid w:val="07BA4FDC"/>
    <w:rsid w:val="07C115F6"/>
    <w:rsid w:val="07C514DF"/>
    <w:rsid w:val="07C97778"/>
    <w:rsid w:val="07CD6626"/>
    <w:rsid w:val="07CF65A7"/>
    <w:rsid w:val="07D14141"/>
    <w:rsid w:val="07D23D2D"/>
    <w:rsid w:val="07D41875"/>
    <w:rsid w:val="07DC18E4"/>
    <w:rsid w:val="07E1520B"/>
    <w:rsid w:val="07ED682E"/>
    <w:rsid w:val="07EE55E8"/>
    <w:rsid w:val="07F55F37"/>
    <w:rsid w:val="08090099"/>
    <w:rsid w:val="080959C0"/>
    <w:rsid w:val="080B40B2"/>
    <w:rsid w:val="080D2DDE"/>
    <w:rsid w:val="08105BD8"/>
    <w:rsid w:val="08165867"/>
    <w:rsid w:val="081F1313"/>
    <w:rsid w:val="082220DF"/>
    <w:rsid w:val="0825271D"/>
    <w:rsid w:val="082E3999"/>
    <w:rsid w:val="0838061E"/>
    <w:rsid w:val="083C4649"/>
    <w:rsid w:val="083D7BEC"/>
    <w:rsid w:val="08401C92"/>
    <w:rsid w:val="084E72F6"/>
    <w:rsid w:val="08547718"/>
    <w:rsid w:val="08597DA5"/>
    <w:rsid w:val="08603801"/>
    <w:rsid w:val="08621D96"/>
    <w:rsid w:val="086B3962"/>
    <w:rsid w:val="087D1B1D"/>
    <w:rsid w:val="088127E3"/>
    <w:rsid w:val="0885408E"/>
    <w:rsid w:val="08890F07"/>
    <w:rsid w:val="0892212E"/>
    <w:rsid w:val="08956CBB"/>
    <w:rsid w:val="08A215D5"/>
    <w:rsid w:val="08A42D41"/>
    <w:rsid w:val="08A438F1"/>
    <w:rsid w:val="08A5433F"/>
    <w:rsid w:val="08A60DBB"/>
    <w:rsid w:val="08B07D5B"/>
    <w:rsid w:val="08B158BC"/>
    <w:rsid w:val="08B2743E"/>
    <w:rsid w:val="08BF5E5A"/>
    <w:rsid w:val="08CB2131"/>
    <w:rsid w:val="08D139B6"/>
    <w:rsid w:val="08DB55BE"/>
    <w:rsid w:val="08E35610"/>
    <w:rsid w:val="08F0717D"/>
    <w:rsid w:val="08F26EF1"/>
    <w:rsid w:val="08F35298"/>
    <w:rsid w:val="08F71549"/>
    <w:rsid w:val="08FF052E"/>
    <w:rsid w:val="090835B5"/>
    <w:rsid w:val="091A4383"/>
    <w:rsid w:val="091E726C"/>
    <w:rsid w:val="09257777"/>
    <w:rsid w:val="092E4D8E"/>
    <w:rsid w:val="09300DA6"/>
    <w:rsid w:val="093C422F"/>
    <w:rsid w:val="09406CCC"/>
    <w:rsid w:val="09410986"/>
    <w:rsid w:val="09451B05"/>
    <w:rsid w:val="09454108"/>
    <w:rsid w:val="09455703"/>
    <w:rsid w:val="0948251E"/>
    <w:rsid w:val="09540C99"/>
    <w:rsid w:val="0955714E"/>
    <w:rsid w:val="095C43B9"/>
    <w:rsid w:val="09626E8D"/>
    <w:rsid w:val="09637054"/>
    <w:rsid w:val="09651C42"/>
    <w:rsid w:val="096B5948"/>
    <w:rsid w:val="09730CBD"/>
    <w:rsid w:val="097908FD"/>
    <w:rsid w:val="097D41AA"/>
    <w:rsid w:val="097D7501"/>
    <w:rsid w:val="098063A4"/>
    <w:rsid w:val="09840943"/>
    <w:rsid w:val="09846B73"/>
    <w:rsid w:val="09860619"/>
    <w:rsid w:val="09871869"/>
    <w:rsid w:val="09895D48"/>
    <w:rsid w:val="098968C7"/>
    <w:rsid w:val="098A5550"/>
    <w:rsid w:val="098B21E0"/>
    <w:rsid w:val="098B60DC"/>
    <w:rsid w:val="09A14AE1"/>
    <w:rsid w:val="09A57243"/>
    <w:rsid w:val="09A90EF0"/>
    <w:rsid w:val="09AA62FC"/>
    <w:rsid w:val="09AC2AD8"/>
    <w:rsid w:val="09B20D3D"/>
    <w:rsid w:val="09B845E3"/>
    <w:rsid w:val="09C234A3"/>
    <w:rsid w:val="09C32616"/>
    <w:rsid w:val="09C539CF"/>
    <w:rsid w:val="09C67B71"/>
    <w:rsid w:val="09CA06A0"/>
    <w:rsid w:val="09D37A01"/>
    <w:rsid w:val="09DF17C9"/>
    <w:rsid w:val="09F14739"/>
    <w:rsid w:val="09F53726"/>
    <w:rsid w:val="09F63A0E"/>
    <w:rsid w:val="0A001974"/>
    <w:rsid w:val="0A004025"/>
    <w:rsid w:val="0A004BA8"/>
    <w:rsid w:val="0A016CEA"/>
    <w:rsid w:val="0A0313AD"/>
    <w:rsid w:val="0A0B1E65"/>
    <w:rsid w:val="0A161583"/>
    <w:rsid w:val="0A1D22DB"/>
    <w:rsid w:val="0A23066B"/>
    <w:rsid w:val="0A283D9D"/>
    <w:rsid w:val="0A2D5A03"/>
    <w:rsid w:val="0A3538AB"/>
    <w:rsid w:val="0A396A53"/>
    <w:rsid w:val="0A413C72"/>
    <w:rsid w:val="0A464B90"/>
    <w:rsid w:val="0A481935"/>
    <w:rsid w:val="0A4C6D2D"/>
    <w:rsid w:val="0A4D239B"/>
    <w:rsid w:val="0A520640"/>
    <w:rsid w:val="0A55597F"/>
    <w:rsid w:val="0A574D21"/>
    <w:rsid w:val="0A5A347A"/>
    <w:rsid w:val="0A5B7EBE"/>
    <w:rsid w:val="0A650624"/>
    <w:rsid w:val="0A656620"/>
    <w:rsid w:val="0A6767A7"/>
    <w:rsid w:val="0A67788B"/>
    <w:rsid w:val="0A693D89"/>
    <w:rsid w:val="0A695F66"/>
    <w:rsid w:val="0A704A5C"/>
    <w:rsid w:val="0A7332FB"/>
    <w:rsid w:val="0A8B19E3"/>
    <w:rsid w:val="0A8D16B6"/>
    <w:rsid w:val="0A8F63D5"/>
    <w:rsid w:val="0A943317"/>
    <w:rsid w:val="0AA04E6E"/>
    <w:rsid w:val="0AAF3CA0"/>
    <w:rsid w:val="0ABF0394"/>
    <w:rsid w:val="0ABF27EC"/>
    <w:rsid w:val="0AC30811"/>
    <w:rsid w:val="0AC31D73"/>
    <w:rsid w:val="0AC63BBA"/>
    <w:rsid w:val="0AC70E9C"/>
    <w:rsid w:val="0AD12DFE"/>
    <w:rsid w:val="0AD13696"/>
    <w:rsid w:val="0AD64FCF"/>
    <w:rsid w:val="0ADA7998"/>
    <w:rsid w:val="0ADB7197"/>
    <w:rsid w:val="0ADE3D74"/>
    <w:rsid w:val="0AF116D3"/>
    <w:rsid w:val="0AF50319"/>
    <w:rsid w:val="0B030D46"/>
    <w:rsid w:val="0B0524A4"/>
    <w:rsid w:val="0B0E231C"/>
    <w:rsid w:val="0B1101D0"/>
    <w:rsid w:val="0B247F12"/>
    <w:rsid w:val="0B30303F"/>
    <w:rsid w:val="0B3E5059"/>
    <w:rsid w:val="0B3E73DC"/>
    <w:rsid w:val="0B4A0C65"/>
    <w:rsid w:val="0B4A2CCE"/>
    <w:rsid w:val="0B516942"/>
    <w:rsid w:val="0B5A42CB"/>
    <w:rsid w:val="0B5A4560"/>
    <w:rsid w:val="0B5D4C1D"/>
    <w:rsid w:val="0B635210"/>
    <w:rsid w:val="0B663A5A"/>
    <w:rsid w:val="0B665DC5"/>
    <w:rsid w:val="0B6754D9"/>
    <w:rsid w:val="0B8A5ED7"/>
    <w:rsid w:val="0B8B22D3"/>
    <w:rsid w:val="0B95216E"/>
    <w:rsid w:val="0B995EE5"/>
    <w:rsid w:val="0BA31ABA"/>
    <w:rsid w:val="0BA367E2"/>
    <w:rsid w:val="0BB244D5"/>
    <w:rsid w:val="0BBE7AEE"/>
    <w:rsid w:val="0BD10485"/>
    <w:rsid w:val="0BD30672"/>
    <w:rsid w:val="0BD60FE6"/>
    <w:rsid w:val="0BE304E7"/>
    <w:rsid w:val="0BF06593"/>
    <w:rsid w:val="0BF24799"/>
    <w:rsid w:val="0BFE2C5A"/>
    <w:rsid w:val="0BFE48BC"/>
    <w:rsid w:val="0C0015D0"/>
    <w:rsid w:val="0C0049FC"/>
    <w:rsid w:val="0C082E29"/>
    <w:rsid w:val="0C197FB9"/>
    <w:rsid w:val="0C1E2DCD"/>
    <w:rsid w:val="0C2061D7"/>
    <w:rsid w:val="0C2863DD"/>
    <w:rsid w:val="0C2A559D"/>
    <w:rsid w:val="0C2C5F32"/>
    <w:rsid w:val="0C2D53C1"/>
    <w:rsid w:val="0C3A403B"/>
    <w:rsid w:val="0C3C4530"/>
    <w:rsid w:val="0C432866"/>
    <w:rsid w:val="0C4E4708"/>
    <w:rsid w:val="0C4F1CFB"/>
    <w:rsid w:val="0C543FB7"/>
    <w:rsid w:val="0C655FE8"/>
    <w:rsid w:val="0C6A6CBD"/>
    <w:rsid w:val="0C6F0CAF"/>
    <w:rsid w:val="0C727B83"/>
    <w:rsid w:val="0C755609"/>
    <w:rsid w:val="0C865C95"/>
    <w:rsid w:val="0C9648A0"/>
    <w:rsid w:val="0C965026"/>
    <w:rsid w:val="0C9B104C"/>
    <w:rsid w:val="0C9B77A2"/>
    <w:rsid w:val="0C9C544A"/>
    <w:rsid w:val="0CB654F0"/>
    <w:rsid w:val="0CC33B0C"/>
    <w:rsid w:val="0CC56019"/>
    <w:rsid w:val="0CCA3A82"/>
    <w:rsid w:val="0CCB4196"/>
    <w:rsid w:val="0CDA3D15"/>
    <w:rsid w:val="0CDB1FE7"/>
    <w:rsid w:val="0CDB345B"/>
    <w:rsid w:val="0CE01B5A"/>
    <w:rsid w:val="0CE75425"/>
    <w:rsid w:val="0CF908E5"/>
    <w:rsid w:val="0CFE3D4A"/>
    <w:rsid w:val="0CFE6239"/>
    <w:rsid w:val="0D001E61"/>
    <w:rsid w:val="0D066F71"/>
    <w:rsid w:val="0D073094"/>
    <w:rsid w:val="0D076BC3"/>
    <w:rsid w:val="0D0804EF"/>
    <w:rsid w:val="0D0B69B8"/>
    <w:rsid w:val="0D0E7707"/>
    <w:rsid w:val="0D101BF9"/>
    <w:rsid w:val="0D1176A1"/>
    <w:rsid w:val="0D147807"/>
    <w:rsid w:val="0D1F0AEF"/>
    <w:rsid w:val="0D25483A"/>
    <w:rsid w:val="0D2A4259"/>
    <w:rsid w:val="0D2B1E38"/>
    <w:rsid w:val="0D2B4188"/>
    <w:rsid w:val="0D2C4540"/>
    <w:rsid w:val="0D350DBC"/>
    <w:rsid w:val="0D3D6191"/>
    <w:rsid w:val="0D3E48A4"/>
    <w:rsid w:val="0D4A18DF"/>
    <w:rsid w:val="0D4F2F1B"/>
    <w:rsid w:val="0D533209"/>
    <w:rsid w:val="0D5B719B"/>
    <w:rsid w:val="0D5C5CFA"/>
    <w:rsid w:val="0D5F0943"/>
    <w:rsid w:val="0D61294C"/>
    <w:rsid w:val="0D6A0147"/>
    <w:rsid w:val="0D6D4CDE"/>
    <w:rsid w:val="0D6F2A61"/>
    <w:rsid w:val="0D7E1062"/>
    <w:rsid w:val="0D845491"/>
    <w:rsid w:val="0D8C1054"/>
    <w:rsid w:val="0D8D61C7"/>
    <w:rsid w:val="0D996CF6"/>
    <w:rsid w:val="0D9E4FD2"/>
    <w:rsid w:val="0DA05F90"/>
    <w:rsid w:val="0DA4187D"/>
    <w:rsid w:val="0DA87AD6"/>
    <w:rsid w:val="0DAA4E72"/>
    <w:rsid w:val="0DAD6AAB"/>
    <w:rsid w:val="0DAF3DCB"/>
    <w:rsid w:val="0DBE7A60"/>
    <w:rsid w:val="0DBF2EF4"/>
    <w:rsid w:val="0DBF355A"/>
    <w:rsid w:val="0DC07529"/>
    <w:rsid w:val="0DC51B0D"/>
    <w:rsid w:val="0DC62C63"/>
    <w:rsid w:val="0DC76B0C"/>
    <w:rsid w:val="0DC830F8"/>
    <w:rsid w:val="0DC85730"/>
    <w:rsid w:val="0DC9777B"/>
    <w:rsid w:val="0DD02B68"/>
    <w:rsid w:val="0DD433BA"/>
    <w:rsid w:val="0DDE60A6"/>
    <w:rsid w:val="0DDE74BD"/>
    <w:rsid w:val="0DDF44D1"/>
    <w:rsid w:val="0DE55ED9"/>
    <w:rsid w:val="0DE843D9"/>
    <w:rsid w:val="0DEE24F7"/>
    <w:rsid w:val="0DF65E28"/>
    <w:rsid w:val="0DFC7BFE"/>
    <w:rsid w:val="0E023D2F"/>
    <w:rsid w:val="0E134335"/>
    <w:rsid w:val="0E153E9C"/>
    <w:rsid w:val="0E156B1E"/>
    <w:rsid w:val="0E1636CA"/>
    <w:rsid w:val="0E1B5D99"/>
    <w:rsid w:val="0E2308A0"/>
    <w:rsid w:val="0E340486"/>
    <w:rsid w:val="0E3F75C3"/>
    <w:rsid w:val="0E4470DB"/>
    <w:rsid w:val="0E477AAC"/>
    <w:rsid w:val="0E4806A0"/>
    <w:rsid w:val="0E4B0CB0"/>
    <w:rsid w:val="0E51461C"/>
    <w:rsid w:val="0E564588"/>
    <w:rsid w:val="0E5C733D"/>
    <w:rsid w:val="0E646659"/>
    <w:rsid w:val="0E65236A"/>
    <w:rsid w:val="0E68431B"/>
    <w:rsid w:val="0E6D6359"/>
    <w:rsid w:val="0E8229C1"/>
    <w:rsid w:val="0E826553"/>
    <w:rsid w:val="0E882E3E"/>
    <w:rsid w:val="0E8B7D54"/>
    <w:rsid w:val="0E8C3530"/>
    <w:rsid w:val="0E8F66DC"/>
    <w:rsid w:val="0E930E6A"/>
    <w:rsid w:val="0E991C4B"/>
    <w:rsid w:val="0EA120C0"/>
    <w:rsid w:val="0EAF5B6A"/>
    <w:rsid w:val="0EB44F83"/>
    <w:rsid w:val="0EC3784F"/>
    <w:rsid w:val="0EC70FA5"/>
    <w:rsid w:val="0ED2420C"/>
    <w:rsid w:val="0ED4020F"/>
    <w:rsid w:val="0ED53A2E"/>
    <w:rsid w:val="0ED94386"/>
    <w:rsid w:val="0EE4650E"/>
    <w:rsid w:val="0EEC26ED"/>
    <w:rsid w:val="0EF24AD1"/>
    <w:rsid w:val="0EF36E1C"/>
    <w:rsid w:val="0EF501DF"/>
    <w:rsid w:val="0EF64855"/>
    <w:rsid w:val="0EFB63CE"/>
    <w:rsid w:val="0F045F14"/>
    <w:rsid w:val="0F0B4B6E"/>
    <w:rsid w:val="0F0B798D"/>
    <w:rsid w:val="0F1E3EBD"/>
    <w:rsid w:val="0F2664F6"/>
    <w:rsid w:val="0F2A42D7"/>
    <w:rsid w:val="0F2E5FFD"/>
    <w:rsid w:val="0F3155D8"/>
    <w:rsid w:val="0F332982"/>
    <w:rsid w:val="0F3E648E"/>
    <w:rsid w:val="0F4028AF"/>
    <w:rsid w:val="0F420598"/>
    <w:rsid w:val="0F495FE0"/>
    <w:rsid w:val="0F4A26D9"/>
    <w:rsid w:val="0F4B669A"/>
    <w:rsid w:val="0F500046"/>
    <w:rsid w:val="0F506F7B"/>
    <w:rsid w:val="0F5F2145"/>
    <w:rsid w:val="0F727B2F"/>
    <w:rsid w:val="0F746637"/>
    <w:rsid w:val="0F7A1E54"/>
    <w:rsid w:val="0F7C2C55"/>
    <w:rsid w:val="0F832600"/>
    <w:rsid w:val="0F871C1B"/>
    <w:rsid w:val="0F890B05"/>
    <w:rsid w:val="0F8B4CE8"/>
    <w:rsid w:val="0F8D2F31"/>
    <w:rsid w:val="0F8E7B28"/>
    <w:rsid w:val="0F9164A8"/>
    <w:rsid w:val="0F9242C9"/>
    <w:rsid w:val="0F97494C"/>
    <w:rsid w:val="0FA157A2"/>
    <w:rsid w:val="0FAD01F1"/>
    <w:rsid w:val="0FAD3F02"/>
    <w:rsid w:val="0FAE28CA"/>
    <w:rsid w:val="0FBD5EC2"/>
    <w:rsid w:val="0FC47AFD"/>
    <w:rsid w:val="0FC8388F"/>
    <w:rsid w:val="0FC97006"/>
    <w:rsid w:val="0FCD6919"/>
    <w:rsid w:val="0FD26003"/>
    <w:rsid w:val="0FD90652"/>
    <w:rsid w:val="0FDD2557"/>
    <w:rsid w:val="0FE03949"/>
    <w:rsid w:val="0FE36033"/>
    <w:rsid w:val="0FE47FB9"/>
    <w:rsid w:val="0FEA4C39"/>
    <w:rsid w:val="0FEA543F"/>
    <w:rsid w:val="0FEB25B1"/>
    <w:rsid w:val="0FEC492F"/>
    <w:rsid w:val="0FEE00E6"/>
    <w:rsid w:val="0FF40331"/>
    <w:rsid w:val="0FF57A69"/>
    <w:rsid w:val="10046849"/>
    <w:rsid w:val="100604CF"/>
    <w:rsid w:val="100D1BA1"/>
    <w:rsid w:val="101524C0"/>
    <w:rsid w:val="101A7378"/>
    <w:rsid w:val="101B6372"/>
    <w:rsid w:val="10234CF0"/>
    <w:rsid w:val="102D1CA2"/>
    <w:rsid w:val="102D205B"/>
    <w:rsid w:val="102E13FA"/>
    <w:rsid w:val="1039738F"/>
    <w:rsid w:val="103E0962"/>
    <w:rsid w:val="10400458"/>
    <w:rsid w:val="10442C65"/>
    <w:rsid w:val="1046751B"/>
    <w:rsid w:val="10506E6F"/>
    <w:rsid w:val="10594D96"/>
    <w:rsid w:val="10623639"/>
    <w:rsid w:val="10827C37"/>
    <w:rsid w:val="10846AE8"/>
    <w:rsid w:val="10895494"/>
    <w:rsid w:val="10935FD6"/>
    <w:rsid w:val="10A04411"/>
    <w:rsid w:val="10A423EC"/>
    <w:rsid w:val="10AA6835"/>
    <w:rsid w:val="10AC29C1"/>
    <w:rsid w:val="10AE043C"/>
    <w:rsid w:val="10C01E55"/>
    <w:rsid w:val="10D11843"/>
    <w:rsid w:val="10D41CDF"/>
    <w:rsid w:val="10D7612B"/>
    <w:rsid w:val="10E312FE"/>
    <w:rsid w:val="10EA1EE2"/>
    <w:rsid w:val="10F1501F"/>
    <w:rsid w:val="10FC6D62"/>
    <w:rsid w:val="11074582"/>
    <w:rsid w:val="11092862"/>
    <w:rsid w:val="110933A4"/>
    <w:rsid w:val="111028D1"/>
    <w:rsid w:val="11125564"/>
    <w:rsid w:val="111609FD"/>
    <w:rsid w:val="111E16BF"/>
    <w:rsid w:val="11200E7B"/>
    <w:rsid w:val="112A7B80"/>
    <w:rsid w:val="112F163C"/>
    <w:rsid w:val="113E325A"/>
    <w:rsid w:val="114725E9"/>
    <w:rsid w:val="11480AC0"/>
    <w:rsid w:val="114A5CE0"/>
    <w:rsid w:val="114C4949"/>
    <w:rsid w:val="114D5DE1"/>
    <w:rsid w:val="11517872"/>
    <w:rsid w:val="11610208"/>
    <w:rsid w:val="1164050F"/>
    <w:rsid w:val="11640FF3"/>
    <w:rsid w:val="11652922"/>
    <w:rsid w:val="11680B21"/>
    <w:rsid w:val="116B0142"/>
    <w:rsid w:val="116C5D68"/>
    <w:rsid w:val="11750AF7"/>
    <w:rsid w:val="117C6762"/>
    <w:rsid w:val="117E37E9"/>
    <w:rsid w:val="118A6437"/>
    <w:rsid w:val="118D7946"/>
    <w:rsid w:val="119043FC"/>
    <w:rsid w:val="11916AF4"/>
    <w:rsid w:val="119650B9"/>
    <w:rsid w:val="119D1A4F"/>
    <w:rsid w:val="11A16344"/>
    <w:rsid w:val="11AD305D"/>
    <w:rsid w:val="11AF63D7"/>
    <w:rsid w:val="11B06919"/>
    <w:rsid w:val="11B1784D"/>
    <w:rsid w:val="11B66CB3"/>
    <w:rsid w:val="11C91B78"/>
    <w:rsid w:val="11CD49C5"/>
    <w:rsid w:val="11D442AE"/>
    <w:rsid w:val="11DC1BBB"/>
    <w:rsid w:val="11DE3920"/>
    <w:rsid w:val="11E4731B"/>
    <w:rsid w:val="11EE2D11"/>
    <w:rsid w:val="11FB78F3"/>
    <w:rsid w:val="12000F77"/>
    <w:rsid w:val="120252B3"/>
    <w:rsid w:val="12136C08"/>
    <w:rsid w:val="12177FD7"/>
    <w:rsid w:val="1224494E"/>
    <w:rsid w:val="122A13D0"/>
    <w:rsid w:val="1231416A"/>
    <w:rsid w:val="123553DF"/>
    <w:rsid w:val="123A47DF"/>
    <w:rsid w:val="123D48DF"/>
    <w:rsid w:val="124626E2"/>
    <w:rsid w:val="1246303E"/>
    <w:rsid w:val="12500F58"/>
    <w:rsid w:val="12593DCC"/>
    <w:rsid w:val="125F15F0"/>
    <w:rsid w:val="12631DD0"/>
    <w:rsid w:val="1272218F"/>
    <w:rsid w:val="12741FE9"/>
    <w:rsid w:val="127840FD"/>
    <w:rsid w:val="127F187A"/>
    <w:rsid w:val="1287413B"/>
    <w:rsid w:val="12900868"/>
    <w:rsid w:val="129C6566"/>
    <w:rsid w:val="12A1267D"/>
    <w:rsid w:val="12A31F3F"/>
    <w:rsid w:val="12A3320F"/>
    <w:rsid w:val="12A469FA"/>
    <w:rsid w:val="12A725CD"/>
    <w:rsid w:val="12AC4134"/>
    <w:rsid w:val="12AE135A"/>
    <w:rsid w:val="12BA7692"/>
    <w:rsid w:val="12C56656"/>
    <w:rsid w:val="12C86253"/>
    <w:rsid w:val="12D11976"/>
    <w:rsid w:val="12D13E0C"/>
    <w:rsid w:val="12D54CF3"/>
    <w:rsid w:val="12E42C29"/>
    <w:rsid w:val="12EB0686"/>
    <w:rsid w:val="12EB788B"/>
    <w:rsid w:val="12EC78B1"/>
    <w:rsid w:val="12F52672"/>
    <w:rsid w:val="12FA0556"/>
    <w:rsid w:val="130665C1"/>
    <w:rsid w:val="13071F53"/>
    <w:rsid w:val="130E1A94"/>
    <w:rsid w:val="13155A21"/>
    <w:rsid w:val="131F006D"/>
    <w:rsid w:val="132046DF"/>
    <w:rsid w:val="132C3E67"/>
    <w:rsid w:val="13397A3C"/>
    <w:rsid w:val="133B3E9E"/>
    <w:rsid w:val="133D0D1A"/>
    <w:rsid w:val="13401C89"/>
    <w:rsid w:val="134571F4"/>
    <w:rsid w:val="13467A11"/>
    <w:rsid w:val="13522D07"/>
    <w:rsid w:val="13541AC5"/>
    <w:rsid w:val="137341A8"/>
    <w:rsid w:val="13796C0F"/>
    <w:rsid w:val="137B2CAD"/>
    <w:rsid w:val="137E4DB5"/>
    <w:rsid w:val="138071FC"/>
    <w:rsid w:val="13822293"/>
    <w:rsid w:val="138F738C"/>
    <w:rsid w:val="13A220EF"/>
    <w:rsid w:val="13AF5B89"/>
    <w:rsid w:val="13BB2E20"/>
    <w:rsid w:val="13BB6DA9"/>
    <w:rsid w:val="13BF750B"/>
    <w:rsid w:val="13C35BB5"/>
    <w:rsid w:val="13CC4C43"/>
    <w:rsid w:val="13D76C17"/>
    <w:rsid w:val="13F007CA"/>
    <w:rsid w:val="13F54E26"/>
    <w:rsid w:val="13FA0636"/>
    <w:rsid w:val="13FA0D80"/>
    <w:rsid w:val="13FA4D61"/>
    <w:rsid w:val="13FE5933"/>
    <w:rsid w:val="14060A4D"/>
    <w:rsid w:val="140E413A"/>
    <w:rsid w:val="14124E2D"/>
    <w:rsid w:val="14127F3D"/>
    <w:rsid w:val="141903F0"/>
    <w:rsid w:val="141E52BB"/>
    <w:rsid w:val="14205094"/>
    <w:rsid w:val="142C7A20"/>
    <w:rsid w:val="14413C13"/>
    <w:rsid w:val="144A316B"/>
    <w:rsid w:val="144B0EEA"/>
    <w:rsid w:val="144F2C34"/>
    <w:rsid w:val="14540AFD"/>
    <w:rsid w:val="1455443A"/>
    <w:rsid w:val="1456743B"/>
    <w:rsid w:val="145E2834"/>
    <w:rsid w:val="14607975"/>
    <w:rsid w:val="14670D68"/>
    <w:rsid w:val="146F0161"/>
    <w:rsid w:val="14720D8B"/>
    <w:rsid w:val="147244B1"/>
    <w:rsid w:val="14760F89"/>
    <w:rsid w:val="147A0B68"/>
    <w:rsid w:val="147F162B"/>
    <w:rsid w:val="147F621C"/>
    <w:rsid w:val="14834648"/>
    <w:rsid w:val="14971A43"/>
    <w:rsid w:val="149B1C20"/>
    <w:rsid w:val="14AD1A39"/>
    <w:rsid w:val="14B24AC5"/>
    <w:rsid w:val="14B57D9C"/>
    <w:rsid w:val="14B71DD8"/>
    <w:rsid w:val="14C214D2"/>
    <w:rsid w:val="14C63FA9"/>
    <w:rsid w:val="14C6637D"/>
    <w:rsid w:val="14CB4C3E"/>
    <w:rsid w:val="14CD2882"/>
    <w:rsid w:val="14D0319D"/>
    <w:rsid w:val="14DA7E5F"/>
    <w:rsid w:val="14DF47BA"/>
    <w:rsid w:val="14E25C80"/>
    <w:rsid w:val="14E36A80"/>
    <w:rsid w:val="14E57685"/>
    <w:rsid w:val="14E74B2F"/>
    <w:rsid w:val="14EA2457"/>
    <w:rsid w:val="14EA77C6"/>
    <w:rsid w:val="14EE62B1"/>
    <w:rsid w:val="14EE6D64"/>
    <w:rsid w:val="14F70BEE"/>
    <w:rsid w:val="14FB6558"/>
    <w:rsid w:val="14FC728F"/>
    <w:rsid w:val="150239E9"/>
    <w:rsid w:val="150332F3"/>
    <w:rsid w:val="15043517"/>
    <w:rsid w:val="15097EEB"/>
    <w:rsid w:val="150C287F"/>
    <w:rsid w:val="15176D49"/>
    <w:rsid w:val="15262561"/>
    <w:rsid w:val="152F7C23"/>
    <w:rsid w:val="15305C89"/>
    <w:rsid w:val="15366FED"/>
    <w:rsid w:val="15383BA7"/>
    <w:rsid w:val="153B7E05"/>
    <w:rsid w:val="1542409B"/>
    <w:rsid w:val="15465EF7"/>
    <w:rsid w:val="15646A8B"/>
    <w:rsid w:val="156B3FC7"/>
    <w:rsid w:val="156E1E83"/>
    <w:rsid w:val="156E378B"/>
    <w:rsid w:val="15705EE2"/>
    <w:rsid w:val="15747FCD"/>
    <w:rsid w:val="157522D1"/>
    <w:rsid w:val="157C1958"/>
    <w:rsid w:val="15841953"/>
    <w:rsid w:val="158C0222"/>
    <w:rsid w:val="159C75D5"/>
    <w:rsid w:val="159E3FE6"/>
    <w:rsid w:val="15A71673"/>
    <w:rsid w:val="15AB047A"/>
    <w:rsid w:val="15B310AC"/>
    <w:rsid w:val="15BA05FE"/>
    <w:rsid w:val="15C75EFF"/>
    <w:rsid w:val="15CC096F"/>
    <w:rsid w:val="15CE5CF6"/>
    <w:rsid w:val="15D55F50"/>
    <w:rsid w:val="15D878E3"/>
    <w:rsid w:val="15E01D78"/>
    <w:rsid w:val="15EA7BAF"/>
    <w:rsid w:val="15EBFD10"/>
    <w:rsid w:val="15EC6ECB"/>
    <w:rsid w:val="15ED55D0"/>
    <w:rsid w:val="15F85768"/>
    <w:rsid w:val="1604350F"/>
    <w:rsid w:val="16061850"/>
    <w:rsid w:val="16224BD7"/>
    <w:rsid w:val="16404233"/>
    <w:rsid w:val="16411DA2"/>
    <w:rsid w:val="16472894"/>
    <w:rsid w:val="164B7569"/>
    <w:rsid w:val="16502D97"/>
    <w:rsid w:val="1654308B"/>
    <w:rsid w:val="165E1101"/>
    <w:rsid w:val="16642A79"/>
    <w:rsid w:val="1665216E"/>
    <w:rsid w:val="16681033"/>
    <w:rsid w:val="166E6699"/>
    <w:rsid w:val="166F1A52"/>
    <w:rsid w:val="16751E7F"/>
    <w:rsid w:val="167601F0"/>
    <w:rsid w:val="167636CE"/>
    <w:rsid w:val="16792E8B"/>
    <w:rsid w:val="167B31FB"/>
    <w:rsid w:val="167C1369"/>
    <w:rsid w:val="1684376C"/>
    <w:rsid w:val="168F7A6B"/>
    <w:rsid w:val="16912ABC"/>
    <w:rsid w:val="16930490"/>
    <w:rsid w:val="169923E1"/>
    <w:rsid w:val="169D424C"/>
    <w:rsid w:val="16A7372D"/>
    <w:rsid w:val="16AD2BE3"/>
    <w:rsid w:val="16C2749F"/>
    <w:rsid w:val="16C805D0"/>
    <w:rsid w:val="16CB6312"/>
    <w:rsid w:val="16CD2F7D"/>
    <w:rsid w:val="16CE5FB9"/>
    <w:rsid w:val="16D16475"/>
    <w:rsid w:val="16D4562A"/>
    <w:rsid w:val="16D653C9"/>
    <w:rsid w:val="16D8764B"/>
    <w:rsid w:val="16DE213E"/>
    <w:rsid w:val="16ED3735"/>
    <w:rsid w:val="170617D4"/>
    <w:rsid w:val="171338FD"/>
    <w:rsid w:val="171B141C"/>
    <w:rsid w:val="171F2C39"/>
    <w:rsid w:val="171F4516"/>
    <w:rsid w:val="171F5194"/>
    <w:rsid w:val="17204566"/>
    <w:rsid w:val="17252CDC"/>
    <w:rsid w:val="172A128B"/>
    <w:rsid w:val="172B568F"/>
    <w:rsid w:val="17331679"/>
    <w:rsid w:val="17461066"/>
    <w:rsid w:val="17465999"/>
    <w:rsid w:val="17481300"/>
    <w:rsid w:val="1758066E"/>
    <w:rsid w:val="175956CC"/>
    <w:rsid w:val="17614695"/>
    <w:rsid w:val="176F127C"/>
    <w:rsid w:val="177A2EB4"/>
    <w:rsid w:val="17852F91"/>
    <w:rsid w:val="178B59B0"/>
    <w:rsid w:val="17916372"/>
    <w:rsid w:val="179549B6"/>
    <w:rsid w:val="179B6948"/>
    <w:rsid w:val="179E67F3"/>
    <w:rsid w:val="17A27E43"/>
    <w:rsid w:val="17A85BC6"/>
    <w:rsid w:val="17B22315"/>
    <w:rsid w:val="17B37D71"/>
    <w:rsid w:val="17B43822"/>
    <w:rsid w:val="17B60091"/>
    <w:rsid w:val="17BD475D"/>
    <w:rsid w:val="17C11D3E"/>
    <w:rsid w:val="17C20BA8"/>
    <w:rsid w:val="17C217DA"/>
    <w:rsid w:val="17C35408"/>
    <w:rsid w:val="17C97C14"/>
    <w:rsid w:val="17CB592B"/>
    <w:rsid w:val="17D428BD"/>
    <w:rsid w:val="17DA35C9"/>
    <w:rsid w:val="17DD03B1"/>
    <w:rsid w:val="17E7018D"/>
    <w:rsid w:val="17F845BE"/>
    <w:rsid w:val="17FA00A0"/>
    <w:rsid w:val="17FC3D78"/>
    <w:rsid w:val="17FC49E0"/>
    <w:rsid w:val="17FD51E2"/>
    <w:rsid w:val="18013746"/>
    <w:rsid w:val="18035863"/>
    <w:rsid w:val="180E295A"/>
    <w:rsid w:val="181141F9"/>
    <w:rsid w:val="18161C65"/>
    <w:rsid w:val="18164FA5"/>
    <w:rsid w:val="18210CF0"/>
    <w:rsid w:val="182721A6"/>
    <w:rsid w:val="182D59F7"/>
    <w:rsid w:val="182D7013"/>
    <w:rsid w:val="18301EED"/>
    <w:rsid w:val="183622AC"/>
    <w:rsid w:val="183A14D0"/>
    <w:rsid w:val="183C5867"/>
    <w:rsid w:val="18420D94"/>
    <w:rsid w:val="1844450C"/>
    <w:rsid w:val="18463EA2"/>
    <w:rsid w:val="18491372"/>
    <w:rsid w:val="1854655D"/>
    <w:rsid w:val="18571C6F"/>
    <w:rsid w:val="185E6BB7"/>
    <w:rsid w:val="18606EE6"/>
    <w:rsid w:val="186554EC"/>
    <w:rsid w:val="18664A46"/>
    <w:rsid w:val="18745217"/>
    <w:rsid w:val="18752E92"/>
    <w:rsid w:val="18780CC6"/>
    <w:rsid w:val="187E23DB"/>
    <w:rsid w:val="18863DF5"/>
    <w:rsid w:val="188E5C9B"/>
    <w:rsid w:val="18940250"/>
    <w:rsid w:val="18976763"/>
    <w:rsid w:val="18977E9E"/>
    <w:rsid w:val="18A1052D"/>
    <w:rsid w:val="18A96A69"/>
    <w:rsid w:val="18AB2A89"/>
    <w:rsid w:val="18B64424"/>
    <w:rsid w:val="18BD2696"/>
    <w:rsid w:val="18C32922"/>
    <w:rsid w:val="18DA0411"/>
    <w:rsid w:val="18DA27C0"/>
    <w:rsid w:val="18DD34EF"/>
    <w:rsid w:val="18E07330"/>
    <w:rsid w:val="18E744E8"/>
    <w:rsid w:val="18F4003F"/>
    <w:rsid w:val="19037A71"/>
    <w:rsid w:val="190F63E6"/>
    <w:rsid w:val="1911290F"/>
    <w:rsid w:val="1912264B"/>
    <w:rsid w:val="19152AD6"/>
    <w:rsid w:val="19170B1A"/>
    <w:rsid w:val="191B3E3F"/>
    <w:rsid w:val="191B6F1F"/>
    <w:rsid w:val="191C28C1"/>
    <w:rsid w:val="192221AB"/>
    <w:rsid w:val="192603F6"/>
    <w:rsid w:val="192E506B"/>
    <w:rsid w:val="1932428A"/>
    <w:rsid w:val="1934016F"/>
    <w:rsid w:val="19383E41"/>
    <w:rsid w:val="19446C6E"/>
    <w:rsid w:val="194659F8"/>
    <w:rsid w:val="194E2AD5"/>
    <w:rsid w:val="19591F89"/>
    <w:rsid w:val="195C5578"/>
    <w:rsid w:val="19622034"/>
    <w:rsid w:val="196A036B"/>
    <w:rsid w:val="196C0DC5"/>
    <w:rsid w:val="196F492F"/>
    <w:rsid w:val="19704053"/>
    <w:rsid w:val="1976700A"/>
    <w:rsid w:val="197704BD"/>
    <w:rsid w:val="1983138B"/>
    <w:rsid w:val="198F14F6"/>
    <w:rsid w:val="199576CF"/>
    <w:rsid w:val="199730D1"/>
    <w:rsid w:val="19A10E55"/>
    <w:rsid w:val="19A34886"/>
    <w:rsid w:val="19A96383"/>
    <w:rsid w:val="19AA2372"/>
    <w:rsid w:val="19AC41D9"/>
    <w:rsid w:val="19AE4C52"/>
    <w:rsid w:val="19B27883"/>
    <w:rsid w:val="19B71474"/>
    <w:rsid w:val="19C122CF"/>
    <w:rsid w:val="19C424FE"/>
    <w:rsid w:val="19C4414E"/>
    <w:rsid w:val="19CB587D"/>
    <w:rsid w:val="19D5046D"/>
    <w:rsid w:val="19D76172"/>
    <w:rsid w:val="19DC5DD8"/>
    <w:rsid w:val="19DD1E69"/>
    <w:rsid w:val="19E54199"/>
    <w:rsid w:val="19E6489E"/>
    <w:rsid w:val="19E920A8"/>
    <w:rsid w:val="19F91C46"/>
    <w:rsid w:val="19FD4AA7"/>
    <w:rsid w:val="19FD67E3"/>
    <w:rsid w:val="19FF762A"/>
    <w:rsid w:val="1A0100CF"/>
    <w:rsid w:val="1A0832FB"/>
    <w:rsid w:val="1A1021F6"/>
    <w:rsid w:val="1A1A3FC9"/>
    <w:rsid w:val="1A1D2EBB"/>
    <w:rsid w:val="1A2C70C8"/>
    <w:rsid w:val="1A2D76D7"/>
    <w:rsid w:val="1A2F0966"/>
    <w:rsid w:val="1A3621B7"/>
    <w:rsid w:val="1A36321A"/>
    <w:rsid w:val="1A3F2809"/>
    <w:rsid w:val="1A416137"/>
    <w:rsid w:val="1A461281"/>
    <w:rsid w:val="1A5704B7"/>
    <w:rsid w:val="1A5761E6"/>
    <w:rsid w:val="1A596AEA"/>
    <w:rsid w:val="1A633D13"/>
    <w:rsid w:val="1A7B04C4"/>
    <w:rsid w:val="1A7E2C47"/>
    <w:rsid w:val="1A83036F"/>
    <w:rsid w:val="1A8527D3"/>
    <w:rsid w:val="1A876333"/>
    <w:rsid w:val="1A8C5763"/>
    <w:rsid w:val="1A8E73E3"/>
    <w:rsid w:val="1AA8706B"/>
    <w:rsid w:val="1AB23296"/>
    <w:rsid w:val="1AB42340"/>
    <w:rsid w:val="1AB61E09"/>
    <w:rsid w:val="1AB943B7"/>
    <w:rsid w:val="1AC650B8"/>
    <w:rsid w:val="1AC92A9A"/>
    <w:rsid w:val="1ACD7ADC"/>
    <w:rsid w:val="1AD17C98"/>
    <w:rsid w:val="1AD40879"/>
    <w:rsid w:val="1AD6069A"/>
    <w:rsid w:val="1AD864C1"/>
    <w:rsid w:val="1AE608B8"/>
    <w:rsid w:val="1AE6182F"/>
    <w:rsid w:val="1AEE1781"/>
    <w:rsid w:val="1AF2307B"/>
    <w:rsid w:val="1AF35679"/>
    <w:rsid w:val="1B154000"/>
    <w:rsid w:val="1B1E02ED"/>
    <w:rsid w:val="1B206E27"/>
    <w:rsid w:val="1B29248A"/>
    <w:rsid w:val="1B2A6693"/>
    <w:rsid w:val="1B2B6AF0"/>
    <w:rsid w:val="1B3804BC"/>
    <w:rsid w:val="1B42194A"/>
    <w:rsid w:val="1B453EE2"/>
    <w:rsid w:val="1B4A18D6"/>
    <w:rsid w:val="1B7328FD"/>
    <w:rsid w:val="1B733A40"/>
    <w:rsid w:val="1B751EE2"/>
    <w:rsid w:val="1B7C0302"/>
    <w:rsid w:val="1B7D2E5C"/>
    <w:rsid w:val="1B8077AB"/>
    <w:rsid w:val="1B867F4A"/>
    <w:rsid w:val="1B8B02BC"/>
    <w:rsid w:val="1B8B1502"/>
    <w:rsid w:val="1B904C6A"/>
    <w:rsid w:val="1B952B3E"/>
    <w:rsid w:val="1B9B0E19"/>
    <w:rsid w:val="1B9C202B"/>
    <w:rsid w:val="1BA37251"/>
    <w:rsid w:val="1BA676FD"/>
    <w:rsid w:val="1BAC4F75"/>
    <w:rsid w:val="1BAD3DA6"/>
    <w:rsid w:val="1BB467B9"/>
    <w:rsid w:val="1BB730E6"/>
    <w:rsid w:val="1BC0372E"/>
    <w:rsid w:val="1BC23D7B"/>
    <w:rsid w:val="1BC577F3"/>
    <w:rsid w:val="1BD9075E"/>
    <w:rsid w:val="1BE94B83"/>
    <w:rsid w:val="1BF00B53"/>
    <w:rsid w:val="1BF1260A"/>
    <w:rsid w:val="1BF40B4A"/>
    <w:rsid w:val="1BF62B18"/>
    <w:rsid w:val="1BFE7F38"/>
    <w:rsid w:val="1BFF52D0"/>
    <w:rsid w:val="1C083B46"/>
    <w:rsid w:val="1C15228D"/>
    <w:rsid w:val="1C15698E"/>
    <w:rsid w:val="1C1915EB"/>
    <w:rsid w:val="1C206459"/>
    <w:rsid w:val="1C220CF4"/>
    <w:rsid w:val="1C2355D3"/>
    <w:rsid w:val="1C274E76"/>
    <w:rsid w:val="1C284A02"/>
    <w:rsid w:val="1C3153DB"/>
    <w:rsid w:val="1C3254A6"/>
    <w:rsid w:val="1C346252"/>
    <w:rsid w:val="1C356228"/>
    <w:rsid w:val="1C3861F8"/>
    <w:rsid w:val="1C44694B"/>
    <w:rsid w:val="1C456BEC"/>
    <w:rsid w:val="1C4A4982"/>
    <w:rsid w:val="1C4E6465"/>
    <w:rsid w:val="1C4F6411"/>
    <w:rsid w:val="1C506BC2"/>
    <w:rsid w:val="1C51099D"/>
    <w:rsid w:val="1C56606D"/>
    <w:rsid w:val="1C572106"/>
    <w:rsid w:val="1C5C3CEC"/>
    <w:rsid w:val="1C5E2E75"/>
    <w:rsid w:val="1C6278C2"/>
    <w:rsid w:val="1C661BAA"/>
    <w:rsid w:val="1C665D88"/>
    <w:rsid w:val="1C791ADD"/>
    <w:rsid w:val="1C7E29E6"/>
    <w:rsid w:val="1C8B664B"/>
    <w:rsid w:val="1C9B12A0"/>
    <w:rsid w:val="1C9E2522"/>
    <w:rsid w:val="1C9E59B8"/>
    <w:rsid w:val="1CAD60B9"/>
    <w:rsid w:val="1CBE275C"/>
    <w:rsid w:val="1CC2253C"/>
    <w:rsid w:val="1CC91DF2"/>
    <w:rsid w:val="1CD15678"/>
    <w:rsid w:val="1CD37F09"/>
    <w:rsid w:val="1CDF54DB"/>
    <w:rsid w:val="1CEA0D96"/>
    <w:rsid w:val="1CF25A40"/>
    <w:rsid w:val="1CF7580C"/>
    <w:rsid w:val="1CF85738"/>
    <w:rsid w:val="1D083C69"/>
    <w:rsid w:val="1D0F435E"/>
    <w:rsid w:val="1D144C6E"/>
    <w:rsid w:val="1D186447"/>
    <w:rsid w:val="1D1B6C8D"/>
    <w:rsid w:val="1D1C79EA"/>
    <w:rsid w:val="1D2C6EE3"/>
    <w:rsid w:val="1D3636BC"/>
    <w:rsid w:val="1D3B098E"/>
    <w:rsid w:val="1D3D0066"/>
    <w:rsid w:val="1D404F92"/>
    <w:rsid w:val="1D42760F"/>
    <w:rsid w:val="1D4B3AF2"/>
    <w:rsid w:val="1D4C3BDC"/>
    <w:rsid w:val="1D4E37F9"/>
    <w:rsid w:val="1D5675F2"/>
    <w:rsid w:val="1D582CB5"/>
    <w:rsid w:val="1D5D21DF"/>
    <w:rsid w:val="1D643B6A"/>
    <w:rsid w:val="1D701C3D"/>
    <w:rsid w:val="1D7E40E2"/>
    <w:rsid w:val="1D826A57"/>
    <w:rsid w:val="1D92559A"/>
    <w:rsid w:val="1D972EF1"/>
    <w:rsid w:val="1D985009"/>
    <w:rsid w:val="1D9A6317"/>
    <w:rsid w:val="1D9B77AD"/>
    <w:rsid w:val="1DA84926"/>
    <w:rsid w:val="1DAE3A35"/>
    <w:rsid w:val="1DBC7487"/>
    <w:rsid w:val="1DC40427"/>
    <w:rsid w:val="1DDC52C8"/>
    <w:rsid w:val="1DDF094E"/>
    <w:rsid w:val="1DDF467C"/>
    <w:rsid w:val="1DE504AB"/>
    <w:rsid w:val="1DE810B7"/>
    <w:rsid w:val="1DFB52CA"/>
    <w:rsid w:val="1DFF2C5B"/>
    <w:rsid w:val="1E0960A6"/>
    <w:rsid w:val="1E0A070A"/>
    <w:rsid w:val="1E0B47C4"/>
    <w:rsid w:val="1E0C441F"/>
    <w:rsid w:val="1E15341A"/>
    <w:rsid w:val="1E1736C3"/>
    <w:rsid w:val="1E232A3A"/>
    <w:rsid w:val="1E240564"/>
    <w:rsid w:val="1E295A02"/>
    <w:rsid w:val="1E3427BA"/>
    <w:rsid w:val="1E3576BA"/>
    <w:rsid w:val="1E380731"/>
    <w:rsid w:val="1E396756"/>
    <w:rsid w:val="1E3C3687"/>
    <w:rsid w:val="1E3E14AC"/>
    <w:rsid w:val="1E3E5A13"/>
    <w:rsid w:val="1E4761DC"/>
    <w:rsid w:val="1E4A36CA"/>
    <w:rsid w:val="1E5660C5"/>
    <w:rsid w:val="1E5A386C"/>
    <w:rsid w:val="1E5A5D70"/>
    <w:rsid w:val="1E617EA6"/>
    <w:rsid w:val="1E6A5CB3"/>
    <w:rsid w:val="1E7C5458"/>
    <w:rsid w:val="1E7D79E8"/>
    <w:rsid w:val="1E7F3A49"/>
    <w:rsid w:val="1E851652"/>
    <w:rsid w:val="1E8578BB"/>
    <w:rsid w:val="1E8A69B9"/>
    <w:rsid w:val="1E9200F7"/>
    <w:rsid w:val="1E942759"/>
    <w:rsid w:val="1E9912EC"/>
    <w:rsid w:val="1EA65CC5"/>
    <w:rsid w:val="1EA72975"/>
    <w:rsid w:val="1EAB4F73"/>
    <w:rsid w:val="1EAF4578"/>
    <w:rsid w:val="1EB13D34"/>
    <w:rsid w:val="1EBB0719"/>
    <w:rsid w:val="1EC2624D"/>
    <w:rsid w:val="1EC27FFB"/>
    <w:rsid w:val="1ECB5C24"/>
    <w:rsid w:val="1ECC04E4"/>
    <w:rsid w:val="1ED53284"/>
    <w:rsid w:val="1ED95A20"/>
    <w:rsid w:val="1EDA4A65"/>
    <w:rsid w:val="1EDB379C"/>
    <w:rsid w:val="1EDE2485"/>
    <w:rsid w:val="1EE311B4"/>
    <w:rsid w:val="1EF90091"/>
    <w:rsid w:val="1EFB7414"/>
    <w:rsid w:val="1F06405F"/>
    <w:rsid w:val="1F067781"/>
    <w:rsid w:val="1F08483F"/>
    <w:rsid w:val="1F0D2952"/>
    <w:rsid w:val="1F0D73CF"/>
    <w:rsid w:val="1F185652"/>
    <w:rsid w:val="1F1970AA"/>
    <w:rsid w:val="1F1D1867"/>
    <w:rsid w:val="1F1F71FB"/>
    <w:rsid w:val="1F262F32"/>
    <w:rsid w:val="1F291FBA"/>
    <w:rsid w:val="1F2C7E82"/>
    <w:rsid w:val="1F2F738B"/>
    <w:rsid w:val="1F413615"/>
    <w:rsid w:val="1F437FBE"/>
    <w:rsid w:val="1F46770A"/>
    <w:rsid w:val="1F4D353D"/>
    <w:rsid w:val="1F4D55DB"/>
    <w:rsid w:val="1F4E43EF"/>
    <w:rsid w:val="1F5301C1"/>
    <w:rsid w:val="1F5968CA"/>
    <w:rsid w:val="1F5A2B3E"/>
    <w:rsid w:val="1F5F01B1"/>
    <w:rsid w:val="1F6B1086"/>
    <w:rsid w:val="1F6E5102"/>
    <w:rsid w:val="1F6F65CF"/>
    <w:rsid w:val="1F74143B"/>
    <w:rsid w:val="1F7823D7"/>
    <w:rsid w:val="1F80153B"/>
    <w:rsid w:val="1F8252A8"/>
    <w:rsid w:val="1F865268"/>
    <w:rsid w:val="1F8A213B"/>
    <w:rsid w:val="1F8E473D"/>
    <w:rsid w:val="1F8F4478"/>
    <w:rsid w:val="1F922AF8"/>
    <w:rsid w:val="1F946199"/>
    <w:rsid w:val="1F992E5C"/>
    <w:rsid w:val="1FA37F52"/>
    <w:rsid w:val="1FAE5474"/>
    <w:rsid w:val="1FAE7B32"/>
    <w:rsid w:val="1FAF1602"/>
    <w:rsid w:val="1FB6652E"/>
    <w:rsid w:val="1FC231F7"/>
    <w:rsid w:val="1FC5112F"/>
    <w:rsid w:val="1FCD2F09"/>
    <w:rsid w:val="1FD3686E"/>
    <w:rsid w:val="1FD46939"/>
    <w:rsid w:val="1FD50939"/>
    <w:rsid w:val="1FE84C07"/>
    <w:rsid w:val="1FF823DE"/>
    <w:rsid w:val="20016BB1"/>
    <w:rsid w:val="200E78CF"/>
    <w:rsid w:val="200F383C"/>
    <w:rsid w:val="2012193D"/>
    <w:rsid w:val="20137F36"/>
    <w:rsid w:val="2014725D"/>
    <w:rsid w:val="201717F1"/>
    <w:rsid w:val="20182D94"/>
    <w:rsid w:val="201C5E3C"/>
    <w:rsid w:val="201E0D0F"/>
    <w:rsid w:val="201F253F"/>
    <w:rsid w:val="203038EF"/>
    <w:rsid w:val="203F6DD3"/>
    <w:rsid w:val="2042442E"/>
    <w:rsid w:val="20477C4B"/>
    <w:rsid w:val="20481144"/>
    <w:rsid w:val="204825EF"/>
    <w:rsid w:val="204A1E01"/>
    <w:rsid w:val="204C4243"/>
    <w:rsid w:val="204F1A9B"/>
    <w:rsid w:val="20523D48"/>
    <w:rsid w:val="205D25B6"/>
    <w:rsid w:val="206A782A"/>
    <w:rsid w:val="206B77E6"/>
    <w:rsid w:val="206D26B7"/>
    <w:rsid w:val="20720A90"/>
    <w:rsid w:val="2079616D"/>
    <w:rsid w:val="207A4432"/>
    <w:rsid w:val="207F0E03"/>
    <w:rsid w:val="209155CF"/>
    <w:rsid w:val="2099451E"/>
    <w:rsid w:val="2099619A"/>
    <w:rsid w:val="20A43E5C"/>
    <w:rsid w:val="20A46360"/>
    <w:rsid w:val="20C17F87"/>
    <w:rsid w:val="20CC7244"/>
    <w:rsid w:val="20D50F31"/>
    <w:rsid w:val="20DA106C"/>
    <w:rsid w:val="20E27B73"/>
    <w:rsid w:val="20E554C2"/>
    <w:rsid w:val="20E70DF0"/>
    <w:rsid w:val="20ED626D"/>
    <w:rsid w:val="20F1631B"/>
    <w:rsid w:val="20F64CDA"/>
    <w:rsid w:val="20FD6CA0"/>
    <w:rsid w:val="20FE1AF7"/>
    <w:rsid w:val="20FF5536"/>
    <w:rsid w:val="210910E1"/>
    <w:rsid w:val="210A2A69"/>
    <w:rsid w:val="210E7C1A"/>
    <w:rsid w:val="21110564"/>
    <w:rsid w:val="211514DE"/>
    <w:rsid w:val="211B23B4"/>
    <w:rsid w:val="211C67F1"/>
    <w:rsid w:val="211D5E2C"/>
    <w:rsid w:val="212C0257"/>
    <w:rsid w:val="212F4063"/>
    <w:rsid w:val="213C7056"/>
    <w:rsid w:val="213D1F09"/>
    <w:rsid w:val="21404321"/>
    <w:rsid w:val="21415B46"/>
    <w:rsid w:val="214632D8"/>
    <w:rsid w:val="21471318"/>
    <w:rsid w:val="214A788C"/>
    <w:rsid w:val="215533A8"/>
    <w:rsid w:val="216B0927"/>
    <w:rsid w:val="217001E2"/>
    <w:rsid w:val="21714A2E"/>
    <w:rsid w:val="217A0E79"/>
    <w:rsid w:val="217E49C2"/>
    <w:rsid w:val="217F3C14"/>
    <w:rsid w:val="218C499A"/>
    <w:rsid w:val="2190019E"/>
    <w:rsid w:val="219263AA"/>
    <w:rsid w:val="21973098"/>
    <w:rsid w:val="219D1626"/>
    <w:rsid w:val="219F19D4"/>
    <w:rsid w:val="21A12D60"/>
    <w:rsid w:val="21A861C8"/>
    <w:rsid w:val="21AE65AC"/>
    <w:rsid w:val="21B00B94"/>
    <w:rsid w:val="21B10E3E"/>
    <w:rsid w:val="21B2158A"/>
    <w:rsid w:val="21B30F82"/>
    <w:rsid w:val="21B372F0"/>
    <w:rsid w:val="21B41039"/>
    <w:rsid w:val="21B64232"/>
    <w:rsid w:val="21BE75FF"/>
    <w:rsid w:val="21C42517"/>
    <w:rsid w:val="21C54039"/>
    <w:rsid w:val="21F91AB5"/>
    <w:rsid w:val="21FF6957"/>
    <w:rsid w:val="2208711E"/>
    <w:rsid w:val="220E1D8A"/>
    <w:rsid w:val="220F3916"/>
    <w:rsid w:val="2212027E"/>
    <w:rsid w:val="221556FF"/>
    <w:rsid w:val="221B70E9"/>
    <w:rsid w:val="222371BF"/>
    <w:rsid w:val="2224443D"/>
    <w:rsid w:val="2231667B"/>
    <w:rsid w:val="22333947"/>
    <w:rsid w:val="2242775B"/>
    <w:rsid w:val="22436EDF"/>
    <w:rsid w:val="2243716B"/>
    <w:rsid w:val="22447EAB"/>
    <w:rsid w:val="22456145"/>
    <w:rsid w:val="224A6AE2"/>
    <w:rsid w:val="224B0D23"/>
    <w:rsid w:val="2255568D"/>
    <w:rsid w:val="225619DE"/>
    <w:rsid w:val="225F1BDC"/>
    <w:rsid w:val="226168F1"/>
    <w:rsid w:val="22677605"/>
    <w:rsid w:val="227A1A61"/>
    <w:rsid w:val="22853819"/>
    <w:rsid w:val="228B6657"/>
    <w:rsid w:val="228D43D9"/>
    <w:rsid w:val="228D5560"/>
    <w:rsid w:val="229A37FF"/>
    <w:rsid w:val="229E0D7F"/>
    <w:rsid w:val="22A0116F"/>
    <w:rsid w:val="22A0521F"/>
    <w:rsid w:val="22A2271F"/>
    <w:rsid w:val="22A3232E"/>
    <w:rsid w:val="22A57CA5"/>
    <w:rsid w:val="22A716BF"/>
    <w:rsid w:val="22B21D4D"/>
    <w:rsid w:val="22B61AA3"/>
    <w:rsid w:val="22BD2FB3"/>
    <w:rsid w:val="22C00993"/>
    <w:rsid w:val="22C262CD"/>
    <w:rsid w:val="22C30134"/>
    <w:rsid w:val="22CA5372"/>
    <w:rsid w:val="22CC0B91"/>
    <w:rsid w:val="22CF4D82"/>
    <w:rsid w:val="22DB2647"/>
    <w:rsid w:val="22E44B4B"/>
    <w:rsid w:val="22E73A7B"/>
    <w:rsid w:val="22EC2BCB"/>
    <w:rsid w:val="22EC6BB2"/>
    <w:rsid w:val="22F43BF4"/>
    <w:rsid w:val="22F77CE7"/>
    <w:rsid w:val="22F94D73"/>
    <w:rsid w:val="22FD2B2E"/>
    <w:rsid w:val="2302274D"/>
    <w:rsid w:val="23082477"/>
    <w:rsid w:val="230D5957"/>
    <w:rsid w:val="231355B7"/>
    <w:rsid w:val="2318308D"/>
    <w:rsid w:val="231C4665"/>
    <w:rsid w:val="231D2422"/>
    <w:rsid w:val="231E4707"/>
    <w:rsid w:val="2324289B"/>
    <w:rsid w:val="23370432"/>
    <w:rsid w:val="233A3152"/>
    <w:rsid w:val="234560BA"/>
    <w:rsid w:val="234E00AF"/>
    <w:rsid w:val="23512906"/>
    <w:rsid w:val="235B28A8"/>
    <w:rsid w:val="235F406A"/>
    <w:rsid w:val="235F70F5"/>
    <w:rsid w:val="2366189C"/>
    <w:rsid w:val="236950AE"/>
    <w:rsid w:val="236C5E61"/>
    <w:rsid w:val="23744B4C"/>
    <w:rsid w:val="23756C50"/>
    <w:rsid w:val="23761FC8"/>
    <w:rsid w:val="2389239C"/>
    <w:rsid w:val="238D02E2"/>
    <w:rsid w:val="238E2520"/>
    <w:rsid w:val="239A570F"/>
    <w:rsid w:val="239C489F"/>
    <w:rsid w:val="239C5238"/>
    <w:rsid w:val="23A87BE4"/>
    <w:rsid w:val="23AB4481"/>
    <w:rsid w:val="23AE4A85"/>
    <w:rsid w:val="23B206C2"/>
    <w:rsid w:val="23B23183"/>
    <w:rsid w:val="23B27700"/>
    <w:rsid w:val="23C0487E"/>
    <w:rsid w:val="23D0511C"/>
    <w:rsid w:val="23E57449"/>
    <w:rsid w:val="23E6222D"/>
    <w:rsid w:val="23E9602A"/>
    <w:rsid w:val="23EC5AD3"/>
    <w:rsid w:val="23F12AA7"/>
    <w:rsid w:val="23F23343"/>
    <w:rsid w:val="23F2612E"/>
    <w:rsid w:val="23F26D92"/>
    <w:rsid w:val="23F363A5"/>
    <w:rsid w:val="23F83B10"/>
    <w:rsid w:val="23F94A0B"/>
    <w:rsid w:val="23FA1FE5"/>
    <w:rsid w:val="23FE1997"/>
    <w:rsid w:val="2400366C"/>
    <w:rsid w:val="24071936"/>
    <w:rsid w:val="24091E96"/>
    <w:rsid w:val="240B629B"/>
    <w:rsid w:val="240C2A26"/>
    <w:rsid w:val="2411775C"/>
    <w:rsid w:val="24122C8B"/>
    <w:rsid w:val="241638D4"/>
    <w:rsid w:val="241C1A37"/>
    <w:rsid w:val="24210B54"/>
    <w:rsid w:val="2426432D"/>
    <w:rsid w:val="242B78FD"/>
    <w:rsid w:val="242E5703"/>
    <w:rsid w:val="24330FA5"/>
    <w:rsid w:val="243B392E"/>
    <w:rsid w:val="243D2A71"/>
    <w:rsid w:val="24433EAC"/>
    <w:rsid w:val="244560DC"/>
    <w:rsid w:val="244A4D1A"/>
    <w:rsid w:val="244B5373"/>
    <w:rsid w:val="24503A98"/>
    <w:rsid w:val="24535D84"/>
    <w:rsid w:val="245F6F8B"/>
    <w:rsid w:val="246121BF"/>
    <w:rsid w:val="247B0CA1"/>
    <w:rsid w:val="247C617E"/>
    <w:rsid w:val="24830B6A"/>
    <w:rsid w:val="248D5F2E"/>
    <w:rsid w:val="248E23E6"/>
    <w:rsid w:val="248E4956"/>
    <w:rsid w:val="24932B21"/>
    <w:rsid w:val="24936414"/>
    <w:rsid w:val="2497159E"/>
    <w:rsid w:val="249C442A"/>
    <w:rsid w:val="24A018DE"/>
    <w:rsid w:val="24AF7273"/>
    <w:rsid w:val="24B16B47"/>
    <w:rsid w:val="24B56F8A"/>
    <w:rsid w:val="24BC3044"/>
    <w:rsid w:val="24C13A4A"/>
    <w:rsid w:val="24C50CA2"/>
    <w:rsid w:val="24C73537"/>
    <w:rsid w:val="24CB3BBE"/>
    <w:rsid w:val="24D339A6"/>
    <w:rsid w:val="24D546C2"/>
    <w:rsid w:val="24D815DE"/>
    <w:rsid w:val="24E22E11"/>
    <w:rsid w:val="24E647C8"/>
    <w:rsid w:val="24EB225B"/>
    <w:rsid w:val="24EF20AB"/>
    <w:rsid w:val="24F00845"/>
    <w:rsid w:val="24F6231C"/>
    <w:rsid w:val="24FB7185"/>
    <w:rsid w:val="25001918"/>
    <w:rsid w:val="25072694"/>
    <w:rsid w:val="250E6BFE"/>
    <w:rsid w:val="251D578F"/>
    <w:rsid w:val="251F7B1E"/>
    <w:rsid w:val="25273775"/>
    <w:rsid w:val="2528636D"/>
    <w:rsid w:val="252E5D62"/>
    <w:rsid w:val="252F5CBE"/>
    <w:rsid w:val="253B265B"/>
    <w:rsid w:val="253C5C00"/>
    <w:rsid w:val="253D000F"/>
    <w:rsid w:val="254C6FAD"/>
    <w:rsid w:val="254D45A6"/>
    <w:rsid w:val="25542BCE"/>
    <w:rsid w:val="25550D81"/>
    <w:rsid w:val="25594BAE"/>
    <w:rsid w:val="25662E41"/>
    <w:rsid w:val="25791235"/>
    <w:rsid w:val="25901F52"/>
    <w:rsid w:val="259057E9"/>
    <w:rsid w:val="25950217"/>
    <w:rsid w:val="25A872B4"/>
    <w:rsid w:val="25AB0188"/>
    <w:rsid w:val="25B05051"/>
    <w:rsid w:val="25B35B1C"/>
    <w:rsid w:val="25B67337"/>
    <w:rsid w:val="25BA5ED0"/>
    <w:rsid w:val="25BF43FD"/>
    <w:rsid w:val="25C30F7C"/>
    <w:rsid w:val="25D47708"/>
    <w:rsid w:val="25D71419"/>
    <w:rsid w:val="25DB3C35"/>
    <w:rsid w:val="25DC7BF4"/>
    <w:rsid w:val="25EC6130"/>
    <w:rsid w:val="25F00432"/>
    <w:rsid w:val="25FC0296"/>
    <w:rsid w:val="260773A6"/>
    <w:rsid w:val="26126E11"/>
    <w:rsid w:val="261330A4"/>
    <w:rsid w:val="26162806"/>
    <w:rsid w:val="26201649"/>
    <w:rsid w:val="262503E3"/>
    <w:rsid w:val="262B48F5"/>
    <w:rsid w:val="262B52A0"/>
    <w:rsid w:val="262F59FD"/>
    <w:rsid w:val="26380775"/>
    <w:rsid w:val="263C60AB"/>
    <w:rsid w:val="263D225D"/>
    <w:rsid w:val="264304C0"/>
    <w:rsid w:val="264458C6"/>
    <w:rsid w:val="26490D61"/>
    <w:rsid w:val="264F27FA"/>
    <w:rsid w:val="2650155F"/>
    <w:rsid w:val="26505B26"/>
    <w:rsid w:val="265215CE"/>
    <w:rsid w:val="26531579"/>
    <w:rsid w:val="26537ADB"/>
    <w:rsid w:val="265663E2"/>
    <w:rsid w:val="26574DCF"/>
    <w:rsid w:val="265B63A8"/>
    <w:rsid w:val="266D5982"/>
    <w:rsid w:val="266F32BA"/>
    <w:rsid w:val="267547DF"/>
    <w:rsid w:val="26767945"/>
    <w:rsid w:val="26830716"/>
    <w:rsid w:val="26832EEE"/>
    <w:rsid w:val="2684240B"/>
    <w:rsid w:val="268816C4"/>
    <w:rsid w:val="268A24AA"/>
    <w:rsid w:val="268B49BB"/>
    <w:rsid w:val="268E5543"/>
    <w:rsid w:val="269211F4"/>
    <w:rsid w:val="26925F5F"/>
    <w:rsid w:val="269D296F"/>
    <w:rsid w:val="26A61D12"/>
    <w:rsid w:val="26A6712C"/>
    <w:rsid w:val="26A869CA"/>
    <w:rsid w:val="26A93EEB"/>
    <w:rsid w:val="26B601E3"/>
    <w:rsid w:val="26B66531"/>
    <w:rsid w:val="26BC4078"/>
    <w:rsid w:val="26CB49CA"/>
    <w:rsid w:val="26E73B62"/>
    <w:rsid w:val="26E855C8"/>
    <w:rsid w:val="26ED016C"/>
    <w:rsid w:val="26EE3095"/>
    <w:rsid w:val="26F67ACB"/>
    <w:rsid w:val="26F83A08"/>
    <w:rsid w:val="26FA1AE6"/>
    <w:rsid w:val="26FE637B"/>
    <w:rsid w:val="26FE79AF"/>
    <w:rsid w:val="27054C84"/>
    <w:rsid w:val="270779B3"/>
    <w:rsid w:val="27090046"/>
    <w:rsid w:val="270E1450"/>
    <w:rsid w:val="270F5DA7"/>
    <w:rsid w:val="271172CA"/>
    <w:rsid w:val="27121140"/>
    <w:rsid w:val="2719040C"/>
    <w:rsid w:val="272414B5"/>
    <w:rsid w:val="272E47EC"/>
    <w:rsid w:val="273A29C5"/>
    <w:rsid w:val="274604EA"/>
    <w:rsid w:val="274F43F6"/>
    <w:rsid w:val="275476FC"/>
    <w:rsid w:val="27561C28"/>
    <w:rsid w:val="27697082"/>
    <w:rsid w:val="276C2FA3"/>
    <w:rsid w:val="27703275"/>
    <w:rsid w:val="27794E75"/>
    <w:rsid w:val="277E650F"/>
    <w:rsid w:val="27840D89"/>
    <w:rsid w:val="279C7D85"/>
    <w:rsid w:val="279E22C3"/>
    <w:rsid w:val="27A77009"/>
    <w:rsid w:val="27A8123D"/>
    <w:rsid w:val="27A86E5C"/>
    <w:rsid w:val="27AC35F6"/>
    <w:rsid w:val="27AC7C11"/>
    <w:rsid w:val="27AF3BD3"/>
    <w:rsid w:val="27B075E9"/>
    <w:rsid w:val="27BF5A1F"/>
    <w:rsid w:val="27C439BC"/>
    <w:rsid w:val="27C73210"/>
    <w:rsid w:val="27D01527"/>
    <w:rsid w:val="27DD2BBA"/>
    <w:rsid w:val="27DF06CA"/>
    <w:rsid w:val="27E710FF"/>
    <w:rsid w:val="27ED6096"/>
    <w:rsid w:val="27FD6113"/>
    <w:rsid w:val="280477E8"/>
    <w:rsid w:val="280478D6"/>
    <w:rsid w:val="2806226F"/>
    <w:rsid w:val="28123DA1"/>
    <w:rsid w:val="28141240"/>
    <w:rsid w:val="2827019B"/>
    <w:rsid w:val="282A1A4B"/>
    <w:rsid w:val="282D020D"/>
    <w:rsid w:val="28302479"/>
    <w:rsid w:val="28346060"/>
    <w:rsid w:val="28347745"/>
    <w:rsid w:val="28374C6F"/>
    <w:rsid w:val="28473C1C"/>
    <w:rsid w:val="284C6267"/>
    <w:rsid w:val="28531CCD"/>
    <w:rsid w:val="285D4660"/>
    <w:rsid w:val="285E74B2"/>
    <w:rsid w:val="286010CA"/>
    <w:rsid w:val="286929A5"/>
    <w:rsid w:val="28695417"/>
    <w:rsid w:val="286C300B"/>
    <w:rsid w:val="286E7ECF"/>
    <w:rsid w:val="28777E1B"/>
    <w:rsid w:val="28824B99"/>
    <w:rsid w:val="28880758"/>
    <w:rsid w:val="28883BD6"/>
    <w:rsid w:val="2896616C"/>
    <w:rsid w:val="28973DB9"/>
    <w:rsid w:val="289E2A42"/>
    <w:rsid w:val="28A2477E"/>
    <w:rsid w:val="28A668D3"/>
    <w:rsid w:val="28B00591"/>
    <w:rsid w:val="28B94F97"/>
    <w:rsid w:val="28CB02BB"/>
    <w:rsid w:val="28DF3C8D"/>
    <w:rsid w:val="28E55011"/>
    <w:rsid w:val="28EB14D9"/>
    <w:rsid w:val="28EC2844"/>
    <w:rsid w:val="28ED33BC"/>
    <w:rsid w:val="28F32D05"/>
    <w:rsid w:val="28F6503A"/>
    <w:rsid w:val="28F75747"/>
    <w:rsid w:val="28F93F5F"/>
    <w:rsid w:val="290E160A"/>
    <w:rsid w:val="29162E6D"/>
    <w:rsid w:val="291F7550"/>
    <w:rsid w:val="29221667"/>
    <w:rsid w:val="292A4149"/>
    <w:rsid w:val="292D4F89"/>
    <w:rsid w:val="293A19F4"/>
    <w:rsid w:val="294223BD"/>
    <w:rsid w:val="29466AFB"/>
    <w:rsid w:val="29490622"/>
    <w:rsid w:val="294A1081"/>
    <w:rsid w:val="295935E4"/>
    <w:rsid w:val="295B6D9B"/>
    <w:rsid w:val="29634336"/>
    <w:rsid w:val="29645C22"/>
    <w:rsid w:val="296835F6"/>
    <w:rsid w:val="29685507"/>
    <w:rsid w:val="296870FE"/>
    <w:rsid w:val="2976615B"/>
    <w:rsid w:val="297A2269"/>
    <w:rsid w:val="297A63A8"/>
    <w:rsid w:val="297D524A"/>
    <w:rsid w:val="29863EAE"/>
    <w:rsid w:val="298957BD"/>
    <w:rsid w:val="298D1450"/>
    <w:rsid w:val="29947302"/>
    <w:rsid w:val="29A305BE"/>
    <w:rsid w:val="29A4421F"/>
    <w:rsid w:val="29A7185E"/>
    <w:rsid w:val="29A91F1A"/>
    <w:rsid w:val="29B02D40"/>
    <w:rsid w:val="29B62666"/>
    <w:rsid w:val="29B90076"/>
    <w:rsid w:val="29BB29C1"/>
    <w:rsid w:val="29BB66BF"/>
    <w:rsid w:val="29CB58F0"/>
    <w:rsid w:val="29D309CE"/>
    <w:rsid w:val="29D64538"/>
    <w:rsid w:val="29D74BF6"/>
    <w:rsid w:val="29D94178"/>
    <w:rsid w:val="29DA04F1"/>
    <w:rsid w:val="29E95B12"/>
    <w:rsid w:val="29EA6EF0"/>
    <w:rsid w:val="29F144C1"/>
    <w:rsid w:val="29F81BBA"/>
    <w:rsid w:val="29FA5991"/>
    <w:rsid w:val="2A032732"/>
    <w:rsid w:val="2A1D2B3E"/>
    <w:rsid w:val="2A202618"/>
    <w:rsid w:val="2A260118"/>
    <w:rsid w:val="2A27165A"/>
    <w:rsid w:val="2A330FA0"/>
    <w:rsid w:val="2A391AEF"/>
    <w:rsid w:val="2A3C4613"/>
    <w:rsid w:val="2A406756"/>
    <w:rsid w:val="2A464C28"/>
    <w:rsid w:val="2A4B01B8"/>
    <w:rsid w:val="2A545338"/>
    <w:rsid w:val="2A5D793C"/>
    <w:rsid w:val="2A643E5F"/>
    <w:rsid w:val="2A6E4F32"/>
    <w:rsid w:val="2A77584C"/>
    <w:rsid w:val="2A784C8A"/>
    <w:rsid w:val="2A7D35F2"/>
    <w:rsid w:val="2A864270"/>
    <w:rsid w:val="2A870719"/>
    <w:rsid w:val="2A887A43"/>
    <w:rsid w:val="2A8E7093"/>
    <w:rsid w:val="2A943068"/>
    <w:rsid w:val="2A9965FB"/>
    <w:rsid w:val="2A9B6CD2"/>
    <w:rsid w:val="2AA71B35"/>
    <w:rsid w:val="2AA8318C"/>
    <w:rsid w:val="2AAA2063"/>
    <w:rsid w:val="2AAD57C2"/>
    <w:rsid w:val="2AAE69E0"/>
    <w:rsid w:val="2AB63109"/>
    <w:rsid w:val="2ABC137C"/>
    <w:rsid w:val="2ABF2AC7"/>
    <w:rsid w:val="2ACA74E7"/>
    <w:rsid w:val="2ACF52EE"/>
    <w:rsid w:val="2AD37E90"/>
    <w:rsid w:val="2AD56C18"/>
    <w:rsid w:val="2AD63935"/>
    <w:rsid w:val="2ADE12B6"/>
    <w:rsid w:val="2ADF3BE5"/>
    <w:rsid w:val="2AE20E9F"/>
    <w:rsid w:val="2AE8767A"/>
    <w:rsid w:val="2AEB2687"/>
    <w:rsid w:val="2AF250D8"/>
    <w:rsid w:val="2AF41BDB"/>
    <w:rsid w:val="2AF853E6"/>
    <w:rsid w:val="2AFD5F12"/>
    <w:rsid w:val="2B0032AF"/>
    <w:rsid w:val="2B052264"/>
    <w:rsid w:val="2B06053E"/>
    <w:rsid w:val="2B1B181E"/>
    <w:rsid w:val="2B2259C0"/>
    <w:rsid w:val="2B2B05C9"/>
    <w:rsid w:val="2B3827EE"/>
    <w:rsid w:val="2B3F0428"/>
    <w:rsid w:val="2B4515FC"/>
    <w:rsid w:val="2B4B19BB"/>
    <w:rsid w:val="2B4F1E9D"/>
    <w:rsid w:val="2B500672"/>
    <w:rsid w:val="2B5355CD"/>
    <w:rsid w:val="2B5734F5"/>
    <w:rsid w:val="2B58352D"/>
    <w:rsid w:val="2B5A477B"/>
    <w:rsid w:val="2B620CAA"/>
    <w:rsid w:val="2B6A08C4"/>
    <w:rsid w:val="2B7933F2"/>
    <w:rsid w:val="2B7F799F"/>
    <w:rsid w:val="2B835EA2"/>
    <w:rsid w:val="2B857D3B"/>
    <w:rsid w:val="2B891CBC"/>
    <w:rsid w:val="2B8E40A1"/>
    <w:rsid w:val="2B956DFD"/>
    <w:rsid w:val="2BA30B30"/>
    <w:rsid w:val="2BC81B13"/>
    <w:rsid w:val="2BCC347B"/>
    <w:rsid w:val="2BCE003B"/>
    <w:rsid w:val="2BCF6D68"/>
    <w:rsid w:val="2BDD6A16"/>
    <w:rsid w:val="2BE311CD"/>
    <w:rsid w:val="2BE608CA"/>
    <w:rsid w:val="2BEC24DB"/>
    <w:rsid w:val="2BF31E88"/>
    <w:rsid w:val="2BF53F86"/>
    <w:rsid w:val="2BF56B76"/>
    <w:rsid w:val="2BF82013"/>
    <w:rsid w:val="2BF92E4C"/>
    <w:rsid w:val="2BFC2BFA"/>
    <w:rsid w:val="2BFD2672"/>
    <w:rsid w:val="2BFF43A0"/>
    <w:rsid w:val="2C0954BB"/>
    <w:rsid w:val="2C0A095B"/>
    <w:rsid w:val="2C0A5345"/>
    <w:rsid w:val="2C0E5433"/>
    <w:rsid w:val="2C1665CC"/>
    <w:rsid w:val="2C1A0EDB"/>
    <w:rsid w:val="2C1F151D"/>
    <w:rsid w:val="2C215D19"/>
    <w:rsid w:val="2C2C2C04"/>
    <w:rsid w:val="2C2C34B3"/>
    <w:rsid w:val="2C314A3D"/>
    <w:rsid w:val="2C3865B6"/>
    <w:rsid w:val="2C3C7DA1"/>
    <w:rsid w:val="2C3F322A"/>
    <w:rsid w:val="2C47174C"/>
    <w:rsid w:val="2C472431"/>
    <w:rsid w:val="2C477FC5"/>
    <w:rsid w:val="2C482306"/>
    <w:rsid w:val="2C4B615F"/>
    <w:rsid w:val="2C4E6A93"/>
    <w:rsid w:val="2C6656A0"/>
    <w:rsid w:val="2C6834D3"/>
    <w:rsid w:val="2C6C4BD5"/>
    <w:rsid w:val="2C7578F0"/>
    <w:rsid w:val="2C7B25DD"/>
    <w:rsid w:val="2C8219C0"/>
    <w:rsid w:val="2C896DFA"/>
    <w:rsid w:val="2C907279"/>
    <w:rsid w:val="2C911CB4"/>
    <w:rsid w:val="2C935929"/>
    <w:rsid w:val="2C9B10B8"/>
    <w:rsid w:val="2CA709F9"/>
    <w:rsid w:val="2CA83DF1"/>
    <w:rsid w:val="2CAA4CED"/>
    <w:rsid w:val="2CAE7408"/>
    <w:rsid w:val="2CAE7E10"/>
    <w:rsid w:val="2CB803AF"/>
    <w:rsid w:val="2CBF3268"/>
    <w:rsid w:val="2CC12EE7"/>
    <w:rsid w:val="2CC152CD"/>
    <w:rsid w:val="2CC246A5"/>
    <w:rsid w:val="2CCB3BA7"/>
    <w:rsid w:val="2CD82ED3"/>
    <w:rsid w:val="2CDA1FF1"/>
    <w:rsid w:val="2CDA4724"/>
    <w:rsid w:val="2CDB2986"/>
    <w:rsid w:val="2CDD5446"/>
    <w:rsid w:val="2CDF5453"/>
    <w:rsid w:val="2CE145A0"/>
    <w:rsid w:val="2CE524B3"/>
    <w:rsid w:val="2CE7356C"/>
    <w:rsid w:val="2CEE2CA8"/>
    <w:rsid w:val="2CF037F6"/>
    <w:rsid w:val="2CF850F9"/>
    <w:rsid w:val="2CFC5860"/>
    <w:rsid w:val="2D0654F7"/>
    <w:rsid w:val="2D095CC8"/>
    <w:rsid w:val="2D0E6608"/>
    <w:rsid w:val="2D1B1185"/>
    <w:rsid w:val="2D306A77"/>
    <w:rsid w:val="2D332404"/>
    <w:rsid w:val="2D34368C"/>
    <w:rsid w:val="2D391A95"/>
    <w:rsid w:val="2D3E47A6"/>
    <w:rsid w:val="2D442558"/>
    <w:rsid w:val="2D447E18"/>
    <w:rsid w:val="2D4A3E16"/>
    <w:rsid w:val="2D4B685B"/>
    <w:rsid w:val="2D5026CD"/>
    <w:rsid w:val="2D656721"/>
    <w:rsid w:val="2D6E19CF"/>
    <w:rsid w:val="2D6F134E"/>
    <w:rsid w:val="2D6F7D56"/>
    <w:rsid w:val="2D736D1C"/>
    <w:rsid w:val="2D781102"/>
    <w:rsid w:val="2D787C97"/>
    <w:rsid w:val="2D831271"/>
    <w:rsid w:val="2D85630C"/>
    <w:rsid w:val="2D8765D2"/>
    <w:rsid w:val="2D8A262B"/>
    <w:rsid w:val="2D9F196E"/>
    <w:rsid w:val="2DA26439"/>
    <w:rsid w:val="2DAE4A2F"/>
    <w:rsid w:val="2DB07DF4"/>
    <w:rsid w:val="2DB117B2"/>
    <w:rsid w:val="2DB6771F"/>
    <w:rsid w:val="2DBE51AD"/>
    <w:rsid w:val="2DC248C5"/>
    <w:rsid w:val="2DC305F8"/>
    <w:rsid w:val="2DCD751A"/>
    <w:rsid w:val="2DD03831"/>
    <w:rsid w:val="2DDA6C1B"/>
    <w:rsid w:val="2DDC7F5D"/>
    <w:rsid w:val="2DE179AF"/>
    <w:rsid w:val="2DEC6E42"/>
    <w:rsid w:val="2DEE28BA"/>
    <w:rsid w:val="2DF56D9D"/>
    <w:rsid w:val="2DFF650D"/>
    <w:rsid w:val="2E081406"/>
    <w:rsid w:val="2E100CAD"/>
    <w:rsid w:val="2E102F12"/>
    <w:rsid w:val="2E121BB4"/>
    <w:rsid w:val="2E145AFE"/>
    <w:rsid w:val="2E1B30BF"/>
    <w:rsid w:val="2E220FB0"/>
    <w:rsid w:val="2E2D1983"/>
    <w:rsid w:val="2E2F7E42"/>
    <w:rsid w:val="2E3A0E76"/>
    <w:rsid w:val="2E3C6812"/>
    <w:rsid w:val="2E3E7E68"/>
    <w:rsid w:val="2E4148B6"/>
    <w:rsid w:val="2E485807"/>
    <w:rsid w:val="2E4B2D0E"/>
    <w:rsid w:val="2E537A89"/>
    <w:rsid w:val="2E5E0434"/>
    <w:rsid w:val="2E660E76"/>
    <w:rsid w:val="2E976A34"/>
    <w:rsid w:val="2E9970A7"/>
    <w:rsid w:val="2EA46ED4"/>
    <w:rsid w:val="2EAF5D3B"/>
    <w:rsid w:val="2EB15935"/>
    <w:rsid w:val="2EBA25DC"/>
    <w:rsid w:val="2EBB5196"/>
    <w:rsid w:val="2EC612D6"/>
    <w:rsid w:val="2ECB40FA"/>
    <w:rsid w:val="2ECB7CFA"/>
    <w:rsid w:val="2ECC2850"/>
    <w:rsid w:val="2ECD46FC"/>
    <w:rsid w:val="2ED25093"/>
    <w:rsid w:val="2ED4025B"/>
    <w:rsid w:val="2ED67102"/>
    <w:rsid w:val="2EDA5342"/>
    <w:rsid w:val="2EDB7434"/>
    <w:rsid w:val="2EE66CC2"/>
    <w:rsid w:val="2EEC413A"/>
    <w:rsid w:val="2EF41874"/>
    <w:rsid w:val="2EFA4456"/>
    <w:rsid w:val="2F0B1679"/>
    <w:rsid w:val="2F0C4EAD"/>
    <w:rsid w:val="2F0D6E95"/>
    <w:rsid w:val="2F0E1BCD"/>
    <w:rsid w:val="2F0E2A60"/>
    <w:rsid w:val="2F101141"/>
    <w:rsid w:val="2F11591F"/>
    <w:rsid w:val="2F115AEB"/>
    <w:rsid w:val="2F1220F3"/>
    <w:rsid w:val="2F141973"/>
    <w:rsid w:val="2F184092"/>
    <w:rsid w:val="2F1D0383"/>
    <w:rsid w:val="2F1D61FA"/>
    <w:rsid w:val="2F214CB9"/>
    <w:rsid w:val="2F316B28"/>
    <w:rsid w:val="2F321BEF"/>
    <w:rsid w:val="2F3412B8"/>
    <w:rsid w:val="2F361652"/>
    <w:rsid w:val="2F400EAC"/>
    <w:rsid w:val="2F406A9E"/>
    <w:rsid w:val="2F46770E"/>
    <w:rsid w:val="2F5820B0"/>
    <w:rsid w:val="2F5C13C4"/>
    <w:rsid w:val="2F5C3712"/>
    <w:rsid w:val="2F5D243F"/>
    <w:rsid w:val="2F5E1EE4"/>
    <w:rsid w:val="2F6173BC"/>
    <w:rsid w:val="2F6330AB"/>
    <w:rsid w:val="2F704594"/>
    <w:rsid w:val="2F723FC9"/>
    <w:rsid w:val="2F735817"/>
    <w:rsid w:val="2F7A6711"/>
    <w:rsid w:val="2F80582C"/>
    <w:rsid w:val="2F842446"/>
    <w:rsid w:val="2F8A13A6"/>
    <w:rsid w:val="2F8A7450"/>
    <w:rsid w:val="2F8D2265"/>
    <w:rsid w:val="2F9B1BD3"/>
    <w:rsid w:val="2FA77182"/>
    <w:rsid w:val="2FA816EC"/>
    <w:rsid w:val="2FA839AB"/>
    <w:rsid w:val="2FAC7C81"/>
    <w:rsid w:val="2FB138D6"/>
    <w:rsid w:val="2FB73B06"/>
    <w:rsid w:val="2FBA2F58"/>
    <w:rsid w:val="2FC147BF"/>
    <w:rsid w:val="2FCF429E"/>
    <w:rsid w:val="2FD213ED"/>
    <w:rsid w:val="2FD40E79"/>
    <w:rsid w:val="2FDB3000"/>
    <w:rsid w:val="2FDB55E0"/>
    <w:rsid w:val="2FE4198F"/>
    <w:rsid w:val="2FEF1FB6"/>
    <w:rsid w:val="2FF06331"/>
    <w:rsid w:val="2FF42F61"/>
    <w:rsid w:val="2FFA5911"/>
    <w:rsid w:val="2FFD2288"/>
    <w:rsid w:val="2FFE5AA7"/>
    <w:rsid w:val="300B5873"/>
    <w:rsid w:val="300D20F7"/>
    <w:rsid w:val="300D6050"/>
    <w:rsid w:val="30261BA7"/>
    <w:rsid w:val="30262805"/>
    <w:rsid w:val="302A0857"/>
    <w:rsid w:val="302B24CD"/>
    <w:rsid w:val="30314E14"/>
    <w:rsid w:val="303E7EEF"/>
    <w:rsid w:val="303F1DC2"/>
    <w:rsid w:val="30430C8C"/>
    <w:rsid w:val="30474FFB"/>
    <w:rsid w:val="304B612F"/>
    <w:rsid w:val="30526E0B"/>
    <w:rsid w:val="30550766"/>
    <w:rsid w:val="305A462B"/>
    <w:rsid w:val="305B205D"/>
    <w:rsid w:val="305B590A"/>
    <w:rsid w:val="3065405E"/>
    <w:rsid w:val="307849BD"/>
    <w:rsid w:val="307F360F"/>
    <w:rsid w:val="30835D5B"/>
    <w:rsid w:val="308C0730"/>
    <w:rsid w:val="308D2279"/>
    <w:rsid w:val="308E0F33"/>
    <w:rsid w:val="309114A9"/>
    <w:rsid w:val="309238A0"/>
    <w:rsid w:val="309347EB"/>
    <w:rsid w:val="30956951"/>
    <w:rsid w:val="309655A5"/>
    <w:rsid w:val="30997E1C"/>
    <w:rsid w:val="309D4C2E"/>
    <w:rsid w:val="309E3D29"/>
    <w:rsid w:val="30A03658"/>
    <w:rsid w:val="30A94EE0"/>
    <w:rsid w:val="30AC2E94"/>
    <w:rsid w:val="30B51D38"/>
    <w:rsid w:val="30C46FA8"/>
    <w:rsid w:val="30CB02D2"/>
    <w:rsid w:val="30CB4915"/>
    <w:rsid w:val="30CE0921"/>
    <w:rsid w:val="30CF7AD4"/>
    <w:rsid w:val="30DA6FA7"/>
    <w:rsid w:val="30DD6546"/>
    <w:rsid w:val="30DE205E"/>
    <w:rsid w:val="30E166AF"/>
    <w:rsid w:val="30E63CE5"/>
    <w:rsid w:val="30E91F3F"/>
    <w:rsid w:val="30EA1C12"/>
    <w:rsid w:val="30F27EE3"/>
    <w:rsid w:val="30F85AFE"/>
    <w:rsid w:val="30FA6A01"/>
    <w:rsid w:val="310851AB"/>
    <w:rsid w:val="310B19E4"/>
    <w:rsid w:val="310C6E1F"/>
    <w:rsid w:val="31117529"/>
    <w:rsid w:val="31162517"/>
    <w:rsid w:val="311F23DA"/>
    <w:rsid w:val="3130124F"/>
    <w:rsid w:val="31307DF6"/>
    <w:rsid w:val="31313095"/>
    <w:rsid w:val="313736E9"/>
    <w:rsid w:val="314A4237"/>
    <w:rsid w:val="31550DA9"/>
    <w:rsid w:val="31551B4D"/>
    <w:rsid w:val="315C2E04"/>
    <w:rsid w:val="315E56B7"/>
    <w:rsid w:val="316347BF"/>
    <w:rsid w:val="31666D41"/>
    <w:rsid w:val="316740AB"/>
    <w:rsid w:val="316A13A4"/>
    <w:rsid w:val="316A21C7"/>
    <w:rsid w:val="316A54AA"/>
    <w:rsid w:val="317304FD"/>
    <w:rsid w:val="31752D73"/>
    <w:rsid w:val="317552AB"/>
    <w:rsid w:val="317A4C08"/>
    <w:rsid w:val="317B1B9B"/>
    <w:rsid w:val="317F1773"/>
    <w:rsid w:val="31842197"/>
    <w:rsid w:val="318A701A"/>
    <w:rsid w:val="318D432D"/>
    <w:rsid w:val="318D7393"/>
    <w:rsid w:val="319F1576"/>
    <w:rsid w:val="31A27230"/>
    <w:rsid w:val="31B30944"/>
    <w:rsid w:val="31B752E3"/>
    <w:rsid w:val="31BE5B2E"/>
    <w:rsid w:val="31C3005F"/>
    <w:rsid w:val="31C75844"/>
    <w:rsid w:val="31C93A44"/>
    <w:rsid w:val="31DA6450"/>
    <w:rsid w:val="31DC4433"/>
    <w:rsid w:val="31DC7992"/>
    <w:rsid w:val="31DD461B"/>
    <w:rsid w:val="31E02014"/>
    <w:rsid w:val="31E109F2"/>
    <w:rsid w:val="31E3682A"/>
    <w:rsid w:val="31E53FEC"/>
    <w:rsid w:val="31F32146"/>
    <w:rsid w:val="31F45350"/>
    <w:rsid w:val="31F96D7D"/>
    <w:rsid w:val="31FA3AAA"/>
    <w:rsid w:val="32213B1A"/>
    <w:rsid w:val="32222E32"/>
    <w:rsid w:val="32244B2D"/>
    <w:rsid w:val="322A207A"/>
    <w:rsid w:val="322E0DCD"/>
    <w:rsid w:val="323650AF"/>
    <w:rsid w:val="323B74FA"/>
    <w:rsid w:val="323C759C"/>
    <w:rsid w:val="32417E02"/>
    <w:rsid w:val="32471EFD"/>
    <w:rsid w:val="324844D9"/>
    <w:rsid w:val="324A614D"/>
    <w:rsid w:val="325025E7"/>
    <w:rsid w:val="3250275F"/>
    <w:rsid w:val="3251495A"/>
    <w:rsid w:val="3259638C"/>
    <w:rsid w:val="325C1429"/>
    <w:rsid w:val="3264746F"/>
    <w:rsid w:val="3265065A"/>
    <w:rsid w:val="326637A8"/>
    <w:rsid w:val="32672FFB"/>
    <w:rsid w:val="326E4D2D"/>
    <w:rsid w:val="326F22B5"/>
    <w:rsid w:val="327117E6"/>
    <w:rsid w:val="327D1C27"/>
    <w:rsid w:val="328E3460"/>
    <w:rsid w:val="32976B47"/>
    <w:rsid w:val="329B0089"/>
    <w:rsid w:val="32A079B2"/>
    <w:rsid w:val="32A45A7F"/>
    <w:rsid w:val="32AB0DDB"/>
    <w:rsid w:val="32B07252"/>
    <w:rsid w:val="32B27BD6"/>
    <w:rsid w:val="32B309FE"/>
    <w:rsid w:val="32BB162B"/>
    <w:rsid w:val="32BC288C"/>
    <w:rsid w:val="32C426FF"/>
    <w:rsid w:val="32C9433C"/>
    <w:rsid w:val="32D10967"/>
    <w:rsid w:val="32D765CA"/>
    <w:rsid w:val="32D94D0B"/>
    <w:rsid w:val="32DB05FA"/>
    <w:rsid w:val="32DD560D"/>
    <w:rsid w:val="32DD5852"/>
    <w:rsid w:val="32E1623F"/>
    <w:rsid w:val="32E547B0"/>
    <w:rsid w:val="32E7423C"/>
    <w:rsid w:val="32F26CA9"/>
    <w:rsid w:val="32F522E9"/>
    <w:rsid w:val="32FF15FB"/>
    <w:rsid w:val="33087FC3"/>
    <w:rsid w:val="33173257"/>
    <w:rsid w:val="33176FE5"/>
    <w:rsid w:val="3317784C"/>
    <w:rsid w:val="3318113B"/>
    <w:rsid w:val="33227AB1"/>
    <w:rsid w:val="3324538B"/>
    <w:rsid w:val="332908C1"/>
    <w:rsid w:val="333171C6"/>
    <w:rsid w:val="3336482F"/>
    <w:rsid w:val="333A028E"/>
    <w:rsid w:val="333F7F9E"/>
    <w:rsid w:val="3341378C"/>
    <w:rsid w:val="33504E0E"/>
    <w:rsid w:val="3354406A"/>
    <w:rsid w:val="3355773A"/>
    <w:rsid w:val="33671AA3"/>
    <w:rsid w:val="33713C0F"/>
    <w:rsid w:val="33727C45"/>
    <w:rsid w:val="337754C8"/>
    <w:rsid w:val="337E56C1"/>
    <w:rsid w:val="338910D9"/>
    <w:rsid w:val="3389213F"/>
    <w:rsid w:val="338965A3"/>
    <w:rsid w:val="338A1C5E"/>
    <w:rsid w:val="338A5A23"/>
    <w:rsid w:val="33900E12"/>
    <w:rsid w:val="3390226C"/>
    <w:rsid w:val="33990177"/>
    <w:rsid w:val="339A52C5"/>
    <w:rsid w:val="339A66C5"/>
    <w:rsid w:val="339C6A89"/>
    <w:rsid w:val="33A027CE"/>
    <w:rsid w:val="33A939C6"/>
    <w:rsid w:val="33AE11B4"/>
    <w:rsid w:val="33B309AC"/>
    <w:rsid w:val="33BA5704"/>
    <w:rsid w:val="33C1563F"/>
    <w:rsid w:val="33C372CF"/>
    <w:rsid w:val="33C37F47"/>
    <w:rsid w:val="33CA0A31"/>
    <w:rsid w:val="33CF55A8"/>
    <w:rsid w:val="33EB4F01"/>
    <w:rsid w:val="33F702EF"/>
    <w:rsid w:val="33F811A5"/>
    <w:rsid w:val="34021793"/>
    <w:rsid w:val="34035AF9"/>
    <w:rsid w:val="340440D9"/>
    <w:rsid w:val="340A4CC4"/>
    <w:rsid w:val="340F3AE4"/>
    <w:rsid w:val="3412216E"/>
    <w:rsid w:val="34142F41"/>
    <w:rsid w:val="341C3FDE"/>
    <w:rsid w:val="341D21CC"/>
    <w:rsid w:val="342C350A"/>
    <w:rsid w:val="342D11F1"/>
    <w:rsid w:val="342E2368"/>
    <w:rsid w:val="34306EA8"/>
    <w:rsid w:val="34317906"/>
    <w:rsid w:val="34340A1E"/>
    <w:rsid w:val="34340B23"/>
    <w:rsid w:val="34355978"/>
    <w:rsid w:val="343829E4"/>
    <w:rsid w:val="343F622A"/>
    <w:rsid w:val="343F7001"/>
    <w:rsid w:val="34421BF0"/>
    <w:rsid w:val="344753A7"/>
    <w:rsid w:val="344E5FED"/>
    <w:rsid w:val="345135A6"/>
    <w:rsid w:val="345273F0"/>
    <w:rsid w:val="345647E7"/>
    <w:rsid w:val="345D4BBF"/>
    <w:rsid w:val="345E52F0"/>
    <w:rsid w:val="34787BA9"/>
    <w:rsid w:val="348C58EC"/>
    <w:rsid w:val="348F0119"/>
    <w:rsid w:val="34A4020D"/>
    <w:rsid w:val="34A503BE"/>
    <w:rsid w:val="34A7480D"/>
    <w:rsid w:val="34A92B68"/>
    <w:rsid w:val="34AE2A80"/>
    <w:rsid w:val="34AF35A3"/>
    <w:rsid w:val="34C60CAC"/>
    <w:rsid w:val="34C827A7"/>
    <w:rsid w:val="34CB5AE2"/>
    <w:rsid w:val="34CE573B"/>
    <w:rsid w:val="34D24B9E"/>
    <w:rsid w:val="34D31153"/>
    <w:rsid w:val="34D761FC"/>
    <w:rsid w:val="34E72111"/>
    <w:rsid w:val="34EA4DE7"/>
    <w:rsid w:val="34F027BA"/>
    <w:rsid w:val="34F33FC4"/>
    <w:rsid w:val="34F76B4B"/>
    <w:rsid w:val="34FC50DB"/>
    <w:rsid w:val="35034785"/>
    <w:rsid w:val="35096192"/>
    <w:rsid w:val="350A7B48"/>
    <w:rsid w:val="350D491F"/>
    <w:rsid w:val="351034A0"/>
    <w:rsid w:val="35165358"/>
    <w:rsid w:val="35177940"/>
    <w:rsid w:val="351F3659"/>
    <w:rsid w:val="35270013"/>
    <w:rsid w:val="35322D29"/>
    <w:rsid w:val="353B7BBA"/>
    <w:rsid w:val="35402981"/>
    <w:rsid w:val="35471EB3"/>
    <w:rsid w:val="354E4CFC"/>
    <w:rsid w:val="355151F1"/>
    <w:rsid w:val="355559BD"/>
    <w:rsid w:val="355B7EB7"/>
    <w:rsid w:val="35632A48"/>
    <w:rsid w:val="356A07C0"/>
    <w:rsid w:val="3579434E"/>
    <w:rsid w:val="35794E29"/>
    <w:rsid w:val="357C6AC7"/>
    <w:rsid w:val="357E4458"/>
    <w:rsid w:val="35812566"/>
    <w:rsid w:val="35834EBA"/>
    <w:rsid w:val="35841236"/>
    <w:rsid w:val="35946998"/>
    <w:rsid w:val="35980D76"/>
    <w:rsid w:val="35A5383E"/>
    <w:rsid w:val="35A91663"/>
    <w:rsid w:val="35AA3A60"/>
    <w:rsid w:val="35AB5691"/>
    <w:rsid w:val="35AD79BC"/>
    <w:rsid w:val="35AE0518"/>
    <w:rsid w:val="35B20941"/>
    <w:rsid w:val="35B21A2C"/>
    <w:rsid w:val="35B46BF2"/>
    <w:rsid w:val="35BA7826"/>
    <w:rsid w:val="35BB5BF7"/>
    <w:rsid w:val="35BB7F4C"/>
    <w:rsid w:val="35C10B63"/>
    <w:rsid w:val="35C410F4"/>
    <w:rsid w:val="35C5429E"/>
    <w:rsid w:val="35CA3A00"/>
    <w:rsid w:val="35CB5147"/>
    <w:rsid w:val="35D125E0"/>
    <w:rsid w:val="35D71343"/>
    <w:rsid w:val="35DC1613"/>
    <w:rsid w:val="35E84315"/>
    <w:rsid w:val="35EB4653"/>
    <w:rsid w:val="35EE70FF"/>
    <w:rsid w:val="35F86203"/>
    <w:rsid w:val="35FB529A"/>
    <w:rsid w:val="36064CF0"/>
    <w:rsid w:val="360A1524"/>
    <w:rsid w:val="360F3DB7"/>
    <w:rsid w:val="361830E6"/>
    <w:rsid w:val="361C5F24"/>
    <w:rsid w:val="361E5D79"/>
    <w:rsid w:val="36211DFF"/>
    <w:rsid w:val="3623206F"/>
    <w:rsid w:val="36240FA8"/>
    <w:rsid w:val="363B5F77"/>
    <w:rsid w:val="363C240B"/>
    <w:rsid w:val="363D1E42"/>
    <w:rsid w:val="364133D4"/>
    <w:rsid w:val="3641595B"/>
    <w:rsid w:val="364D09F5"/>
    <w:rsid w:val="36581EF8"/>
    <w:rsid w:val="365D34B9"/>
    <w:rsid w:val="36721CC7"/>
    <w:rsid w:val="368315AB"/>
    <w:rsid w:val="36922388"/>
    <w:rsid w:val="3699474D"/>
    <w:rsid w:val="36B14785"/>
    <w:rsid w:val="36B30DA6"/>
    <w:rsid w:val="36BA3C23"/>
    <w:rsid w:val="36BE265E"/>
    <w:rsid w:val="36BE6BD0"/>
    <w:rsid w:val="36BF5BE6"/>
    <w:rsid w:val="36C0229A"/>
    <w:rsid w:val="36C46759"/>
    <w:rsid w:val="36C51DF6"/>
    <w:rsid w:val="36C66D94"/>
    <w:rsid w:val="36D77093"/>
    <w:rsid w:val="36DC3ED2"/>
    <w:rsid w:val="36E21DFF"/>
    <w:rsid w:val="36E42DAC"/>
    <w:rsid w:val="36E43C5B"/>
    <w:rsid w:val="36E52680"/>
    <w:rsid w:val="36E62DD3"/>
    <w:rsid w:val="36E72FA9"/>
    <w:rsid w:val="36EC64B4"/>
    <w:rsid w:val="36F72BC6"/>
    <w:rsid w:val="36FD005D"/>
    <w:rsid w:val="370076EC"/>
    <w:rsid w:val="370A0EBD"/>
    <w:rsid w:val="37164D1F"/>
    <w:rsid w:val="37197FD3"/>
    <w:rsid w:val="372C7087"/>
    <w:rsid w:val="373633B6"/>
    <w:rsid w:val="374464EC"/>
    <w:rsid w:val="37507441"/>
    <w:rsid w:val="37584F02"/>
    <w:rsid w:val="37623CD1"/>
    <w:rsid w:val="376A342E"/>
    <w:rsid w:val="376E5A1F"/>
    <w:rsid w:val="376F1759"/>
    <w:rsid w:val="377871D5"/>
    <w:rsid w:val="377C56D2"/>
    <w:rsid w:val="37811C62"/>
    <w:rsid w:val="378123A9"/>
    <w:rsid w:val="3787198A"/>
    <w:rsid w:val="37881558"/>
    <w:rsid w:val="37892C9C"/>
    <w:rsid w:val="378955B8"/>
    <w:rsid w:val="378A622A"/>
    <w:rsid w:val="37904CE2"/>
    <w:rsid w:val="37934E22"/>
    <w:rsid w:val="379620E2"/>
    <w:rsid w:val="37A25375"/>
    <w:rsid w:val="37AB136D"/>
    <w:rsid w:val="37B47B26"/>
    <w:rsid w:val="37B9437B"/>
    <w:rsid w:val="37BB3D6A"/>
    <w:rsid w:val="37C1044E"/>
    <w:rsid w:val="37CE1168"/>
    <w:rsid w:val="37CF3E40"/>
    <w:rsid w:val="37D02698"/>
    <w:rsid w:val="37D51C86"/>
    <w:rsid w:val="37D5265A"/>
    <w:rsid w:val="37DD0074"/>
    <w:rsid w:val="37DF046E"/>
    <w:rsid w:val="37E636B4"/>
    <w:rsid w:val="37EC11AC"/>
    <w:rsid w:val="37EE4D51"/>
    <w:rsid w:val="37F05BF6"/>
    <w:rsid w:val="3800363C"/>
    <w:rsid w:val="38016D9B"/>
    <w:rsid w:val="38072C05"/>
    <w:rsid w:val="380C04AA"/>
    <w:rsid w:val="380C26C1"/>
    <w:rsid w:val="38121981"/>
    <w:rsid w:val="38167911"/>
    <w:rsid w:val="38232F8B"/>
    <w:rsid w:val="38275121"/>
    <w:rsid w:val="38290394"/>
    <w:rsid w:val="38295A92"/>
    <w:rsid w:val="383337F9"/>
    <w:rsid w:val="384A6429"/>
    <w:rsid w:val="384B4A3D"/>
    <w:rsid w:val="384D2BD5"/>
    <w:rsid w:val="384D3D07"/>
    <w:rsid w:val="385A729D"/>
    <w:rsid w:val="38635207"/>
    <w:rsid w:val="386809D3"/>
    <w:rsid w:val="386B2911"/>
    <w:rsid w:val="386D228D"/>
    <w:rsid w:val="386E6203"/>
    <w:rsid w:val="38796AD2"/>
    <w:rsid w:val="38832151"/>
    <w:rsid w:val="388514B9"/>
    <w:rsid w:val="388A0FD5"/>
    <w:rsid w:val="388C52C9"/>
    <w:rsid w:val="388C6A1F"/>
    <w:rsid w:val="388E6A0C"/>
    <w:rsid w:val="38967FB9"/>
    <w:rsid w:val="389B42D8"/>
    <w:rsid w:val="38AC4CDA"/>
    <w:rsid w:val="38AD670F"/>
    <w:rsid w:val="38B17321"/>
    <w:rsid w:val="38B202CF"/>
    <w:rsid w:val="38B832E7"/>
    <w:rsid w:val="38BB3BA7"/>
    <w:rsid w:val="38CA5FFC"/>
    <w:rsid w:val="38D16C58"/>
    <w:rsid w:val="38DE63F8"/>
    <w:rsid w:val="38E21949"/>
    <w:rsid w:val="38E9602F"/>
    <w:rsid w:val="38F57648"/>
    <w:rsid w:val="38F66BCE"/>
    <w:rsid w:val="39157428"/>
    <w:rsid w:val="391F71ED"/>
    <w:rsid w:val="39254F8D"/>
    <w:rsid w:val="39277C36"/>
    <w:rsid w:val="3928359D"/>
    <w:rsid w:val="392A15E9"/>
    <w:rsid w:val="392B0556"/>
    <w:rsid w:val="3931242B"/>
    <w:rsid w:val="393B4F8C"/>
    <w:rsid w:val="393D13FA"/>
    <w:rsid w:val="393F47DD"/>
    <w:rsid w:val="393F4E28"/>
    <w:rsid w:val="394E4891"/>
    <w:rsid w:val="395456D8"/>
    <w:rsid w:val="39600F4F"/>
    <w:rsid w:val="39615ED1"/>
    <w:rsid w:val="396453AF"/>
    <w:rsid w:val="396C0E37"/>
    <w:rsid w:val="39710A54"/>
    <w:rsid w:val="39731684"/>
    <w:rsid w:val="397F0C0A"/>
    <w:rsid w:val="39810B3C"/>
    <w:rsid w:val="39844226"/>
    <w:rsid w:val="3986733D"/>
    <w:rsid w:val="399D7242"/>
    <w:rsid w:val="399F15DB"/>
    <w:rsid w:val="39A470C3"/>
    <w:rsid w:val="39A63AE3"/>
    <w:rsid w:val="39AF645B"/>
    <w:rsid w:val="39AF6E72"/>
    <w:rsid w:val="39C60C95"/>
    <w:rsid w:val="39C73540"/>
    <w:rsid w:val="39C81A74"/>
    <w:rsid w:val="39CC12F5"/>
    <w:rsid w:val="39D675EC"/>
    <w:rsid w:val="39D85952"/>
    <w:rsid w:val="39DB21B5"/>
    <w:rsid w:val="39DE50C7"/>
    <w:rsid w:val="39E4170B"/>
    <w:rsid w:val="39FA6253"/>
    <w:rsid w:val="39FD0738"/>
    <w:rsid w:val="39FE7302"/>
    <w:rsid w:val="39FF159D"/>
    <w:rsid w:val="3A070414"/>
    <w:rsid w:val="3A074FB4"/>
    <w:rsid w:val="3A0F4F48"/>
    <w:rsid w:val="3A1109A4"/>
    <w:rsid w:val="3A1E70AE"/>
    <w:rsid w:val="3A2143B7"/>
    <w:rsid w:val="3A276C18"/>
    <w:rsid w:val="3A3F7266"/>
    <w:rsid w:val="3A414AD4"/>
    <w:rsid w:val="3A4D68E8"/>
    <w:rsid w:val="3A511B6A"/>
    <w:rsid w:val="3A555631"/>
    <w:rsid w:val="3A570BB8"/>
    <w:rsid w:val="3A59502D"/>
    <w:rsid w:val="3A5B3385"/>
    <w:rsid w:val="3A6F2CFD"/>
    <w:rsid w:val="3A710798"/>
    <w:rsid w:val="3A765F1D"/>
    <w:rsid w:val="3A796268"/>
    <w:rsid w:val="3A822B01"/>
    <w:rsid w:val="3A8344D2"/>
    <w:rsid w:val="3A894E85"/>
    <w:rsid w:val="3A8C3299"/>
    <w:rsid w:val="3A916BCA"/>
    <w:rsid w:val="3A945438"/>
    <w:rsid w:val="3AAE17F6"/>
    <w:rsid w:val="3AAF2238"/>
    <w:rsid w:val="3AB664BA"/>
    <w:rsid w:val="3AB67996"/>
    <w:rsid w:val="3AC0321E"/>
    <w:rsid w:val="3AC248BA"/>
    <w:rsid w:val="3ACE6309"/>
    <w:rsid w:val="3ACF04E9"/>
    <w:rsid w:val="3AE56C2A"/>
    <w:rsid w:val="3AE641B2"/>
    <w:rsid w:val="3AEE7119"/>
    <w:rsid w:val="3AFB78CF"/>
    <w:rsid w:val="3AFF5D9F"/>
    <w:rsid w:val="3B075BE2"/>
    <w:rsid w:val="3B160E77"/>
    <w:rsid w:val="3B1E76C7"/>
    <w:rsid w:val="3B1E784C"/>
    <w:rsid w:val="3B2323EA"/>
    <w:rsid w:val="3B2C3A4C"/>
    <w:rsid w:val="3B3E6803"/>
    <w:rsid w:val="3B4846C5"/>
    <w:rsid w:val="3B4C65B8"/>
    <w:rsid w:val="3B4F19E2"/>
    <w:rsid w:val="3B53405D"/>
    <w:rsid w:val="3B560BF4"/>
    <w:rsid w:val="3B5F761D"/>
    <w:rsid w:val="3B656BA0"/>
    <w:rsid w:val="3B65777D"/>
    <w:rsid w:val="3B66135A"/>
    <w:rsid w:val="3B6B06B1"/>
    <w:rsid w:val="3B742F61"/>
    <w:rsid w:val="3B770BEE"/>
    <w:rsid w:val="3B7718CF"/>
    <w:rsid w:val="3B776FE4"/>
    <w:rsid w:val="3B871CC9"/>
    <w:rsid w:val="3B882079"/>
    <w:rsid w:val="3B8F38F9"/>
    <w:rsid w:val="3B904186"/>
    <w:rsid w:val="3BA44F1F"/>
    <w:rsid w:val="3BAF491C"/>
    <w:rsid w:val="3BB05F0B"/>
    <w:rsid w:val="3BC21E67"/>
    <w:rsid w:val="3BC75B75"/>
    <w:rsid w:val="3BC82914"/>
    <w:rsid w:val="3BCC197E"/>
    <w:rsid w:val="3BD24576"/>
    <w:rsid w:val="3BE008F7"/>
    <w:rsid w:val="3BE3BDAB"/>
    <w:rsid w:val="3BE642F9"/>
    <w:rsid w:val="3BE64ED1"/>
    <w:rsid w:val="3BEBDC2F"/>
    <w:rsid w:val="3BFA093F"/>
    <w:rsid w:val="3C0069FC"/>
    <w:rsid w:val="3C043B67"/>
    <w:rsid w:val="3C143541"/>
    <w:rsid w:val="3C161AFC"/>
    <w:rsid w:val="3C1E76C4"/>
    <w:rsid w:val="3C266C4B"/>
    <w:rsid w:val="3C2E5EFC"/>
    <w:rsid w:val="3C2F40C7"/>
    <w:rsid w:val="3C310E94"/>
    <w:rsid w:val="3C311176"/>
    <w:rsid w:val="3C3A02C4"/>
    <w:rsid w:val="3C3D0CE1"/>
    <w:rsid w:val="3C4A1622"/>
    <w:rsid w:val="3C4F732A"/>
    <w:rsid w:val="3C5657E8"/>
    <w:rsid w:val="3C56653A"/>
    <w:rsid w:val="3C5E3E3A"/>
    <w:rsid w:val="3C5F4A28"/>
    <w:rsid w:val="3C5F7CB1"/>
    <w:rsid w:val="3C6B74A6"/>
    <w:rsid w:val="3C6E0292"/>
    <w:rsid w:val="3C700C3E"/>
    <w:rsid w:val="3C734294"/>
    <w:rsid w:val="3C7A1ABD"/>
    <w:rsid w:val="3C7E313B"/>
    <w:rsid w:val="3C801BC8"/>
    <w:rsid w:val="3C805E34"/>
    <w:rsid w:val="3C821137"/>
    <w:rsid w:val="3C833D14"/>
    <w:rsid w:val="3C873124"/>
    <w:rsid w:val="3C8B47F0"/>
    <w:rsid w:val="3C8E5FDA"/>
    <w:rsid w:val="3C920BB5"/>
    <w:rsid w:val="3CA413C9"/>
    <w:rsid w:val="3CA85C1A"/>
    <w:rsid w:val="3CB06EDC"/>
    <w:rsid w:val="3CB217FD"/>
    <w:rsid w:val="3CB4089B"/>
    <w:rsid w:val="3CB50EC3"/>
    <w:rsid w:val="3CB900FE"/>
    <w:rsid w:val="3CBF54AB"/>
    <w:rsid w:val="3CC23146"/>
    <w:rsid w:val="3CCC0097"/>
    <w:rsid w:val="3CD8349F"/>
    <w:rsid w:val="3CD932CA"/>
    <w:rsid w:val="3CD951D6"/>
    <w:rsid w:val="3CDA5A22"/>
    <w:rsid w:val="3CDE204C"/>
    <w:rsid w:val="3CDE5D36"/>
    <w:rsid w:val="3CE03D1A"/>
    <w:rsid w:val="3CE7158F"/>
    <w:rsid w:val="3CE8572A"/>
    <w:rsid w:val="3CEC43A5"/>
    <w:rsid w:val="3CF71E15"/>
    <w:rsid w:val="3CF778BD"/>
    <w:rsid w:val="3CF80A49"/>
    <w:rsid w:val="3CF84B0C"/>
    <w:rsid w:val="3D0B4218"/>
    <w:rsid w:val="3D0B5BDD"/>
    <w:rsid w:val="3D1A72AE"/>
    <w:rsid w:val="3D211F38"/>
    <w:rsid w:val="3D2427C1"/>
    <w:rsid w:val="3D242FA9"/>
    <w:rsid w:val="3D277304"/>
    <w:rsid w:val="3D2832C7"/>
    <w:rsid w:val="3D345ABA"/>
    <w:rsid w:val="3D4168B9"/>
    <w:rsid w:val="3D49104A"/>
    <w:rsid w:val="3D4A2580"/>
    <w:rsid w:val="3D5434C7"/>
    <w:rsid w:val="3D562F04"/>
    <w:rsid w:val="3D5E2C60"/>
    <w:rsid w:val="3D662B59"/>
    <w:rsid w:val="3D67518B"/>
    <w:rsid w:val="3D733E01"/>
    <w:rsid w:val="3D795E45"/>
    <w:rsid w:val="3D803C6E"/>
    <w:rsid w:val="3D8E3A72"/>
    <w:rsid w:val="3D8F7591"/>
    <w:rsid w:val="3D986D8C"/>
    <w:rsid w:val="3D9A20BC"/>
    <w:rsid w:val="3DA21CC5"/>
    <w:rsid w:val="3DA52314"/>
    <w:rsid w:val="3DAA60F8"/>
    <w:rsid w:val="3DAC642A"/>
    <w:rsid w:val="3DAF43F9"/>
    <w:rsid w:val="3DB21DDC"/>
    <w:rsid w:val="3DBD495F"/>
    <w:rsid w:val="3DC31E78"/>
    <w:rsid w:val="3DC74F03"/>
    <w:rsid w:val="3DDA197E"/>
    <w:rsid w:val="3DF636DE"/>
    <w:rsid w:val="3E001948"/>
    <w:rsid w:val="3E060187"/>
    <w:rsid w:val="3E076F3E"/>
    <w:rsid w:val="3E0835CA"/>
    <w:rsid w:val="3E09759C"/>
    <w:rsid w:val="3E0D30C3"/>
    <w:rsid w:val="3E180610"/>
    <w:rsid w:val="3E1C368C"/>
    <w:rsid w:val="3E1D3099"/>
    <w:rsid w:val="3E1E5CC5"/>
    <w:rsid w:val="3E233C4B"/>
    <w:rsid w:val="3E245228"/>
    <w:rsid w:val="3E2E14A1"/>
    <w:rsid w:val="3E317C6F"/>
    <w:rsid w:val="3E3C1720"/>
    <w:rsid w:val="3E401551"/>
    <w:rsid w:val="3E4B4FB5"/>
    <w:rsid w:val="3E4D04D3"/>
    <w:rsid w:val="3E5016B7"/>
    <w:rsid w:val="3E517286"/>
    <w:rsid w:val="3E52472E"/>
    <w:rsid w:val="3E597AAB"/>
    <w:rsid w:val="3E644A76"/>
    <w:rsid w:val="3E65530A"/>
    <w:rsid w:val="3E7A1D37"/>
    <w:rsid w:val="3E84035D"/>
    <w:rsid w:val="3E847404"/>
    <w:rsid w:val="3E8E43FE"/>
    <w:rsid w:val="3E9372F2"/>
    <w:rsid w:val="3E962615"/>
    <w:rsid w:val="3E967E72"/>
    <w:rsid w:val="3E9901E1"/>
    <w:rsid w:val="3E990467"/>
    <w:rsid w:val="3EAA7F45"/>
    <w:rsid w:val="3EB21781"/>
    <w:rsid w:val="3EB314B4"/>
    <w:rsid w:val="3EC027B3"/>
    <w:rsid w:val="3EC053F6"/>
    <w:rsid w:val="3EC149AA"/>
    <w:rsid w:val="3EC45D04"/>
    <w:rsid w:val="3EC80241"/>
    <w:rsid w:val="3ECA6266"/>
    <w:rsid w:val="3ECF3317"/>
    <w:rsid w:val="3ED43337"/>
    <w:rsid w:val="3EDD1C27"/>
    <w:rsid w:val="3EDF3C3E"/>
    <w:rsid w:val="3EF47CD5"/>
    <w:rsid w:val="3EF9209C"/>
    <w:rsid w:val="3EFC73A0"/>
    <w:rsid w:val="3EFF4D66"/>
    <w:rsid w:val="3F055FB6"/>
    <w:rsid w:val="3F066E6A"/>
    <w:rsid w:val="3F077553"/>
    <w:rsid w:val="3F0B0D8F"/>
    <w:rsid w:val="3F0F7F4F"/>
    <w:rsid w:val="3F141DC4"/>
    <w:rsid w:val="3F1D6DA3"/>
    <w:rsid w:val="3F226160"/>
    <w:rsid w:val="3F236F6B"/>
    <w:rsid w:val="3F2830F1"/>
    <w:rsid w:val="3F285D48"/>
    <w:rsid w:val="3F2C61A1"/>
    <w:rsid w:val="3F3404A4"/>
    <w:rsid w:val="3F39216F"/>
    <w:rsid w:val="3F4026BC"/>
    <w:rsid w:val="3F403E61"/>
    <w:rsid w:val="3F4D732E"/>
    <w:rsid w:val="3F5006BC"/>
    <w:rsid w:val="3F527711"/>
    <w:rsid w:val="3F5F0D02"/>
    <w:rsid w:val="3F61686E"/>
    <w:rsid w:val="3F675855"/>
    <w:rsid w:val="3F6C5E51"/>
    <w:rsid w:val="3F743FC9"/>
    <w:rsid w:val="3F805BEF"/>
    <w:rsid w:val="3F821B79"/>
    <w:rsid w:val="3F890A17"/>
    <w:rsid w:val="3F905D75"/>
    <w:rsid w:val="3FA61F8B"/>
    <w:rsid w:val="3FA90FC1"/>
    <w:rsid w:val="3FB0231E"/>
    <w:rsid w:val="3FB13478"/>
    <w:rsid w:val="3FB13CE8"/>
    <w:rsid w:val="3FBD50C7"/>
    <w:rsid w:val="3FC10BEE"/>
    <w:rsid w:val="3FC15B95"/>
    <w:rsid w:val="3FC36D82"/>
    <w:rsid w:val="3FCB272E"/>
    <w:rsid w:val="3FD51295"/>
    <w:rsid w:val="3FD645EC"/>
    <w:rsid w:val="3FD9570C"/>
    <w:rsid w:val="3FDC4C6F"/>
    <w:rsid w:val="3FDC6B8B"/>
    <w:rsid w:val="3FDE3AA9"/>
    <w:rsid w:val="3FE40315"/>
    <w:rsid w:val="3FE672B6"/>
    <w:rsid w:val="3FF10874"/>
    <w:rsid w:val="3FF27295"/>
    <w:rsid w:val="4000364F"/>
    <w:rsid w:val="40060AE8"/>
    <w:rsid w:val="401564AB"/>
    <w:rsid w:val="40170362"/>
    <w:rsid w:val="401F2F5D"/>
    <w:rsid w:val="40203AE5"/>
    <w:rsid w:val="4021345A"/>
    <w:rsid w:val="40260488"/>
    <w:rsid w:val="40263F2B"/>
    <w:rsid w:val="402A69BE"/>
    <w:rsid w:val="402A6CDD"/>
    <w:rsid w:val="402F4BC5"/>
    <w:rsid w:val="403169CF"/>
    <w:rsid w:val="403A622F"/>
    <w:rsid w:val="403E7E49"/>
    <w:rsid w:val="404118A5"/>
    <w:rsid w:val="404602EC"/>
    <w:rsid w:val="4046345C"/>
    <w:rsid w:val="40471506"/>
    <w:rsid w:val="404B20D0"/>
    <w:rsid w:val="404C0C99"/>
    <w:rsid w:val="404D5228"/>
    <w:rsid w:val="40561FC8"/>
    <w:rsid w:val="40601221"/>
    <w:rsid w:val="40614A4E"/>
    <w:rsid w:val="40663473"/>
    <w:rsid w:val="406A6ED6"/>
    <w:rsid w:val="406C1F02"/>
    <w:rsid w:val="406C6770"/>
    <w:rsid w:val="40710950"/>
    <w:rsid w:val="40712A4E"/>
    <w:rsid w:val="407417B1"/>
    <w:rsid w:val="40754240"/>
    <w:rsid w:val="407A3F6E"/>
    <w:rsid w:val="407F5955"/>
    <w:rsid w:val="4081463C"/>
    <w:rsid w:val="40825072"/>
    <w:rsid w:val="40891195"/>
    <w:rsid w:val="408B2B12"/>
    <w:rsid w:val="409246F1"/>
    <w:rsid w:val="40931CEB"/>
    <w:rsid w:val="40992115"/>
    <w:rsid w:val="40A50EE1"/>
    <w:rsid w:val="40A540BE"/>
    <w:rsid w:val="40A96CCD"/>
    <w:rsid w:val="40B85C48"/>
    <w:rsid w:val="40BE2805"/>
    <w:rsid w:val="40C27488"/>
    <w:rsid w:val="40CB1043"/>
    <w:rsid w:val="40CE55FB"/>
    <w:rsid w:val="40DE6A77"/>
    <w:rsid w:val="40DF4F58"/>
    <w:rsid w:val="40E0575B"/>
    <w:rsid w:val="40E1418C"/>
    <w:rsid w:val="40E46982"/>
    <w:rsid w:val="40E46AF4"/>
    <w:rsid w:val="40E76254"/>
    <w:rsid w:val="40E84383"/>
    <w:rsid w:val="40F04020"/>
    <w:rsid w:val="40F266AE"/>
    <w:rsid w:val="40F70D84"/>
    <w:rsid w:val="40F7253C"/>
    <w:rsid w:val="40FA4070"/>
    <w:rsid w:val="410005D4"/>
    <w:rsid w:val="410C3E61"/>
    <w:rsid w:val="41160A59"/>
    <w:rsid w:val="411D1605"/>
    <w:rsid w:val="412055A2"/>
    <w:rsid w:val="4126515B"/>
    <w:rsid w:val="41277E21"/>
    <w:rsid w:val="412B5161"/>
    <w:rsid w:val="412B6FA3"/>
    <w:rsid w:val="412D07C5"/>
    <w:rsid w:val="41300B16"/>
    <w:rsid w:val="41313EE2"/>
    <w:rsid w:val="41395AA3"/>
    <w:rsid w:val="413E130B"/>
    <w:rsid w:val="41453CE9"/>
    <w:rsid w:val="41473C1A"/>
    <w:rsid w:val="415C3CD1"/>
    <w:rsid w:val="416100A4"/>
    <w:rsid w:val="41650F8E"/>
    <w:rsid w:val="416801DE"/>
    <w:rsid w:val="416A109C"/>
    <w:rsid w:val="416C39BC"/>
    <w:rsid w:val="417053B8"/>
    <w:rsid w:val="417E4383"/>
    <w:rsid w:val="4185503B"/>
    <w:rsid w:val="41863A79"/>
    <w:rsid w:val="41885B91"/>
    <w:rsid w:val="4188706B"/>
    <w:rsid w:val="418C0B49"/>
    <w:rsid w:val="418E4E51"/>
    <w:rsid w:val="419F06A6"/>
    <w:rsid w:val="41A5213A"/>
    <w:rsid w:val="41AA4AF8"/>
    <w:rsid w:val="41AB1B94"/>
    <w:rsid w:val="41B06490"/>
    <w:rsid w:val="41B71097"/>
    <w:rsid w:val="41BA1250"/>
    <w:rsid w:val="41C37C29"/>
    <w:rsid w:val="41C95079"/>
    <w:rsid w:val="41CC35CF"/>
    <w:rsid w:val="41E33D82"/>
    <w:rsid w:val="41EB07A4"/>
    <w:rsid w:val="41EB645D"/>
    <w:rsid w:val="41F96A03"/>
    <w:rsid w:val="41FB29CC"/>
    <w:rsid w:val="420360C6"/>
    <w:rsid w:val="42042685"/>
    <w:rsid w:val="420559FC"/>
    <w:rsid w:val="42083B94"/>
    <w:rsid w:val="420A0DD2"/>
    <w:rsid w:val="42130670"/>
    <w:rsid w:val="42140F19"/>
    <w:rsid w:val="42142CF6"/>
    <w:rsid w:val="42161ED5"/>
    <w:rsid w:val="421D2D55"/>
    <w:rsid w:val="421E01B6"/>
    <w:rsid w:val="422830F8"/>
    <w:rsid w:val="423734BB"/>
    <w:rsid w:val="42397D37"/>
    <w:rsid w:val="4241587A"/>
    <w:rsid w:val="424A23DD"/>
    <w:rsid w:val="424C7B2B"/>
    <w:rsid w:val="42505921"/>
    <w:rsid w:val="42614C65"/>
    <w:rsid w:val="42624F84"/>
    <w:rsid w:val="42654C09"/>
    <w:rsid w:val="426E73EC"/>
    <w:rsid w:val="427606CD"/>
    <w:rsid w:val="42770924"/>
    <w:rsid w:val="427C58D6"/>
    <w:rsid w:val="42806EB7"/>
    <w:rsid w:val="428665F6"/>
    <w:rsid w:val="428D05DA"/>
    <w:rsid w:val="428E2581"/>
    <w:rsid w:val="428E7D42"/>
    <w:rsid w:val="4290118A"/>
    <w:rsid w:val="42906BC7"/>
    <w:rsid w:val="42927AD4"/>
    <w:rsid w:val="429531AD"/>
    <w:rsid w:val="42973664"/>
    <w:rsid w:val="429A11C6"/>
    <w:rsid w:val="429B2C9D"/>
    <w:rsid w:val="429D3D8B"/>
    <w:rsid w:val="42A56CAD"/>
    <w:rsid w:val="42AA6CD1"/>
    <w:rsid w:val="42AD4161"/>
    <w:rsid w:val="42AE5101"/>
    <w:rsid w:val="42AF2265"/>
    <w:rsid w:val="42B1199E"/>
    <w:rsid w:val="42B94575"/>
    <w:rsid w:val="42BD1499"/>
    <w:rsid w:val="42C308B9"/>
    <w:rsid w:val="42C90F4F"/>
    <w:rsid w:val="42CB36EE"/>
    <w:rsid w:val="42CD5766"/>
    <w:rsid w:val="42CE5E40"/>
    <w:rsid w:val="42D018D8"/>
    <w:rsid w:val="42D12011"/>
    <w:rsid w:val="42D44A08"/>
    <w:rsid w:val="42DD5362"/>
    <w:rsid w:val="42DE5B9B"/>
    <w:rsid w:val="42EB6DCF"/>
    <w:rsid w:val="42F620D5"/>
    <w:rsid w:val="42F81495"/>
    <w:rsid w:val="42F83236"/>
    <w:rsid w:val="42F94D26"/>
    <w:rsid w:val="42FA620C"/>
    <w:rsid w:val="42FB6880"/>
    <w:rsid w:val="42FF5FBF"/>
    <w:rsid w:val="43043514"/>
    <w:rsid w:val="430E6529"/>
    <w:rsid w:val="4317445B"/>
    <w:rsid w:val="431761D0"/>
    <w:rsid w:val="431D7053"/>
    <w:rsid w:val="432608E7"/>
    <w:rsid w:val="432D768D"/>
    <w:rsid w:val="43395E51"/>
    <w:rsid w:val="43565FCF"/>
    <w:rsid w:val="435724EB"/>
    <w:rsid w:val="435F4A64"/>
    <w:rsid w:val="436B2E27"/>
    <w:rsid w:val="437B4932"/>
    <w:rsid w:val="43896118"/>
    <w:rsid w:val="438A79B1"/>
    <w:rsid w:val="438C683A"/>
    <w:rsid w:val="438D5140"/>
    <w:rsid w:val="43977A69"/>
    <w:rsid w:val="43A34DE5"/>
    <w:rsid w:val="43AB6044"/>
    <w:rsid w:val="43B35FE0"/>
    <w:rsid w:val="43BA7856"/>
    <w:rsid w:val="43BD69CC"/>
    <w:rsid w:val="43C46F66"/>
    <w:rsid w:val="43C6697C"/>
    <w:rsid w:val="43C918DC"/>
    <w:rsid w:val="43C91A68"/>
    <w:rsid w:val="43CA15AC"/>
    <w:rsid w:val="43CB2404"/>
    <w:rsid w:val="43D00A5E"/>
    <w:rsid w:val="43D5141E"/>
    <w:rsid w:val="43D72D0F"/>
    <w:rsid w:val="43DB61F5"/>
    <w:rsid w:val="43DC01B7"/>
    <w:rsid w:val="43E350B0"/>
    <w:rsid w:val="43E97410"/>
    <w:rsid w:val="43F5039A"/>
    <w:rsid w:val="43F871EB"/>
    <w:rsid w:val="440330EE"/>
    <w:rsid w:val="44066A50"/>
    <w:rsid w:val="440816C9"/>
    <w:rsid w:val="44123AE7"/>
    <w:rsid w:val="441D16AC"/>
    <w:rsid w:val="442253A1"/>
    <w:rsid w:val="442B187C"/>
    <w:rsid w:val="442C500D"/>
    <w:rsid w:val="442D7921"/>
    <w:rsid w:val="443F4DAA"/>
    <w:rsid w:val="44402AB4"/>
    <w:rsid w:val="4440765F"/>
    <w:rsid w:val="444A6568"/>
    <w:rsid w:val="444E3F5B"/>
    <w:rsid w:val="44531571"/>
    <w:rsid w:val="445662DF"/>
    <w:rsid w:val="445866D5"/>
    <w:rsid w:val="445A1FD1"/>
    <w:rsid w:val="445D7AD5"/>
    <w:rsid w:val="446056EA"/>
    <w:rsid w:val="446E26A5"/>
    <w:rsid w:val="44717F54"/>
    <w:rsid w:val="447F4128"/>
    <w:rsid w:val="448102E1"/>
    <w:rsid w:val="448657FF"/>
    <w:rsid w:val="448B2A63"/>
    <w:rsid w:val="448C7BDD"/>
    <w:rsid w:val="449101B0"/>
    <w:rsid w:val="44934625"/>
    <w:rsid w:val="44940459"/>
    <w:rsid w:val="44947FCE"/>
    <w:rsid w:val="44955EA3"/>
    <w:rsid w:val="44991FF0"/>
    <w:rsid w:val="44A0611E"/>
    <w:rsid w:val="44B161EF"/>
    <w:rsid w:val="44B75A11"/>
    <w:rsid w:val="44BF3853"/>
    <w:rsid w:val="44C5459D"/>
    <w:rsid w:val="44CF0554"/>
    <w:rsid w:val="44D60E04"/>
    <w:rsid w:val="44D7353C"/>
    <w:rsid w:val="44DA1E7F"/>
    <w:rsid w:val="44DB2E51"/>
    <w:rsid w:val="44DC39AB"/>
    <w:rsid w:val="44E141D9"/>
    <w:rsid w:val="44E82F0D"/>
    <w:rsid w:val="44ED6508"/>
    <w:rsid w:val="44F84B9D"/>
    <w:rsid w:val="44F91F33"/>
    <w:rsid w:val="45016B65"/>
    <w:rsid w:val="450239E3"/>
    <w:rsid w:val="45045908"/>
    <w:rsid w:val="45064E3F"/>
    <w:rsid w:val="45085523"/>
    <w:rsid w:val="450C63DF"/>
    <w:rsid w:val="451333EE"/>
    <w:rsid w:val="45291A67"/>
    <w:rsid w:val="452F229C"/>
    <w:rsid w:val="453672C2"/>
    <w:rsid w:val="453825EE"/>
    <w:rsid w:val="453A1F32"/>
    <w:rsid w:val="45454596"/>
    <w:rsid w:val="45484723"/>
    <w:rsid w:val="454A02DA"/>
    <w:rsid w:val="45513D03"/>
    <w:rsid w:val="455235D7"/>
    <w:rsid w:val="4553085F"/>
    <w:rsid w:val="4556298F"/>
    <w:rsid w:val="45673BD9"/>
    <w:rsid w:val="457F1BB2"/>
    <w:rsid w:val="457F6E73"/>
    <w:rsid w:val="45853109"/>
    <w:rsid w:val="45861E99"/>
    <w:rsid w:val="45872DBC"/>
    <w:rsid w:val="45895E87"/>
    <w:rsid w:val="45952C55"/>
    <w:rsid w:val="459A5BC5"/>
    <w:rsid w:val="459D13C7"/>
    <w:rsid w:val="45B436AE"/>
    <w:rsid w:val="45C024C5"/>
    <w:rsid w:val="45C105E4"/>
    <w:rsid w:val="45CB3F86"/>
    <w:rsid w:val="45CD1BBB"/>
    <w:rsid w:val="45D15A25"/>
    <w:rsid w:val="45D45B2A"/>
    <w:rsid w:val="45D726AD"/>
    <w:rsid w:val="45DA1ACB"/>
    <w:rsid w:val="45E32481"/>
    <w:rsid w:val="45E8499C"/>
    <w:rsid w:val="45F61020"/>
    <w:rsid w:val="46012857"/>
    <w:rsid w:val="46046FC3"/>
    <w:rsid w:val="460824E0"/>
    <w:rsid w:val="460E5D40"/>
    <w:rsid w:val="460F1311"/>
    <w:rsid w:val="46136B29"/>
    <w:rsid w:val="46136FA2"/>
    <w:rsid w:val="46140828"/>
    <w:rsid w:val="46194B7B"/>
    <w:rsid w:val="461D64F6"/>
    <w:rsid w:val="4628607F"/>
    <w:rsid w:val="462D1ED9"/>
    <w:rsid w:val="462D4D27"/>
    <w:rsid w:val="46334B4B"/>
    <w:rsid w:val="46392BF5"/>
    <w:rsid w:val="463F5F54"/>
    <w:rsid w:val="4648000E"/>
    <w:rsid w:val="464B23B3"/>
    <w:rsid w:val="464D0004"/>
    <w:rsid w:val="464F6870"/>
    <w:rsid w:val="464F7B16"/>
    <w:rsid w:val="46514A2F"/>
    <w:rsid w:val="46530B22"/>
    <w:rsid w:val="46552179"/>
    <w:rsid w:val="465A7217"/>
    <w:rsid w:val="465F75BB"/>
    <w:rsid w:val="46664494"/>
    <w:rsid w:val="466B7838"/>
    <w:rsid w:val="46716973"/>
    <w:rsid w:val="46750B44"/>
    <w:rsid w:val="46755EE1"/>
    <w:rsid w:val="467701EB"/>
    <w:rsid w:val="46777EA8"/>
    <w:rsid w:val="46782EE3"/>
    <w:rsid w:val="46810645"/>
    <w:rsid w:val="468B2D49"/>
    <w:rsid w:val="46920073"/>
    <w:rsid w:val="46990B0F"/>
    <w:rsid w:val="469D2991"/>
    <w:rsid w:val="46A14AAB"/>
    <w:rsid w:val="46A676CF"/>
    <w:rsid w:val="46B56AFD"/>
    <w:rsid w:val="46C83618"/>
    <w:rsid w:val="46CC73B9"/>
    <w:rsid w:val="46D30E22"/>
    <w:rsid w:val="46D37F80"/>
    <w:rsid w:val="46D60D7B"/>
    <w:rsid w:val="46D72B8C"/>
    <w:rsid w:val="46E539BD"/>
    <w:rsid w:val="46E77899"/>
    <w:rsid w:val="46F80305"/>
    <w:rsid w:val="46FB5DED"/>
    <w:rsid w:val="46FC7094"/>
    <w:rsid w:val="46FF4948"/>
    <w:rsid w:val="47014EE9"/>
    <w:rsid w:val="47033EF8"/>
    <w:rsid w:val="47042426"/>
    <w:rsid w:val="470A29C3"/>
    <w:rsid w:val="472114B3"/>
    <w:rsid w:val="472D2026"/>
    <w:rsid w:val="473101CF"/>
    <w:rsid w:val="47341FF1"/>
    <w:rsid w:val="473837C2"/>
    <w:rsid w:val="47456295"/>
    <w:rsid w:val="47465026"/>
    <w:rsid w:val="47565B80"/>
    <w:rsid w:val="475953BF"/>
    <w:rsid w:val="475B66AF"/>
    <w:rsid w:val="47610DD0"/>
    <w:rsid w:val="4762447C"/>
    <w:rsid w:val="476956A4"/>
    <w:rsid w:val="476A1A40"/>
    <w:rsid w:val="476D20CD"/>
    <w:rsid w:val="477C6F16"/>
    <w:rsid w:val="47856D3A"/>
    <w:rsid w:val="478A0519"/>
    <w:rsid w:val="478C51A8"/>
    <w:rsid w:val="478F37F8"/>
    <w:rsid w:val="4790702D"/>
    <w:rsid w:val="47936490"/>
    <w:rsid w:val="479802DB"/>
    <w:rsid w:val="47A11497"/>
    <w:rsid w:val="47AD71EA"/>
    <w:rsid w:val="47B63FF2"/>
    <w:rsid w:val="47B65631"/>
    <w:rsid w:val="47D262E7"/>
    <w:rsid w:val="47DE460C"/>
    <w:rsid w:val="47E4232C"/>
    <w:rsid w:val="47E9180F"/>
    <w:rsid w:val="47EA7AF7"/>
    <w:rsid w:val="47EB1626"/>
    <w:rsid w:val="47EB664A"/>
    <w:rsid w:val="47F210A1"/>
    <w:rsid w:val="47F553BC"/>
    <w:rsid w:val="47FA21B4"/>
    <w:rsid w:val="4805479D"/>
    <w:rsid w:val="480A0CA0"/>
    <w:rsid w:val="48124163"/>
    <w:rsid w:val="4812577A"/>
    <w:rsid w:val="481C5B2A"/>
    <w:rsid w:val="481D611E"/>
    <w:rsid w:val="482114DC"/>
    <w:rsid w:val="48224901"/>
    <w:rsid w:val="483119D3"/>
    <w:rsid w:val="48365A5F"/>
    <w:rsid w:val="483A6022"/>
    <w:rsid w:val="48402D22"/>
    <w:rsid w:val="484226B4"/>
    <w:rsid w:val="48454CD1"/>
    <w:rsid w:val="484A6FAA"/>
    <w:rsid w:val="485902C4"/>
    <w:rsid w:val="4863687C"/>
    <w:rsid w:val="48672055"/>
    <w:rsid w:val="486E1543"/>
    <w:rsid w:val="486F6799"/>
    <w:rsid w:val="487300D7"/>
    <w:rsid w:val="487345D9"/>
    <w:rsid w:val="487D0AC1"/>
    <w:rsid w:val="487D6C4D"/>
    <w:rsid w:val="488241D3"/>
    <w:rsid w:val="48842E2A"/>
    <w:rsid w:val="4885349D"/>
    <w:rsid w:val="48862C62"/>
    <w:rsid w:val="488645FA"/>
    <w:rsid w:val="48864CF6"/>
    <w:rsid w:val="489223A2"/>
    <w:rsid w:val="489862B9"/>
    <w:rsid w:val="4899133D"/>
    <w:rsid w:val="489F5513"/>
    <w:rsid w:val="48A46F96"/>
    <w:rsid w:val="48A568FC"/>
    <w:rsid w:val="48A83719"/>
    <w:rsid w:val="48AA1FFD"/>
    <w:rsid w:val="48AA4DCA"/>
    <w:rsid w:val="48BB213D"/>
    <w:rsid w:val="48CC1D7B"/>
    <w:rsid w:val="48CF0AE6"/>
    <w:rsid w:val="48D53886"/>
    <w:rsid w:val="48D603AF"/>
    <w:rsid w:val="48D82045"/>
    <w:rsid w:val="48D823E8"/>
    <w:rsid w:val="48D92826"/>
    <w:rsid w:val="48DD6CEE"/>
    <w:rsid w:val="48E14890"/>
    <w:rsid w:val="48E17C39"/>
    <w:rsid w:val="48E76597"/>
    <w:rsid w:val="48E92465"/>
    <w:rsid w:val="48EA1D94"/>
    <w:rsid w:val="48F95876"/>
    <w:rsid w:val="49023300"/>
    <w:rsid w:val="49057F66"/>
    <w:rsid w:val="490613E3"/>
    <w:rsid w:val="49092ED0"/>
    <w:rsid w:val="49144199"/>
    <w:rsid w:val="491F1643"/>
    <w:rsid w:val="49244C74"/>
    <w:rsid w:val="49293F3A"/>
    <w:rsid w:val="492C568A"/>
    <w:rsid w:val="4931681F"/>
    <w:rsid w:val="493A5965"/>
    <w:rsid w:val="49496A9F"/>
    <w:rsid w:val="49547428"/>
    <w:rsid w:val="49577C18"/>
    <w:rsid w:val="495A4A63"/>
    <w:rsid w:val="496601AE"/>
    <w:rsid w:val="496A6A4F"/>
    <w:rsid w:val="49731DBC"/>
    <w:rsid w:val="4980359A"/>
    <w:rsid w:val="498126DD"/>
    <w:rsid w:val="49866FE0"/>
    <w:rsid w:val="498C2519"/>
    <w:rsid w:val="498E3CF8"/>
    <w:rsid w:val="49975606"/>
    <w:rsid w:val="499C6C4B"/>
    <w:rsid w:val="499F61DF"/>
    <w:rsid w:val="49A0564F"/>
    <w:rsid w:val="49A07FC5"/>
    <w:rsid w:val="49A601A2"/>
    <w:rsid w:val="49BB6DE3"/>
    <w:rsid w:val="49C528CC"/>
    <w:rsid w:val="49D64704"/>
    <w:rsid w:val="49DE501A"/>
    <w:rsid w:val="49E113B8"/>
    <w:rsid w:val="49E23C1E"/>
    <w:rsid w:val="49E63195"/>
    <w:rsid w:val="49EB5DA8"/>
    <w:rsid w:val="49EE68E7"/>
    <w:rsid w:val="49F00EC7"/>
    <w:rsid w:val="4A010217"/>
    <w:rsid w:val="4A091BA1"/>
    <w:rsid w:val="4A1718D9"/>
    <w:rsid w:val="4A1D2071"/>
    <w:rsid w:val="4A233306"/>
    <w:rsid w:val="4A280DAA"/>
    <w:rsid w:val="4A2A57AB"/>
    <w:rsid w:val="4A2D638F"/>
    <w:rsid w:val="4A3558E8"/>
    <w:rsid w:val="4A435BE4"/>
    <w:rsid w:val="4A474A71"/>
    <w:rsid w:val="4A4C6B02"/>
    <w:rsid w:val="4A504A9D"/>
    <w:rsid w:val="4A5A67B9"/>
    <w:rsid w:val="4A6335BF"/>
    <w:rsid w:val="4A644F69"/>
    <w:rsid w:val="4A650059"/>
    <w:rsid w:val="4A6B05C3"/>
    <w:rsid w:val="4A6E15EB"/>
    <w:rsid w:val="4A842E0E"/>
    <w:rsid w:val="4A872000"/>
    <w:rsid w:val="4A99399D"/>
    <w:rsid w:val="4A9F5698"/>
    <w:rsid w:val="4AA42FD4"/>
    <w:rsid w:val="4AA553BB"/>
    <w:rsid w:val="4AA557C4"/>
    <w:rsid w:val="4AA717BF"/>
    <w:rsid w:val="4ABA1BC3"/>
    <w:rsid w:val="4ABD6D0A"/>
    <w:rsid w:val="4ABE2281"/>
    <w:rsid w:val="4ABF1132"/>
    <w:rsid w:val="4AC05B67"/>
    <w:rsid w:val="4AC5334A"/>
    <w:rsid w:val="4AC822A8"/>
    <w:rsid w:val="4ACA3910"/>
    <w:rsid w:val="4AD2560C"/>
    <w:rsid w:val="4AE37AA5"/>
    <w:rsid w:val="4AE5143E"/>
    <w:rsid w:val="4AF3554A"/>
    <w:rsid w:val="4AF444EB"/>
    <w:rsid w:val="4AFC7D00"/>
    <w:rsid w:val="4AFD1EE1"/>
    <w:rsid w:val="4B02255D"/>
    <w:rsid w:val="4B025A6C"/>
    <w:rsid w:val="4B0E5432"/>
    <w:rsid w:val="4B124EFC"/>
    <w:rsid w:val="4B1A3180"/>
    <w:rsid w:val="4B1E53B1"/>
    <w:rsid w:val="4B280426"/>
    <w:rsid w:val="4B3217BA"/>
    <w:rsid w:val="4B35377F"/>
    <w:rsid w:val="4B36396C"/>
    <w:rsid w:val="4B3C0CA7"/>
    <w:rsid w:val="4B3C27C0"/>
    <w:rsid w:val="4B3D206A"/>
    <w:rsid w:val="4B4D56AA"/>
    <w:rsid w:val="4B5852BE"/>
    <w:rsid w:val="4B5F61E4"/>
    <w:rsid w:val="4B672901"/>
    <w:rsid w:val="4B685902"/>
    <w:rsid w:val="4B6F5AD4"/>
    <w:rsid w:val="4B800A76"/>
    <w:rsid w:val="4B8056B5"/>
    <w:rsid w:val="4B811A25"/>
    <w:rsid w:val="4B831C10"/>
    <w:rsid w:val="4B850E16"/>
    <w:rsid w:val="4B865E6E"/>
    <w:rsid w:val="4B875EEF"/>
    <w:rsid w:val="4B8F4681"/>
    <w:rsid w:val="4BA50534"/>
    <w:rsid w:val="4BA7741E"/>
    <w:rsid w:val="4BA90909"/>
    <w:rsid w:val="4BAF6B36"/>
    <w:rsid w:val="4BB41D28"/>
    <w:rsid w:val="4BB62C9B"/>
    <w:rsid w:val="4BBD5B7A"/>
    <w:rsid w:val="4BBF15E6"/>
    <w:rsid w:val="4BBF5ABA"/>
    <w:rsid w:val="4BCC3C60"/>
    <w:rsid w:val="4BD07E1E"/>
    <w:rsid w:val="4BD43B13"/>
    <w:rsid w:val="4BD9156B"/>
    <w:rsid w:val="4BDB55A9"/>
    <w:rsid w:val="4BDC5E82"/>
    <w:rsid w:val="4BE03043"/>
    <w:rsid w:val="4BE26847"/>
    <w:rsid w:val="4BE4651A"/>
    <w:rsid w:val="4BE66A72"/>
    <w:rsid w:val="4BEC1383"/>
    <w:rsid w:val="4BEF478F"/>
    <w:rsid w:val="4BFA2E57"/>
    <w:rsid w:val="4C05497B"/>
    <w:rsid w:val="4C09362C"/>
    <w:rsid w:val="4C141625"/>
    <w:rsid w:val="4C150A26"/>
    <w:rsid w:val="4C15699F"/>
    <w:rsid w:val="4C182633"/>
    <w:rsid w:val="4C196C35"/>
    <w:rsid w:val="4C1C2CEB"/>
    <w:rsid w:val="4C1D08FA"/>
    <w:rsid w:val="4C202023"/>
    <w:rsid w:val="4C20442F"/>
    <w:rsid w:val="4C245DCF"/>
    <w:rsid w:val="4C2A4D80"/>
    <w:rsid w:val="4C30054B"/>
    <w:rsid w:val="4C3320BB"/>
    <w:rsid w:val="4C375353"/>
    <w:rsid w:val="4C4177A6"/>
    <w:rsid w:val="4C4A14AC"/>
    <w:rsid w:val="4C4D46F5"/>
    <w:rsid w:val="4C5535FB"/>
    <w:rsid w:val="4C5D0E43"/>
    <w:rsid w:val="4C615745"/>
    <w:rsid w:val="4C6805AD"/>
    <w:rsid w:val="4C6C33F6"/>
    <w:rsid w:val="4C6D4461"/>
    <w:rsid w:val="4C6F03A4"/>
    <w:rsid w:val="4C6F22E2"/>
    <w:rsid w:val="4C6F694B"/>
    <w:rsid w:val="4C741AD7"/>
    <w:rsid w:val="4C7A7909"/>
    <w:rsid w:val="4C7C2085"/>
    <w:rsid w:val="4C7D0516"/>
    <w:rsid w:val="4C7D52AF"/>
    <w:rsid w:val="4C7E65E4"/>
    <w:rsid w:val="4C7F7068"/>
    <w:rsid w:val="4C823B17"/>
    <w:rsid w:val="4C88556D"/>
    <w:rsid w:val="4C8C246F"/>
    <w:rsid w:val="4C8C4C23"/>
    <w:rsid w:val="4C95380A"/>
    <w:rsid w:val="4C994BF7"/>
    <w:rsid w:val="4CAD0BD7"/>
    <w:rsid w:val="4CB67741"/>
    <w:rsid w:val="4CC13143"/>
    <w:rsid w:val="4CC307BC"/>
    <w:rsid w:val="4CCD0525"/>
    <w:rsid w:val="4CCF173E"/>
    <w:rsid w:val="4CD012F2"/>
    <w:rsid w:val="4CD4117D"/>
    <w:rsid w:val="4CD55D2C"/>
    <w:rsid w:val="4CDA0B37"/>
    <w:rsid w:val="4CDD6D6C"/>
    <w:rsid w:val="4CDE7244"/>
    <w:rsid w:val="4CE10732"/>
    <w:rsid w:val="4CE21025"/>
    <w:rsid w:val="4CEF6C1F"/>
    <w:rsid w:val="4CF01042"/>
    <w:rsid w:val="4CF13D29"/>
    <w:rsid w:val="4CF26FFD"/>
    <w:rsid w:val="4CF30984"/>
    <w:rsid w:val="4D083ED2"/>
    <w:rsid w:val="4D0A0DBB"/>
    <w:rsid w:val="4D0D0AA6"/>
    <w:rsid w:val="4D0E528C"/>
    <w:rsid w:val="4D17492F"/>
    <w:rsid w:val="4D1F43FA"/>
    <w:rsid w:val="4D1F7648"/>
    <w:rsid w:val="4D225F85"/>
    <w:rsid w:val="4D2A12E8"/>
    <w:rsid w:val="4D2B5649"/>
    <w:rsid w:val="4D3A611B"/>
    <w:rsid w:val="4D4063E4"/>
    <w:rsid w:val="4D451245"/>
    <w:rsid w:val="4D471DD8"/>
    <w:rsid w:val="4D4738EE"/>
    <w:rsid w:val="4D4E7CE2"/>
    <w:rsid w:val="4D510712"/>
    <w:rsid w:val="4D651C60"/>
    <w:rsid w:val="4D67790C"/>
    <w:rsid w:val="4D6C19D3"/>
    <w:rsid w:val="4D6C79BC"/>
    <w:rsid w:val="4D721178"/>
    <w:rsid w:val="4D7B4557"/>
    <w:rsid w:val="4D7F5EE6"/>
    <w:rsid w:val="4D815CEF"/>
    <w:rsid w:val="4D947B65"/>
    <w:rsid w:val="4D9804CD"/>
    <w:rsid w:val="4D9B4DB3"/>
    <w:rsid w:val="4D9C638E"/>
    <w:rsid w:val="4D9D5619"/>
    <w:rsid w:val="4D9E3290"/>
    <w:rsid w:val="4D9F4277"/>
    <w:rsid w:val="4DA44F26"/>
    <w:rsid w:val="4DA67D8E"/>
    <w:rsid w:val="4DAA052E"/>
    <w:rsid w:val="4DB87719"/>
    <w:rsid w:val="4DBA6E91"/>
    <w:rsid w:val="4DC0394C"/>
    <w:rsid w:val="4DC23FAF"/>
    <w:rsid w:val="4DC54984"/>
    <w:rsid w:val="4DC92834"/>
    <w:rsid w:val="4DE071CD"/>
    <w:rsid w:val="4DE54A72"/>
    <w:rsid w:val="4DED7580"/>
    <w:rsid w:val="4DEE646F"/>
    <w:rsid w:val="4DEF196F"/>
    <w:rsid w:val="4DF6774E"/>
    <w:rsid w:val="4DF71628"/>
    <w:rsid w:val="4DF739FA"/>
    <w:rsid w:val="4DFB78B4"/>
    <w:rsid w:val="4E030A25"/>
    <w:rsid w:val="4E0B087F"/>
    <w:rsid w:val="4E1859FE"/>
    <w:rsid w:val="4E1B265A"/>
    <w:rsid w:val="4E214CF1"/>
    <w:rsid w:val="4E28581D"/>
    <w:rsid w:val="4E2B45E1"/>
    <w:rsid w:val="4E2F2E34"/>
    <w:rsid w:val="4E355F0C"/>
    <w:rsid w:val="4E382C41"/>
    <w:rsid w:val="4E3D0217"/>
    <w:rsid w:val="4E437333"/>
    <w:rsid w:val="4E483AAA"/>
    <w:rsid w:val="4E4C0B9E"/>
    <w:rsid w:val="4E534A4D"/>
    <w:rsid w:val="4E5A0745"/>
    <w:rsid w:val="4E5F0DCA"/>
    <w:rsid w:val="4E6B4163"/>
    <w:rsid w:val="4E6C7673"/>
    <w:rsid w:val="4E6F2341"/>
    <w:rsid w:val="4E71567A"/>
    <w:rsid w:val="4E735AFE"/>
    <w:rsid w:val="4E760B1C"/>
    <w:rsid w:val="4E8233C0"/>
    <w:rsid w:val="4E8638BD"/>
    <w:rsid w:val="4E8E34C9"/>
    <w:rsid w:val="4EA569ED"/>
    <w:rsid w:val="4EAD0398"/>
    <w:rsid w:val="4EAE02B2"/>
    <w:rsid w:val="4EB708C5"/>
    <w:rsid w:val="4EB87E76"/>
    <w:rsid w:val="4EC2357B"/>
    <w:rsid w:val="4EC9526D"/>
    <w:rsid w:val="4ECC6B73"/>
    <w:rsid w:val="4ECD0D87"/>
    <w:rsid w:val="4ECE5D16"/>
    <w:rsid w:val="4ECF7218"/>
    <w:rsid w:val="4ED626B1"/>
    <w:rsid w:val="4ED8414C"/>
    <w:rsid w:val="4EDD407A"/>
    <w:rsid w:val="4EDF0EE1"/>
    <w:rsid w:val="4EE76345"/>
    <w:rsid w:val="4EEF25D4"/>
    <w:rsid w:val="4EF65AFF"/>
    <w:rsid w:val="4EFC763B"/>
    <w:rsid w:val="4EFE23A3"/>
    <w:rsid w:val="4F1813ED"/>
    <w:rsid w:val="4F2174CE"/>
    <w:rsid w:val="4F21777B"/>
    <w:rsid w:val="4F244F6F"/>
    <w:rsid w:val="4F2A2802"/>
    <w:rsid w:val="4F3D2ECD"/>
    <w:rsid w:val="4F417867"/>
    <w:rsid w:val="4F440434"/>
    <w:rsid w:val="4F4E5E66"/>
    <w:rsid w:val="4F4F0A39"/>
    <w:rsid w:val="4F5A2DCD"/>
    <w:rsid w:val="4F656D0F"/>
    <w:rsid w:val="4F693E3D"/>
    <w:rsid w:val="4F70048B"/>
    <w:rsid w:val="4F725F6F"/>
    <w:rsid w:val="4F72737C"/>
    <w:rsid w:val="4F7725B8"/>
    <w:rsid w:val="4F832F60"/>
    <w:rsid w:val="4F885277"/>
    <w:rsid w:val="4F8A2CF4"/>
    <w:rsid w:val="4F8D6BCB"/>
    <w:rsid w:val="4F8E380C"/>
    <w:rsid w:val="4F9823A8"/>
    <w:rsid w:val="4F9C4A3B"/>
    <w:rsid w:val="4F9D532E"/>
    <w:rsid w:val="4FA31C73"/>
    <w:rsid w:val="4FA33407"/>
    <w:rsid w:val="4FA77B03"/>
    <w:rsid w:val="4FA803F5"/>
    <w:rsid w:val="4FA81D87"/>
    <w:rsid w:val="4FAA26A3"/>
    <w:rsid w:val="4FAC02D4"/>
    <w:rsid w:val="4FAE0217"/>
    <w:rsid w:val="4FB01626"/>
    <w:rsid w:val="4FB9049A"/>
    <w:rsid w:val="4FBA7C50"/>
    <w:rsid w:val="4FC60BD7"/>
    <w:rsid w:val="4FC64B25"/>
    <w:rsid w:val="4FD2011A"/>
    <w:rsid w:val="4FD5017C"/>
    <w:rsid w:val="4FE17A31"/>
    <w:rsid w:val="4FE50C53"/>
    <w:rsid w:val="4FE713F2"/>
    <w:rsid w:val="4FE84897"/>
    <w:rsid w:val="4FE85C68"/>
    <w:rsid w:val="4FFC1A26"/>
    <w:rsid w:val="500B09BA"/>
    <w:rsid w:val="500B35DB"/>
    <w:rsid w:val="50143C78"/>
    <w:rsid w:val="50203FE5"/>
    <w:rsid w:val="502128FE"/>
    <w:rsid w:val="5029452D"/>
    <w:rsid w:val="502E0CC4"/>
    <w:rsid w:val="503916F8"/>
    <w:rsid w:val="5039399D"/>
    <w:rsid w:val="503A07E5"/>
    <w:rsid w:val="503F51A6"/>
    <w:rsid w:val="50412F77"/>
    <w:rsid w:val="50452A22"/>
    <w:rsid w:val="504B661E"/>
    <w:rsid w:val="504E4B82"/>
    <w:rsid w:val="5055041F"/>
    <w:rsid w:val="50581692"/>
    <w:rsid w:val="505C539D"/>
    <w:rsid w:val="50634725"/>
    <w:rsid w:val="506369E8"/>
    <w:rsid w:val="506B7CB3"/>
    <w:rsid w:val="50751120"/>
    <w:rsid w:val="50755D09"/>
    <w:rsid w:val="50777221"/>
    <w:rsid w:val="507D1F3B"/>
    <w:rsid w:val="50814193"/>
    <w:rsid w:val="508A0853"/>
    <w:rsid w:val="508B04B1"/>
    <w:rsid w:val="509F19D1"/>
    <w:rsid w:val="50A7005D"/>
    <w:rsid w:val="50A8054F"/>
    <w:rsid w:val="50AC3B08"/>
    <w:rsid w:val="50BB750A"/>
    <w:rsid w:val="50BE0B92"/>
    <w:rsid w:val="50D5171A"/>
    <w:rsid w:val="50DB7E4A"/>
    <w:rsid w:val="50E03D8C"/>
    <w:rsid w:val="50E406A7"/>
    <w:rsid w:val="50F222AC"/>
    <w:rsid w:val="50FC6397"/>
    <w:rsid w:val="510179FF"/>
    <w:rsid w:val="510215E8"/>
    <w:rsid w:val="51055632"/>
    <w:rsid w:val="510D11F5"/>
    <w:rsid w:val="5118452F"/>
    <w:rsid w:val="512775B0"/>
    <w:rsid w:val="51285CEA"/>
    <w:rsid w:val="512B156E"/>
    <w:rsid w:val="512E4129"/>
    <w:rsid w:val="512F09A8"/>
    <w:rsid w:val="513514A8"/>
    <w:rsid w:val="513924BB"/>
    <w:rsid w:val="513A2554"/>
    <w:rsid w:val="513A565D"/>
    <w:rsid w:val="513C4A2B"/>
    <w:rsid w:val="51426445"/>
    <w:rsid w:val="51475EA5"/>
    <w:rsid w:val="515952D9"/>
    <w:rsid w:val="515E6C02"/>
    <w:rsid w:val="515F6AF8"/>
    <w:rsid w:val="51697D9C"/>
    <w:rsid w:val="51726F7B"/>
    <w:rsid w:val="517735EC"/>
    <w:rsid w:val="517868BC"/>
    <w:rsid w:val="517E081F"/>
    <w:rsid w:val="517F1FF6"/>
    <w:rsid w:val="5183419C"/>
    <w:rsid w:val="51863162"/>
    <w:rsid w:val="518851D1"/>
    <w:rsid w:val="51890380"/>
    <w:rsid w:val="518E7DF8"/>
    <w:rsid w:val="51932FAD"/>
    <w:rsid w:val="51946618"/>
    <w:rsid w:val="51954F77"/>
    <w:rsid w:val="519F5DF6"/>
    <w:rsid w:val="51A0218F"/>
    <w:rsid w:val="51A045B6"/>
    <w:rsid w:val="51A93D45"/>
    <w:rsid w:val="51C53816"/>
    <w:rsid w:val="51CE1898"/>
    <w:rsid w:val="51DB31BF"/>
    <w:rsid w:val="51DC1BF0"/>
    <w:rsid w:val="51E739F5"/>
    <w:rsid w:val="51ED569D"/>
    <w:rsid w:val="52025AE9"/>
    <w:rsid w:val="5203048A"/>
    <w:rsid w:val="520B0891"/>
    <w:rsid w:val="520B2A4E"/>
    <w:rsid w:val="52107BD0"/>
    <w:rsid w:val="5212077C"/>
    <w:rsid w:val="52230DD4"/>
    <w:rsid w:val="522D77F8"/>
    <w:rsid w:val="523601CD"/>
    <w:rsid w:val="523A485A"/>
    <w:rsid w:val="523C2FB1"/>
    <w:rsid w:val="52415605"/>
    <w:rsid w:val="52453547"/>
    <w:rsid w:val="52497DB7"/>
    <w:rsid w:val="525564B4"/>
    <w:rsid w:val="525601AE"/>
    <w:rsid w:val="5258258C"/>
    <w:rsid w:val="525E0E06"/>
    <w:rsid w:val="52623747"/>
    <w:rsid w:val="52644C99"/>
    <w:rsid w:val="52646E22"/>
    <w:rsid w:val="526B7243"/>
    <w:rsid w:val="526E7B76"/>
    <w:rsid w:val="52773BF1"/>
    <w:rsid w:val="527B4273"/>
    <w:rsid w:val="527D7680"/>
    <w:rsid w:val="527F3531"/>
    <w:rsid w:val="5280388C"/>
    <w:rsid w:val="52804889"/>
    <w:rsid w:val="5299536A"/>
    <w:rsid w:val="529F34E0"/>
    <w:rsid w:val="52A93983"/>
    <w:rsid w:val="52AA4862"/>
    <w:rsid w:val="52B22929"/>
    <w:rsid w:val="52B76C7A"/>
    <w:rsid w:val="52B80191"/>
    <w:rsid w:val="52B8461A"/>
    <w:rsid w:val="52BA11F4"/>
    <w:rsid w:val="52BF4DB9"/>
    <w:rsid w:val="52BF606D"/>
    <w:rsid w:val="52C063E6"/>
    <w:rsid w:val="52C44581"/>
    <w:rsid w:val="52C82F1C"/>
    <w:rsid w:val="52D17636"/>
    <w:rsid w:val="52D33195"/>
    <w:rsid w:val="52E7629C"/>
    <w:rsid w:val="52ED2B91"/>
    <w:rsid w:val="52F01F4A"/>
    <w:rsid w:val="52F6640C"/>
    <w:rsid w:val="53013417"/>
    <w:rsid w:val="530316F6"/>
    <w:rsid w:val="53044FAD"/>
    <w:rsid w:val="53061FB1"/>
    <w:rsid w:val="53066CC8"/>
    <w:rsid w:val="53070D51"/>
    <w:rsid w:val="5309154C"/>
    <w:rsid w:val="530A322A"/>
    <w:rsid w:val="530E3BCE"/>
    <w:rsid w:val="530E521D"/>
    <w:rsid w:val="5317451D"/>
    <w:rsid w:val="531949B2"/>
    <w:rsid w:val="531E1974"/>
    <w:rsid w:val="531F4EF5"/>
    <w:rsid w:val="532C62C1"/>
    <w:rsid w:val="53355B10"/>
    <w:rsid w:val="5337716A"/>
    <w:rsid w:val="533A2434"/>
    <w:rsid w:val="533B1BAB"/>
    <w:rsid w:val="534115AD"/>
    <w:rsid w:val="53437050"/>
    <w:rsid w:val="53495A09"/>
    <w:rsid w:val="534D3768"/>
    <w:rsid w:val="535130B2"/>
    <w:rsid w:val="53547C35"/>
    <w:rsid w:val="53570D65"/>
    <w:rsid w:val="535B3F9E"/>
    <w:rsid w:val="535B5C85"/>
    <w:rsid w:val="53652C94"/>
    <w:rsid w:val="537B3A7C"/>
    <w:rsid w:val="538347E3"/>
    <w:rsid w:val="53924206"/>
    <w:rsid w:val="539C1586"/>
    <w:rsid w:val="53A169EE"/>
    <w:rsid w:val="53A54B3A"/>
    <w:rsid w:val="53B430FC"/>
    <w:rsid w:val="53B94984"/>
    <w:rsid w:val="53BC3867"/>
    <w:rsid w:val="53C16CC8"/>
    <w:rsid w:val="53C27B7A"/>
    <w:rsid w:val="53C34D1A"/>
    <w:rsid w:val="53CA515B"/>
    <w:rsid w:val="53CC226D"/>
    <w:rsid w:val="53D55F59"/>
    <w:rsid w:val="53D97C42"/>
    <w:rsid w:val="53DC3CD6"/>
    <w:rsid w:val="53E64FFD"/>
    <w:rsid w:val="53EA2DBB"/>
    <w:rsid w:val="53EB0D30"/>
    <w:rsid w:val="53ED04F4"/>
    <w:rsid w:val="53F7580B"/>
    <w:rsid w:val="53F770A5"/>
    <w:rsid w:val="540006A2"/>
    <w:rsid w:val="54002217"/>
    <w:rsid w:val="5403534E"/>
    <w:rsid w:val="540575B3"/>
    <w:rsid w:val="54067227"/>
    <w:rsid w:val="541255CD"/>
    <w:rsid w:val="541A26A6"/>
    <w:rsid w:val="541E34BA"/>
    <w:rsid w:val="541E6D56"/>
    <w:rsid w:val="542D1CD6"/>
    <w:rsid w:val="542D55AC"/>
    <w:rsid w:val="543F0C3E"/>
    <w:rsid w:val="543F448F"/>
    <w:rsid w:val="54402DF3"/>
    <w:rsid w:val="54437484"/>
    <w:rsid w:val="54483938"/>
    <w:rsid w:val="544E138E"/>
    <w:rsid w:val="544E64B5"/>
    <w:rsid w:val="54517526"/>
    <w:rsid w:val="545B423B"/>
    <w:rsid w:val="5462062E"/>
    <w:rsid w:val="54723C41"/>
    <w:rsid w:val="54851759"/>
    <w:rsid w:val="548A7345"/>
    <w:rsid w:val="549463E7"/>
    <w:rsid w:val="549E14C2"/>
    <w:rsid w:val="549E3D72"/>
    <w:rsid w:val="54AF0CFD"/>
    <w:rsid w:val="54AF26C9"/>
    <w:rsid w:val="54B158EF"/>
    <w:rsid w:val="54C1043A"/>
    <w:rsid w:val="54CC43EA"/>
    <w:rsid w:val="54CE25A3"/>
    <w:rsid w:val="54D37CD6"/>
    <w:rsid w:val="54DA630D"/>
    <w:rsid w:val="54E7647B"/>
    <w:rsid w:val="54F22BCE"/>
    <w:rsid w:val="54F355DD"/>
    <w:rsid w:val="54FF5683"/>
    <w:rsid w:val="55015372"/>
    <w:rsid w:val="550C3917"/>
    <w:rsid w:val="55151DBF"/>
    <w:rsid w:val="55194169"/>
    <w:rsid w:val="551A105B"/>
    <w:rsid w:val="552422D8"/>
    <w:rsid w:val="55255836"/>
    <w:rsid w:val="552D196B"/>
    <w:rsid w:val="55336401"/>
    <w:rsid w:val="55377B84"/>
    <w:rsid w:val="553E52CA"/>
    <w:rsid w:val="554D7D3B"/>
    <w:rsid w:val="55564675"/>
    <w:rsid w:val="55575834"/>
    <w:rsid w:val="555A067E"/>
    <w:rsid w:val="555A30D8"/>
    <w:rsid w:val="5560679A"/>
    <w:rsid w:val="5563468B"/>
    <w:rsid w:val="556609AA"/>
    <w:rsid w:val="55665FCD"/>
    <w:rsid w:val="556A0F48"/>
    <w:rsid w:val="55713A82"/>
    <w:rsid w:val="55757E94"/>
    <w:rsid w:val="557C536F"/>
    <w:rsid w:val="557E7F32"/>
    <w:rsid w:val="557F57F9"/>
    <w:rsid w:val="55837B19"/>
    <w:rsid w:val="558A26BB"/>
    <w:rsid w:val="55934087"/>
    <w:rsid w:val="55936AD5"/>
    <w:rsid w:val="55AB487D"/>
    <w:rsid w:val="55AE2EA1"/>
    <w:rsid w:val="55AF188D"/>
    <w:rsid w:val="55B22E14"/>
    <w:rsid w:val="55B95401"/>
    <w:rsid w:val="55BF0815"/>
    <w:rsid w:val="55C44092"/>
    <w:rsid w:val="55D33BEB"/>
    <w:rsid w:val="55DC72FE"/>
    <w:rsid w:val="55E33990"/>
    <w:rsid w:val="55E626FF"/>
    <w:rsid w:val="55E632E1"/>
    <w:rsid w:val="55E7AC2E"/>
    <w:rsid w:val="55ED6F99"/>
    <w:rsid w:val="55F56699"/>
    <w:rsid w:val="55F66200"/>
    <w:rsid w:val="55F77251"/>
    <w:rsid w:val="55F85BD2"/>
    <w:rsid w:val="55FB3908"/>
    <w:rsid w:val="55FF435B"/>
    <w:rsid w:val="56004C19"/>
    <w:rsid w:val="561079B4"/>
    <w:rsid w:val="5613236E"/>
    <w:rsid w:val="56193E63"/>
    <w:rsid w:val="561A5A4B"/>
    <w:rsid w:val="56211A9C"/>
    <w:rsid w:val="562621AC"/>
    <w:rsid w:val="562A6FB7"/>
    <w:rsid w:val="56300944"/>
    <w:rsid w:val="56303C28"/>
    <w:rsid w:val="563565ED"/>
    <w:rsid w:val="56454810"/>
    <w:rsid w:val="564E6191"/>
    <w:rsid w:val="56526E75"/>
    <w:rsid w:val="5656401F"/>
    <w:rsid w:val="56610788"/>
    <w:rsid w:val="56622A1B"/>
    <w:rsid w:val="56645ECD"/>
    <w:rsid w:val="566550CA"/>
    <w:rsid w:val="566B1EAE"/>
    <w:rsid w:val="567377FD"/>
    <w:rsid w:val="56752B8D"/>
    <w:rsid w:val="567B4FF7"/>
    <w:rsid w:val="567C04B4"/>
    <w:rsid w:val="56803A96"/>
    <w:rsid w:val="56891CDB"/>
    <w:rsid w:val="568923E9"/>
    <w:rsid w:val="568E2197"/>
    <w:rsid w:val="56940FB1"/>
    <w:rsid w:val="56A03015"/>
    <w:rsid w:val="56A4738E"/>
    <w:rsid w:val="56A85898"/>
    <w:rsid w:val="56B3317C"/>
    <w:rsid w:val="56BA5215"/>
    <w:rsid w:val="56BB028D"/>
    <w:rsid w:val="56BF4844"/>
    <w:rsid w:val="56BF5C2F"/>
    <w:rsid w:val="56C04EF9"/>
    <w:rsid w:val="56CD09F9"/>
    <w:rsid w:val="56CD3135"/>
    <w:rsid w:val="56E36DBB"/>
    <w:rsid w:val="56E9386A"/>
    <w:rsid w:val="56EC295F"/>
    <w:rsid w:val="56FA6D7F"/>
    <w:rsid w:val="57191D01"/>
    <w:rsid w:val="571942CE"/>
    <w:rsid w:val="572B52DF"/>
    <w:rsid w:val="572C613C"/>
    <w:rsid w:val="572E0BB0"/>
    <w:rsid w:val="57327CCE"/>
    <w:rsid w:val="573719DC"/>
    <w:rsid w:val="573B6447"/>
    <w:rsid w:val="57440062"/>
    <w:rsid w:val="574571BC"/>
    <w:rsid w:val="5746781E"/>
    <w:rsid w:val="57472254"/>
    <w:rsid w:val="574A4563"/>
    <w:rsid w:val="574D7F44"/>
    <w:rsid w:val="574E0D9D"/>
    <w:rsid w:val="57506657"/>
    <w:rsid w:val="57514A10"/>
    <w:rsid w:val="57551EF0"/>
    <w:rsid w:val="57567CB9"/>
    <w:rsid w:val="57596368"/>
    <w:rsid w:val="57707825"/>
    <w:rsid w:val="57760D3F"/>
    <w:rsid w:val="57794ACA"/>
    <w:rsid w:val="577F410B"/>
    <w:rsid w:val="578225DF"/>
    <w:rsid w:val="57897E23"/>
    <w:rsid w:val="578C6CD8"/>
    <w:rsid w:val="57912DFD"/>
    <w:rsid w:val="57960D33"/>
    <w:rsid w:val="5798247E"/>
    <w:rsid w:val="579D408D"/>
    <w:rsid w:val="57A301D7"/>
    <w:rsid w:val="57AA68F0"/>
    <w:rsid w:val="57AB09AA"/>
    <w:rsid w:val="57BD0411"/>
    <w:rsid w:val="57CC7219"/>
    <w:rsid w:val="57DA629A"/>
    <w:rsid w:val="57DE7AE6"/>
    <w:rsid w:val="57E53AFB"/>
    <w:rsid w:val="57F127F4"/>
    <w:rsid w:val="57F655A7"/>
    <w:rsid w:val="57FE74B3"/>
    <w:rsid w:val="58016AE1"/>
    <w:rsid w:val="5807104B"/>
    <w:rsid w:val="58085E76"/>
    <w:rsid w:val="580A3E48"/>
    <w:rsid w:val="581B5D62"/>
    <w:rsid w:val="581F2870"/>
    <w:rsid w:val="58240E03"/>
    <w:rsid w:val="58303CEA"/>
    <w:rsid w:val="58331046"/>
    <w:rsid w:val="583C76A2"/>
    <w:rsid w:val="583D7B30"/>
    <w:rsid w:val="58446527"/>
    <w:rsid w:val="584707A7"/>
    <w:rsid w:val="584C38D7"/>
    <w:rsid w:val="584C40EA"/>
    <w:rsid w:val="58542626"/>
    <w:rsid w:val="58554DA8"/>
    <w:rsid w:val="585769A2"/>
    <w:rsid w:val="585A105E"/>
    <w:rsid w:val="5868097B"/>
    <w:rsid w:val="586D335F"/>
    <w:rsid w:val="58885C22"/>
    <w:rsid w:val="588C10B9"/>
    <w:rsid w:val="588D75EC"/>
    <w:rsid w:val="58960B31"/>
    <w:rsid w:val="58991117"/>
    <w:rsid w:val="589A7D96"/>
    <w:rsid w:val="589F7529"/>
    <w:rsid w:val="58A14876"/>
    <w:rsid w:val="58B303D9"/>
    <w:rsid w:val="58B32A33"/>
    <w:rsid w:val="58B35B8E"/>
    <w:rsid w:val="58B41D4C"/>
    <w:rsid w:val="58B84377"/>
    <w:rsid w:val="58BC5843"/>
    <w:rsid w:val="58C05895"/>
    <w:rsid w:val="58CF7689"/>
    <w:rsid w:val="58D2085F"/>
    <w:rsid w:val="58D740C7"/>
    <w:rsid w:val="58DC10B7"/>
    <w:rsid w:val="58DF629E"/>
    <w:rsid w:val="58E0292C"/>
    <w:rsid w:val="58E11185"/>
    <w:rsid w:val="58F4212D"/>
    <w:rsid w:val="58F82FA1"/>
    <w:rsid w:val="58F94180"/>
    <w:rsid w:val="58FC476C"/>
    <w:rsid w:val="58FC733E"/>
    <w:rsid w:val="5903011F"/>
    <w:rsid w:val="590830D7"/>
    <w:rsid w:val="5909228A"/>
    <w:rsid w:val="590E3A27"/>
    <w:rsid w:val="591075D9"/>
    <w:rsid w:val="591D28E8"/>
    <w:rsid w:val="59227BE0"/>
    <w:rsid w:val="59281133"/>
    <w:rsid w:val="59285662"/>
    <w:rsid w:val="592C1CC6"/>
    <w:rsid w:val="593037D7"/>
    <w:rsid w:val="59362A7A"/>
    <w:rsid w:val="593B7ECB"/>
    <w:rsid w:val="594B18BE"/>
    <w:rsid w:val="595021A2"/>
    <w:rsid w:val="59506A72"/>
    <w:rsid w:val="5951786B"/>
    <w:rsid w:val="59532445"/>
    <w:rsid w:val="59541E07"/>
    <w:rsid w:val="5955480D"/>
    <w:rsid w:val="59631D0B"/>
    <w:rsid w:val="59644FC7"/>
    <w:rsid w:val="59650EFE"/>
    <w:rsid w:val="596B3CF1"/>
    <w:rsid w:val="596F4FB7"/>
    <w:rsid w:val="597704E7"/>
    <w:rsid w:val="59835C42"/>
    <w:rsid w:val="598B3861"/>
    <w:rsid w:val="59995821"/>
    <w:rsid w:val="59996609"/>
    <w:rsid w:val="59A475A4"/>
    <w:rsid w:val="59A8489D"/>
    <w:rsid w:val="59B67CE8"/>
    <w:rsid w:val="59C639AC"/>
    <w:rsid w:val="59C960F9"/>
    <w:rsid w:val="59CB395D"/>
    <w:rsid w:val="59CC3500"/>
    <w:rsid w:val="59CF080A"/>
    <w:rsid w:val="59D71A44"/>
    <w:rsid w:val="59DC4792"/>
    <w:rsid w:val="59DE7B73"/>
    <w:rsid w:val="59DF7214"/>
    <w:rsid w:val="59E616BA"/>
    <w:rsid w:val="59F04CA5"/>
    <w:rsid w:val="59F32E18"/>
    <w:rsid w:val="59F444F0"/>
    <w:rsid w:val="59FE6EFB"/>
    <w:rsid w:val="5A0904AD"/>
    <w:rsid w:val="5A0F0F64"/>
    <w:rsid w:val="5A112A4C"/>
    <w:rsid w:val="5A1A0744"/>
    <w:rsid w:val="5A1D639A"/>
    <w:rsid w:val="5A251A89"/>
    <w:rsid w:val="5A283E6D"/>
    <w:rsid w:val="5A2B73CD"/>
    <w:rsid w:val="5A2C34F8"/>
    <w:rsid w:val="5A3226B7"/>
    <w:rsid w:val="5A33357F"/>
    <w:rsid w:val="5A39735C"/>
    <w:rsid w:val="5A3C6A31"/>
    <w:rsid w:val="5A3C7E81"/>
    <w:rsid w:val="5A42165B"/>
    <w:rsid w:val="5A441BD2"/>
    <w:rsid w:val="5A44578C"/>
    <w:rsid w:val="5A451ECD"/>
    <w:rsid w:val="5A4E4DBC"/>
    <w:rsid w:val="5A5475F4"/>
    <w:rsid w:val="5A5677BC"/>
    <w:rsid w:val="5A5E6A04"/>
    <w:rsid w:val="5A626928"/>
    <w:rsid w:val="5A6333D6"/>
    <w:rsid w:val="5A6951F3"/>
    <w:rsid w:val="5A7D6F86"/>
    <w:rsid w:val="5A814B5E"/>
    <w:rsid w:val="5A857B61"/>
    <w:rsid w:val="5A8F0F86"/>
    <w:rsid w:val="5A92249C"/>
    <w:rsid w:val="5A934C7C"/>
    <w:rsid w:val="5A996E89"/>
    <w:rsid w:val="5A9C57D2"/>
    <w:rsid w:val="5AA64CFB"/>
    <w:rsid w:val="5AAD1F6F"/>
    <w:rsid w:val="5AB0733D"/>
    <w:rsid w:val="5ABB10B8"/>
    <w:rsid w:val="5ABF0394"/>
    <w:rsid w:val="5ACA15D3"/>
    <w:rsid w:val="5AD07473"/>
    <w:rsid w:val="5AD524EC"/>
    <w:rsid w:val="5AE15448"/>
    <w:rsid w:val="5AE15784"/>
    <w:rsid w:val="5AF01064"/>
    <w:rsid w:val="5AF06C4D"/>
    <w:rsid w:val="5AF139E5"/>
    <w:rsid w:val="5AF20E0E"/>
    <w:rsid w:val="5AF3254F"/>
    <w:rsid w:val="5AF77011"/>
    <w:rsid w:val="5AF907E6"/>
    <w:rsid w:val="5AFF6408"/>
    <w:rsid w:val="5B06098E"/>
    <w:rsid w:val="5B0B0058"/>
    <w:rsid w:val="5B172A76"/>
    <w:rsid w:val="5B1A6B8F"/>
    <w:rsid w:val="5B270888"/>
    <w:rsid w:val="5B2A7849"/>
    <w:rsid w:val="5B2B349F"/>
    <w:rsid w:val="5B3407F3"/>
    <w:rsid w:val="5B3801DA"/>
    <w:rsid w:val="5B3A6D99"/>
    <w:rsid w:val="5B3B2244"/>
    <w:rsid w:val="5B3D1E39"/>
    <w:rsid w:val="5B3E1375"/>
    <w:rsid w:val="5B406F38"/>
    <w:rsid w:val="5B412659"/>
    <w:rsid w:val="5B417A2E"/>
    <w:rsid w:val="5B4571BD"/>
    <w:rsid w:val="5B457BE5"/>
    <w:rsid w:val="5B4B2789"/>
    <w:rsid w:val="5B5329A6"/>
    <w:rsid w:val="5B562071"/>
    <w:rsid w:val="5B5C6B06"/>
    <w:rsid w:val="5B6429CB"/>
    <w:rsid w:val="5B695738"/>
    <w:rsid w:val="5B730AC2"/>
    <w:rsid w:val="5B770A29"/>
    <w:rsid w:val="5B7D3F02"/>
    <w:rsid w:val="5B84110D"/>
    <w:rsid w:val="5B844CE0"/>
    <w:rsid w:val="5B8A4A08"/>
    <w:rsid w:val="5B8B16A7"/>
    <w:rsid w:val="5B8E4E9E"/>
    <w:rsid w:val="5B8F30DD"/>
    <w:rsid w:val="5B957130"/>
    <w:rsid w:val="5B974301"/>
    <w:rsid w:val="5B9C3E42"/>
    <w:rsid w:val="5B9F734F"/>
    <w:rsid w:val="5BB65FA0"/>
    <w:rsid w:val="5BB95D06"/>
    <w:rsid w:val="5BBA4438"/>
    <w:rsid w:val="5BBB4AB1"/>
    <w:rsid w:val="5BBD29B4"/>
    <w:rsid w:val="5BC07642"/>
    <w:rsid w:val="5BC16969"/>
    <w:rsid w:val="5BC355CB"/>
    <w:rsid w:val="5BC3780B"/>
    <w:rsid w:val="5BC52FAA"/>
    <w:rsid w:val="5BC90BEB"/>
    <w:rsid w:val="5BCA2EAD"/>
    <w:rsid w:val="5BCB402B"/>
    <w:rsid w:val="5BCE3A39"/>
    <w:rsid w:val="5BCF7319"/>
    <w:rsid w:val="5BD335FA"/>
    <w:rsid w:val="5BD541E4"/>
    <w:rsid w:val="5BD8226E"/>
    <w:rsid w:val="5BDB17F3"/>
    <w:rsid w:val="5BE03606"/>
    <w:rsid w:val="5BE7021B"/>
    <w:rsid w:val="5BED4B99"/>
    <w:rsid w:val="5BF10504"/>
    <w:rsid w:val="5BF16C6B"/>
    <w:rsid w:val="5BF22FE9"/>
    <w:rsid w:val="5BF60D08"/>
    <w:rsid w:val="5BFB3829"/>
    <w:rsid w:val="5C0459CA"/>
    <w:rsid w:val="5C050DF0"/>
    <w:rsid w:val="5C0A269F"/>
    <w:rsid w:val="5C167099"/>
    <w:rsid w:val="5C2D4C96"/>
    <w:rsid w:val="5C363B06"/>
    <w:rsid w:val="5C391510"/>
    <w:rsid w:val="5C526D53"/>
    <w:rsid w:val="5C5962DC"/>
    <w:rsid w:val="5C5E7756"/>
    <w:rsid w:val="5C644AAD"/>
    <w:rsid w:val="5C6757ED"/>
    <w:rsid w:val="5C6A4C98"/>
    <w:rsid w:val="5C6F6862"/>
    <w:rsid w:val="5C760020"/>
    <w:rsid w:val="5C794233"/>
    <w:rsid w:val="5C7A1664"/>
    <w:rsid w:val="5C7D2F88"/>
    <w:rsid w:val="5C806EB3"/>
    <w:rsid w:val="5C84061E"/>
    <w:rsid w:val="5C8B042D"/>
    <w:rsid w:val="5C910DC3"/>
    <w:rsid w:val="5C952F48"/>
    <w:rsid w:val="5C962CE6"/>
    <w:rsid w:val="5C977C5A"/>
    <w:rsid w:val="5C994F62"/>
    <w:rsid w:val="5C9E5241"/>
    <w:rsid w:val="5CA15C04"/>
    <w:rsid w:val="5CA5505D"/>
    <w:rsid w:val="5CAB0B56"/>
    <w:rsid w:val="5CAB7C65"/>
    <w:rsid w:val="5CB57AF6"/>
    <w:rsid w:val="5CB76BB7"/>
    <w:rsid w:val="5CB975D6"/>
    <w:rsid w:val="5CBE205D"/>
    <w:rsid w:val="5CBE3F0F"/>
    <w:rsid w:val="5CC05B84"/>
    <w:rsid w:val="5CC503A1"/>
    <w:rsid w:val="5CCA1F0F"/>
    <w:rsid w:val="5CCB02F8"/>
    <w:rsid w:val="5CD45342"/>
    <w:rsid w:val="5CD46ABA"/>
    <w:rsid w:val="5CDC7EFE"/>
    <w:rsid w:val="5CDE4F08"/>
    <w:rsid w:val="5CE871F8"/>
    <w:rsid w:val="5CF00DDA"/>
    <w:rsid w:val="5CFB06F8"/>
    <w:rsid w:val="5D010C21"/>
    <w:rsid w:val="5D062E50"/>
    <w:rsid w:val="5D072C91"/>
    <w:rsid w:val="5D0B433F"/>
    <w:rsid w:val="5D0D2527"/>
    <w:rsid w:val="5D15048E"/>
    <w:rsid w:val="5D156F6C"/>
    <w:rsid w:val="5D2110B9"/>
    <w:rsid w:val="5D287336"/>
    <w:rsid w:val="5D290C69"/>
    <w:rsid w:val="5D2C567B"/>
    <w:rsid w:val="5D331439"/>
    <w:rsid w:val="5D3932E8"/>
    <w:rsid w:val="5D413EA4"/>
    <w:rsid w:val="5D421E68"/>
    <w:rsid w:val="5D454ECA"/>
    <w:rsid w:val="5D4A2A2F"/>
    <w:rsid w:val="5D5027E3"/>
    <w:rsid w:val="5D552901"/>
    <w:rsid w:val="5D55380D"/>
    <w:rsid w:val="5D573851"/>
    <w:rsid w:val="5D662EA0"/>
    <w:rsid w:val="5D667566"/>
    <w:rsid w:val="5D6932A9"/>
    <w:rsid w:val="5D6C4361"/>
    <w:rsid w:val="5D7B7E31"/>
    <w:rsid w:val="5D814D18"/>
    <w:rsid w:val="5D83107A"/>
    <w:rsid w:val="5D887867"/>
    <w:rsid w:val="5D8933AA"/>
    <w:rsid w:val="5D8C5BA3"/>
    <w:rsid w:val="5D932DC9"/>
    <w:rsid w:val="5D9C143B"/>
    <w:rsid w:val="5D9E6BD1"/>
    <w:rsid w:val="5DA16429"/>
    <w:rsid w:val="5DB740CD"/>
    <w:rsid w:val="5DBF1479"/>
    <w:rsid w:val="5DBF7653"/>
    <w:rsid w:val="5DC2240C"/>
    <w:rsid w:val="5DC254FC"/>
    <w:rsid w:val="5DC30B3D"/>
    <w:rsid w:val="5DC71151"/>
    <w:rsid w:val="5DC816B7"/>
    <w:rsid w:val="5DCA79F4"/>
    <w:rsid w:val="5DCF372F"/>
    <w:rsid w:val="5DE304BF"/>
    <w:rsid w:val="5DE77511"/>
    <w:rsid w:val="5DEE53E7"/>
    <w:rsid w:val="5DF10FA3"/>
    <w:rsid w:val="5DF230C4"/>
    <w:rsid w:val="5DF90FCF"/>
    <w:rsid w:val="5E031B79"/>
    <w:rsid w:val="5E143358"/>
    <w:rsid w:val="5E1503E2"/>
    <w:rsid w:val="5E18519A"/>
    <w:rsid w:val="5E1B74AD"/>
    <w:rsid w:val="5E253F8E"/>
    <w:rsid w:val="5E2A31BE"/>
    <w:rsid w:val="5E2C2824"/>
    <w:rsid w:val="5E3116C4"/>
    <w:rsid w:val="5E327063"/>
    <w:rsid w:val="5E403243"/>
    <w:rsid w:val="5E4036F5"/>
    <w:rsid w:val="5E434B80"/>
    <w:rsid w:val="5E496EFA"/>
    <w:rsid w:val="5E4A0B61"/>
    <w:rsid w:val="5E4E6BDA"/>
    <w:rsid w:val="5E511E3B"/>
    <w:rsid w:val="5E626672"/>
    <w:rsid w:val="5E692939"/>
    <w:rsid w:val="5E6A1E03"/>
    <w:rsid w:val="5E6E06E2"/>
    <w:rsid w:val="5E7306DD"/>
    <w:rsid w:val="5E7D1A93"/>
    <w:rsid w:val="5E8048B9"/>
    <w:rsid w:val="5E82626B"/>
    <w:rsid w:val="5E8348CC"/>
    <w:rsid w:val="5E8F2548"/>
    <w:rsid w:val="5E9B238B"/>
    <w:rsid w:val="5E9E7973"/>
    <w:rsid w:val="5EA13EBE"/>
    <w:rsid w:val="5EA502D2"/>
    <w:rsid w:val="5EA81E97"/>
    <w:rsid w:val="5EAA548D"/>
    <w:rsid w:val="5EB14BEE"/>
    <w:rsid w:val="5EB85D1D"/>
    <w:rsid w:val="5EB924F4"/>
    <w:rsid w:val="5EB93E7A"/>
    <w:rsid w:val="5EBD400D"/>
    <w:rsid w:val="5EC84CDE"/>
    <w:rsid w:val="5ECF1358"/>
    <w:rsid w:val="5ED67F61"/>
    <w:rsid w:val="5ED77E88"/>
    <w:rsid w:val="5EE167C1"/>
    <w:rsid w:val="5EF27200"/>
    <w:rsid w:val="5EF3CBFA"/>
    <w:rsid w:val="5EF55352"/>
    <w:rsid w:val="5EF74B71"/>
    <w:rsid w:val="5EF74C7B"/>
    <w:rsid w:val="5EFB2AF0"/>
    <w:rsid w:val="5EFD4A49"/>
    <w:rsid w:val="5EFF030C"/>
    <w:rsid w:val="5F0029CB"/>
    <w:rsid w:val="5F02536D"/>
    <w:rsid w:val="5F0A7557"/>
    <w:rsid w:val="5F0E6477"/>
    <w:rsid w:val="5F1417BD"/>
    <w:rsid w:val="5F1576F7"/>
    <w:rsid w:val="5F18406C"/>
    <w:rsid w:val="5F1A692D"/>
    <w:rsid w:val="5F245CE9"/>
    <w:rsid w:val="5F290609"/>
    <w:rsid w:val="5F2B0CC9"/>
    <w:rsid w:val="5F2D7290"/>
    <w:rsid w:val="5F30162F"/>
    <w:rsid w:val="5F492303"/>
    <w:rsid w:val="5F496E72"/>
    <w:rsid w:val="5F5715B8"/>
    <w:rsid w:val="5F5E100C"/>
    <w:rsid w:val="5F5F62EE"/>
    <w:rsid w:val="5F635A48"/>
    <w:rsid w:val="5F643B17"/>
    <w:rsid w:val="5F6751E7"/>
    <w:rsid w:val="5F724E82"/>
    <w:rsid w:val="5F7E7D0D"/>
    <w:rsid w:val="5F864864"/>
    <w:rsid w:val="5F8F5867"/>
    <w:rsid w:val="5F9B4C31"/>
    <w:rsid w:val="5F9C6A9C"/>
    <w:rsid w:val="5FA7354E"/>
    <w:rsid w:val="5FB00295"/>
    <w:rsid w:val="5FB51469"/>
    <w:rsid w:val="5FB931A2"/>
    <w:rsid w:val="5FBBC091"/>
    <w:rsid w:val="5FBE683C"/>
    <w:rsid w:val="5FC23F0D"/>
    <w:rsid w:val="5FC52D9D"/>
    <w:rsid w:val="5FC7271B"/>
    <w:rsid w:val="5FCC3ADC"/>
    <w:rsid w:val="5FD454C3"/>
    <w:rsid w:val="5FD837F4"/>
    <w:rsid w:val="5FD94F1B"/>
    <w:rsid w:val="5FDD7123"/>
    <w:rsid w:val="5FED7761"/>
    <w:rsid w:val="5FF1294F"/>
    <w:rsid w:val="5FFD41DA"/>
    <w:rsid w:val="60026456"/>
    <w:rsid w:val="6005716E"/>
    <w:rsid w:val="600A074E"/>
    <w:rsid w:val="600A0F20"/>
    <w:rsid w:val="600A77C7"/>
    <w:rsid w:val="600D22C5"/>
    <w:rsid w:val="60133903"/>
    <w:rsid w:val="601901C0"/>
    <w:rsid w:val="602A6B0A"/>
    <w:rsid w:val="602C1292"/>
    <w:rsid w:val="60302A2C"/>
    <w:rsid w:val="60360D16"/>
    <w:rsid w:val="605C7C24"/>
    <w:rsid w:val="6063387C"/>
    <w:rsid w:val="60642E51"/>
    <w:rsid w:val="606C663C"/>
    <w:rsid w:val="60732998"/>
    <w:rsid w:val="607F1107"/>
    <w:rsid w:val="60810EBC"/>
    <w:rsid w:val="60870181"/>
    <w:rsid w:val="608D66D6"/>
    <w:rsid w:val="609D4EF4"/>
    <w:rsid w:val="60A15183"/>
    <w:rsid w:val="60A9661D"/>
    <w:rsid w:val="60AA7D3A"/>
    <w:rsid w:val="60B317B7"/>
    <w:rsid w:val="60B566DB"/>
    <w:rsid w:val="60BA6EBC"/>
    <w:rsid w:val="60BB273E"/>
    <w:rsid w:val="60BD01C7"/>
    <w:rsid w:val="60BF112F"/>
    <w:rsid w:val="60C81A3B"/>
    <w:rsid w:val="60CC0486"/>
    <w:rsid w:val="60D602FA"/>
    <w:rsid w:val="60DA508A"/>
    <w:rsid w:val="60DC1AE8"/>
    <w:rsid w:val="60E02D21"/>
    <w:rsid w:val="60E62747"/>
    <w:rsid w:val="60E77CF5"/>
    <w:rsid w:val="60EA77A3"/>
    <w:rsid w:val="60EC1DB7"/>
    <w:rsid w:val="60FB18C6"/>
    <w:rsid w:val="60FC1913"/>
    <w:rsid w:val="61056B6C"/>
    <w:rsid w:val="61093B11"/>
    <w:rsid w:val="610D2AB4"/>
    <w:rsid w:val="61143DB8"/>
    <w:rsid w:val="61213373"/>
    <w:rsid w:val="61413E2F"/>
    <w:rsid w:val="6149725C"/>
    <w:rsid w:val="61543758"/>
    <w:rsid w:val="61584BEE"/>
    <w:rsid w:val="615A227B"/>
    <w:rsid w:val="615A30FC"/>
    <w:rsid w:val="615B55F0"/>
    <w:rsid w:val="615F562C"/>
    <w:rsid w:val="61653136"/>
    <w:rsid w:val="61671C29"/>
    <w:rsid w:val="616816D8"/>
    <w:rsid w:val="616C2F6E"/>
    <w:rsid w:val="618B2F76"/>
    <w:rsid w:val="618B4679"/>
    <w:rsid w:val="618E3F37"/>
    <w:rsid w:val="6191527E"/>
    <w:rsid w:val="619A723B"/>
    <w:rsid w:val="619F4395"/>
    <w:rsid w:val="61A47BAB"/>
    <w:rsid w:val="61A60098"/>
    <w:rsid w:val="61A733F7"/>
    <w:rsid w:val="61A80D97"/>
    <w:rsid w:val="61AF3061"/>
    <w:rsid w:val="61B2045B"/>
    <w:rsid w:val="61B41F76"/>
    <w:rsid w:val="61BE7A30"/>
    <w:rsid w:val="61C22CFF"/>
    <w:rsid w:val="61C43FA6"/>
    <w:rsid w:val="61C50E13"/>
    <w:rsid w:val="61C55054"/>
    <w:rsid w:val="61C74B02"/>
    <w:rsid w:val="61D51455"/>
    <w:rsid w:val="61D66F53"/>
    <w:rsid w:val="61D803B4"/>
    <w:rsid w:val="61D81393"/>
    <w:rsid w:val="61E53E6D"/>
    <w:rsid w:val="61F07D3B"/>
    <w:rsid w:val="61F127B4"/>
    <w:rsid w:val="61F1580E"/>
    <w:rsid w:val="61F56813"/>
    <w:rsid w:val="61F6055B"/>
    <w:rsid w:val="620275FB"/>
    <w:rsid w:val="62076439"/>
    <w:rsid w:val="621517BC"/>
    <w:rsid w:val="621954B3"/>
    <w:rsid w:val="621A4EA6"/>
    <w:rsid w:val="621C3586"/>
    <w:rsid w:val="622122C6"/>
    <w:rsid w:val="62222E58"/>
    <w:rsid w:val="622D3C0D"/>
    <w:rsid w:val="62447406"/>
    <w:rsid w:val="62515A7E"/>
    <w:rsid w:val="625226BB"/>
    <w:rsid w:val="625F731A"/>
    <w:rsid w:val="62684533"/>
    <w:rsid w:val="626F0843"/>
    <w:rsid w:val="627F5399"/>
    <w:rsid w:val="62843C25"/>
    <w:rsid w:val="6289451E"/>
    <w:rsid w:val="628C254C"/>
    <w:rsid w:val="628F7D65"/>
    <w:rsid w:val="629337F8"/>
    <w:rsid w:val="62980DC5"/>
    <w:rsid w:val="629D4F6A"/>
    <w:rsid w:val="62A20EC5"/>
    <w:rsid w:val="62A511D6"/>
    <w:rsid w:val="62B11B9A"/>
    <w:rsid w:val="62B34656"/>
    <w:rsid w:val="62B37688"/>
    <w:rsid w:val="62BA5C5F"/>
    <w:rsid w:val="62BF7573"/>
    <w:rsid w:val="62C111E2"/>
    <w:rsid w:val="62C94E4F"/>
    <w:rsid w:val="62CB13E7"/>
    <w:rsid w:val="62CE067F"/>
    <w:rsid w:val="62CF302A"/>
    <w:rsid w:val="62D02B18"/>
    <w:rsid w:val="62D25C0C"/>
    <w:rsid w:val="62D3168C"/>
    <w:rsid w:val="62D83468"/>
    <w:rsid w:val="62E04E77"/>
    <w:rsid w:val="62E150E1"/>
    <w:rsid w:val="62E214D5"/>
    <w:rsid w:val="62E216C6"/>
    <w:rsid w:val="62E23DE8"/>
    <w:rsid w:val="62E45854"/>
    <w:rsid w:val="62FA74EC"/>
    <w:rsid w:val="62FC59C7"/>
    <w:rsid w:val="62FF18D1"/>
    <w:rsid w:val="62FF64C2"/>
    <w:rsid w:val="63001DEA"/>
    <w:rsid w:val="63025D86"/>
    <w:rsid w:val="630263AF"/>
    <w:rsid w:val="63076937"/>
    <w:rsid w:val="630879F4"/>
    <w:rsid w:val="630A46E8"/>
    <w:rsid w:val="63153213"/>
    <w:rsid w:val="632B3DBC"/>
    <w:rsid w:val="632C13A1"/>
    <w:rsid w:val="63390287"/>
    <w:rsid w:val="633A6FA0"/>
    <w:rsid w:val="63472922"/>
    <w:rsid w:val="63504B17"/>
    <w:rsid w:val="6354066D"/>
    <w:rsid w:val="636B5B96"/>
    <w:rsid w:val="636B7D00"/>
    <w:rsid w:val="637135F5"/>
    <w:rsid w:val="63737E3C"/>
    <w:rsid w:val="63772955"/>
    <w:rsid w:val="637E52E4"/>
    <w:rsid w:val="6384383D"/>
    <w:rsid w:val="63861052"/>
    <w:rsid w:val="638C7E2C"/>
    <w:rsid w:val="63902C3E"/>
    <w:rsid w:val="639F0F08"/>
    <w:rsid w:val="63A157CD"/>
    <w:rsid w:val="63AA33A9"/>
    <w:rsid w:val="63AA491E"/>
    <w:rsid w:val="63B54783"/>
    <w:rsid w:val="63B6529A"/>
    <w:rsid w:val="63B70B19"/>
    <w:rsid w:val="63B80978"/>
    <w:rsid w:val="63BB061A"/>
    <w:rsid w:val="63C919E9"/>
    <w:rsid w:val="63D55544"/>
    <w:rsid w:val="63E23A38"/>
    <w:rsid w:val="63E23AAC"/>
    <w:rsid w:val="63EA2769"/>
    <w:rsid w:val="63EA68EB"/>
    <w:rsid w:val="63EC101F"/>
    <w:rsid w:val="63EC7A45"/>
    <w:rsid w:val="63EE3465"/>
    <w:rsid w:val="63F42BCF"/>
    <w:rsid w:val="63FD0D99"/>
    <w:rsid w:val="64051AD7"/>
    <w:rsid w:val="64120B43"/>
    <w:rsid w:val="64154D6E"/>
    <w:rsid w:val="64167BC5"/>
    <w:rsid w:val="64296109"/>
    <w:rsid w:val="642C1E36"/>
    <w:rsid w:val="642C5416"/>
    <w:rsid w:val="642F2B97"/>
    <w:rsid w:val="64306860"/>
    <w:rsid w:val="64336D6F"/>
    <w:rsid w:val="64370FF8"/>
    <w:rsid w:val="643801C9"/>
    <w:rsid w:val="643C219E"/>
    <w:rsid w:val="643D1E86"/>
    <w:rsid w:val="644077CE"/>
    <w:rsid w:val="644643FE"/>
    <w:rsid w:val="645424A2"/>
    <w:rsid w:val="64555244"/>
    <w:rsid w:val="64560487"/>
    <w:rsid w:val="64585535"/>
    <w:rsid w:val="645C0F32"/>
    <w:rsid w:val="64613E19"/>
    <w:rsid w:val="64624DA6"/>
    <w:rsid w:val="64654DEB"/>
    <w:rsid w:val="64656E23"/>
    <w:rsid w:val="646D5B39"/>
    <w:rsid w:val="646E27DF"/>
    <w:rsid w:val="6474275D"/>
    <w:rsid w:val="64790728"/>
    <w:rsid w:val="647A46DC"/>
    <w:rsid w:val="64841F4D"/>
    <w:rsid w:val="648E24B0"/>
    <w:rsid w:val="6491476C"/>
    <w:rsid w:val="64951B65"/>
    <w:rsid w:val="649D0B0B"/>
    <w:rsid w:val="649E556A"/>
    <w:rsid w:val="649F4BBD"/>
    <w:rsid w:val="64A63A20"/>
    <w:rsid w:val="64A87FAF"/>
    <w:rsid w:val="64AD209B"/>
    <w:rsid w:val="64AD3160"/>
    <w:rsid w:val="64B4759D"/>
    <w:rsid w:val="64BF14BA"/>
    <w:rsid w:val="64BF2F80"/>
    <w:rsid w:val="64C21D3A"/>
    <w:rsid w:val="64C370F1"/>
    <w:rsid w:val="64C8335A"/>
    <w:rsid w:val="64CC2881"/>
    <w:rsid w:val="64CD5FA2"/>
    <w:rsid w:val="64CD7162"/>
    <w:rsid w:val="64CF455B"/>
    <w:rsid w:val="64D40EFB"/>
    <w:rsid w:val="64E015BC"/>
    <w:rsid w:val="64E506BB"/>
    <w:rsid w:val="64E926F3"/>
    <w:rsid w:val="64F33B3A"/>
    <w:rsid w:val="64F57BDB"/>
    <w:rsid w:val="650A5332"/>
    <w:rsid w:val="65115FE0"/>
    <w:rsid w:val="65141C4D"/>
    <w:rsid w:val="651F07BB"/>
    <w:rsid w:val="65241D6E"/>
    <w:rsid w:val="65251536"/>
    <w:rsid w:val="65356C6D"/>
    <w:rsid w:val="653B0E14"/>
    <w:rsid w:val="65436288"/>
    <w:rsid w:val="654F5192"/>
    <w:rsid w:val="65634EFD"/>
    <w:rsid w:val="65681232"/>
    <w:rsid w:val="656934F1"/>
    <w:rsid w:val="656D769A"/>
    <w:rsid w:val="656E2349"/>
    <w:rsid w:val="65736F26"/>
    <w:rsid w:val="657B2C05"/>
    <w:rsid w:val="658921C1"/>
    <w:rsid w:val="658B6A03"/>
    <w:rsid w:val="65916CB9"/>
    <w:rsid w:val="65A42867"/>
    <w:rsid w:val="65A90B13"/>
    <w:rsid w:val="65AD69F3"/>
    <w:rsid w:val="65AE4402"/>
    <w:rsid w:val="65B120ED"/>
    <w:rsid w:val="65B777EC"/>
    <w:rsid w:val="65B92929"/>
    <w:rsid w:val="65BC40AE"/>
    <w:rsid w:val="65C54BF1"/>
    <w:rsid w:val="65CB09E9"/>
    <w:rsid w:val="65CE23AE"/>
    <w:rsid w:val="65D5334D"/>
    <w:rsid w:val="65D77CE0"/>
    <w:rsid w:val="65DD724F"/>
    <w:rsid w:val="65E074E4"/>
    <w:rsid w:val="65E12BD1"/>
    <w:rsid w:val="65E17D0C"/>
    <w:rsid w:val="65F9268C"/>
    <w:rsid w:val="660D0E85"/>
    <w:rsid w:val="660D6541"/>
    <w:rsid w:val="661248AE"/>
    <w:rsid w:val="66132750"/>
    <w:rsid w:val="6613369E"/>
    <w:rsid w:val="662A5E5B"/>
    <w:rsid w:val="662F16C8"/>
    <w:rsid w:val="6632387F"/>
    <w:rsid w:val="663C0B88"/>
    <w:rsid w:val="664756DE"/>
    <w:rsid w:val="66492C08"/>
    <w:rsid w:val="664B2FB0"/>
    <w:rsid w:val="665867D5"/>
    <w:rsid w:val="66611A81"/>
    <w:rsid w:val="666C0814"/>
    <w:rsid w:val="667058A3"/>
    <w:rsid w:val="667B255C"/>
    <w:rsid w:val="667B4532"/>
    <w:rsid w:val="667F2BAE"/>
    <w:rsid w:val="66833A50"/>
    <w:rsid w:val="66835847"/>
    <w:rsid w:val="668E4BFC"/>
    <w:rsid w:val="668E6CAD"/>
    <w:rsid w:val="66926A32"/>
    <w:rsid w:val="669764D2"/>
    <w:rsid w:val="669A10BF"/>
    <w:rsid w:val="669E23B8"/>
    <w:rsid w:val="66AC3740"/>
    <w:rsid w:val="66AD6206"/>
    <w:rsid w:val="66BE16F4"/>
    <w:rsid w:val="66C01B8B"/>
    <w:rsid w:val="66C66FD4"/>
    <w:rsid w:val="66CF6EA5"/>
    <w:rsid w:val="66D91441"/>
    <w:rsid w:val="66DB2FD4"/>
    <w:rsid w:val="66DB77C3"/>
    <w:rsid w:val="66E20B79"/>
    <w:rsid w:val="66FA0513"/>
    <w:rsid w:val="66FB5425"/>
    <w:rsid w:val="66FF34AA"/>
    <w:rsid w:val="670810AC"/>
    <w:rsid w:val="670960E0"/>
    <w:rsid w:val="671D7752"/>
    <w:rsid w:val="67253CC8"/>
    <w:rsid w:val="6728492F"/>
    <w:rsid w:val="6728522E"/>
    <w:rsid w:val="67296E9C"/>
    <w:rsid w:val="672C77D1"/>
    <w:rsid w:val="672E0044"/>
    <w:rsid w:val="673050D5"/>
    <w:rsid w:val="673112C5"/>
    <w:rsid w:val="67335F2B"/>
    <w:rsid w:val="673713D3"/>
    <w:rsid w:val="67493EC3"/>
    <w:rsid w:val="67551B42"/>
    <w:rsid w:val="67570F9E"/>
    <w:rsid w:val="675D0608"/>
    <w:rsid w:val="675F1FC1"/>
    <w:rsid w:val="676244D8"/>
    <w:rsid w:val="67627904"/>
    <w:rsid w:val="6766639C"/>
    <w:rsid w:val="67672198"/>
    <w:rsid w:val="676D5FEF"/>
    <w:rsid w:val="67712A15"/>
    <w:rsid w:val="677231BD"/>
    <w:rsid w:val="677E5205"/>
    <w:rsid w:val="677F382C"/>
    <w:rsid w:val="678A194F"/>
    <w:rsid w:val="678C32CE"/>
    <w:rsid w:val="678C6E2C"/>
    <w:rsid w:val="67910987"/>
    <w:rsid w:val="6797137F"/>
    <w:rsid w:val="67974394"/>
    <w:rsid w:val="67991169"/>
    <w:rsid w:val="679A525C"/>
    <w:rsid w:val="679B6063"/>
    <w:rsid w:val="67A002A3"/>
    <w:rsid w:val="67AD597E"/>
    <w:rsid w:val="67B8743F"/>
    <w:rsid w:val="67BD6AA4"/>
    <w:rsid w:val="67CD5013"/>
    <w:rsid w:val="67DA2938"/>
    <w:rsid w:val="67DE5FD6"/>
    <w:rsid w:val="67E81DAC"/>
    <w:rsid w:val="67F0485E"/>
    <w:rsid w:val="67F32FC4"/>
    <w:rsid w:val="67F675AC"/>
    <w:rsid w:val="67F7446F"/>
    <w:rsid w:val="67F747CB"/>
    <w:rsid w:val="67FA37DE"/>
    <w:rsid w:val="6802269E"/>
    <w:rsid w:val="6811599F"/>
    <w:rsid w:val="68220020"/>
    <w:rsid w:val="682216C7"/>
    <w:rsid w:val="682A1156"/>
    <w:rsid w:val="682B1E84"/>
    <w:rsid w:val="682D01D7"/>
    <w:rsid w:val="682D0655"/>
    <w:rsid w:val="68334CE6"/>
    <w:rsid w:val="683B7530"/>
    <w:rsid w:val="683C7453"/>
    <w:rsid w:val="683F38CD"/>
    <w:rsid w:val="6849558B"/>
    <w:rsid w:val="684E3134"/>
    <w:rsid w:val="684E344E"/>
    <w:rsid w:val="68597FC4"/>
    <w:rsid w:val="68636F31"/>
    <w:rsid w:val="68686740"/>
    <w:rsid w:val="686E13E5"/>
    <w:rsid w:val="6870307C"/>
    <w:rsid w:val="687A5121"/>
    <w:rsid w:val="688154F7"/>
    <w:rsid w:val="68823B6B"/>
    <w:rsid w:val="68875ED9"/>
    <w:rsid w:val="6888718C"/>
    <w:rsid w:val="688B0801"/>
    <w:rsid w:val="688C714C"/>
    <w:rsid w:val="689E7759"/>
    <w:rsid w:val="68A801F0"/>
    <w:rsid w:val="68AB10D7"/>
    <w:rsid w:val="68B05429"/>
    <w:rsid w:val="68BC3BBF"/>
    <w:rsid w:val="68BF1527"/>
    <w:rsid w:val="68BF22AD"/>
    <w:rsid w:val="68C11FCB"/>
    <w:rsid w:val="68C82ECF"/>
    <w:rsid w:val="68CC17B3"/>
    <w:rsid w:val="68CF191E"/>
    <w:rsid w:val="68D33297"/>
    <w:rsid w:val="68D73749"/>
    <w:rsid w:val="68D777CC"/>
    <w:rsid w:val="68DB3760"/>
    <w:rsid w:val="68DD7F2F"/>
    <w:rsid w:val="68E120E4"/>
    <w:rsid w:val="68E57827"/>
    <w:rsid w:val="68E63225"/>
    <w:rsid w:val="68E63EB3"/>
    <w:rsid w:val="68E84076"/>
    <w:rsid w:val="68EB030A"/>
    <w:rsid w:val="68F103F4"/>
    <w:rsid w:val="68F2291A"/>
    <w:rsid w:val="68F475CF"/>
    <w:rsid w:val="68F67ABE"/>
    <w:rsid w:val="68F71B4A"/>
    <w:rsid w:val="68F87EF1"/>
    <w:rsid w:val="69093775"/>
    <w:rsid w:val="69143930"/>
    <w:rsid w:val="691502A3"/>
    <w:rsid w:val="69152750"/>
    <w:rsid w:val="69240472"/>
    <w:rsid w:val="693016C2"/>
    <w:rsid w:val="69310BF4"/>
    <w:rsid w:val="694A0964"/>
    <w:rsid w:val="69566D17"/>
    <w:rsid w:val="695873A5"/>
    <w:rsid w:val="695B3967"/>
    <w:rsid w:val="695C3582"/>
    <w:rsid w:val="695C6838"/>
    <w:rsid w:val="696031BE"/>
    <w:rsid w:val="696478E1"/>
    <w:rsid w:val="69671A0E"/>
    <w:rsid w:val="696B11CC"/>
    <w:rsid w:val="696C43B8"/>
    <w:rsid w:val="696F0D8E"/>
    <w:rsid w:val="69741FA2"/>
    <w:rsid w:val="697A4C8E"/>
    <w:rsid w:val="697D3150"/>
    <w:rsid w:val="6981105B"/>
    <w:rsid w:val="69813A29"/>
    <w:rsid w:val="698359FF"/>
    <w:rsid w:val="698424AB"/>
    <w:rsid w:val="698D5209"/>
    <w:rsid w:val="699504FE"/>
    <w:rsid w:val="699A408C"/>
    <w:rsid w:val="69AA4B06"/>
    <w:rsid w:val="69AB27E7"/>
    <w:rsid w:val="69AD7B38"/>
    <w:rsid w:val="69B71D0F"/>
    <w:rsid w:val="69BB32FE"/>
    <w:rsid w:val="69BE3349"/>
    <w:rsid w:val="69C05DF8"/>
    <w:rsid w:val="69C440DF"/>
    <w:rsid w:val="69CC61E8"/>
    <w:rsid w:val="69CD57CC"/>
    <w:rsid w:val="69CE2B5E"/>
    <w:rsid w:val="69D157DD"/>
    <w:rsid w:val="69D27E05"/>
    <w:rsid w:val="69DA5AE4"/>
    <w:rsid w:val="69E20B1E"/>
    <w:rsid w:val="69E21455"/>
    <w:rsid w:val="69E26CB0"/>
    <w:rsid w:val="69E33AF7"/>
    <w:rsid w:val="69FC6B39"/>
    <w:rsid w:val="6A00287F"/>
    <w:rsid w:val="6A094D4D"/>
    <w:rsid w:val="6A1A0F4D"/>
    <w:rsid w:val="6A1B53AD"/>
    <w:rsid w:val="6A1C25B0"/>
    <w:rsid w:val="6A235D53"/>
    <w:rsid w:val="6A250150"/>
    <w:rsid w:val="6A2D2CB9"/>
    <w:rsid w:val="6A2E3D63"/>
    <w:rsid w:val="6A2F6197"/>
    <w:rsid w:val="6A300CA1"/>
    <w:rsid w:val="6A373797"/>
    <w:rsid w:val="6A3A48C6"/>
    <w:rsid w:val="6A3A4D0A"/>
    <w:rsid w:val="6A3B223C"/>
    <w:rsid w:val="6A3E3D90"/>
    <w:rsid w:val="6A4243A1"/>
    <w:rsid w:val="6A4F02B5"/>
    <w:rsid w:val="6A584D35"/>
    <w:rsid w:val="6A5F77B1"/>
    <w:rsid w:val="6A6808D2"/>
    <w:rsid w:val="6A694F25"/>
    <w:rsid w:val="6A731776"/>
    <w:rsid w:val="6A8E03D2"/>
    <w:rsid w:val="6A8F36A5"/>
    <w:rsid w:val="6A952FCE"/>
    <w:rsid w:val="6A955565"/>
    <w:rsid w:val="6AA133AA"/>
    <w:rsid w:val="6AA148BE"/>
    <w:rsid w:val="6AA47B81"/>
    <w:rsid w:val="6AA84738"/>
    <w:rsid w:val="6AAA1292"/>
    <w:rsid w:val="6AAE76A0"/>
    <w:rsid w:val="6AB0396C"/>
    <w:rsid w:val="6AB94B8B"/>
    <w:rsid w:val="6ABF79E1"/>
    <w:rsid w:val="6AC36259"/>
    <w:rsid w:val="6AC36EDD"/>
    <w:rsid w:val="6AC7446D"/>
    <w:rsid w:val="6ACD6261"/>
    <w:rsid w:val="6AD34D0B"/>
    <w:rsid w:val="6ADD2C6A"/>
    <w:rsid w:val="6AE31379"/>
    <w:rsid w:val="6AE637A8"/>
    <w:rsid w:val="6AE7531E"/>
    <w:rsid w:val="6AF1347D"/>
    <w:rsid w:val="6AF167C6"/>
    <w:rsid w:val="6AF208BA"/>
    <w:rsid w:val="6AFB4F18"/>
    <w:rsid w:val="6AFF4E79"/>
    <w:rsid w:val="6B046A91"/>
    <w:rsid w:val="6B072EED"/>
    <w:rsid w:val="6B0A24CD"/>
    <w:rsid w:val="6B106A64"/>
    <w:rsid w:val="6B167E6E"/>
    <w:rsid w:val="6B1A14B4"/>
    <w:rsid w:val="6B1F501D"/>
    <w:rsid w:val="6B2A4202"/>
    <w:rsid w:val="6B2F2A8D"/>
    <w:rsid w:val="6B3D754F"/>
    <w:rsid w:val="6B3F3E52"/>
    <w:rsid w:val="6B412BF3"/>
    <w:rsid w:val="6B492C4F"/>
    <w:rsid w:val="6B4B524E"/>
    <w:rsid w:val="6B5507BD"/>
    <w:rsid w:val="6B56531F"/>
    <w:rsid w:val="6B5830C1"/>
    <w:rsid w:val="6B6A2E13"/>
    <w:rsid w:val="6B767F1E"/>
    <w:rsid w:val="6B892B29"/>
    <w:rsid w:val="6B8C2D62"/>
    <w:rsid w:val="6B8C5D03"/>
    <w:rsid w:val="6B914369"/>
    <w:rsid w:val="6B92358C"/>
    <w:rsid w:val="6B9701FF"/>
    <w:rsid w:val="6BA17125"/>
    <w:rsid w:val="6BA56578"/>
    <w:rsid w:val="6BC41409"/>
    <w:rsid w:val="6BC960BB"/>
    <w:rsid w:val="6BDB24DD"/>
    <w:rsid w:val="6BDC24FF"/>
    <w:rsid w:val="6BE13DB1"/>
    <w:rsid w:val="6BE14689"/>
    <w:rsid w:val="6BE51F5F"/>
    <w:rsid w:val="6BE667F4"/>
    <w:rsid w:val="6BF360BD"/>
    <w:rsid w:val="6BF5642B"/>
    <w:rsid w:val="6BFB7688"/>
    <w:rsid w:val="6C0028D8"/>
    <w:rsid w:val="6C005B29"/>
    <w:rsid w:val="6C09402E"/>
    <w:rsid w:val="6C0A5F85"/>
    <w:rsid w:val="6C0C23F9"/>
    <w:rsid w:val="6C0D7689"/>
    <w:rsid w:val="6C1227E4"/>
    <w:rsid w:val="6C127C2C"/>
    <w:rsid w:val="6C1B332B"/>
    <w:rsid w:val="6C1C1F23"/>
    <w:rsid w:val="6C2167C8"/>
    <w:rsid w:val="6C271545"/>
    <w:rsid w:val="6C28103D"/>
    <w:rsid w:val="6C2E0119"/>
    <w:rsid w:val="6C302502"/>
    <w:rsid w:val="6C33585A"/>
    <w:rsid w:val="6C360DE6"/>
    <w:rsid w:val="6C3D55AA"/>
    <w:rsid w:val="6C4D154E"/>
    <w:rsid w:val="6C4F0AA2"/>
    <w:rsid w:val="6C507CE1"/>
    <w:rsid w:val="6C557F8E"/>
    <w:rsid w:val="6C59137E"/>
    <w:rsid w:val="6C5F53D3"/>
    <w:rsid w:val="6C73229B"/>
    <w:rsid w:val="6C762DE6"/>
    <w:rsid w:val="6C791EF8"/>
    <w:rsid w:val="6C7E4B57"/>
    <w:rsid w:val="6C84639F"/>
    <w:rsid w:val="6C964AFB"/>
    <w:rsid w:val="6C986113"/>
    <w:rsid w:val="6CA167AA"/>
    <w:rsid w:val="6CA93935"/>
    <w:rsid w:val="6CAD2FEA"/>
    <w:rsid w:val="6CB5793F"/>
    <w:rsid w:val="6CB70B5F"/>
    <w:rsid w:val="6CC028AF"/>
    <w:rsid w:val="6CC30793"/>
    <w:rsid w:val="6CC6253A"/>
    <w:rsid w:val="6CCC5C6F"/>
    <w:rsid w:val="6CCE32FD"/>
    <w:rsid w:val="6CDD64F8"/>
    <w:rsid w:val="6CE159E7"/>
    <w:rsid w:val="6CE323C8"/>
    <w:rsid w:val="6CE44B2D"/>
    <w:rsid w:val="6CEA54EF"/>
    <w:rsid w:val="6CEA71DA"/>
    <w:rsid w:val="6CED7E74"/>
    <w:rsid w:val="6CF506A4"/>
    <w:rsid w:val="6D01434B"/>
    <w:rsid w:val="6D0C14C4"/>
    <w:rsid w:val="6D0F7071"/>
    <w:rsid w:val="6D115EDC"/>
    <w:rsid w:val="6D1402BF"/>
    <w:rsid w:val="6D140385"/>
    <w:rsid w:val="6D173B8F"/>
    <w:rsid w:val="6D1E267A"/>
    <w:rsid w:val="6D254CB4"/>
    <w:rsid w:val="6D2E75CA"/>
    <w:rsid w:val="6D305757"/>
    <w:rsid w:val="6D3279D3"/>
    <w:rsid w:val="6D350220"/>
    <w:rsid w:val="6D3B6D95"/>
    <w:rsid w:val="6D4309A2"/>
    <w:rsid w:val="6D431169"/>
    <w:rsid w:val="6D4A05D9"/>
    <w:rsid w:val="6D4F0278"/>
    <w:rsid w:val="6D544307"/>
    <w:rsid w:val="6D633D24"/>
    <w:rsid w:val="6D657CEB"/>
    <w:rsid w:val="6D747CDF"/>
    <w:rsid w:val="6D7D49CF"/>
    <w:rsid w:val="6D8B073E"/>
    <w:rsid w:val="6D9914F3"/>
    <w:rsid w:val="6D9B6066"/>
    <w:rsid w:val="6D9E2050"/>
    <w:rsid w:val="6D9E6B0A"/>
    <w:rsid w:val="6DA3575A"/>
    <w:rsid w:val="6DA366B0"/>
    <w:rsid w:val="6DA46816"/>
    <w:rsid w:val="6DA64EEC"/>
    <w:rsid w:val="6DBB52C2"/>
    <w:rsid w:val="6DBC471A"/>
    <w:rsid w:val="6DC519BB"/>
    <w:rsid w:val="6DC55CFF"/>
    <w:rsid w:val="6DD17478"/>
    <w:rsid w:val="6DDB008A"/>
    <w:rsid w:val="6DE068F0"/>
    <w:rsid w:val="6DE259AB"/>
    <w:rsid w:val="6DEE5F58"/>
    <w:rsid w:val="6DF25DDE"/>
    <w:rsid w:val="6DF865F9"/>
    <w:rsid w:val="6DFB2CC6"/>
    <w:rsid w:val="6E011D82"/>
    <w:rsid w:val="6E063D23"/>
    <w:rsid w:val="6E156DF2"/>
    <w:rsid w:val="6E1D7FF6"/>
    <w:rsid w:val="6E1F196B"/>
    <w:rsid w:val="6E226419"/>
    <w:rsid w:val="6E250B64"/>
    <w:rsid w:val="6E270EF2"/>
    <w:rsid w:val="6E271488"/>
    <w:rsid w:val="6E292E12"/>
    <w:rsid w:val="6E2D1BC3"/>
    <w:rsid w:val="6E2D2010"/>
    <w:rsid w:val="6E3029A0"/>
    <w:rsid w:val="6E394AF1"/>
    <w:rsid w:val="6E471E12"/>
    <w:rsid w:val="6E4D43F7"/>
    <w:rsid w:val="6E5228A7"/>
    <w:rsid w:val="6E533D98"/>
    <w:rsid w:val="6E551448"/>
    <w:rsid w:val="6E56105D"/>
    <w:rsid w:val="6E5C578F"/>
    <w:rsid w:val="6E623FDB"/>
    <w:rsid w:val="6E69533E"/>
    <w:rsid w:val="6E6B4DAF"/>
    <w:rsid w:val="6E6E2904"/>
    <w:rsid w:val="6E6E70CE"/>
    <w:rsid w:val="6E6F092D"/>
    <w:rsid w:val="6E724548"/>
    <w:rsid w:val="6E731D44"/>
    <w:rsid w:val="6E751573"/>
    <w:rsid w:val="6E773350"/>
    <w:rsid w:val="6E7A7615"/>
    <w:rsid w:val="6E7D0297"/>
    <w:rsid w:val="6E820C89"/>
    <w:rsid w:val="6E8575E1"/>
    <w:rsid w:val="6EA6734C"/>
    <w:rsid w:val="6EA86F30"/>
    <w:rsid w:val="6EB61464"/>
    <w:rsid w:val="6EB80EFB"/>
    <w:rsid w:val="6EC64E85"/>
    <w:rsid w:val="6ECF61D3"/>
    <w:rsid w:val="6ED03312"/>
    <w:rsid w:val="6ED30DB4"/>
    <w:rsid w:val="6ED817AD"/>
    <w:rsid w:val="6EE432C5"/>
    <w:rsid w:val="6EE43664"/>
    <w:rsid w:val="6EEE2A36"/>
    <w:rsid w:val="6EF66F8C"/>
    <w:rsid w:val="6EF93C16"/>
    <w:rsid w:val="6EFA5D3A"/>
    <w:rsid w:val="6F0C39C6"/>
    <w:rsid w:val="6F0C41E8"/>
    <w:rsid w:val="6F0D6092"/>
    <w:rsid w:val="6F10182E"/>
    <w:rsid w:val="6F143C16"/>
    <w:rsid w:val="6F1844E4"/>
    <w:rsid w:val="6F1D2807"/>
    <w:rsid w:val="6F207871"/>
    <w:rsid w:val="6F2225F7"/>
    <w:rsid w:val="6F2C2F89"/>
    <w:rsid w:val="6F2C494F"/>
    <w:rsid w:val="6F2D43F4"/>
    <w:rsid w:val="6F335BF1"/>
    <w:rsid w:val="6F3C40D5"/>
    <w:rsid w:val="6F3D5D3B"/>
    <w:rsid w:val="6F433AAD"/>
    <w:rsid w:val="6F590B25"/>
    <w:rsid w:val="6F596CD8"/>
    <w:rsid w:val="6F655AD5"/>
    <w:rsid w:val="6F6626D0"/>
    <w:rsid w:val="6F7314DA"/>
    <w:rsid w:val="6F755D0D"/>
    <w:rsid w:val="6F7608EB"/>
    <w:rsid w:val="6F805058"/>
    <w:rsid w:val="6F845452"/>
    <w:rsid w:val="6F8955F2"/>
    <w:rsid w:val="6F8B28DD"/>
    <w:rsid w:val="6F906C49"/>
    <w:rsid w:val="6F9B373D"/>
    <w:rsid w:val="6FA60427"/>
    <w:rsid w:val="6FB2646B"/>
    <w:rsid w:val="6FB3241E"/>
    <w:rsid w:val="6FB81F42"/>
    <w:rsid w:val="6FC16403"/>
    <w:rsid w:val="6FC62AA3"/>
    <w:rsid w:val="6FCA1AC4"/>
    <w:rsid w:val="6FCF36D6"/>
    <w:rsid w:val="6FD15F10"/>
    <w:rsid w:val="6FD54B06"/>
    <w:rsid w:val="6FDB456F"/>
    <w:rsid w:val="6FDF0CA2"/>
    <w:rsid w:val="6FE81AAF"/>
    <w:rsid w:val="6FEA730B"/>
    <w:rsid w:val="6FEC68B4"/>
    <w:rsid w:val="6FF507E5"/>
    <w:rsid w:val="6FF80618"/>
    <w:rsid w:val="6FF922AC"/>
    <w:rsid w:val="70023350"/>
    <w:rsid w:val="70095EE3"/>
    <w:rsid w:val="700C6F89"/>
    <w:rsid w:val="700D7F77"/>
    <w:rsid w:val="7012548F"/>
    <w:rsid w:val="70177349"/>
    <w:rsid w:val="701D2542"/>
    <w:rsid w:val="7024175D"/>
    <w:rsid w:val="70242902"/>
    <w:rsid w:val="70334D15"/>
    <w:rsid w:val="70345C38"/>
    <w:rsid w:val="70346D5B"/>
    <w:rsid w:val="703E7AC6"/>
    <w:rsid w:val="7049193A"/>
    <w:rsid w:val="70496A04"/>
    <w:rsid w:val="70511B8B"/>
    <w:rsid w:val="705A5C7F"/>
    <w:rsid w:val="70602CED"/>
    <w:rsid w:val="70670237"/>
    <w:rsid w:val="706736C2"/>
    <w:rsid w:val="706B52FA"/>
    <w:rsid w:val="707176C6"/>
    <w:rsid w:val="707C55FA"/>
    <w:rsid w:val="70A3623E"/>
    <w:rsid w:val="70AE68C4"/>
    <w:rsid w:val="70B562FB"/>
    <w:rsid w:val="70BE419D"/>
    <w:rsid w:val="70C026B4"/>
    <w:rsid w:val="70CB6CE6"/>
    <w:rsid w:val="70CF2ED2"/>
    <w:rsid w:val="70CF47C3"/>
    <w:rsid w:val="70D832FF"/>
    <w:rsid w:val="70DE4DB7"/>
    <w:rsid w:val="70ED5EB8"/>
    <w:rsid w:val="70F73781"/>
    <w:rsid w:val="71036FCC"/>
    <w:rsid w:val="710A26DA"/>
    <w:rsid w:val="710B3A4F"/>
    <w:rsid w:val="71153587"/>
    <w:rsid w:val="712301F1"/>
    <w:rsid w:val="712A7399"/>
    <w:rsid w:val="71324D1A"/>
    <w:rsid w:val="71397692"/>
    <w:rsid w:val="713B18D7"/>
    <w:rsid w:val="714A6E6D"/>
    <w:rsid w:val="714A7FCB"/>
    <w:rsid w:val="714F4CEB"/>
    <w:rsid w:val="71524171"/>
    <w:rsid w:val="715D2084"/>
    <w:rsid w:val="716A76ED"/>
    <w:rsid w:val="716B39E8"/>
    <w:rsid w:val="71710DEA"/>
    <w:rsid w:val="71733594"/>
    <w:rsid w:val="71760D3D"/>
    <w:rsid w:val="71863C5C"/>
    <w:rsid w:val="71875C7D"/>
    <w:rsid w:val="718B1D52"/>
    <w:rsid w:val="71965239"/>
    <w:rsid w:val="719E2D65"/>
    <w:rsid w:val="71A00A26"/>
    <w:rsid w:val="71A10E3A"/>
    <w:rsid w:val="71A121B1"/>
    <w:rsid w:val="71A46446"/>
    <w:rsid w:val="71A60683"/>
    <w:rsid w:val="71A616D4"/>
    <w:rsid w:val="71A84B79"/>
    <w:rsid w:val="71B049A2"/>
    <w:rsid w:val="71B23879"/>
    <w:rsid w:val="71B2527A"/>
    <w:rsid w:val="71BB7110"/>
    <w:rsid w:val="71C11B2B"/>
    <w:rsid w:val="71C9138D"/>
    <w:rsid w:val="71D15700"/>
    <w:rsid w:val="71D869C8"/>
    <w:rsid w:val="71DE74AB"/>
    <w:rsid w:val="71E83AFE"/>
    <w:rsid w:val="71F72C8D"/>
    <w:rsid w:val="71F905DE"/>
    <w:rsid w:val="71FD6CEA"/>
    <w:rsid w:val="72022FC9"/>
    <w:rsid w:val="720460AA"/>
    <w:rsid w:val="720F5A88"/>
    <w:rsid w:val="72160204"/>
    <w:rsid w:val="721773A3"/>
    <w:rsid w:val="72194F29"/>
    <w:rsid w:val="72241076"/>
    <w:rsid w:val="723B0483"/>
    <w:rsid w:val="72417ADC"/>
    <w:rsid w:val="72453BDD"/>
    <w:rsid w:val="72485ABC"/>
    <w:rsid w:val="724E7046"/>
    <w:rsid w:val="72510A37"/>
    <w:rsid w:val="726101BC"/>
    <w:rsid w:val="72617ACA"/>
    <w:rsid w:val="726474A8"/>
    <w:rsid w:val="72655872"/>
    <w:rsid w:val="726F07EC"/>
    <w:rsid w:val="72714610"/>
    <w:rsid w:val="727226C8"/>
    <w:rsid w:val="727443DE"/>
    <w:rsid w:val="72757C9B"/>
    <w:rsid w:val="727B0D59"/>
    <w:rsid w:val="728153DB"/>
    <w:rsid w:val="728674A7"/>
    <w:rsid w:val="728E6955"/>
    <w:rsid w:val="72906A69"/>
    <w:rsid w:val="729B5D0E"/>
    <w:rsid w:val="72AB1100"/>
    <w:rsid w:val="72AC3D68"/>
    <w:rsid w:val="72AE0BFC"/>
    <w:rsid w:val="72B33C08"/>
    <w:rsid w:val="72B76164"/>
    <w:rsid w:val="72B76A57"/>
    <w:rsid w:val="72C15646"/>
    <w:rsid w:val="72C36933"/>
    <w:rsid w:val="72C408F4"/>
    <w:rsid w:val="72C80E3A"/>
    <w:rsid w:val="72C9243F"/>
    <w:rsid w:val="72D20CDA"/>
    <w:rsid w:val="72D85576"/>
    <w:rsid w:val="72E7015F"/>
    <w:rsid w:val="72E8136F"/>
    <w:rsid w:val="72E9314C"/>
    <w:rsid w:val="72EA621D"/>
    <w:rsid w:val="72ED47BB"/>
    <w:rsid w:val="72F1592E"/>
    <w:rsid w:val="72F24A91"/>
    <w:rsid w:val="72F9240B"/>
    <w:rsid w:val="72FD05B6"/>
    <w:rsid w:val="730A19B9"/>
    <w:rsid w:val="73107F85"/>
    <w:rsid w:val="73165152"/>
    <w:rsid w:val="731814CC"/>
    <w:rsid w:val="73193856"/>
    <w:rsid w:val="731D3728"/>
    <w:rsid w:val="7320148A"/>
    <w:rsid w:val="7327134F"/>
    <w:rsid w:val="73275C67"/>
    <w:rsid w:val="732779E1"/>
    <w:rsid w:val="732F254D"/>
    <w:rsid w:val="732F4C8A"/>
    <w:rsid w:val="73335F46"/>
    <w:rsid w:val="733E2B08"/>
    <w:rsid w:val="733F5642"/>
    <w:rsid w:val="7343447B"/>
    <w:rsid w:val="734624C5"/>
    <w:rsid w:val="73480BFE"/>
    <w:rsid w:val="734A5993"/>
    <w:rsid w:val="734C111B"/>
    <w:rsid w:val="734E5ECE"/>
    <w:rsid w:val="735211C5"/>
    <w:rsid w:val="73533BD0"/>
    <w:rsid w:val="735C2F68"/>
    <w:rsid w:val="73622B25"/>
    <w:rsid w:val="736446A6"/>
    <w:rsid w:val="73695083"/>
    <w:rsid w:val="736E6642"/>
    <w:rsid w:val="73812DBA"/>
    <w:rsid w:val="73881B77"/>
    <w:rsid w:val="738B6BF5"/>
    <w:rsid w:val="73921978"/>
    <w:rsid w:val="739E42E4"/>
    <w:rsid w:val="73A5548A"/>
    <w:rsid w:val="73A95CBC"/>
    <w:rsid w:val="73AA3AC0"/>
    <w:rsid w:val="73B21521"/>
    <w:rsid w:val="73D3457F"/>
    <w:rsid w:val="73DB3148"/>
    <w:rsid w:val="73DC4AAF"/>
    <w:rsid w:val="73DD3B63"/>
    <w:rsid w:val="73E8022E"/>
    <w:rsid w:val="73EA2A2D"/>
    <w:rsid w:val="73EC0441"/>
    <w:rsid w:val="73F14C50"/>
    <w:rsid w:val="73F65088"/>
    <w:rsid w:val="73F9110F"/>
    <w:rsid w:val="73FD152A"/>
    <w:rsid w:val="74046166"/>
    <w:rsid w:val="740817F4"/>
    <w:rsid w:val="742302C7"/>
    <w:rsid w:val="74235963"/>
    <w:rsid w:val="7426608F"/>
    <w:rsid w:val="7428461C"/>
    <w:rsid w:val="74360310"/>
    <w:rsid w:val="743A7B39"/>
    <w:rsid w:val="74416A91"/>
    <w:rsid w:val="74473342"/>
    <w:rsid w:val="744A400D"/>
    <w:rsid w:val="744A4666"/>
    <w:rsid w:val="744A7878"/>
    <w:rsid w:val="744C77E7"/>
    <w:rsid w:val="74505DC0"/>
    <w:rsid w:val="74510558"/>
    <w:rsid w:val="745E6B43"/>
    <w:rsid w:val="74677303"/>
    <w:rsid w:val="74693C81"/>
    <w:rsid w:val="74786939"/>
    <w:rsid w:val="74795A14"/>
    <w:rsid w:val="74811477"/>
    <w:rsid w:val="74845164"/>
    <w:rsid w:val="74862FA0"/>
    <w:rsid w:val="74895A9B"/>
    <w:rsid w:val="74910CEE"/>
    <w:rsid w:val="74951ED7"/>
    <w:rsid w:val="74A30465"/>
    <w:rsid w:val="74A30840"/>
    <w:rsid w:val="74A42B5A"/>
    <w:rsid w:val="74A464B0"/>
    <w:rsid w:val="74A655F9"/>
    <w:rsid w:val="74AB4F40"/>
    <w:rsid w:val="74B1224A"/>
    <w:rsid w:val="74CB5D2F"/>
    <w:rsid w:val="74CE2CF4"/>
    <w:rsid w:val="74D70541"/>
    <w:rsid w:val="74E47F13"/>
    <w:rsid w:val="74EF2E7F"/>
    <w:rsid w:val="74F7543E"/>
    <w:rsid w:val="74FB50F7"/>
    <w:rsid w:val="74FD2434"/>
    <w:rsid w:val="74FD3142"/>
    <w:rsid w:val="75023E22"/>
    <w:rsid w:val="75063869"/>
    <w:rsid w:val="75074118"/>
    <w:rsid w:val="750864EE"/>
    <w:rsid w:val="75090AAA"/>
    <w:rsid w:val="750A7245"/>
    <w:rsid w:val="75237D6F"/>
    <w:rsid w:val="75272A1D"/>
    <w:rsid w:val="75317348"/>
    <w:rsid w:val="753274BE"/>
    <w:rsid w:val="75340F5A"/>
    <w:rsid w:val="753439BD"/>
    <w:rsid w:val="753A145C"/>
    <w:rsid w:val="753A3E90"/>
    <w:rsid w:val="75423D8D"/>
    <w:rsid w:val="756B2C82"/>
    <w:rsid w:val="756B79FB"/>
    <w:rsid w:val="756C76C9"/>
    <w:rsid w:val="75706FDE"/>
    <w:rsid w:val="75753646"/>
    <w:rsid w:val="75820D2C"/>
    <w:rsid w:val="758406BC"/>
    <w:rsid w:val="758F74DF"/>
    <w:rsid w:val="7598596E"/>
    <w:rsid w:val="75991491"/>
    <w:rsid w:val="75A312D3"/>
    <w:rsid w:val="75A3195E"/>
    <w:rsid w:val="75AE4FEE"/>
    <w:rsid w:val="75B0489E"/>
    <w:rsid w:val="75B063DE"/>
    <w:rsid w:val="75BB5950"/>
    <w:rsid w:val="75C12DB9"/>
    <w:rsid w:val="75C470FF"/>
    <w:rsid w:val="75CC3D6D"/>
    <w:rsid w:val="75D66C64"/>
    <w:rsid w:val="75DE2310"/>
    <w:rsid w:val="75E46F76"/>
    <w:rsid w:val="75F40A2B"/>
    <w:rsid w:val="76061B18"/>
    <w:rsid w:val="76076104"/>
    <w:rsid w:val="760836BA"/>
    <w:rsid w:val="76111D49"/>
    <w:rsid w:val="761C2A61"/>
    <w:rsid w:val="761F0A36"/>
    <w:rsid w:val="7621043F"/>
    <w:rsid w:val="762205FD"/>
    <w:rsid w:val="76223AE5"/>
    <w:rsid w:val="762718AC"/>
    <w:rsid w:val="763405BB"/>
    <w:rsid w:val="763423A7"/>
    <w:rsid w:val="763E1D63"/>
    <w:rsid w:val="763E5683"/>
    <w:rsid w:val="76481D09"/>
    <w:rsid w:val="76522F36"/>
    <w:rsid w:val="76553B22"/>
    <w:rsid w:val="7659225E"/>
    <w:rsid w:val="76672BEB"/>
    <w:rsid w:val="766F14C2"/>
    <w:rsid w:val="76721CFD"/>
    <w:rsid w:val="767D76AD"/>
    <w:rsid w:val="767E7007"/>
    <w:rsid w:val="76874420"/>
    <w:rsid w:val="76887353"/>
    <w:rsid w:val="76896C50"/>
    <w:rsid w:val="768C67A3"/>
    <w:rsid w:val="769E7367"/>
    <w:rsid w:val="76A0798D"/>
    <w:rsid w:val="76A76FE5"/>
    <w:rsid w:val="76A83604"/>
    <w:rsid w:val="76AA4AE6"/>
    <w:rsid w:val="76B40922"/>
    <w:rsid w:val="76BA68BE"/>
    <w:rsid w:val="76BF195D"/>
    <w:rsid w:val="76C576D6"/>
    <w:rsid w:val="76CD40D9"/>
    <w:rsid w:val="76D95606"/>
    <w:rsid w:val="76E258BF"/>
    <w:rsid w:val="76E523D3"/>
    <w:rsid w:val="76E85215"/>
    <w:rsid w:val="76EE1460"/>
    <w:rsid w:val="76F03BD0"/>
    <w:rsid w:val="77034AF9"/>
    <w:rsid w:val="77034CD0"/>
    <w:rsid w:val="770420D4"/>
    <w:rsid w:val="770A1751"/>
    <w:rsid w:val="770A5210"/>
    <w:rsid w:val="771400BA"/>
    <w:rsid w:val="77154022"/>
    <w:rsid w:val="77195F53"/>
    <w:rsid w:val="772958F5"/>
    <w:rsid w:val="772F234A"/>
    <w:rsid w:val="772F251D"/>
    <w:rsid w:val="77303F93"/>
    <w:rsid w:val="77304C77"/>
    <w:rsid w:val="773205DC"/>
    <w:rsid w:val="77394545"/>
    <w:rsid w:val="773C08E7"/>
    <w:rsid w:val="7742623B"/>
    <w:rsid w:val="77482B96"/>
    <w:rsid w:val="774A0CEB"/>
    <w:rsid w:val="77555F5D"/>
    <w:rsid w:val="775D14EA"/>
    <w:rsid w:val="775F0B24"/>
    <w:rsid w:val="776F57B4"/>
    <w:rsid w:val="77782764"/>
    <w:rsid w:val="7779587C"/>
    <w:rsid w:val="77796282"/>
    <w:rsid w:val="7787348B"/>
    <w:rsid w:val="778C5F09"/>
    <w:rsid w:val="77936D83"/>
    <w:rsid w:val="779630C6"/>
    <w:rsid w:val="7797749D"/>
    <w:rsid w:val="7799702D"/>
    <w:rsid w:val="779E64F0"/>
    <w:rsid w:val="77B92F6B"/>
    <w:rsid w:val="77C07313"/>
    <w:rsid w:val="77D14C7D"/>
    <w:rsid w:val="77DB309F"/>
    <w:rsid w:val="77E25543"/>
    <w:rsid w:val="77E57616"/>
    <w:rsid w:val="77E730F7"/>
    <w:rsid w:val="77EB6F94"/>
    <w:rsid w:val="7800791C"/>
    <w:rsid w:val="7803238B"/>
    <w:rsid w:val="7809375F"/>
    <w:rsid w:val="780E5359"/>
    <w:rsid w:val="781626D5"/>
    <w:rsid w:val="781A1483"/>
    <w:rsid w:val="781C00EF"/>
    <w:rsid w:val="781D5C98"/>
    <w:rsid w:val="782152A7"/>
    <w:rsid w:val="782349DF"/>
    <w:rsid w:val="78280141"/>
    <w:rsid w:val="783D2CF6"/>
    <w:rsid w:val="783D50EA"/>
    <w:rsid w:val="78427768"/>
    <w:rsid w:val="784374EB"/>
    <w:rsid w:val="784608AD"/>
    <w:rsid w:val="784B389F"/>
    <w:rsid w:val="784E07CC"/>
    <w:rsid w:val="78513537"/>
    <w:rsid w:val="786003E4"/>
    <w:rsid w:val="78636B59"/>
    <w:rsid w:val="7869775F"/>
    <w:rsid w:val="78754CCF"/>
    <w:rsid w:val="787B328E"/>
    <w:rsid w:val="787B751E"/>
    <w:rsid w:val="787E0B2D"/>
    <w:rsid w:val="78864ADA"/>
    <w:rsid w:val="788758A8"/>
    <w:rsid w:val="789965FA"/>
    <w:rsid w:val="78A27D09"/>
    <w:rsid w:val="78A97473"/>
    <w:rsid w:val="78AB7975"/>
    <w:rsid w:val="78B96B99"/>
    <w:rsid w:val="78BD44FD"/>
    <w:rsid w:val="78C128DD"/>
    <w:rsid w:val="78C448D4"/>
    <w:rsid w:val="78CA7B9B"/>
    <w:rsid w:val="78DF4489"/>
    <w:rsid w:val="78E61FD2"/>
    <w:rsid w:val="78E70BCC"/>
    <w:rsid w:val="78E91E53"/>
    <w:rsid w:val="78E96D16"/>
    <w:rsid w:val="78F05561"/>
    <w:rsid w:val="78FF0446"/>
    <w:rsid w:val="78FF152F"/>
    <w:rsid w:val="79054980"/>
    <w:rsid w:val="790D0386"/>
    <w:rsid w:val="790F4AC0"/>
    <w:rsid w:val="79262EB9"/>
    <w:rsid w:val="792772F1"/>
    <w:rsid w:val="792B4997"/>
    <w:rsid w:val="792E2A08"/>
    <w:rsid w:val="792F4F9E"/>
    <w:rsid w:val="7931117A"/>
    <w:rsid w:val="793118EF"/>
    <w:rsid w:val="7935522F"/>
    <w:rsid w:val="794407F8"/>
    <w:rsid w:val="7948558C"/>
    <w:rsid w:val="794C600F"/>
    <w:rsid w:val="794D400A"/>
    <w:rsid w:val="794F326D"/>
    <w:rsid w:val="79514D30"/>
    <w:rsid w:val="795237E9"/>
    <w:rsid w:val="79547B99"/>
    <w:rsid w:val="79623077"/>
    <w:rsid w:val="79724C28"/>
    <w:rsid w:val="79787B6D"/>
    <w:rsid w:val="797C651C"/>
    <w:rsid w:val="797F7871"/>
    <w:rsid w:val="79853878"/>
    <w:rsid w:val="798D0C6C"/>
    <w:rsid w:val="799C54A3"/>
    <w:rsid w:val="79A331EF"/>
    <w:rsid w:val="79A44FA1"/>
    <w:rsid w:val="79B00349"/>
    <w:rsid w:val="79B31E45"/>
    <w:rsid w:val="79B65871"/>
    <w:rsid w:val="79B7488A"/>
    <w:rsid w:val="79BB4DF8"/>
    <w:rsid w:val="79BC399A"/>
    <w:rsid w:val="79C776E0"/>
    <w:rsid w:val="79CD4C12"/>
    <w:rsid w:val="79CE2A03"/>
    <w:rsid w:val="79CE3A35"/>
    <w:rsid w:val="79D042ED"/>
    <w:rsid w:val="79D60EF8"/>
    <w:rsid w:val="79D67D95"/>
    <w:rsid w:val="79D855F7"/>
    <w:rsid w:val="79DA7075"/>
    <w:rsid w:val="79DC399D"/>
    <w:rsid w:val="79E64B2B"/>
    <w:rsid w:val="79EE351B"/>
    <w:rsid w:val="79EE5FD5"/>
    <w:rsid w:val="79EF2EF2"/>
    <w:rsid w:val="7A026644"/>
    <w:rsid w:val="7A054792"/>
    <w:rsid w:val="7A064FC0"/>
    <w:rsid w:val="7A0F7948"/>
    <w:rsid w:val="7A10249C"/>
    <w:rsid w:val="7A1F3F84"/>
    <w:rsid w:val="7A2060ED"/>
    <w:rsid w:val="7A2572D9"/>
    <w:rsid w:val="7A264A36"/>
    <w:rsid w:val="7A3832A6"/>
    <w:rsid w:val="7A4705B6"/>
    <w:rsid w:val="7A4B6917"/>
    <w:rsid w:val="7A4F75F8"/>
    <w:rsid w:val="7A622A67"/>
    <w:rsid w:val="7A6E5892"/>
    <w:rsid w:val="7A744614"/>
    <w:rsid w:val="7A74714F"/>
    <w:rsid w:val="7A7F702E"/>
    <w:rsid w:val="7A884099"/>
    <w:rsid w:val="7A8C2592"/>
    <w:rsid w:val="7A923975"/>
    <w:rsid w:val="7A9930FA"/>
    <w:rsid w:val="7A9B35AB"/>
    <w:rsid w:val="7A9D6F19"/>
    <w:rsid w:val="7AA04010"/>
    <w:rsid w:val="7AA8041D"/>
    <w:rsid w:val="7AA86653"/>
    <w:rsid w:val="7AAB7433"/>
    <w:rsid w:val="7AB20098"/>
    <w:rsid w:val="7AC2065E"/>
    <w:rsid w:val="7AC47A87"/>
    <w:rsid w:val="7AC560C6"/>
    <w:rsid w:val="7ACA3289"/>
    <w:rsid w:val="7AD95625"/>
    <w:rsid w:val="7AE75467"/>
    <w:rsid w:val="7AE85BBB"/>
    <w:rsid w:val="7AEA50C3"/>
    <w:rsid w:val="7AF129FA"/>
    <w:rsid w:val="7AF16469"/>
    <w:rsid w:val="7AF84C83"/>
    <w:rsid w:val="7B056AAF"/>
    <w:rsid w:val="7B0703E4"/>
    <w:rsid w:val="7B0A6723"/>
    <w:rsid w:val="7B0B3C8C"/>
    <w:rsid w:val="7B1267E8"/>
    <w:rsid w:val="7B133EA6"/>
    <w:rsid w:val="7B182810"/>
    <w:rsid w:val="7B1E0DC6"/>
    <w:rsid w:val="7B24187E"/>
    <w:rsid w:val="7B250391"/>
    <w:rsid w:val="7B277062"/>
    <w:rsid w:val="7B3444A5"/>
    <w:rsid w:val="7B3626E7"/>
    <w:rsid w:val="7B3934E6"/>
    <w:rsid w:val="7B3E2B55"/>
    <w:rsid w:val="7B3E48AE"/>
    <w:rsid w:val="7B4100CA"/>
    <w:rsid w:val="7B41424D"/>
    <w:rsid w:val="7B4E0782"/>
    <w:rsid w:val="7B5E1F34"/>
    <w:rsid w:val="7B5E43AD"/>
    <w:rsid w:val="7B6171F9"/>
    <w:rsid w:val="7B643141"/>
    <w:rsid w:val="7B671C4B"/>
    <w:rsid w:val="7B676CCD"/>
    <w:rsid w:val="7B747C2C"/>
    <w:rsid w:val="7B780CAD"/>
    <w:rsid w:val="7B786AB8"/>
    <w:rsid w:val="7B7E4463"/>
    <w:rsid w:val="7B834A6D"/>
    <w:rsid w:val="7B8B3BE7"/>
    <w:rsid w:val="7B8D0556"/>
    <w:rsid w:val="7B8D60E0"/>
    <w:rsid w:val="7B8F2802"/>
    <w:rsid w:val="7B951F14"/>
    <w:rsid w:val="7B9F350A"/>
    <w:rsid w:val="7BA75B85"/>
    <w:rsid w:val="7BAD01C3"/>
    <w:rsid w:val="7BB61100"/>
    <w:rsid w:val="7BB662D3"/>
    <w:rsid w:val="7BBFD284"/>
    <w:rsid w:val="7BC80511"/>
    <w:rsid w:val="7BCC187D"/>
    <w:rsid w:val="7BD513A6"/>
    <w:rsid w:val="7BDF0C78"/>
    <w:rsid w:val="7BDF78A9"/>
    <w:rsid w:val="7BE604C9"/>
    <w:rsid w:val="7BEA5301"/>
    <w:rsid w:val="7BF13B79"/>
    <w:rsid w:val="7BF30969"/>
    <w:rsid w:val="7BF51D2E"/>
    <w:rsid w:val="7BF63075"/>
    <w:rsid w:val="7BF83064"/>
    <w:rsid w:val="7BFC0EC3"/>
    <w:rsid w:val="7BFF25C1"/>
    <w:rsid w:val="7C003085"/>
    <w:rsid w:val="7C0C6FF8"/>
    <w:rsid w:val="7C0D4A07"/>
    <w:rsid w:val="7C0E77F2"/>
    <w:rsid w:val="7C127FF4"/>
    <w:rsid w:val="7C1A6ED3"/>
    <w:rsid w:val="7C210869"/>
    <w:rsid w:val="7C232692"/>
    <w:rsid w:val="7C255984"/>
    <w:rsid w:val="7C27242F"/>
    <w:rsid w:val="7C3005D0"/>
    <w:rsid w:val="7C305C64"/>
    <w:rsid w:val="7C36448E"/>
    <w:rsid w:val="7C367E00"/>
    <w:rsid w:val="7C3C04F6"/>
    <w:rsid w:val="7C3C40BE"/>
    <w:rsid w:val="7C43544C"/>
    <w:rsid w:val="7C480D8C"/>
    <w:rsid w:val="7C4F6A64"/>
    <w:rsid w:val="7C5510C1"/>
    <w:rsid w:val="7C6F4F01"/>
    <w:rsid w:val="7C887FF1"/>
    <w:rsid w:val="7C8C069D"/>
    <w:rsid w:val="7C8E6740"/>
    <w:rsid w:val="7C9149ED"/>
    <w:rsid w:val="7C9202AB"/>
    <w:rsid w:val="7C98391B"/>
    <w:rsid w:val="7C9874F8"/>
    <w:rsid w:val="7C991A1E"/>
    <w:rsid w:val="7C9C4741"/>
    <w:rsid w:val="7CA1334B"/>
    <w:rsid w:val="7CAA7570"/>
    <w:rsid w:val="7CB25F06"/>
    <w:rsid w:val="7CB32F1E"/>
    <w:rsid w:val="7CB34DB3"/>
    <w:rsid w:val="7CB447EB"/>
    <w:rsid w:val="7CBC030E"/>
    <w:rsid w:val="7CBC0D5A"/>
    <w:rsid w:val="7CBE27E5"/>
    <w:rsid w:val="7CC83788"/>
    <w:rsid w:val="7CC95CD0"/>
    <w:rsid w:val="7CD92C15"/>
    <w:rsid w:val="7CE57E11"/>
    <w:rsid w:val="7CE7089D"/>
    <w:rsid w:val="7CFC24AA"/>
    <w:rsid w:val="7D097C47"/>
    <w:rsid w:val="7D0A5A3D"/>
    <w:rsid w:val="7D0C1340"/>
    <w:rsid w:val="7D1140FE"/>
    <w:rsid w:val="7D157683"/>
    <w:rsid w:val="7D18401A"/>
    <w:rsid w:val="7D192E0C"/>
    <w:rsid w:val="7D19302F"/>
    <w:rsid w:val="7D1E3921"/>
    <w:rsid w:val="7D2551FE"/>
    <w:rsid w:val="7D292894"/>
    <w:rsid w:val="7D3473C7"/>
    <w:rsid w:val="7D3D5CFC"/>
    <w:rsid w:val="7D3F4700"/>
    <w:rsid w:val="7D407C37"/>
    <w:rsid w:val="7D480072"/>
    <w:rsid w:val="7D5A3A77"/>
    <w:rsid w:val="7D5D6461"/>
    <w:rsid w:val="7D5E1E12"/>
    <w:rsid w:val="7D675E91"/>
    <w:rsid w:val="7D7253BC"/>
    <w:rsid w:val="7D742F61"/>
    <w:rsid w:val="7D7B453A"/>
    <w:rsid w:val="7D7F24B4"/>
    <w:rsid w:val="7D811513"/>
    <w:rsid w:val="7D823AD5"/>
    <w:rsid w:val="7D8C6BBD"/>
    <w:rsid w:val="7D8F195E"/>
    <w:rsid w:val="7D94085A"/>
    <w:rsid w:val="7D966B73"/>
    <w:rsid w:val="7D9A07B5"/>
    <w:rsid w:val="7DA10102"/>
    <w:rsid w:val="7DA527C2"/>
    <w:rsid w:val="7DB7668C"/>
    <w:rsid w:val="7DD24BF3"/>
    <w:rsid w:val="7DD55267"/>
    <w:rsid w:val="7DD57636"/>
    <w:rsid w:val="7DE72777"/>
    <w:rsid w:val="7DE974F7"/>
    <w:rsid w:val="7DEB45B9"/>
    <w:rsid w:val="7DEF458E"/>
    <w:rsid w:val="7DF0390A"/>
    <w:rsid w:val="7DF327B2"/>
    <w:rsid w:val="7DF43F7C"/>
    <w:rsid w:val="7DFA7C33"/>
    <w:rsid w:val="7DFA7E9C"/>
    <w:rsid w:val="7DFFA23B"/>
    <w:rsid w:val="7E040A0C"/>
    <w:rsid w:val="7E04780A"/>
    <w:rsid w:val="7E0574B0"/>
    <w:rsid w:val="7E080831"/>
    <w:rsid w:val="7E196931"/>
    <w:rsid w:val="7E1E2351"/>
    <w:rsid w:val="7E2D03FA"/>
    <w:rsid w:val="7E320D3A"/>
    <w:rsid w:val="7E3A3E92"/>
    <w:rsid w:val="7E3F488B"/>
    <w:rsid w:val="7E40364D"/>
    <w:rsid w:val="7E4B353D"/>
    <w:rsid w:val="7E4B5223"/>
    <w:rsid w:val="7E502473"/>
    <w:rsid w:val="7E517455"/>
    <w:rsid w:val="7E5C0A47"/>
    <w:rsid w:val="7E606A8E"/>
    <w:rsid w:val="7E642F12"/>
    <w:rsid w:val="7E7A7687"/>
    <w:rsid w:val="7E7D050C"/>
    <w:rsid w:val="7E812638"/>
    <w:rsid w:val="7E855218"/>
    <w:rsid w:val="7E8E76EC"/>
    <w:rsid w:val="7E907BEA"/>
    <w:rsid w:val="7E9875EE"/>
    <w:rsid w:val="7E9A3EF8"/>
    <w:rsid w:val="7E9D1EA1"/>
    <w:rsid w:val="7E9E2E0E"/>
    <w:rsid w:val="7EA6110B"/>
    <w:rsid w:val="7EB278AF"/>
    <w:rsid w:val="7EB81448"/>
    <w:rsid w:val="7EBB39ED"/>
    <w:rsid w:val="7ED546D4"/>
    <w:rsid w:val="7ED56104"/>
    <w:rsid w:val="7ED9336F"/>
    <w:rsid w:val="7EDE628F"/>
    <w:rsid w:val="7EDFC374"/>
    <w:rsid w:val="7EE373FF"/>
    <w:rsid w:val="7EEF75C2"/>
    <w:rsid w:val="7EF02F3D"/>
    <w:rsid w:val="7EF327FE"/>
    <w:rsid w:val="7EF60B64"/>
    <w:rsid w:val="7EFC255F"/>
    <w:rsid w:val="7EFD123D"/>
    <w:rsid w:val="7EFF4C27"/>
    <w:rsid w:val="7F0A20BF"/>
    <w:rsid w:val="7F0D7F64"/>
    <w:rsid w:val="7F124D62"/>
    <w:rsid w:val="7F125DF8"/>
    <w:rsid w:val="7F162532"/>
    <w:rsid w:val="7F194EAB"/>
    <w:rsid w:val="7F1A00F0"/>
    <w:rsid w:val="7F1B7BFF"/>
    <w:rsid w:val="7F201BB9"/>
    <w:rsid w:val="7F2B7BA1"/>
    <w:rsid w:val="7F3514E3"/>
    <w:rsid w:val="7F400951"/>
    <w:rsid w:val="7F4305FB"/>
    <w:rsid w:val="7F4A28BE"/>
    <w:rsid w:val="7F4F19B4"/>
    <w:rsid w:val="7F523351"/>
    <w:rsid w:val="7F69084B"/>
    <w:rsid w:val="7F6A1473"/>
    <w:rsid w:val="7F7652C0"/>
    <w:rsid w:val="7F875AA9"/>
    <w:rsid w:val="7F887433"/>
    <w:rsid w:val="7F911263"/>
    <w:rsid w:val="7F9E4466"/>
    <w:rsid w:val="7F9F2731"/>
    <w:rsid w:val="7FA06642"/>
    <w:rsid w:val="7FA944A2"/>
    <w:rsid w:val="7FAA6A29"/>
    <w:rsid w:val="7FAB0349"/>
    <w:rsid w:val="7FAB1886"/>
    <w:rsid w:val="7FAB77CF"/>
    <w:rsid w:val="7FC14914"/>
    <w:rsid w:val="7FC664DE"/>
    <w:rsid w:val="7FCA1437"/>
    <w:rsid w:val="7FCA635A"/>
    <w:rsid w:val="7FCF1427"/>
    <w:rsid w:val="7FEA3960"/>
    <w:rsid w:val="7FEC6165"/>
    <w:rsid w:val="7FF56034"/>
    <w:rsid w:val="7FF57211"/>
    <w:rsid w:val="7FF60C7A"/>
    <w:rsid w:val="7FFA0DA9"/>
    <w:rsid w:val="7FFC0B55"/>
    <w:rsid w:val="9F5BC2F8"/>
    <w:rsid w:val="9FE54519"/>
    <w:rsid w:val="B1EC92C1"/>
    <w:rsid w:val="BDE4D5A7"/>
    <w:rsid w:val="BDFFCA77"/>
    <w:rsid w:val="BEFE872E"/>
    <w:rsid w:val="D5DF3F79"/>
    <w:rsid w:val="FB3F77EB"/>
    <w:rsid w:val="FEF0C845"/>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qFormat="1"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60" w:lineRule="exact"/>
      <w:ind w:firstLine="200" w:firstLineChars="200"/>
      <w:jc w:val="both"/>
    </w:pPr>
    <w:rPr>
      <w:rFonts w:ascii="Times New Roman" w:hAnsi="Times New Roman" w:eastAsia="楷体_GB2312" w:cs="Times New Roman"/>
      <w:kern w:val="2"/>
      <w:sz w:val="28"/>
      <w:lang w:val="en-US" w:eastAsia="zh-CN" w:bidi="ar-SA"/>
    </w:rPr>
  </w:style>
  <w:style w:type="paragraph" w:styleId="2">
    <w:name w:val="heading 3"/>
    <w:basedOn w:val="1"/>
    <w:next w:val="1"/>
    <w:autoRedefine/>
    <w:qFormat/>
    <w:uiPriority w:val="0"/>
    <w:pPr>
      <w:snapToGrid w:val="0"/>
      <w:textAlignment w:val="baseline"/>
      <w:outlineLvl w:val="2"/>
    </w:pPr>
    <w:rPr>
      <w:b/>
      <w:snapToGrid/>
      <w:kern w:val="0"/>
      <w:szCs w:val="28"/>
    </w:rPr>
  </w:style>
  <w:style w:type="character" w:default="1" w:styleId="18">
    <w:name w:val="Default Paragraph Font"/>
    <w:autoRedefine/>
    <w:unhideWhenUsed/>
    <w:qFormat/>
    <w:uiPriority w:val="1"/>
  </w:style>
  <w:style w:type="table" w:default="1" w:styleId="16">
    <w:name w:val="Normal Table"/>
    <w:autoRedefine/>
    <w:unhideWhenUsed/>
    <w:qFormat/>
    <w:uiPriority w:val="99"/>
    <w:tblPr>
      <w:tblCellMar>
        <w:top w:w="0" w:type="dxa"/>
        <w:left w:w="108" w:type="dxa"/>
        <w:bottom w:w="0" w:type="dxa"/>
        <w:right w:w="108" w:type="dxa"/>
      </w:tblCellMar>
    </w:tblPr>
  </w:style>
  <w:style w:type="paragraph" w:styleId="3">
    <w:name w:val="Normal Indent"/>
    <w:basedOn w:val="1"/>
    <w:link w:val="26"/>
    <w:autoRedefine/>
    <w:qFormat/>
    <w:uiPriority w:val="0"/>
    <w:pPr>
      <w:ind w:firstLine="420"/>
    </w:pPr>
    <w:rPr>
      <w:rFonts w:eastAsia="宋体"/>
      <w:sz w:val="21"/>
    </w:rPr>
  </w:style>
  <w:style w:type="paragraph" w:styleId="4">
    <w:name w:val="Document Map"/>
    <w:basedOn w:val="1"/>
    <w:autoRedefine/>
    <w:semiHidden/>
    <w:qFormat/>
    <w:uiPriority w:val="0"/>
    <w:pPr>
      <w:shd w:val="clear" w:color="auto" w:fill="000080"/>
    </w:pPr>
  </w:style>
  <w:style w:type="paragraph" w:styleId="5">
    <w:name w:val="annotation text"/>
    <w:basedOn w:val="1"/>
    <w:autoRedefine/>
    <w:semiHidden/>
    <w:qFormat/>
    <w:uiPriority w:val="0"/>
    <w:pPr>
      <w:jc w:val="left"/>
    </w:pPr>
  </w:style>
  <w:style w:type="paragraph" w:styleId="6">
    <w:name w:val="Body Text"/>
    <w:basedOn w:val="1"/>
    <w:autoRedefine/>
    <w:qFormat/>
    <w:uiPriority w:val="0"/>
    <w:rPr>
      <w:sz w:val="24"/>
    </w:rPr>
  </w:style>
  <w:style w:type="paragraph" w:styleId="7">
    <w:name w:val="Body Text Indent"/>
    <w:basedOn w:val="1"/>
    <w:autoRedefine/>
    <w:qFormat/>
    <w:uiPriority w:val="0"/>
    <w:pPr>
      <w:ind w:firstLine="525"/>
    </w:pPr>
    <w:rPr>
      <w:rFonts w:ascii="Arial" w:hAnsi="Arial"/>
    </w:rPr>
  </w:style>
  <w:style w:type="paragraph" w:styleId="8">
    <w:name w:val="toc 3"/>
    <w:basedOn w:val="1"/>
    <w:next w:val="1"/>
    <w:autoRedefine/>
    <w:semiHidden/>
    <w:qFormat/>
    <w:uiPriority w:val="0"/>
    <w:pPr>
      <w:ind w:left="840" w:leftChars="400"/>
    </w:pPr>
  </w:style>
  <w:style w:type="paragraph" w:styleId="9">
    <w:name w:val="Body Text Indent 2"/>
    <w:basedOn w:val="1"/>
    <w:autoRedefine/>
    <w:qFormat/>
    <w:uiPriority w:val="0"/>
    <w:pPr>
      <w:ind w:firstLine="630"/>
    </w:pPr>
    <w:rPr>
      <w:rFonts w:ascii="宋体" w:hAnsi="Arial"/>
    </w:rPr>
  </w:style>
  <w:style w:type="paragraph" w:styleId="10">
    <w:name w:val="Balloon Text"/>
    <w:basedOn w:val="1"/>
    <w:autoRedefine/>
    <w:semiHidden/>
    <w:qFormat/>
    <w:uiPriority w:val="0"/>
    <w:rPr>
      <w:sz w:val="18"/>
      <w:szCs w:val="18"/>
    </w:rPr>
  </w:style>
  <w:style w:type="paragraph" w:styleId="11">
    <w:name w:val="footer"/>
    <w:basedOn w:val="1"/>
    <w:autoRedefine/>
    <w:qFormat/>
    <w:uiPriority w:val="0"/>
    <w:pPr>
      <w:tabs>
        <w:tab w:val="center" w:pos="4153"/>
        <w:tab w:val="right" w:pos="8306"/>
      </w:tabs>
      <w:snapToGrid w:val="0"/>
      <w:jc w:val="left"/>
    </w:pPr>
    <w:rPr>
      <w:sz w:val="18"/>
    </w:rPr>
  </w:style>
  <w:style w:type="paragraph" w:styleId="12">
    <w:name w:val="header"/>
    <w:basedOn w:val="1"/>
    <w:autoRedefine/>
    <w:qFormat/>
    <w:uiPriority w:val="0"/>
    <w:pPr>
      <w:pBdr>
        <w:bottom w:val="single" w:color="auto" w:sz="6" w:space="1"/>
      </w:pBdr>
      <w:tabs>
        <w:tab w:val="center" w:pos="4153"/>
        <w:tab w:val="right" w:pos="8306"/>
      </w:tabs>
      <w:snapToGrid w:val="0"/>
      <w:jc w:val="center"/>
    </w:pPr>
    <w:rPr>
      <w:sz w:val="18"/>
    </w:rPr>
  </w:style>
  <w:style w:type="paragraph" w:styleId="13">
    <w:name w:val="toc 1"/>
    <w:basedOn w:val="1"/>
    <w:next w:val="1"/>
    <w:autoRedefine/>
    <w:semiHidden/>
    <w:qFormat/>
    <w:uiPriority w:val="0"/>
  </w:style>
  <w:style w:type="paragraph" w:styleId="14">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5">
    <w:name w:val="annotation subject"/>
    <w:basedOn w:val="5"/>
    <w:next w:val="5"/>
    <w:autoRedefine/>
    <w:semiHidden/>
    <w:qFormat/>
    <w:uiPriority w:val="0"/>
    <w:rPr>
      <w:b/>
      <w:bCs/>
    </w:rPr>
  </w:style>
  <w:style w:type="table" w:styleId="17">
    <w:name w:val="Table Grid"/>
    <w:basedOn w:val="16"/>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autoRedefine/>
    <w:qFormat/>
    <w:uiPriority w:val="0"/>
    <w:rPr>
      <w:b/>
    </w:rPr>
  </w:style>
  <w:style w:type="character" w:styleId="20">
    <w:name w:val="endnote reference"/>
    <w:autoRedefine/>
    <w:semiHidden/>
    <w:qFormat/>
    <w:uiPriority w:val="0"/>
    <w:rPr>
      <w:vertAlign w:val="superscript"/>
    </w:rPr>
  </w:style>
  <w:style w:type="character" w:styleId="21">
    <w:name w:val="page number"/>
    <w:autoRedefine/>
    <w:qFormat/>
    <w:uiPriority w:val="0"/>
  </w:style>
  <w:style w:type="character" w:styleId="22">
    <w:name w:val="Emphasis"/>
    <w:autoRedefine/>
    <w:qFormat/>
    <w:uiPriority w:val="0"/>
    <w:rPr>
      <w:color w:val="CC0033"/>
    </w:rPr>
  </w:style>
  <w:style w:type="character" w:styleId="23">
    <w:name w:val="line number"/>
    <w:autoRedefine/>
    <w:qFormat/>
    <w:uiPriority w:val="0"/>
  </w:style>
  <w:style w:type="character" w:styleId="24">
    <w:name w:val="Hyperlink"/>
    <w:autoRedefine/>
    <w:qFormat/>
    <w:uiPriority w:val="0"/>
    <w:rPr>
      <w:color w:val="261CDC"/>
      <w:u w:val="single"/>
    </w:rPr>
  </w:style>
  <w:style w:type="character" w:styleId="25">
    <w:name w:val="annotation reference"/>
    <w:autoRedefine/>
    <w:semiHidden/>
    <w:qFormat/>
    <w:uiPriority w:val="0"/>
    <w:rPr>
      <w:sz w:val="21"/>
    </w:rPr>
  </w:style>
  <w:style w:type="character" w:customStyle="1" w:styleId="26">
    <w:name w:val="正文缩进 字符"/>
    <w:link w:val="3"/>
    <w:autoRedefine/>
    <w:qFormat/>
    <w:uiPriority w:val="0"/>
    <w:rPr>
      <w:rFonts w:eastAsia="宋体"/>
      <w:kern w:val="2"/>
      <w:sz w:val="21"/>
      <w:lang w:val="en-US" w:eastAsia="zh-CN" w:bidi="ar-SA"/>
    </w:rPr>
  </w:style>
  <w:style w:type="character" w:customStyle="1" w:styleId="27">
    <w:name w:val="search_content1"/>
    <w:autoRedefine/>
    <w:qFormat/>
    <w:uiPriority w:val="0"/>
    <w:rPr>
      <w:sz w:val="20"/>
      <w:szCs w:val="20"/>
    </w:rPr>
  </w:style>
  <w:style w:type="paragraph" w:customStyle="1" w:styleId="28">
    <w:name w:val="Table_Text"/>
    <w:basedOn w:val="1"/>
    <w:autoRedefine/>
    <w:qFormat/>
    <w:uiPriority w:val="0"/>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left"/>
      <w:textAlignment w:val="baseline"/>
    </w:pPr>
    <w:rPr>
      <w:kern w:val="0"/>
      <w:sz w:val="22"/>
      <w:szCs w:val="22"/>
      <w:lang w:eastAsia="en-US"/>
    </w:rPr>
  </w:style>
  <w:style w:type="paragraph" w:customStyle="1" w:styleId="29">
    <w:name w:val="发明名称"/>
    <w:basedOn w:val="2"/>
    <w:autoRedefine/>
    <w:qFormat/>
    <w:uiPriority w:val="0"/>
    <w:pPr>
      <w:jc w:val="center"/>
    </w:pPr>
    <w:rPr>
      <w:b w:val="0"/>
      <w:bCs/>
    </w:rPr>
  </w:style>
  <w:style w:type="paragraph" w:styleId="30">
    <w:name w:val="List Paragraph"/>
    <w:basedOn w:val="1"/>
    <w:autoRedefine/>
    <w:qFormat/>
    <w:uiPriority w:val="34"/>
    <w:pPr>
      <w:ind w:firstLine="420" w:firstLineChars="200"/>
    </w:pPr>
  </w:style>
  <w:style w:type="paragraph" w:customStyle="1" w:styleId="31">
    <w:name w:val="Char Char Char"/>
    <w:basedOn w:val="4"/>
    <w:autoRedefine/>
    <w:qFormat/>
    <w:uiPriority w:val="0"/>
    <w:pPr>
      <w:adjustRightInd w:val="0"/>
      <w:spacing w:line="436" w:lineRule="exact"/>
      <w:ind w:left="357"/>
      <w:jc w:val="left"/>
      <w:outlineLvl w:val="3"/>
    </w:pPr>
    <w:rPr>
      <w:rFonts w:ascii="Tahoma" w:hAnsi="Tahoma"/>
      <w:b/>
      <w:sz w:val="24"/>
      <w:szCs w:val="24"/>
    </w:rPr>
  </w:style>
  <w:style w:type="paragraph" w:customStyle="1" w:styleId="32">
    <w:name w:val="Table_Head"/>
    <w:basedOn w:val="28"/>
    <w:autoRedefine/>
    <w:qFormat/>
    <w:uiPriority w:val="0"/>
    <w:pPr>
      <w:spacing w:before="80" w:after="80"/>
      <w:jc w:val="center"/>
    </w:pPr>
    <w:rPr>
      <w:b/>
      <w:bCs/>
    </w:rPr>
  </w:style>
  <w:style w:type="paragraph" w:customStyle="1" w:styleId="33">
    <w:name w:val="缺省文本"/>
    <w:basedOn w:val="1"/>
    <w:autoRedefine/>
    <w:qFormat/>
    <w:uiPriority w:val="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pPr>
    <w:rPr>
      <w:rFonts w:ascii="Times New Roman" w:hAnsi="Times New Roman" w:eastAsia="宋体" w:cs="Times New Roman"/>
      <w:kern w:val="0"/>
      <w:sz w:val="20"/>
      <w:szCs w:val="20"/>
      <w:lang w:eastAsia="en-US" w:bidi="en-US"/>
    </w:rPr>
  </w:style>
  <w:style w:type="paragraph" w:customStyle="1" w:styleId="34">
    <w:name w:val="样式 正文缩进d + 首行缩进:  2 字符 段前: 0.35 行"/>
    <w:basedOn w:val="3"/>
    <w:autoRedefine/>
    <w:qFormat/>
    <w:uiPriority w:val="0"/>
    <w:pPr>
      <w:adjustRightInd w:val="0"/>
      <w:snapToGrid w:val="0"/>
      <w:spacing w:beforeLines="35"/>
      <w:ind w:firstLine="560"/>
      <w:textAlignment w:val="baseline"/>
    </w:pPr>
    <w:rPr>
      <w:rFonts w:cs="宋体"/>
      <w:snapToGrid/>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image" Target="media/image5.emf"/><Relationship Id="rId27" Type="http://schemas.openxmlformats.org/officeDocument/2006/relationships/oleObject" Target="embeddings/oleObject5.bin"/><Relationship Id="rId26" Type="http://schemas.openxmlformats.org/officeDocument/2006/relationships/image" Target="media/image4.emf"/><Relationship Id="rId25" Type="http://schemas.openxmlformats.org/officeDocument/2006/relationships/oleObject" Target="embeddings/oleObject4.bin"/><Relationship Id="rId24" Type="http://schemas.openxmlformats.org/officeDocument/2006/relationships/image" Target="media/image3.emf"/><Relationship Id="rId23" Type="http://schemas.openxmlformats.org/officeDocument/2006/relationships/oleObject" Target="embeddings/oleObject3.bin"/><Relationship Id="rId22" Type="http://schemas.openxmlformats.org/officeDocument/2006/relationships/image" Target="media/image2.png"/><Relationship Id="rId21" Type="http://schemas.openxmlformats.org/officeDocument/2006/relationships/oleObject" Target="embeddings/oleObject2.bin"/><Relationship Id="rId20" Type="http://schemas.openxmlformats.org/officeDocument/2006/relationships/image" Target="media/image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zhou</Company>
  <Pages>36</Pages>
  <Words>24455</Words>
  <Characters>25512</Characters>
  <Lines>1</Lines>
  <Paragraphs>1</Paragraphs>
  <TotalTime>36</TotalTime>
  <ScaleCrop>false</ScaleCrop>
  <LinksUpToDate>false</LinksUpToDate>
  <CharactersWithSpaces>25710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2023-07-13T02:05:00Z</dcterms:created>
  <dc:creator>canning</dc:creator>
  <cp:lastModifiedBy>知行亦创</cp:lastModifiedBy>
  <cp:lastPrinted>2010-03-10T23:15:00Z</cp:lastPrinted>
  <dcterms:modified xsi:type="dcterms:W3CDTF">2026-03-13T02:25:48Z</dcterms:modified>
  <dc:title>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KSORubyTemplateID">
    <vt:lpwstr>6</vt:lpwstr>
  </property>
  <property fmtid="{D5CDD505-2E9C-101B-9397-08002B2CF9AE}" pid="4" name="ICV">
    <vt:lpwstr>EFBCFD8CF2A3A8DA54B6896912740C42_43</vt:lpwstr>
  </property>
  <property fmtid="{D5CDD505-2E9C-101B-9397-08002B2CF9AE}" pid="5" name="KSOTemplateDocerSaveRecord">
    <vt:lpwstr>eyJoZGlkIjoiZDM5N2JhODY4MTk3MWM4ZGVlOTZlM2RiNjM2MmExODgiLCJ1c2VySWQiOiI2OTgxNzk4MzMifQ==</vt:lpwstr>
  </property>
</Properties>
</file>