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k36di24pr3x" w:id="0"/>
      <w:bookmarkEnd w:id="0"/>
      <w:r w:rsidDel="00000000" w:rsidR="00000000" w:rsidRPr="00000000">
        <w:rPr>
          <w:rtl w:val="0"/>
        </w:rPr>
        <w:t xml:space="preserve">Experiment 3K</w:t>
      </w:r>
    </w:p>
    <w:p w:rsidR="00000000" w:rsidDel="00000000" w:rsidP="00000000" w:rsidRDefault="00000000" w:rsidRPr="00000000" w14:paraId="00000002">
      <w:pPr>
        <w:rPr/>
      </w:pPr>
      <w:r w:rsidDel="00000000" w:rsidR="00000000" w:rsidRPr="00000000">
        <w:rPr>
          <w:rtl w:val="0"/>
        </w:rPr>
        <w:t xml:space="preserve">Start with a new session </w:t>
      </w:r>
      <w:r w:rsidDel="00000000" w:rsidR="00000000" w:rsidRPr="00000000">
        <w:rPr>
          <w:b w:val="1"/>
          <w:rtl w:val="0"/>
        </w:rPr>
        <w:t xml:space="preserve">for each part</w:t>
      </w:r>
      <w:r w:rsidDel="00000000" w:rsidR="00000000" w:rsidRPr="00000000">
        <w:rPr>
          <w:rtl w:val="0"/>
        </w:rPr>
        <w:t xml:space="preserve"> of the experiment.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part 1, use a simple sentence and no context:</w:t>
      </w:r>
    </w:p>
    <w:p w:rsidR="00000000" w:rsidDel="00000000" w:rsidP="00000000" w:rsidRDefault="00000000" w:rsidRPr="00000000" w14:paraId="00000005">
      <w:pPr>
        <w:rPr>
          <w:i w:val="1"/>
          <w:color w:val="343541"/>
        </w:rPr>
      </w:pPr>
      <w:r w:rsidDel="00000000" w:rsidR="00000000" w:rsidRPr="00000000">
        <w:rPr>
          <w:b w:val="1"/>
          <w:color w:val="343541"/>
          <w:u w:val="single"/>
          <w:rtl w:val="0"/>
        </w:rPr>
        <w:t xml:space="preserve">Prompt 3K.1</w:t>
      </w:r>
      <w:r w:rsidDel="00000000" w:rsidR="00000000" w:rsidRPr="00000000">
        <w:rPr>
          <w:i w:val="1"/>
          <w:color w:val="343541"/>
          <w:rtl w:val="0"/>
        </w:rPr>
        <w:t xml:space="preserve">:</w:t>
      </w:r>
    </w:p>
    <w:p w:rsidR="00000000" w:rsidDel="00000000" w:rsidP="00000000" w:rsidRDefault="00000000" w:rsidRPr="00000000" w14:paraId="00000006">
      <w:pPr>
        <w:rPr>
          <w:i w:val="1"/>
          <w:color w:val="343541"/>
        </w:rPr>
      </w:pPr>
      <w:r w:rsidDel="00000000" w:rsidR="00000000" w:rsidRPr="00000000">
        <w:rPr>
          <w:i w:val="1"/>
          <w:color w:val="343541"/>
          <w:rtl w:val="0"/>
        </w:rPr>
        <w:t xml:space="preserve">Using the textual grammar for the Goal-oriented Requirement Language (GRL), please provide a goal model for a Kids Help Phone application meant to provide online counselling for Canadian children including different actors such as the counsellors, the counselling organization, and youth and kids.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43541"/>
        </w:rPr>
      </w:pPr>
      <w:r w:rsidDel="00000000" w:rsidR="00000000" w:rsidRPr="00000000">
        <w:rPr>
          <w:color w:val="343541"/>
          <w:rtl w:val="0"/>
        </w:rPr>
        <w:t xml:space="preserve">In part 2, try the same request with the following domain context:</w:t>
      </w:r>
    </w:p>
    <w:p w:rsidR="00000000" w:rsidDel="00000000" w:rsidP="00000000" w:rsidRDefault="00000000" w:rsidRPr="00000000" w14:paraId="00000009">
      <w:pPr>
        <w:rPr>
          <w:i w:val="1"/>
          <w:color w:val="343541"/>
        </w:rPr>
      </w:pPr>
      <w:r w:rsidDel="00000000" w:rsidR="00000000" w:rsidRPr="00000000">
        <w:rPr>
          <w:b w:val="1"/>
          <w:color w:val="343541"/>
          <w:u w:val="single"/>
          <w:rtl w:val="0"/>
        </w:rPr>
        <w:t xml:space="preserve">Prompt 3K.2</w:t>
      </w:r>
      <w:r w:rsidDel="00000000" w:rsidR="00000000" w:rsidRPr="00000000">
        <w:rPr>
          <w:i w:val="1"/>
          <w:color w:val="343541"/>
          <w:rtl w:val="0"/>
        </w:rPr>
        <w:t xml:space="preserve">:</w:t>
      </w:r>
    </w:p>
    <w:p w:rsidR="00000000" w:rsidDel="00000000" w:rsidP="00000000" w:rsidRDefault="00000000" w:rsidRPr="00000000" w14:paraId="0000000A">
      <w:pPr>
        <w:rPr>
          <w:i w:val="1"/>
          <w:color w:val="343541"/>
        </w:rPr>
      </w:pPr>
      <w:r w:rsidDel="00000000" w:rsidR="00000000" w:rsidRPr="00000000">
        <w:rPr>
          <w:i w:val="1"/>
          <w:color w:val="343541"/>
          <w:rtl w:val="0"/>
        </w:rPr>
        <w:t xml:space="preserve">Using the textual grammar for the Goal-oriented Requirement Language (GRL), please provide a goal model for a Kids Help Phone application meant to provide online counselling for Canadian children including different actors such as the counsellors, the counselling organization, and youth and kids.</w:t>
      </w:r>
    </w:p>
    <w:p w:rsidR="00000000" w:rsidDel="00000000" w:rsidP="00000000" w:rsidRDefault="00000000" w:rsidRPr="00000000" w14:paraId="0000000B">
      <w:pPr>
        <w:rPr>
          <w:i w:val="1"/>
          <w:color w:val="343541"/>
        </w:rPr>
      </w:pPr>
      <w:r w:rsidDel="00000000" w:rsidR="00000000" w:rsidRPr="00000000">
        <w:rPr>
          <w:rtl w:val="0"/>
        </w:rPr>
      </w:r>
    </w:p>
    <w:p w:rsidR="00000000" w:rsidDel="00000000" w:rsidP="00000000" w:rsidRDefault="00000000" w:rsidRPr="00000000" w14:paraId="0000000C">
      <w:pPr>
        <w:rPr>
          <w:i w:val="1"/>
          <w:color w:val="343541"/>
        </w:rPr>
      </w:pPr>
      <w:r w:rsidDel="00000000" w:rsidR="00000000" w:rsidRPr="00000000">
        <w:rPr>
          <w:i w:val="1"/>
          <w:color w:val="343541"/>
          <w:rtl w:val="0"/>
        </w:rPr>
        <w:t xml:space="preserve">Domain Context: The not-for-profit organization focuses on counseling for youth over the phone, but must now expand their ability to provide counseling via the Internet. Online counseling could be viewed by multiple individuals and may provide a comforting distance which would encourage youth to ask for help. However, in providing counseling online, counselors lose the cues they would gain through live conversation, such as timing or voice tone. Furthermore, there are concerns with confidentiality, protection from predators, public scrutiny over advice, and liability over misinterpreted guidance. The organization must choose among multiple technical options to expand their internet counseling service, including a modification of their existing anonymous question and answer system, discussion boards, wikis, text messaging, chat rooms. In order to make strategic decisions, a high-level understanding of the organization, system users, and the trade-offs among technical alternatives is needed.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343541"/>
        </w:rPr>
      </w:pPr>
      <w:r w:rsidDel="00000000" w:rsidR="00000000" w:rsidRPr="00000000">
        <w:rPr>
          <w:color w:val="343541"/>
          <w:rtl w:val="0"/>
        </w:rPr>
        <w:t xml:space="preserve">In part 3, add the following TGRL and try the same request:</w:t>
      </w:r>
    </w:p>
    <w:p w:rsidR="00000000" w:rsidDel="00000000" w:rsidP="00000000" w:rsidRDefault="00000000" w:rsidRPr="00000000" w14:paraId="0000000F">
      <w:pPr>
        <w:rPr>
          <w:color w:val="343541"/>
        </w:rPr>
      </w:pPr>
      <w:r w:rsidDel="00000000" w:rsidR="00000000" w:rsidRPr="00000000">
        <w:rPr>
          <w:b w:val="1"/>
          <w:color w:val="343541"/>
          <w:u w:val="single"/>
          <w:rtl w:val="0"/>
        </w:rPr>
        <w:t xml:space="preserve">Prompt 3K.3</w:t>
      </w:r>
      <w:r w:rsidDel="00000000" w:rsidR="00000000" w:rsidRPr="00000000">
        <w:rPr>
          <w:color w:val="343541"/>
          <w:rtl w:val="0"/>
        </w:rPr>
        <w:t xml:space="preserve">:</w:t>
      </w:r>
    </w:p>
    <w:p w:rsidR="00000000" w:rsidDel="00000000" w:rsidP="00000000" w:rsidRDefault="00000000" w:rsidRPr="00000000" w14:paraId="00000010">
      <w:pPr>
        <w:rPr>
          <w:i w:val="1"/>
          <w:color w:val="343541"/>
        </w:rPr>
      </w:pPr>
      <w:r w:rsidDel="00000000" w:rsidR="00000000" w:rsidRPr="00000000">
        <w:rPr>
          <w:i w:val="1"/>
          <w:color w:val="343541"/>
          <w:rtl w:val="0"/>
        </w:rPr>
        <w:t xml:space="preserve">Assume a textual grammar called Goal-oriented Requirement Language (GRL) for modeling actors, their intentions, and their relationships. The language supports many types of intentions (goal, softgoal, task, indicator, belief, resource), one type of actor, and three types of relationships (dependsOn, contributesTo, decomposes). Actors and intentions may also each have an importance level (integer) and a description (string). Here is an example of the syntax: actor TelP#"Telecom Provider" { importance 100 goal VoiceConn#"Voice Connection Be Setup" { importance 50 } softgoal HighRel#"High Reliability" { description "This is the most important objective of the stakeholder." importance 75 } softgoal SpecUsage#"Minimize Spectrum Usage" { importance 60 } task MakeVoiceOverInternet#"Make Voice Connection Over Internet" { contributesTo HighRel with somePositive contributesTo SpecUsage correlated with somePositive xor decomposes VoiceConn } task MakeVoiceOverWireless#"Make Voice Connection Over Wireless" { contWirelessVoiceConnToHighRel contributesTo HighRel with make contributesTo SpecUsage correlated with someNegative xor decomposes VoiceConn } indicator VoiceConnFailureRate#"Failure Rate for Voice ConnectionOver Internet" { unit "failures/week/10000 connections" contVoiceConnFailureRateToInternetVoiceConn contributesTo MakeVoiceOverInternet with 100 dependsOn Tech.LoggEquip } belief WirelessReliability#"Wireless is less reliable than Internet" { contributesTo HighRel with SomeNegative } } actor Tech#"Technician" { resource LoggEquip#"Logging Equipment" { dependsOn EquipSetup } task EquipSetup#"Correctly setup logging equipment" { importance 100 } } </w:t>
      </w:r>
    </w:p>
    <w:p w:rsidR="00000000" w:rsidDel="00000000" w:rsidP="00000000" w:rsidRDefault="00000000" w:rsidRPr="00000000" w14:paraId="00000011">
      <w:pPr>
        <w:rPr>
          <w:i w:val="1"/>
          <w:color w:val="343541"/>
        </w:rPr>
      </w:pPr>
      <w:r w:rsidDel="00000000" w:rsidR="00000000" w:rsidRPr="00000000">
        <w:rPr>
          <w:rtl w:val="0"/>
        </w:rPr>
      </w:r>
    </w:p>
    <w:p w:rsidR="00000000" w:rsidDel="00000000" w:rsidP="00000000" w:rsidRDefault="00000000" w:rsidRPr="00000000" w14:paraId="00000012">
      <w:pPr>
        <w:rPr>
          <w:i w:val="1"/>
          <w:color w:val="343541"/>
        </w:rPr>
      </w:pPr>
      <w:r w:rsidDel="00000000" w:rsidR="00000000" w:rsidRPr="00000000">
        <w:rPr>
          <w:i w:val="1"/>
          <w:color w:val="343541"/>
          <w:rtl w:val="0"/>
        </w:rPr>
        <w:t xml:space="preserve">Using the textual grammar for the Goal-oriented Requirement Language (GRL), please provide a goal model for a Kids Help Phone application meant to provide online counselling for Canadian children including different actors such as the counsellors, the counselling organization, and youth and kids.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343541"/>
        </w:rPr>
      </w:pPr>
      <w:r w:rsidDel="00000000" w:rsidR="00000000" w:rsidRPr="00000000">
        <w:rPr>
          <w:color w:val="343541"/>
          <w:rtl w:val="0"/>
        </w:rPr>
        <w:t xml:space="preserve">In part 4, add the following TGRL context and domain context and try the same request:</w:t>
      </w:r>
    </w:p>
    <w:p w:rsidR="00000000" w:rsidDel="00000000" w:rsidP="00000000" w:rsidRDefault="00000000" w:rsidRPr="00000000" w14:paraId="00000015">
      <w:pPr>
        <w:rPr>
          <w:color w:val="343541"/>
        </w:rPr>
      </w:pPr>
      <w:r w:rsidDel="00000000" w:rsidR="00000000" w:rsidRPr="00000000">
        <w:rPr>
          <w:b w:val="1"/>
          <w:color w:val="343541"/>
          <w:u w:val="single"/>
          <w:rtl w:val="0"/>
        </w:rPr>
        <w:t xml:space="preserve">Prompt 3K.4</w:t>
      </w:r>
      <w:r w:rsidDel="00000000" w:rsidR="00000000" w:rsidRPr="00000000">
        <w:rPr>
          <w:color w:val="343541"/>
          <w:rtl w:val="0"/>
        </w:rPr>
        <w:t xml:space="preserve">:</w:t>
      </w:r>
    </w:p>
    <w:p w:rsidR="00000000" w:rsidDel="00000000" w:rsidP="00000000" w:rsidRDefault="00000000" w:rsidRPr="00000000" w14:paraId="00000016">
      <w:pPr>
        <w:rPr>
          <w:i w:val="1"/>
          <w:color w:val="343541"/>
        </w:rPr>
      </w:pPr>
      <w:r w:rsidDel="00000000" w:rsidR="00000000" w:rsidRPr="00000000">
        <w:rPr>
          <w:i w:val="1"/>
          <w:color w:val="343541"/>
          <w:rtl w:val="0"/>
        </w:rPr>
        <w:t xml:space="preserve">Assume a textual grammar called Goal-oriented Requirement Language (GRL) for modeling actors, their intentions, and their relationships. The language supports many types of intentions (goal, softgoal, task, indicator, belief, resource), one type of actor, and three types of relationships (dependsOn, contributesTo, decomposes). Actors and intentions may also each have an importance level (integer) and a description (string). Here is an example of the syntax: actor TelP#"Telecom Provider" { importance 100 goal VoiceConn#"Voice Connection Be Setup" { importance 50 } softgoal HighRel#"High Reliability" { description "This is the most important objective of the stakeholder." importance 75 } softgoal SpecUsage#"Minimize Spectrum Usage" { importance 60 } task MakeVoiceOverInternet#"Make Voice Connection Over Internet" { contributesTo HighRel with somePositive contributesTo SpecUsage correlated with somePositive xor decomposes VoiceConn } task MakeVoiceOverWireless#"Make Voice Connection Over Wireless" { contWirelessVoiceConnToHighRel contributesTo HighRel with make contributesTo SpecUsage correlated with someNegative xor decomposes VoiceConn } indicator VoiceConnFailureRate#"Failure Rate for Voice ConnectionOver Internet" { unit "failures/week/10000 connections" contVoiceConnFailureRateToInternetVoiceConn contributesTo MakeVoiceOverInternet with 100 dependsOn Tech.LoggEquip } belief WirelessReliability#"Wireless is less reliable than Internet" { contributesTo HighRel with SomeNegative } } actor Tech#"Technician" { resource LoggEquip#"Logging Equipment" { dependsOn EquipSetup } task EquipSetup#"Correctly setup logging equipment" { importance 100 } } </w:t>
      </w:r>
    </w:p>
    <w:p w:rsidR="00000000" w:rsidDel="00000000" w:rsidP="00000000" w:rsidRDefault="00000000" w:rsidRPr="00000000" w14:paraId="00000017">
      <w:pPr>
        <w:rPr>
          <w:i w:val="1"/>
          <w:color w:val="343541"/>
        </w:rPr>
      </w:pPr>
      <w:r w:rsidDel="00000000" w:rsidR="00000000" w:rsidRPr="00000000">
        <w:rPr>
          <w:rtl w:val="0"/>
        </w:rPr>
      </w:r>
    </w:p>
    <w:p w:rsidR="00000000" w:rsidDel="00000000" w:rsidP="00000000" w:rsidRDefault="00000000" w:rsidRPr="00000000" w14:paraId="00000018">
      <w:pPr>
        <w:rPr>
          <w:i w:val="1"/>
          <w:color w:val="343541"/>
        </w:rPr>
      </w:pPr>
      <w:r w:rsidDel="00000000" w:rsidR="00000000" w:rsidRPr="00000000">
        <w:rPr>
          <w:i w:val="1"/>
          <w:color w:val="343541"/>
          <w:rtl w:val="0"/>
        </w:rPr>
        <w:t xml:space="preserve">Using the textual grammar for the Goal-oriented Requirement Language (GRL), please provide a goal model for a Kids Help Phone application meant to provide online counselling for Canadian children including different actors such as the counsellors, the counselling organization, and youth and kids.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color w:val="343541"/>
          <w:rtl w:val="0"/>
        </w:rPr>
        <w:t xml:space="preserve">Domain Context: The not-for-profit organization focuses on counseling for youth over the phone, but must now expand their ability to provide counseling via the Internet. Online counseling could be viewed by multiple individuals and may provide a comforting distance which would encourage youth to ask for help. However, in providing counseling online, counselors lose the cues they would gain through live conversation, such as timing or voice tone. Furthermore, there are concerns with confidentiality, protection from predators, public scrutiny over advice, and liability over misinterpreted guidance. The organization must choose among multiple technical options to expand their internet counseling service, including a modification of their existing anonymous question and answer system, discussion boards, wikis, text messaging, chat rooms. In order to make strategic decisions, a high-level understanding of the organization, system users, and the trade-offs among technical alternatives is needed.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g853eart77gt" w:id="1"/>
      <w:bookmarkEnd w:id="1"/>
      <w:r w:rsidDel="00000000" w:rsidR="00000000" w:rsidRPr="00000000">
        <w:rPr>
          <w:rtl w:val="0"/>
        </w:rPr>
        <w:t xml:space="preserve">Assessment</w:t>
      </w:r>
    </w:p>
    <w:p w:rsidR="00000000" w:rsidDel="00000000" w:rsidP="00000000" w:rsidRDefault="00000000" w:rsidRPr="00000000" w14:paraId="0000001D">
      <w:pPr>
        <w:rPr/>
      </w:pPr>
      <w:r w:rsidDel="00000000" w:rsidR="00000000" w:rsidRPr="00000000">
        <w:rPr>
          <w:rtl w:val="0"/>
        </w:rPr>
        <w:t xml:space="preserve">Precision:</w:t>
      </w:r>
    </w:p>
    <w:p w:rsidR="00000000" w:rsidDel="00000000" w:rsidP="00000000" w:rsidRDefault="00000000" w:rsidRPr="00000000" w14:paraId="0000001E">
      <w:pPr>
        <w:rPr/>
      </w:pPr>
      <w:r w:rsidDel="00000000" w:rsidR="00000000" w:rsidRPr="00000000">
        <w:rPr>
          <w:rtl w:val="0"/>
        </w:rPr>
        <w:t xml:space="preserve">How many actors are identified (correctly / incorrectly / how many mentioned in prompt)?</w:t>
      </w:r>
    </w:p>
    <w:p w:rsidR="00000000" w:rsidDel="00000000" w:rsidP="00000000" w:rsidRDefault="00000000" w:rsidRPr="00000000" w14:paraId="0000001F">
      <w:pPr>
        <w:rPr/>
      </w:pPr>
      <w:r w:rsidDel="00000000" w:rsidR="00000000" w:rsidRPr="00000000">
        <w:rPr>
          <w:rtl w:val="0"/>
        </w:rPr>
        <w:t xml:space="preserve">How many softgoals are identified (correctly / incorrectly / how many mentioned in prompt)?</w:t>
      </w:r>
    </w:p>
    <w:p w:rsidR="00000000" w:rsidDel="00000000" w:rsidP="00000000" w:rsidRDefault="00000000" w:rsidRPr="00000000" w14:paraId="00000020">
      <w:pPr>
        <w:rPr/>
      </w:pPr>
      <w:r w:rsidDel="00000000" w:rsidR="00000000" w:rsidRPr="00000000">
        <w:rPr>
          <w:rtl w:val="0"/>
        </w:rPr>
        <w:t xml:space="preserve">How many goals are identified (correctly / incorrectly / how many mentioned in prompt)?</w:t>
      </w:r>
    </w:p>
    <w:p w:rsidR="00000000" w:rsidDel="00000000" w:rsidP="00000000" w:rsidRDefault="00000000" w:rsidRPr="00000000" w14:paraId="00000021">
      <w:pPr>
        <w:rPr/>
      </w:pPr>
      <w:r w:rsidDel="00000000" w:rsidR="00000000" w:rsidRPr="00000000">
        <w:rPr>
          <w:rtl w:val="0"/>
        </w:rPr>
        <w:t xml:space="preserve">How many tasks are identified (correctly / incorrectly / how many mentioned in prompt)?</w:t>
      </w:r>
    </w:p>
    <w:p w:rsidR="00000000" w:rsidDel="00000000" w:rsidP="00000000" w:rsidRDefault="00000000" w:rsidRPr="00000000" w14:paraId="00000022">
      <w:pPr>
        <w:rPr/>
      </w:pPr>
      <w:r w:rsidDel="00000000" w:rsidR="00000000" w:rsidRPr="00000000">
        <w:rPr>
          <w:rtl w:val="0"/>
        </w:rPr>
        <w:t xml:space="preserve">How many beliefs are identified (correctly / incorrectly / how many mentioned in prompt)?</w:t>
      </w:r>
    </w:p>
    <w:p w:rsidR="00000000" w:rsidDel="00000000" w:rsidP="00000000" w:rsidRDefault="00000000" w:rsidRPr="00000000" w14:paraId="00000023">
      <w:pPr>
        <w:rPr/>
      </w:pPr>
      <w:r w:rsidDel="00000000" w:rsidR="00000000" w:rsidRPr="00000000">
        <w:rPr>
          <w:rtl w:val="0"/>
        </w:rPr>
        <w:t xml:space="preserve">How many indicators are identified (correctly / incorrectly / how many mentioned in prompt)?</w:t>
      </w:r>
    </w:p>
    <w:p w:rsidR="00000000" w:rsidDel="00000000" w:rsidP="00000000" w:rsidRDefault="00000000" w:rsidRPr="00000000" w14:paraId="00000024">
      <w:pPr>
        <w:rPr/>
      </w:pPr>
      <w:r w:rsidDel="00000000" w:rsidR="00000000" w:rsidRPr="00000000">
        <w:rPr>
          <w:rtl w:val="0"/>
        </w:rPr>
        <w:t xml:space="preserve">How many contributions are identified (correctly / incorrectly / how many mentioned in prompt)?</w:t>
      </w:r>
    </w:p>
    <w:p w:rsidR="00000000" w:rsidDel="00000000" w:rsidP="00000000" w:rsidRDefault="00000000" w:rsidRPr="00000000" w14:paraId="00000025">
      <w:pPr>
        <w:rPr/>
      </w:pPr>
      <w:r w:rsidDel="00000000" w:rsidR="00000000" w:rsidRPr="00000000">
        <w:rPr>
          <w:rtl w:val="0"/>
        </w:rPr>
        <w:t xml:space="preserve">How many decompositions are identified (correctly / incorrectly / how many mentioned in prompt)?</w:t>
      </w:r>
    </w:p>
    <w:p w:rsidR="00000000" w:rsidDel="00000000" w:rsidP="00000000" w:rsidRDefault="00000000" w:rsidRPr="00000000" w14:paraId="00000026">
      <w:pPr>
        <w:rPr/>
      </w:pPr>
      <w:r w:rsidDel="00000000" w:rsidR="00000000" w:rsidRPr="00000000">
        <w:rPr>
          <w:rtl w:val="0"/>
        </w:rPr>
        <w:t xml:space="preserve">How many dependencies are identified (correctly / incorrectly / how many mentioned in prompt)?</w:t>
      </w:r>
    </w:p>
    <w:p w:rsidR="00000000" w:rsidDel="00000000" w:rsidP="00000000" w:rsidRDefault="00000000" w:rsidRPr="00000000" w14:paraId="00000027">
      <w:pPr>
        <w:rPr/>
      </w:pPr>
      <w:r w:rsidDel="00000000" w:rsidR="00000000" w:rsidRPr="00000000">
        <w:rPr>
          <w:highlight w:val="yellow"/>
          <w:rtl w:val="0"/>
        </w:rPr>
        <w:t xml:space="preserve">NEW</w:t>
      </w:r>
      <w:r w:rsidDel="00000000" w:rsidR="00000000" w:rsidRPr="00000000">
        <w:rPr>
          <w:rtl w:val="0"/>
        </w:rPr>
        <w:t xml:space="preserve">: How many containment relationships are identified (correctly / incorrectly / how many mentioned in prompt)? (i.e., are goals assigned to actors?)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Recall:</w:t>
      </w:r>
    </w:p>
    <w:p w:rsidR="00000000" w:rsidDel="00000000" w:rsidP="00000000" w:rsidRDefault="00000000" w:rsidRPr="00000000" w14:paraId="0000002A">
      <w:pPr>
        <w:rPr/>
      </w:pPr>
      <w:r w:rsidDel="00000000" w:rsidR="00000000" w:rsidRPr="00000000">
        <w:rPr>
          <w:rtl w:val="0"/>
        </w:rPr>
        <w:t xml:space="preserve">How many elements are missing (how many even mentioned in prompt)?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Syntax Quality:</w:t>
      </w:r>
    </w:p>
    <w:p w:rsidR="00000000" w:rsidDel="00000000" w:rsidP="00000000" w:rsidRDefault="00000000" w:rsidRPr="00000000" w14:paraId="0000002D">
      <w:pPr>
        <w:rPr/>
      </w:pPr>
      <w:r w:rsidDel="00000000" w:rsidR="00000000" w:rsidRPr="00000000">
        <w:rPr>
          <w:rtl w:val="0"/>
        </w:rPr>
        <w:t xml:space="preserve">For 3K.3 and 3K.4, also assess the correctness of the syntax.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highlight w:val="yellow"/>
          <w:rtl w:val="0"/>
        </w:rPr>
        <w:t xml:space="preserve">NEW</w:t>
      </w:r>
      <w:r w:rsidDel="00000000" w:rsidR="00000000" w:rsidRPr="00000000">
        <w:rPr>
          <w:rtl w:val="0"/>
        </w:rPr>
        <w:t xml:space="preserve">: Semantic Quality:</w:t>
      </w:r>
    </w:p>
    <w:p w:rsidR="00000000" w:rsidDel="00000000" w:rsidP="00000000" w:rsidRDefault="00000000" w:rsidRPr="00000000" w14:paraId="00000030">
      <w:pPr>
        <w:rPr/>
      </w:pPr>
      <w:r w:rsidDel="00000000" w:rsidR="00000000" w:rsidRPr="00000000">
        <w:rPr>
          <w:rtl w:val="0"/>
        </w:rPr>
        <w:t xml:space="preserve">E.g., Direction of relationships, logic of importance weights, contribution weights,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