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84128" w:rsidRDefault="00E84128" w:rsidP="00E84128">
      <w:r>
        <w:t>&lt;if statement&gt;:=</w:t>
      </w:r>
      <w:r>
        <w:rPr>
          <w:u w:val="single"/>
        </w:rPr>
        <w:t>IF</w:t>
      </w:r>
      <w:r>
        <w:t xml:space="preserve"> &lt;condition&gt;</w:t>
      </w:r>
      <w:r>
        <w:rPr>
          <w:u w:val="single"/>
        </w:rPr>
        <w:t>THEN</w:t>
      </w:r>
      <w:r>
        <w:t>&lt;statement I&gt;|</w:t>
      </w:r>
    </w:p>
    <w:p w:rsidR="00E84128" w:rsidRDefault="00E84128" w:rsidP="00E84128">
      <w:r>
        <w:tab/>
      </w:r>
      <w:r>
        <w:tab/>
      </w:r>
      <w:r>
        <w:tab/>
      </w:r>
      <w:r>
        <w:tab/>
      </w:r>
      <w:r>
        <w:rPr>
          <w:u w:val="single"/>
        </w:rPr>
        <w:t>IF</w:t>
      </w:r>
      <w:r>
        <w:t>&lt;condition&gt;</w:t>
      </w:r>
      <w:r>
        <w:rPr>
          <w:u w:val="single"/>
        </w:rPr>
        <w:t>THEN</w:t>
      </w:r>
      <w:r>
        <w:t>&lt;statement I&gt;</w:t>
      </w:r>
    </w:p>
    <w:p w:rsidR="00E84128" w:rsidRDefault="00E84128" w:rsidP="00E8412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>ELSE</w:t>
      </w:r>
      <w:r>
        <w:t>&lt;statement I&gt;</w:t>
      </w:r>
    </w:p>
    <w:p w:rsidR="00B5582E" w:rsidRDefault="00B5582E" w:rsidP="00B5582E">
      <w:pPr>
        <w:spacing w:line="520" w:lineRule="exact"/>
      </w:pPr>
      <w:bookmarkStart w:id="0" w:name="_GoBack"/>
      <w:r>
        <w:t>&lt;statement I&gt;:=&lt;empty statement&gt;|&lt;assign statement&gt;</w:t>
      </w:r>
    </w:p>
    <w:p w:rsidR="00B5582E" w:rsidRDefault="00B5582E" w:rsidP="00B5582E">
      <w:pPr>
        <w:spacing w:line="520" w:lineRule="exact"/>
      </w:pPr>
      <w:r>
        <w:tab/>
      </w:r>
      <w:r>
        <w:tab/>
      </w:r>
      <w:r>
        <w:tab/>
        <w:t xml:space="preserve">   &lt;call statement&gt;|&lt;IO statement&gt;|</w:t>
      </w:r>
    </w:p>
    <w:p w:rsidR="00B5582E" w:rsidRPr="00B5582E" w:rsidRDefault="00B5582E" w:rsidP="00B5582E">
      <w:pPr>
        <w:spacing w:line="520" w:lineRule="exact"/>
        <w:rPr>
          <w:rFonts w:hint="eastAsia"/>
        </w:rPr>
      </w:pPr>
      <w:r>
        <w:tab/>
      </w:r>
      <w:r>
        <w:tab/>
      </w:r>
      <w:r>
        <w:tab/>
        <w:t xml:space="preserve">   &lt;go to statement&gt;</w:t>
      </w:r>
    </w:p>
    <w:bookmarkEnd w:id="0"/>
    <w:p w:rsidR="00E84128" w:rsidRDefault="00E84128" w:rsidP="00E84128">
      <w:r>
        <w:t>&lt;condition&gt;:=&lt;condition variable&gt;&lt;relations&gt;&lt;condition variable&gt;</w:t>
      </w:r>
    </w:p>
    <w:p w:rsidR="00E84128" w:rsidRDefault="00E84128" w:rsidP="00E84128">
      <w:r>
        <w:t>&lt;condition variable&gt;:=&lt;variable&gt;|&lt;constant&gt;</w:t>
      </w:r>
    </w:p>
    <w:p w:rsidR="003D6561" w:rsidRPr="002E3C46" w:rsidRDefault="003D6561" w:rsidP="003D6561">
      <w:pPr>
        <w:spacing w:line="520" w:lineRule="exact"/>
        <w:rPr>
          <w:color w:val="FF0000"/>
        </w:rPr>
      </w:pPr>
      <w:r w:rsidRPr="002E3C46">
        <w:rPr>
          <w:color w:val="FF0000"/>
        </w:rPr>
        <w:t>&lt;variable&gt;:=&lt;identifier&gt;|&lt;</w:t>
      </w:r>
      <w:proofErr w:type="spellStart"/>
      <w:r w:rsidRPr="002E3C46">
        <w:rPr>
          <w:color w:val="FF0000"/>
        </w:rPr>
        <w:t>idnetifier</w:t>
      </w:r>
      <w:proofErr w:type="spellEnd"/>
      <w:r w:rsidRPr="002E3C46">
        <w:rPr>
          <w:color w:val="FF0000"/>
        </w:rPr>
        <w:t>&gt;(&lt;unsigned integer&gt;|&lt;identifier&gt;</w:t>
      </w:r>
    </w:p>
    <w:p w:rsidR="003D6561" w:rsidRPr="003D6561" w:rsidRDefault="003D6561" w:rsidP="003D6561">
      <w:pPr>
        <w:spacing w:line="520" w:lineRule="exact"/>
        <w:rPr>
          <w:rFonts w:hint="eastAsia"/>
          <w:color w:val="FF0000"/>
        </w:rPr>
      </w:pPr>
      <w:r w:rsidRPr="002E3C46">
        <w:rPr>
          <w:color w:val="FF0000"/>
        </w:rPr>
        <w:t xml:space="preserve">           {,&lt;unsigned integer&gt;| &lt;identifier&gt; })</w:t>
      </w:r>
    </w:p>
    <w:p w:rsidR="00207C5B" w:rsidRDefault="00207C5B" w:rsidP="00E84128">
      <w:r>
        <w:t>&lt;constant&gt;:=&lt;unsigned constant&gt;|&lt;sign&gt;&lt;unsigned constant&gt;</w:t>
      </w:r>
    </w:p>
    <w:p w:rsidR="00207C5B" w:rsidRDefault="00207C5B" w:rsidP="00207C5B">
      <w:pPr>
        <w:spacing w:line="520" w:lineRule="exact"/>
      </w:pPr>
      <w:r>
        <w:t>&lt;sign&gt;:=  +|-</w:t>
      </w:r>
    </w:p>
    <w:p w:rsidR="00207C5B" w:rsidRDefault="00207C5B" w:rsidP="00207C5B">
      <w:pPr>
        <w:spacing w:line="520" w:lineRule="exact"/>
      </w:pPr>
      <w:r>
        <w:t>&lt;unsigned constant&gt;:=&lt;unsigned number&gt;|&lt;constant identifier&gt;</w:t>
      </w:r>
    </w:p>
    <w:p w:rsidR="00207C5B" w:rsidRDefault="00207C5B" w:rsidP="00207C5B">
      <w:pPr>
        <w:spacing w:line="520" w:lineRule="exact"/>
      </w:pPr>
      <w:r>
        <w:t>&lt;unsigned number&gt;:=&lt;unsigned integer&gt;|&lt;unsigned real&gt;</w:t>
      </w:r>
    </w:p>
    <w:p w:rsidR="00207C5B" w:rsidRDefault="00207C5B" w:rsidP="00207C5B">
      <w:pPr>
        <w:spacing w:line="520" w:lineRule="exact"/>
      </w:pPr>
      <w:r>
        <w:t>&lt;unsigned real&gt;:=&lt;unsigned integer&gt;.{&lt;digit&gt;}</w:t>
      </w:r>
    </w:p>
    <w:p w:rsidR="00207C5B" w:rsidRPr="00207C5B" w:rsidRDefault="00207C5B" w:rsidP="00207C5B">
      <w:pPr>
        <w:spacing w:line="520" w:lineRule="exact"/>
        <w:rPr>
          <w:rFonts w:hint="eastAsia"/>
        </w:rPr>
      </w:pPr>
      <w:r>
        <w:t>&lt;constant identifier&gt;:=&lt;identifier&gt;</w:t>
      </w:r>
    </w:p>
    <w:p w:rsidR="00E84128" w:rsidRDefault="00E84128" w:rsidP="00E84128">
      <w:pPr>
        <w:rPr>
          <w:u w:val="single"/>
        </w:rPr>
      </w:pPr>
      <w:r>
        <w:t>&lt;relations&gt;:=&lt;relational operator&gt;|</w:t>
      </w:r>
      <w:r>
        <w:rPr>
          <w:u w:val="single"/>
        </w:rPr>
        <w:t>OR</w:t>
      </w:r>
      <w:r>
        <w:t>|</w:t>
      </w:r>
      <w:r>
        <w:rPr>
          <w:u w:val="single"/>
        </w:rPr>
        <w:t>AND</w:t>
      </w:r>
    </w:p>
    <w:p w:rsidR="00496806" w:rsidRPr="0077490F" w:rsidRDefault="00207C5B" w:rsidP="00B5582E">
      <w:pPr>
        <w:spacing w:line="520" w:lineRule="exact"/>
      </w:pPr>
      <w:r>
        <w:t xml:space="preserve">&lt;relational operator&gt; := </w:t>
      </w:r>
      <w:r>
        <w:rPr>
          <w:u w:val="single"/>
        </w:rPr>
        <w:t>EQ</w:t>
      </w:r>
      <w:r>
        <w:t>|</w:t>
      </w:r>
      <w:r>
        <w:rPr>
          <w:u w:val="single"/>
        </w:rPr>
        <w:t>NE</w:t>
      </w:r>
      <w:r>
        <w:t>|</w:t>
      </w:r>
      <w:r>
        <w:rPr>
          <w:u w:val="single"/>
        </w:rPr>
        <w:t>GT</w:t>
      </w:r>
      <w:r>
        <w:t>|</w:t>
      </w:r>
      <w:r>
        <w:rPr>
          <w:u w:val="single"/>
        </w:rPr>
        <w:t>GE</w:t>
      </w:r>
      <w:r>
        <w:t>|</w:t>
      </w:r>
      <w:r>
        <w:rPr>
          <w:u w:val="single"/>
        </w:rPr>
        <w:t>LT</w:t>
      </w:r>
      <w:r>
        <w:t>|</w:t>
      </w:r>
      <w:r>
        <w:rPr>
          <w:u w:val="single"/>
        </w:rPr>
        <w:t>LE</w:t>
      </w:r>
    </w:p>
    <w:sectPr w:rsidR="00496806" w:rsidRPr="0077490F" w:rsidSect="00DF0929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28"/>
    <w:rsid w:val="00207C5B"/>
    <w:rsid w:val="003D6561"/>
    <w:rsid w:val="00496806"/>
    <w:rsid w:val="0077490F"/>
    <w:rsid w:val="00B5582E"/>
    <w:rsid w:val="00CB185C"/>
    <w:rsid w:val="00DF0929"/>
    <w:rsid w:val="00E8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F5807"/>
  <w15:chartTrackingRefBased/>
  <w15:docId w15:val="{C3A33DB8-6CC8-3140-9130-F2803D3C9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4128"/>
    <w:pPr>
      <w:widowControl w:val="0"/>
      <w:autoSpaceDE w:val="0"/>
      <w:autoSpaceDN w:val="0"/>
      <w:adjustRightInd w:val="0"/>
      <w:spacing w:line="600" w:lineRule="exact"/>
      <w:jc w:val="both"/>
      <w:textAlignment w:val="baseline"/>
    </w:pPr>
    <w:rPr>
      <w:rFonts w:ascii="Times New Roman" w:eastAsia="新細明體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陳</dc:creator>
  <cp:keywords/>
  <dc:description/>
  <cp:lastModifiedBy>Louis 陳</cp:lastModifiedBy>
  <cp:revision>1</cp:revision>
  <dcterms:created xsi:type="dcterms:W3CDTF">2020-01-01T06:37:00Z</dcterms:created>
  <dcterms:modified xsi:type="dcterms:W3CDTF">2020-01-02T03:49:00Z</dcterms:modified>
</cp:coreProperties>
</file>