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4930" w:rsidRDefault="00CB4930" w:rsidP="00CB4930">
      <w:pPr>
        <w:pStyle w:val="Title"/>
      </w:pPr>
      <w:r>
        <w:rPr>
          <w:rFonts w:hint="eastAsia"/>
        </w:rPr>
        <w:t>A</w:t>
      </w:r>
      <w:r w:rsidRPr="00CB4930">
        <w:rPr>
          <w:rFonts w:hint="eastAsia"/>
        </w:rPr>
        <w:t xml:space="preserve"> </w:t>
      </w:r>
      <w:r w:rsidRPr="00CB4930">
        <w:t xml:space="preserve">Multi-Parameter Water Quality Monitoring System </w:t>
      </w:r>
      <w:r w:rsidRPr="00CB4930">
        <w:rPr>
          <w:rStyle w:val="apple-converted-space"/>
        </w:rPr>
        <w:t>Using</w:t>
      </w:r>
      <w:r w:rsidRPr="00CB4930">
        <w:t xml:space="preserve"> 80</w:t>
      </w:r>
      <w:r>
        <w:t>86</w:t>
      </w:r>
      <w:r w:rsidRPr="00CB4930">
        <w:t xml:space="preserve"> Microcontroller and ADC0808</w:t>
      </w:r>
    </w:p>
    <w:p w:rsidR="00CB4930" w:rsidRDefault="00CB4930" w:rsidP="00CB4930"/>
    <w:p w:rsidR="00CB4930" w:rsidRDefault="00CB4930" w:rsidP="00CB4930"/>
    <w:p w:rsidR="00CB4930" w:rsidRDefault="00CB4930" w:rsidP="00CB4930"/>
    <w:p w:rsidR="00CB4930" w:rsidRDefault="00CB4930" w:rsidP="00CB4930"/>
    <w:p w:rsidR="00CB4930" w:rsidRDefault="00CB4930" w:rsidP="00CB4930"/>
    <w:p w:rsidR="00CB4930" w:rsidRDefault="00CB4930" w:rsidP="00CB4930"/>
    <w:p w:rsidR="00CB4930" w:rsidRDefault="00CB4930" w:rsidP="00CB4930"/>
    <w:p w:rsidR="00CB4930" w:rsidRDefault="00CB4930" w:rsidP="00CB4930"/>
    <w:p w:rsidR="00CB4930" w:rsidRDefault="00CB4930" w:rsidP="00CB4930"/>
    <w:p w:rsidR="00CB4930" w:rsidRDefault="00CB4930" w:rsidP="00CB4930"/>
    <w:p w:rsidR="00CB4930" w:rsidRDefault="00CB4930" w:rsidP="00CB4930"/>
    <w:p w:rsidR="00CB4930" w:rsidRDefault="00CB4930" w:rsidP="00CB4930"/>
    <w:p w:rsidR="00CB4930" w:rsidRDefault="00CB4930" w:rsidP="00CB4930"/>
    <w:p w:rsidR="00CB4930" w:rsidRPr="00CB4930" w:rsidRDefault="00CB4930" w:rsidP="00CB4930"/>
    <w:p w:rsidR="00CB4930" w:rsidRDefault="00CB4930">
      <w:pPr>
        <w:rPr>
          <w:lang w:val="en-US"/>
        </w:rPr>
      </w:pPr>
    </w:p>
    <w:p w:rsidR="00CB4930" w:rsidRPr="00CB4930" w:rsidRDefault="00CB4930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954145"/>
            <wp:effectExtent l="0" t="0" r="0" b="0"/>
            <wp:docPr id="326781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81674" name="Picture 32678167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CB4930" w:rsidRPr="00CB4930" w:rsidRDefault="00CB4930" w:rsidP="00CB4930">
      <w:pPr>
        <w:pStyle w:val="Subtitle"/>
        <w:rPr>
          <w:rStyle w:val="SubtleEmphasis"/>
          <w:i w:val="0"/>
          <w:iCs w:val="0"/>
          <w:color w:val="auto"/>
          <w:sz w:val="36"/>
          <w:szCs w:val="36"/>
        </w:rPr>
      </w:pPr>
      <w:r w:rsidRPr="00CB4930">
        <w:lastRenderedPageBreak/>
        <w:t>System Architecture:</w:t>
      </w:r>
    </w:p>
    <w:p w:rsidR="00CB4930" w:rsidRPr="00CB4930" w:rsidRDefault="00CB4930" w:rsidP="00CB4930"/>
    <w:p w:rsidR="00CB4930" w:rsidRDefault="00CB4930" w:rsidP="00CB4930">
      <w:pPr>
        <w:pStyle w:val="ListParagraph"/>
        <w:numPr>
          <w:ilvl w:val="0"/>
          <w:numId w:val="11"/>
        </w:numPr>
      </w:pPr>
      <w:r>
        <w:t>Uses sensors (Temperature, pH, Turbidity, DO) to measure water quality.</w:t>
      </w:r>
    </w:p>
    <w:p w:rsidR="00CB4930" w:rsidRDefault="00CB4930" w:rsidP="00CB4930">
      <w:pPr>
        <w:pStyle w:val="ListParagraph"/>
        <w:numPr>
          <w:ilvl w:val="0"/>
          <w:numId w:val="11"/>
        </w:numPr>
      </w:pPr>
      <w:r>
        <w:t xml:space="preserve">Employs an </w:t>
      </w:r>
      <w:r w:rsidRPr="00CB4930">
        <w:rPr>
          <w:rStyle w:val="s1"/>
          <w:b/>
          <w:bCs/>
        </w:rPr>
        <w:t>ADC0808</w:t>
      </w:r>
      <w:r>
        <w:t xml:space="preserve"> to convert analog sensor signals to digital.</w:t>
      </w:r>
    </w:p>
    <w:p w:rsidR="00CB4930" w:rsidRDefault="00CB4930" w:rsidP="00CB4930">
      <w:pPr>
        <w:pStyle w:val="ListParagraph"/>
        <w:numPr>
          <w:ilvl w:val="0"/>
          <w:numId w:val="11"/>
        </w:numPr>
      </w:pPr>
      <w:r>
        <w:t xml:space="preserve">Uses an </w:t>
      </w:r>
      <w:r w:rsidRPr="00CB4930">
        <w:rPr>
          <w:rStyle w:val="s1"/>
          <w:b/>
          <w:bCs/>
        </w:rPr>
        <w:t>8051 microcontroller (AT89C51)</w:t>
      </w:r>
      <w:r>
        <w:t xml:space="preserve"> to process and display data.</w:t>
      </w:r>
    </w:p>
    <w:p w:rsidR="00CB4930" w:rsidRDefault="00CB4930" w:rsidP="00CB4930">
      <w:pPr>
        <w:pStyle w:val="ListParagraph"/>
        <w:numPr>
          <w:ilvl w:val="0"/>
          <w:numId w:val="11"/>
        </w:numPr>
      </w:pPr>
      <w:r>
        <w:rPr>
          <w:rStyle w:val="s1"/>
        </w:rPr>
        <w:t xml:space="preserve">Drives </w:t>
      </w:r>
      <w:r w:rsidRPr="00CB4930">
        <w:rPr>
          <w:b/>
          <w:bCs/>
        </w:rPr>
        <w:t>7-segment displays</w:t>
      </w:r>
      <w:r>
        <w:rPr>
          <w:rStyle w:val="s1"/>
        </w:rPr>
        <w:t xml:space="preserve"> using </w:t>
      </w:r>
      <w:r w:rsidRPr="00CB4930">
        <w:rPr>
          <w:b/>
          <w:bCs/>
        </w:rPr>
        <w:t>MAX7219</w:t>
      </w:r>
      <w:r>
        <w:rPr>
          <w:rStyle w:val="s1"/>
        </w:rPr>
        <w:t>.</w:t>
      </w:r>
    </w:p>
    <w:p w:rsidR="00CB4930" w:rsidRDefault="00CB4930" w:rsidP="00CB4930">
      <w:pPr>
        <w:pStyle w:val="ListParagraph"/>
        <w:numPr>
          <w:ilvl w:val="0"/>
          <w:numId w:val="11"/>
        </w:numPr>
      </w:pPr>
      <w:r>
        <w:t xml:space="preserve">Triggers </w:t>
      </w:r>
      <w:r w:rsidRPr="00CB4930">
        <w:rPr>
          <w:rStyle w:val="s1"/>
          <w:b/>
          <w:bCs/>
        </w:rPr>
        <w:t>alerts</w:t>
      </w:r>
      <w:r>
        <w:t xml:space="preserve"> using </w:t>
      </w:r>
      <w:r w:rsidRPr="00CB4930">
        <w:rPr>
          <w:rStyle w:val="s1"/>
          <w:b/>
          <w:bCs/>
        </w:rPr>
        <w:t>comparators (LM339)</w:t>
      </w:r>
      <w:r>
        <w:t>, LEDs, and buzzers if readings are out of safe range.</w:t>
      </w:r>
    </w:p>
    <w:p w:rsidR="00CB4930" w:rsidRDefault="00CB4930" w:rsidP="00CB4930">
      <w:pPr>
        <w:pStyle w:val="Subtitle"/>
      </w:pPr>
    </w:p>
    <w:p w:rsidR="00CB4930" w:rsidRDefault="00CB4930" w:rsidP="00CB4930">
      <w:pPr>
        <w:pStyle w:val="Subtitle"/>
      </w:pPr>
      <w:r w:rsidRPr="00CB4930">
        <w:t>Detailed Flow</w:t>
      </w:r>
    </w:p>
    <w:p w:rsidR="00CB4930" w:rsidRPr="00CB4930" w:rsidRDefault="00CB4930" w:rsidP="00CB4930"/>
    <w:p w:rsidR="00CB4930" w:rsidRPr="008E266E" w:rsidRDefault="008E266E" w:rsidP="00CB4930">
      <w:pPr>
        <w:pStyle w:val="Subtitle"/>
        <w:rPr>
          <w:rStyle w:val="SubtleEmphasis"/>
        </w:rPr>
      </w:pPr>
      <w:r w:rsidRPr="008E266E">
        <w:rPr>
          <w:rStyle w:val="SubtleEmphasis"/>
        </w:rPr>
        <w:t xml:space="preserve">1. </w:t>
      </w:r>
      <w:r w:rsidR="00CB4930" w:rsidRPr="008E266E">
        <w:rPr>
          <w:rStyle w:val="SubtleEmphasis"/>
        </w:rPr>
        <w:t>Sensors &amp; Signal Conditioning</w:t>
      </w:r>
    </w:p>
    <w:p w:rsidR="00CB4930" w:rsidRDefault="00CB4930" w:rsidP="00CB4930">
      <w:pPr>
        <w:pStyle w:val="p3"/>
      </w:pPr>
      <w:r>
        <w:t>Each sensor is connected through a voltage divider (variable resistor for calibration):</w:t>
      </w:r>
    </w:p>
    <w:p w:rsidR="00CB4930" w:rsidRDefault="00CB4930" w:rsidP="00CB4930">
      <w:pPr>
        <w:pStyle w:val="p1"/>
        <w:numPr>
          <w:ilvl w:val="0"/>
          <w:numId w:val="2"/>
        </w:numPr>
      </w:pPr>
      <w:r>
        <w:rPr>
          <w:rStyle w:val="s1"/>
          <w:b/>
          <w:bCs/>
        </w:rPr>
        <w:t>RV1 + LM35</w:t>
      </w:r>
      <w:r>
        <w:t xml:space="preserve"> → Temperature sensor</w:t>
      </w:r>
    </w:p>
    <w:p w:rsidR="00CB4930" w:rsidRDefault="00CB4930" w:rsidP="00CB4930">
      <w:pPr>
        <w:pStyle w:val="p1"/>
        <w:numPr>
          <w:ilvl w:val="0"/>
          <w:numId w:val="2"/>
        </w:numPr>
      </w:pPr>
      <w:r>
        <w:rPr>
          <w:b/>
          <w:bCs/>
        </w:rPr>
        <w:t>RV2 + pH Sensor</w:t>
      </w:r>
      <w:r>
        <w:rPr>
          <w:rStyle w:val="s1"/>
        </w:rPr>
        <w:t xml:space="preserve"> → pH level</w:t>
      </w:r>
    </w:p>
    <w:p w:rsidR="00CB4930" w:rsidRDefault="00CB4930" w:rsidP="00CB4930">
      <w:pPr>
        <w:pStyle w:val="p1"/>
        <w:numPr>
          <w:ilvl w:val="0"/>
          <w:numId w:val="2"/>
        </w:numPr>
      </w:pPr>
      <w:r>
        <w:rPr>
          <w:b/>
          <w:bCs/>
        </w:rPr>
        <w:t>RV3 + Turbidity Sensor</w:t>
      </w:r>
    </w:p>
    <w:p w:rsidR="00CB4930" w:rsidRDefault="00CB4930" w:rsidP="00CB4930">
      <w:pPr>
        <w:pStyle w:val="p1"/>
        <w:numPr>
          <w:ilvl w:val="0"/>
          <w:numId w:val="2"/>
        </w:numPr>
      </w:pPr>
      <w:r>
        <w:rPr>
          <w:b/>
          <w:bCs/>
        </w:rPr>
        <w:t>RV4 + DO Sensor</w:t>
      </w:r>
    </w:p>
    <w:p w:rsidR="00CB4930" w:rsidRDefault="00CB4930" w:rsidP="00CB4930">
      <w:pPr>
        <w:pStyle w:val="p3"/>
      </w:pPr>
      <w:r>
        <w:t>These output analog voltages proportional to the measured parameters.</w:t>
      </w:r>
    </w:p>
    <w:p w:rsidR="00CB4930" w:rsidRDefault="00920A9E" w:rsidP="00CB4930">
      <w:pPr>
        <w:pStyle w:val="p3"/>
      </w:pPr>
      <w:r w:rsidRPr="00920A9E">
        <w:rPr>
          <w:rStyle w:val="Heading3Char"/>
          <w:noProof/>
          <w14:ligatures w14:val="standardContextual"/>
        </w:rPr>
        <w:pict w14:anchorId="27697251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CB4930" w:rsidRDefault="008E266E" w:rsidP="00CB4930">
      <w:pPr>
        <w:pStyle w:val="Heading3"/>
        <w:rPr>
          <w:rStyle w:val="SubtleEmphasis"/>
          <w:b/>
          <w:bCs/>
        </w:rPr>
      </w:pPr>
      <w:r w:rsidRPr="008E266E">
        <w:rPr>
          <w:rStyle w:val="SubtleEmphasis"/>
          <w:b/>
          <w:bCs/>
        </w:rPr>
        <w:t xml:space="preserve">2. </w:t>
      </w:r>
      <w:r w:rsidR="00CB4930" w:rsidRPr="008E266E">
        <w:rPr>
          <w:rStyle w:val="SubtleEmphasis"/>
          <w:b/>
          <w:bCs/>
        </w:rPr>
        <w:t>Analog Multiplexer (U2 - ADC0808)</w:t>
      </w:r>
    </w:p>
    <w:p w:rsidR="008E266E" w:rsidRPr="008E266E" w:rsidRDefault="008E266E" w:rsidP="008E266E"/>
    <w:p w:rsidR="00CB4930" w:rsidRDefault="00CB4930" w:rsidP="008E266E">
      <w:pPr>
        <w:pStyle w:val="ListParagraph"/>
        <w:numPr>
          <w:ilvl w:val="0"/>
          <w:numId w:val="12"/>
        </w:numPr>
      </w:pPr>
      <w:r>
        <w:t>Accepts 8 analog input channels (A0–A7).</w:t>
      </w:r>
    </w:p>
    <w:p w:rsidR="00CB4930" w:rsidRDefault="00CB4930" w:rsidP="008E266E">
      <w:pPr>
        <w:pStyle w:val="ListParagraph"/>
        <w:numPr>
          <w:ilvl w:val="0"/>
          <w:numId w:val="12"/>
        </w:numPr>
      </w:pPr>
      <w:r>
        <w:t>Converts selected analog signal to digital using 8-bit resolution.</w:t>
      </w:r>
    </w:p>
    <w:p w:rsidR="00CB4930" w:rsidRDefault="00CB4930" w:rsidP="008E266E">
      <w:pPr>
        <w:pStyle w:val="ListParagraph"/>
        <w:numPr>
          <w:ilvl w:val="0"/>
          <w:numId w:val="12"/>
        </w:numPr>
      </w:pPr>
      <w:r>
        <w:t>Controlled via select lines (A, B, C) from the microcontroller.</w:t>
      </w:r>
    </w:p>
    <w:p w:rsidR="00CB4930" w:rsidRDefault="00CB4930" w:rsidP="008E266E">
      <w:pPr>
        <w:pStyle w:val="ListParagraph"/>
        <w:numPr>
          <w:ilvl w:val="0"/>
          <w:numId w:val="12"/>
        </w:numPr>
      </w:pPr>
      <w:r w:rsidRPr="008E266E">
        <w:rPr>
          <w:rStyle w:val="s1"/>
          <w:b/>
          <w:bCs/>
        </w:rPr>
        <w:t>OE</w:t>
      </w:r>
      <w:r>
        <w:t xml:space="preserve">, </w:t>
      </w:r>
      <w:r w:rsidRPr="008E266E">
        <w:rPr>
          <w:rStyle w:val="s1"/>
          <w:b/>
          <w:bCs/>
        </w:rPr>
        <w:t>START</w:t>
      </w:r>
      <w:r>
        <w:t xml:space="preserve">, </w:t>
      </w:r>
      <w:r w:rsidRPr="008E266E">
        <w:rPr>
          <w:rStyle w:val="s1"/>
          <w:b/>
          <w:bCs/>
        </w:rPr>
        <w:t>EOC</w:t>
      </w:r>
      <w:r>
        <w:t xml:space="preserve">, and </w:t>
      </w:r>
      <w:r w:rsidRPr="008E266E">
        <w:rPr>
          <w:rStyle w:val="s1"/>
          <w:b/>
          <w:bCs/>
        </w:rPr>
        <w:t>ALE</w:t>
      </w:r>
      <w:r>
        <w:t xml:space="preserve"> are control signals for synchronization.</w:t>
      </w:r>
    </w:p>
    <w:p w:rsidR="00CB4930" w:rsidRDefault="00920A9E" w:rsidP="00CB4930">
      <w:pPr>
        <w:rPr>
          <w:rStyle w:val="s1"/>
        </w:rPr>
      </w:pPr>
      <w:r>
        <w:rPr>
          <w:rStyle w:val="s1"/>
          <w:noProof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CB4930" w:rsidRDefault="00CB4930" w:rsidP="00CB4930">
      <w:pPr>
        <w:pStyle w:val="Heading3"/>
      </w:pPr>
    </w:p>
    <w:p w:rsidR="00CB4930" w:rsidRDefault="008E266E" w:rsidP="00CB4930">
      <w:pPr>
        <w:pStyle w:val="Heading3"/>
        <w:rPr>
          <w:rStyle w:val="SubtleEmphasis"/>
          <w:b/>
          <w:bCs/>
        </w:rPr>
      </w:pPr>
      <w:r w:rsidRPr="008E266E">
        <w:rPr>
          <w:rStyle w:val="SubtleEmphasis"/>
          <w:b/>
          <w:bCs/>
        </w:rPr>
        <w:t xml:space="preserve">3. </w:t>
      </w:r>
      <w:r w:rsidR="00CB4930" w:rsidRPr="008E266E">
        <w:rPr>
          <w:rStyle w:val="SubtleEmphasis"/>
          <w:b/>
          <w:bCs/>
        </w:rPr>
        <w:t>80</w:t>
      </w:r>
      <w:r>
        <w:rPr>
          <w:rStyle w:val="SubtleEmphasis"/>
          <w:b/>
          <w:bCs/>
        </w:rPr>
        <w:t>86</w:t>
      </w:r>
      <w:r w:rsidR="00CB4930" w:rsidRPr="008E266E">
        <w:rPr>
          <w:rStyle w:val="SubtleEmphasis"/>
          <w:b/>
          <w:bCs/>
        </w:rPr>
        <w:t xml:space="preserve"> Microcontroller (U1)</w:t>
      </w:r>
    </w:p>
    <w:p w:rsidR="008E266E" w:rsidRPr="008E266E" w:rsidRDefault="008E266E" w:rsidP="008E266E"/>
    <w:p w:rsidR="00CB4930" w:rsidRDefault="00CB4930" w:rsidP="008E266E">
      <w:pPr>
        <w:pStyle w:val="ListParagraph"/>
        <w:numPr>
          <w:ilvl w:val="0"/>
          <w:numId w:val="13"/>
        </w:numPr>
      </w:pPr>
      <w:r>
        <w:t>Central processor that:</w:t>
      </w:r>
    </w:p>
    <w:p w:rsidR="00CB4930" w:rsidRDefault="00CB4930" w:rsidP="008E266E">
      <w:pPr>
        <w:pStyle w:val="ListParagraph"/>
        <w:numPr>
          <w:ilvl w:val="1"/>
          <w:numId w:val="13"/>
        </w:numPr>
      </w:pPr>
      <w:r>
        <w:t>Selects ADC channel.</w:t>
      </w:r>
    </w:p>
    <w:p w:rsidR="00CB4930" w:rsidRDefault="00CB4930" w:rsidP="008E266E">
      <w:pPr>
        <w:pStyle w:val="ListParagraph"/>
        <w:numPr>
          <w:ilvl w:val="1"/>
          <w:numId w:val="13"/>
        </w:numPr>
      </w:pPr>
      <w:r>
        <w:t>Starts conversion.</w:t>
      </w:r>
    </w:p>
    <w:p w:rsidR="00CB4930" w:rsidRDefault="00CB4930" w:rsidP="008E266E">
      <w:pPr>
        <w:pStyle w:val="ListParagraph"/>
        <w:numPr>
          <w:ilvl w:val="1"/>
          <w:numId w:val="13"/>
        </w:numPr>
      </w:pPr>
      <w:r>
        <w:t xml:space="preserve">Waits for </w:t>
      </w:r>
      <w:r w:rsidRPr="008E266E">
        <w:rPr>
          <w:rStyle w:val="s1"/>
          <w:b/>
          <w:bCs/>
        </w:rPr>
        <w:t>EOC</w:t>
      </w:r>
      <w:r>
        <w:t xml:space="preserve"> (End of Conversion).</w:t>
      </w:r>
    </w:p>
    <w:p w:rsidR="00CB4930" w:rsidRDefault="00CB4930" w:rsidP="008E266E">
      <w:pPr>
        <w:pStyle w:val="ListParagraph"/>
        <w:numPr>
          <w:ilvl w:val="1"/>
          <w:numId w:val="13"/>
        </w:numPr>
      </w:pPr>
      <w:r>
        <w:t>Reads converted 8-bit value.</w:t>
      </w:r>
    </w:p>
    <w:p w:rsidR="00CB4930" w:rsidRDefault="00CB4930" w:rsidP="008E266E">
      <w:pPr>
        <w:pStyle w:val="ListParagraph"/>
        <w:numPr>
          <w:ilvl w:val="1"/>
          <w:numId w:val="13"/>
        </w:numPr>
      </w:pPr>
      <w:r>
        <w:t>Sends data to display.</w:t>
      </w:r>
    </w:p>
    <w:p w:rsidR="00CB4930" w:rsidRDefault="00CB4930" w:rsidP="008E266E">
      <w:pPr>
        <w:pStyle w:val="ListParagraph"/>
        <w:numPr>
          <w:ilvl w:val="1"/>
          <w:numId w:val="13"/>
        </w:numPr>
      </w:pPr>
      <w:r>
        <w:t>Checks thresholds and activates alarms.</w:t>
      </w:r>
    </w:p>
    <w:p w:rsidR="00CB4930" w:rsidRDefault="00920A9E" w:rsidP="008E266E">
      <w:r>
        <w:rPr>
          <w:rStyle w:val="s1"/>
          <w:noProof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CB4930" w:rsidRDefault="008E266E" w:rsidP="00CB4930">
      <w:pPr>
        <w:pStyle w:val="Heading3"/>
        <w:rPr>
          <w:rStyle w:val="SubtleEmphasis"/>
          <w:b/>
          <w:bCs/>
        </w:rPr>
      </w:pPr>
      <w:r w:rsidRPr="008E266E">
        <w:rPr>
          <w:rStyle w:val="SubtleEmphasis"/>
          <w:b/>
          <w:bCs/>
        </w:rPr>
        <w:lastRenderedPageBreak/>
        <w:t xml:space="preserve">4. </w:t>
      </w:r>
      <w:r w:rsidR="00CB4930" w:rsidRPr="008E266E">
        <w:rPr>
          <w:rStyle w:val="SubtleEmphasis"/>
          <w:b/>
          <w:bCs/>
        </w:rPr>
        <w:t>Display Driver (U3, U40 - MAX7219)</w:t>
      </w:r>
    </w:p>
    <w:p w:rsidR="008E266E" w:rsidRPr="008E266E" w:rsidRDefault="008E266E" w:rsidP="008E266E"/>
    <w:p w:rsidR="00CB4930" w:rsidRDefault="00CB4930" w:rsidP="008E266E">
      <w:pPr>
        <w:pStyle w:val="ListParagraph"/>
        <w:numPr>
          <w:ilvl w:val="0"/>
          <w:numId w:val="13"/>
        </w:numPr>
      </w:pPr>
      <w:r w:rsidRPr="008E266E">
        <w:rPr>
          <w:rStyle w:val="s1"/>
          <w:b/>
          <w:bCs/>
        </w:rPr>
        <w:t>MAX7219</w:t>
      </w:r>
      <w:r>
        <w:t xml:space="preserve"> takes SPI input from 8051 and drives 7-segment displays.</w:t>
      </w:r>
    </w:p>
    <w:p w:rsidR="00CB4930" w:rsidRDefault="00CB4930" w:rsidP="008E266E">
      <w:pPr>
        <w:pStyle w:val="ListParagraph"/>
        <w:numPr>
          <w:ilvl w:val="0"/>
          <w:numId w:val="13"/>
        </w:numPr>
      </w:pPr>
      <w:r>
        <w:t>4-digit 7-segment display used for each parameter.</w:t>
      </w:r>
    </w:p>
    <w:p w:rsidR="00CB4930" w:rsidRDefault="00CB4930" w:rsidP="008E266E">
      <w:pPr>
        <w:pStyle w:val="ListParagraph"/>
        <w:numPr>
          <w:ilvl w:val="0"/>
          <w:numId w:val="13"/>
        </w:numPr>
      </w:pPr>
      <w:r>
        <w:t>Each parameter has its own MAX7219 driving it (DIG0–DIG3).</w:t>
      </w:r>
    </w:p>
    <w:p w:rsidR="00CB4930" w:rsidRDefault="00920A9E" w:rsidP="008E266E">
      <w:r>
        <w:rPr>
          <w:rStyle w:val="s1"/>
          <w:noProof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  <w:r w:rsidR="00CB4930">
        <w:rPr>
          <w:rStyle w:val="apple-converted-space"/>
        </w:rPr>
        <w:t> </w:t>
      </w:r>
    </w:p>
    <w:p w:rsidR="00CB4930" w:rsidRDefault="008E266E" w:rsidP="00CB4930">
      <w:pPr>
        <w:pStyle w:val="Heading3"/>
        <w:rPr>
          <w:rStyle w:val="SubtleEmphasis"/>
          <w:b/>
          <w:bCs/>
        </w:rPr>
      </w:pPr>
      <w:r w:rsidRPr="008E266E">
        <w:rPr>
          <w:rStyle w:val="SubtleEmphasis"/>
          <w:b/>
          <w:bCs/>
        </w:rPr>
        <w:t xml:space="preserve">5. </w:t>
      </w:r>
      <w:r w:rsidR="00CB4930" w:rsidRPr="008E266E">
        <w:rPr>
          <w:rStyle w:val="SubtleEmphasis"/>
          <w:b/>
          <w:bCs/>
        </w:rPr>
        <w:t>Alarm</w:t>
      </w:r>
      <w:r>
        <w:rPr>
          <w:rStyle w:val="SubtleEmphasis"/>
          <w:b/>
          <w:bCs/>
        </w:rPr>
        <w:t xml:space="preserve">s </w:t>
      </w:r>
      <w:r w:rsidR="00CB4930" w:rsidRPr="008E266E">
        <w:rPr>
          <w:rStyle w:val="SubtleEmphasis"/>
          <w:b/>
          <w:bCs/>
        </w:rPr>
        <w:t>(Comparators + LEDs + Buzzers)</w:t>
      </w:r>
    </w:p>
    <w:p w:rsidR="008E266E" w:rsidRPr="008E266E" w:rsidRDefault="008E266E" w:rsidP="008E266E"/>
    <w:p w:rsidR="00CB4930" w:rsidRDefault="00CB4930" w:rsidP="008E266E">
      <w:pPr>
        <w:pStyle w:val="ListParagraph"/>
        <w:numPr>
          <w:ilvl w:val="0"/>
          <w:numId w:val="14"/>
        </w:numPr>
      </w:pPr>
      <w:r w:rsidRPr="008E266E">
        <w:rPr>
          <w:rStyle w:val="s1"/>
          <w:b/>
          <w:bCs/>
        </w:rPr>
        <w:t>LM339 quad comparator</w:t>
      </w:r>
      <w:r>
        <w:t xml:space="preserve"> is used for each parameter.</w:t>
      </w:r>
    </w:p>
    <w:p w:rsidR="00CB4930" w:rsidRDefault="00CB4930" w:rsidP="008E266E">
      <w:pPr>
        <w:pStyle w:val="ListParagraph"/>
        <w:numPr>
          <w:ilvl w:val="0"/>
          <w:numId w:val="14"/>
        </w:numPr>
      </w:pPr>
      <w:r>
        <w:t>Receives:</w:t>
      </w:r>
    </w:p>
    <w:p w:rsidR="00CB4930" w:rsidRDefault="00CB4930" w:rsidP="008E266E">
      <w:pPr>
        <w:pStyle w:val="ListParagraph"/>
        <w:numPr>
          <w:ilvl w:val="1"/>
          <w:numId w:val="14"/>
        </w:numPr>
      </w:pPr>
      <w:r>
        <w:t>One input from sensor signal (via voltage divider).</w:t>
      </w:r>
    </w:p>
    <w:p w:rsidR="00CB4930" w:rsidRDefault="00CB4930" w:rsidP="008E266E">
      <w:pPr>
        <w:pStyle w:val="ListParagraph"/>
        <w:numPr>
          <w:ilvl w:val="1"/>
          <w:numId w:val="14"/>
        </w:numPr>
      </w:pPr>
      <w:r>
        <w:t>One input from reference voltage (threshold).</w:t>
      </w:r>
    </w:p>
    <w:p w:rsidR="00CB4930" w:rsidRDefault="00CB4930" w:rsidP="008E266E">
      <w:pPr>
        <w:pStyle w:val="ListParagraph"/>
        <w:numPr>
          <w:ilvl w:val="0"/>
          <w:numId w:val="14"/>
        </w:numPr>
      </w:pPr>
      <w:r>
        <w:t>If the sensor value exceeds the reference:</w:t>
      </w:r>
    </w:p>
    <w:p w:rsidR="00CB4930" w:rsidRDefault="00CB4930" w:rsidP="008E266E">
      <w:pPr>
        <w:pStyle w:val="ListParagraph"/>
        <w:numPr>
          <w:ilvl w:val="1"/>
          <w:numId w:val="14"/>
        </w:numPr>
      </w:pPr>
      <w:r>
        <w:t>Comparator output goes HIGH.</w:t>
      </w:r>
    </w:p>
    <w:p w:rsidR="00CB4930" w:rsidRDefault="00CB4930" w:rsidP="008E266E">
      <w:pPr>
        <w:pStyle w:val="ListParagraph"/>
        <w:numPr>
          <w:ilvl w:val="1"/>
          <w:numId w:val="14"/>
        </w:numPr>
      </w:pPr>
      <w:r>
        <w:t>Drives RED LED + BUZZER for that parameter.</w:t>
      </w:r>
    </w:p>
    <w:p w:rsidR="00CB4930" w:rsidRDefault="00CB4930" w:rsidP="008E266E">
      <w:pPr>
        <w:pStyle w:val="ListParagraph"/>
        <w:numPr>
          <w:ilvl w:val="1"/>
          <w:numId w:val="14"/>
        </w:numPr>
      </w:pPr>
      <w:r>
        <w:t>Activates corresponding alert signal to microcontroller.</w:t>
      </w:r>
    </w:p>
    <w:p w:rsidR="00CB4930" w:rsidRDefault="00CB4930" w:rsidP="008E266E">
      <w:pPr>
        <w:pStyle w:val="ListParagraph"/>
        <w:numPr>
          <w:ilvl w:val="0"/>
          <w:numId w:val="14"/>
        </w:numPr>
      </w:pPr>
      <w:r>
        <w:t>Alerts:</w:t>
      </w:r>
    </w:p>
    <w:p w:rsidR="00CB4930" w:rsidRDefault="00CB4930" w:rsidP="008E266E">
      <w:pPr>
        <w:pStyle w:val="ListParagraph"/>
        <w:numPr>
          <w:ilvl w:val="1"/>
          <w:numId w:val="14"/>
        </w:numPr>
      </w:pPr>
      <w:r>
        <w:t>ALERT_TEMPERATURE</w:t>
      </w:r>
    </w:p>
    <w:p w:rsidR="00CB4930" w:rsidRDefault="00CB4930" w:rsidP="008E266E">
      <w:pPr>
        <w:pStyle w:val="ListParagraph"/>
        <w:numPr>
          <w:ilvl w:val="1"/>
          <w:numId w:val="14"/>
        </w:numPr>
      </w:pPr>
      <w:r>
        <w:t>ALERT_PH</w:t>
      </w:r>
    </w:p>
    <w:p w:rsidR="00CB4930" w:rsidRDefault="00CB4930" w:rsidP="008E266E">
      <w:pPr>
        <w:pStyle w:val="ListParagraph"/>
        <w:numPr>
          <w:ilvl w:val="1"/>
          <w:numId w:val="14"/>
        </w:numPr>
      </w:pPr>
      <w:r>
        <w:t>ALERT_TURBIDITY</w:t>
      </w:r>
    </w:p>
    <w:p w:rsidR="008E266E" w:rsidRDefault="00CB4930" w:rsidP="008E266E">
      <w:pPr>
        <w:pStyle w:val="ListParagraph"/>
        <w:numPr>
          <w:ilvl w:val="1"/>
          <w:numId w:val="14"/>
        </w:numPr>
      </w:pPr>
      <w:r>
        <w:t>ALERT_DO</w:t>
      </w:r>
    </w:p>
    <w:p w:rsidR="00CB4930" w:rsidRDefault="00920A9E" w:rsidP="008E266E">
      <w:r>
        <w:rPr>
          <w:rStyle w:val="s1"/>
          <w:noProof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8E266E" w:rsidRDefault="008E266E" w:rsidP="00CB4930">
      <w:pPr>
        <w:pStyle w:val="Heading3"/>
        <w:rPr>
          <w:rStyle w:val="SubtleEmphasis"/>
          <w:b/>
          <w:bCs/>
        </w:rPr>
      </w:pPr>
    </w:p>
    <w:p w:rsidR="00CB4930" w:rsidRDefault="008E266E" w:rsidP="00CB4930">
      <w:pPr>
        <w:pStyle w:val="Heading3"/>
        <w:rPr>
          <w:rStyle w:val="SubtleEmphasis"/>
          <w:b/>
          <w:bCs/>
        </w:rPr>
      </w:pPr>
      <w:r w:rsidRPr="008E266E">
        <w:rPr>
          <w:rStyle w:val="SubtleEmphasis"/>
          <w:b/>
          <w:bCs/>
        </w:rPr>
        <w:t xml:space="preserve">6. </w:t>
      </w:r>
      <w:r w:rsidR="00CB4930" w:rsidRPr="008E266E">
        <w:rPr>
          <w:rStyle w:val="SubtleEmphasis"/>
          <w:b/>
          <w:bCs/>
        </w:rPr>
        <w:t>Multiplexing &amp; Control Logic</w:t>
      </w:r>
    </w:p>
    <w:p w:rsidR="008E266E" w:rsidRPr="008E266E" w:rsidRDefault="008E266E" w:rsidP="008E266E"/>
    <w:p w:rsidR="00CB4930" w:rsidRDefault="00CB4930" w:rsidP="008E266E">
      <w:pPr>
        <w:pStyle w:val="ListParagraph"/>
        <w:numPr>
          <w:ilvl w:val="0"/>
          <w:numId w:val="15"/>
        </w:numPr>
      </w:pPr>
      <w:r>
        <w:t>74LS373, 74LS573, 74LS138 (U4, U5, U8, U9, U11)</w:t>
      </w:r>
      <w:r>
        <w:rPr>
          <w:rStyle w:val="s1"/>
        </w:rPr>
        <w:t xml:space="preserve"> handle:</w:t>
      </w:r>
    </w:p>
    <w:p w:rsidR="00CB4930" w:rsidRDefault="00CB4930" w:rsidP="008E266E">
      <w:pPr>
        <w:pStyle w:val="ListParagraph"/>
        <w:numPr>
          <w:ilvl w:val="1"/>
          <w:numId w:val="15"/>
        </w:numPr>
      </w:pPr>
      <w:r>
        <w:t>Data/address multiplexing.</w:t>
      </w:r>
    </w:p>
    <w:p w:rsidR="00CB4930" w:rsidRDefault="00CB4930" w:rsidP="008E266E">
      <w:pPr>
        <w:pStyle w:val="ListParagraph"/>
        <w:numPr>
          <w:ilvl w:val="1"/>
          <w:numId w:val="15"/>
        </w:numPr>
      </w:pPr>
      <w:r>
        <w:t>Output enable control.</w:t>
      </w:r>
    </w:p>
    <w:p w:rsidR="00CB4930" w:rsidRDefault="00CB4930" w:rsidP="008E266E">
      <w:pPr>
        <w:pStyle w:val="ListParagraph"/>
        <w:numPr>
          <w:ilvl w:val="1"/>
          <w:numId w:val="15"/>
        </w:numPr>
      </w:pPr>
      <w:r>
        <w:t>Chip selection.</w:t>
      </w:r>
    </w:p>
    <w:p w:rsidR="00CB4930" w:rsidRDefault="00CB4930" w:rsidP="008E266E">
      <w:pPr>
        <w:pStyle w:val="ListParagraph"/>
        <w:numPr>
          <w:ilvl w:val="0"/>
          <w:numId w:val="15"/>
        </w:numPr>
      </w:pPr>
      <w:r>
        <w:t>Used to expand addressable memory/data lines for the 8051.</w:t>
      </w:r>
    </w:p>
    <w:p w:rsidR="00CB4930" w:rsidRDefault="00920A9E" w:rsidP="008E266E">
      <w:r>
        <w:rPr>
          <w:rStyle w:val="s1"/>
          <w:noProof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8E266E" w:rsidRDefault="008E266E" w:rsidP="00CB4930">
      <w:pPr>
        <w:pStyle w:val="Heading3"/>
      </w:pPr>
    </w:p>
    <w:p w:rsidR="00CB4930" w:rsidRDefault="008E266E" w:rsidP="00CB4930">
      <w:pPr>
        <w:pStyle w:val="Heading3"/>
        <w:rPr>
          <w:rStyle w:val="SubtleEmphasis"/>
          <w:b/>
          <w:bCs/>
        </w:rPr>
      </w:pPr>
      <w:r w:rsidRPr="008E266E">
        <w:rPr>
          <w:rStyle w:val="SubtleEmphasis"/>
          <w:b/>
          <w:bCs/>
        </w:rPr>
        <w:t xml:space="preserve">7. </w:t>
      </w:r>
      <w:r w:rsidR="00CB4930" w:rsidRPr="008E266E">
        <w:rPr>
          <w:rStyle w:val="SubtleEmphasis"/>
          <w:b/>
          <w:bCs/>
        </w:rPr>
        <w:t>Control Logic for Timing (U6, U7)</w:t>
      </w:r>
    </w:p>
    <w:p w:rsidR="008E266E" w:rsidRPr="008E266E" w:rsidRDefault="008E266E" w:rsidP="008E266E"/>
    <w:p w:rsidR="00CB4930" w:rsidRDefault="00CB4930" w:rsidP="008E266E">
      <w:pPr>
        <w:pStyle w:val="ListParagraph"/>
        <w:numPr>
          <w:ilvl w:val="0"/>
          <w:numId w:val="16"/>
        </w:numPr>
      </w:pPr>
      <w:r>
        <w:t>NOR gates combine control signals:</w:t>
      </w:r>
    </w:p>
    <w:p w:rsidR="00CB4930" w:rsidRDefault="00CB4930" w:rsidP="008E266E">
      <w:pPr>
        <w:pStyle w:val="ListParagraph"/>
        <w:numPr>
          <w:ilvl w:val="1"/>
          <w:numId w:val="16"/>
        </w:numPr>
      </w:pPr>
      <w:r>
        <w:t xml:space="preserve">Ensure correct timing between ADC </w:t>
      </w:r>
      <w:r w:rsidRPr="008E266E">
        <w:rPr>
          <w:rStyle w:val="s1"/>
          <w:b/>
          <w:bCs/>
        </w:rPr>
        <w:t>START</w:t>
      </w:r>
      <w:r>
        <w:t xml:space="preserve">, </w:t>
      </w:r>
      <w:r w:rsidRPr="008E266E">
        <w:rPr>
          <w:rStyle w:val="s1"/>
          <w:b/>
          <w:bCs/>
        </w:rPr>
        <w:t>WR</w:t>
      </w:r>
      <w:r>
        <w:t xml:space="preserve">, </w:t>
      </w:r>
      <w:r w:rsidRPr="008E266E">
        <w:rPr>
          <w:rStyle w:val="s1"/>
          <w:b/>
          <w:bCs/>
        </w:rPr>
        <w:t>ALE</w:t>
      </w:r>
      <w:r>
        <w:t xml:space="preserve"> signals.</w:t>
      </w:r>
    </w:p>
    <w:p w:rsidR="008E266E" w:rsidRDefault="00CB4930" w:rsidP="008E266E">
      <w:pPr>
        <w:pStyle w:val="ListParagraph"/>
        <w:numPr>
          <w:ilvl w:val="1"/>
          <w:numId w:val="16"/>
        </w:numPr>
      </w:pPr>
      <w:r>
        <w:t>Avoid data corruption during ADC reading.</w:t>
      </w:r>
    </w:p>
    <w:p w:rsidR="008E266E" w:rsidRDefault="008E266E">
      <w:r>
        <w:br w:type="page"/>
      </w:r>
    </w:p>
    <w:p w:rsidR="00CB4930" w:rsidRDefault="00CB4930" w:rsidP="00365A64">
      <w:pPr>
        <w:pStyle w:val="Subtitle"/>
      </w:pPr>
      <w:r>
        <w:lastRenderedPageBreak/>
        <w:t>Display</w:t>
      </w:r>
      <w:r w:rsidR="008E266E">
        <w:t>s</w:t>
      </w:r>
    </w:p>
    <w:p w:rsidR="00365A64" w:rsidRPr="00365A64" w:rsidRDefault="00365A64" w:rsidP="00365A64"/>
    <w:p w:rsidR="008E266E" w:rsidRDefault="008E266E" w:rsidP="008E266E">
      <w:pPr>
        <w:rPr>
          <w:rStyle w:val="SubtleEmphasis"/>
          <w:rFonts w:asciiTheme="majorHAnsi" w:hAnsiTheme="majorHAnsi" w:cstheme="majorHAnsi"/>
          <w:b/>
          <w:bCs/>
        </w:rPr>
      </w:pPr>
      <w:r w:rsidRPr="008E266E">
        <w:rPr>
          <w:rStyle w:val="SubtleEmphasis"/>
          <w:rFonts w:asciiTheme="majorHAnsi" w:hAnsiTheme="majorHAnsi" w:cstheme="majorHAnsi"/>
          <w:b/>
          <w:bCs/>
        </w:rPr>
        <w:t>7-Segment LEDs</w:t>
      </w:r>
    </w:p>
    <w:p w:rsidR="008E266E" w:rsidRPr="008E266E" w:rsidRDefault="008E266E" w:rsidP="008E266E">
      <w:pPr>
        <w:rPr>
          <w:rStyle w:val="SubtleEmphasis"/>
          <w:rFonts w:asciiTheme="majorHAnsi" w:hAnsiTheme="majorHAnsi" w:cstheme="majorHAnsi"/>
          <w:b/>
          <w:bCs/>
        </w:rPr>
      </w:pPr>
    </w:p>
    <w:p w:rsidR="00CB4930" w:rsidRDefault="00CB4930" w:rsidP="008E266E">
      <w:pPr>
        <w:pStyle w:val="ListParagraph"/>
        <w:numPr>
          <w:ilvl w:val="0"/>
          <w:numId w:val="16"/>
        </w:numPr>
      </w:pPr>
      <w:r>
        <w:t>4 separate sections showing:</w:t>
      </w:r>
    </w:p>
    <w:p w:rsidR="00CB4930" w:rsidRDefault="00CB4930" w:rsidP="008E266E">
      <w:pPr>
        <w:pStyle w:val="ListParagraph"/>
        <w:numPr>
          <w:ilvl w:val="1"/>
          <w:numId w:val="16"/>
        </w:numPr>
      </w:pPr>
      <w:r w:rsidRPr="008E266E">
        <w:rPr>
          <w:rStyle w:val="s1"/>
          <w:b/>
          <w:bCs/>
        </w:rPr>
        <w:t>Temperature</w:t>
      </w:r>
      <w:r>
        <w:t xml:space="preserve"> – LM35 (display in °C)</w:t>
      </w:r>
    </w:p>
    <w:p w:rsidR="00CB4930" w:rsidRDefault="00CB4930" w:rsidP="008E266E">
      <w:pPr>
        <w:pStyle w:val="ListParagraph"/>
        <w:numPr>
          <w:ilvl w:val="1"/>
          <w:numId w:val="16"/>
        </w:numPr>
      </w:pPr>
      <w:r w:rsidRPr="008E266E">
        <w:rPr>
          <w:rStyle w:val="s1"/>
          <w:b/>
          <w:bCs/>
        </w:rPr>
        <w:t>pH</w:t>
      </w:r>
      <w:r>
        <w:t xml:space="preserve"> – pH Sensor (0–14 scale)</w:t>
      </w:r>
    </w:p>
    <w:p w:rsidR="00CB4930" w:rsidRDefault="00CB4930" w:rsidP="008E266E">
      <w:pPr>
        <w:pStyle w:val="ListParagraph"/>
        <w:numPr>
          <w:ilvl w:val="1"/>
          <w:numId w:val="16"/>
        </w:numPr>
      </w:pPr>
      <w:r w:rsidRPr="008E266E">
        <w:rPr>
          <w:rStyle w:val="s1"/>
          <w:b/>
          <w:bCs/>
        </w:rPr>
        <w:t>Turbidity</w:t>
      </w:r>
      <w:r>
        <w:t xml:space="preserve"> – in NTU (Nephelometric Turbidity Units)</w:t>
      </w:r>
    </w:p>
    <w:p w:rsidR="00CB4930" w:rsidRDefault="00CB4930" w:rsidP="008E266E">
      <w:pPr>
        <w:pStyle w:val="ListParagraph"/>
        <w:numPr>
          <w:ilvl w:val="1"/>
          <w:numId w:val="16"/>
        </w:numPr>
      </w:pPr>
      <w:r w:rsidRPr="008E266E">
        <w:rPr>
          <w:b/>
          <w:bCs/>
        </w:rPr>
        <w:t>Dissolved Oxygen</w:t>
      </w:r>
      <w:r>
        <w:rPr>
          <w:rStyle w:val="s1"/>
        </w:rPr>
        <w:t xml:space="preserve"> – in mg/L</w:t>
      </w:r>
    </w:p>
    <w:p w:rsidR="00CB4930" w:rsidRDefault="00CB4930" w:rsidP="008E266E">
      <w:pPr>
        <w:pStyle w:val="ListParagraph"/>
        <w:numPr>
          <w:ilvl w:val="0"/>
          <w:numId w:val="16"/>
        </w:numPr>
      </w:pPr>
      <w:r>
        <w:t>Each has:</w:t>
      </w:r>
    </w:p>
    <w:p w:rsidR="00CB4930" w:rsidRDefault="00CB4930" w:rsidP="008E266E">
      <w:pPr>
        <w:pStyle w:val="ListParagraph"/>
        <w:numPr>
          <w:ilvl w:val="1"/>
          <w:numId w:val="16"/>
        </w:numPr>
      </w:pPr>
      <w:r>
        <w:t>4-digit display</w:t>
      </w:r>
    </w:p>
    <w:p w:rsidR="00CB4930" w:rsidRDefault="00CB4930" w:rsidP="008E266E">
      <w:pPr>
        <w:pStyle w:val="ListParagraph"/>
        <w:numPr>
          <w:ilvl w:val="1"/>
          <w:numId w:val="16"/>
        </w:numPr>
      </w:pPr>
      <w:r>
        <w:t>Green/Red LED based on safety range</w:t>
      </w:r>
    </w:p>
    <w:p w:rsidR="00CB4930" w:rsidRDefault="00CB4930" w:rsidP="008E266E">
      <w:pPr>
        <w:pStyle w:val="ListParagraph"/>
        <w:numPr>
          <w:ilvl w:val="1"/>
          <w:numId w:val="16"/>
        </w:numPr>
      </w:pPr>
      <w:r>
        <w:t>Buzzer for alert</w:t>
      </w:r>
    </w:p>
    <w:p w:rsidR="00CB4930" w:rsidRDefault="00CB4930" w:rsidP="008E266E">
      <w:pPr>
        <w:pStyle w:val="ListParagraph"/>
        <w:numPr>
          <w:ilvl w:val="1"/>
          <w:numId w:val="16"/>
        </w:numPr>
      </w:pPr>
      <w:r>
        <w:t>Safe range labeled for reference</w:t>
      </w:r>
    </w:p>
    <w:p w:rsidR="00CB4930" w:rsidRDefault="00CB4930" w:rsidP="00CB4930"/>
    <w:p w:rsidR="008E266E" w:rsidRDefault="00920A9E" w:rsidP="00CB4930">
      <w:r>
        <w:rPr>
          <w:rStyle w:val="Heading3Char"/>
          <w:noProof/>
        </w:rPr>
        <w:pict w14:anchorId="179AF56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8E266E" w:rsidRDefault="008E266E" w:rsidP="00CB4930"/>
    <w:p w:rsidR="00CB4930" w:rsidRPr="008E266E" w:rsidRDefault="008E266E" w:rsidP="008E266E">
      <w:pPr>
        <w:pStyle w:val="Heading3"/>
        <w:rPr>
          <w:rStyle w:val="SubtleEmphasis"/>
          <w:b/>
          <w:bCs/>
        </w:rPr>
      </w:pPr>
      <w:r w:rsidRPr="008E266E">
        <w:rPr>
          <w:rStyle w:val="SubtleEmphasis"/>
          <w:b/>
          <w:bCs/>
        </w:rPr>
        <w:t>Threshold Values and Alert Conditions</w:t>
      </w:r>
    </w:p>
    <w:p w:rsidR="008E266E" w:rsidRPr="008E266E" w:rsidRDefault="008E266E" w:rsidP="008E266E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054"/>
        <w:gridCol w:w="1485"/>
        <w:gridCol w:w="3425"/>
        <w:gridCol w:w="2387"/>
      </w:tblGrid>
      <w:tr w:rsidR="008E266E" w:rsidTr="008E266E">
        <w:trPr>
          <w:trHeight w:val="442"/>
        </w:trPr>
        <w:tc>
          <w:tcPr>
            <w:tcW w:w="2054" w:type="dxa"/>
            <w:vAlign w:val="center"/>
          </w:tcPr>
          <w:p w:rsidR="008E266E" w:rsidRPr="008E266E" w:rsidRDefault="008E266E" w:rsidP="008E266E">
            <w:pPr>
              <w:rPr>
                <w:b/>
                <w:bCs/>
              </w:rPr>
            </w:pPr>
            <w:r w:rsidRPr="008E266E">
              <w:rPr>
                <w:b/>
                <w:bCs/>
              </w:rPr>
              <w:t>Parameter</w:t>
            </w:r>
          </w:p>
        </w:tc>
        <w:tc>
          <w:tcPr>
            <w:tcW w:w="1485" w:type="dxa"/>
            <w:vAlign w:val="center"/>
          </w:tcPr>
          <w:p w:rsidR="008E266E" w:rsidRPr="008E266E" w:rsidRDefault="008E266E" w:rsidP="008E266E">
            <w:pPr>
              <w:rPr>
                <w:b/>
                <w:bCs/>
              </w:rPr>
            </w:pPr>
            <w:r w:rsidRPr="008E266E">
              <w:rPr>
                <w:b/>
                <w:bCs/>
              </w:rPr>
              <w:t>Safe Range</w:t>
            </w:r>
          </w:p>
        </w:tc>
        <w:tc>
          <w:tcPr>
            <w:tcW w:w="3425" w:type="dxa"/>
            <w:vAlign w:val="center"/>
          </w:tcPr>
          <w:p w:rsidR="008E266E" w:rsidRPr="008E266E" w:rsidRDefault="008E266E" w:rsidP="008E266E">
            <w:pPr>
              <w:rPr>
                <w:b/>
                <w:bCs/>
              </w:rPr>
            </w:pPr>
            <w:r w:rsidRPr="008E266E">
              <w:rPr>
                <w:b/>
                <w:bCs/>
              </w:rPr>
              <w:t>Alert Condition</w:t>
            </w:r>
          </w:p>
        </w:tc>
        <w:tc>
          <w:tcPr>
            <w:tcW w:w="2387" w:type="dxa"/>
            <w:vAlign w:val="center"/>
          </w:tcPr>
          <w:p w:rsidR="008E266E" w:rsidRPr="008E266E" w:rsidRDefault="008E266E" w:rsidP="008E266E">
            <w:pPr>
              <w:rPr>
                <w:b/>
                <w:bCs/>
              </w:rPr>
            </w:pPr>
            <w:r w:rsidRPr="008E266E">
              <w:rPr>
                <w:b/>
                <w:bCs/>
              </w:rPr>
              <w:t>Signal</w:t>
            </w:r>
          </w:p>
        </w:tc>
      </w:tr>
      <w:tr w:rsidR="008E266E" w:rsidTr="008E266E">
        <w:trPr>
          <w:trHeight w:val="423"/>
        </w:trPr>
        <w:tc>
          <w:tcPr>
            <w:tcW w:w="2054" w:type="dxa"/>
            <w:vAlign w:val="center"/>
          </w:tcPr>
          <w:p w:rsidR="008E266E" w:rsidRDefault="008E266E" w:rsidP="008E266E">
            <w:r>
              <w:t>Temperature</w:t>
            </w:r>
          </w:p>
        </w:tc>
        <w:tc>
          <w:tcPr>
            <w:tcW w:w="1485" w:type="dxa"/>
            <w:vAlign w:val="center"/>
          </w:tcPr>
          <w:p w:rsidR="008E266E" w:rsidRDefault="008E266E" w:rsidP="008E266E">
            <w:r>
              <w:t>15–35°C</w:t>
            </w:r>
          </w:p>
        </w:tc>
        <w:tc>
          <w:tcPr>
            <w:tcW w:w="3425" w:type="dxa"/>
            <w:vAlign w:val="center"/>
          </w:tcPr>
          <w:p w:rsidR="008E266E" w:rsidRDefault="008E266E" w:rsidP="008E266E">
            <w:r>
              <w:t>&lt;15 or &gt;35 triggers alert</w:t>
            </w:r>
          </w:p>
        </w:tc>
        <w:tc>
          <w:tcPr>
            <w:tcW w:w="2387" w:type="dxa"/>
            <w:vAlign w:val="center"/>
          </w:tcPr>
          <w:p w:rsidR="008E266E" w:rsidRDefault="008E266E" w:rsidP="008E266E">
            <w:r>
              <w:t>ALERT_TEMPERATURE</w:t>
            </w:r>
          </w:p>
        </w:tc>
      </w:tr>
      <w:tr w:rsidR="008E266E" w:rsidTr="008E266E">
        <w:trPr>
          <w:trHeight w:val="442"/>
        </w:trPr>
        <w:tc>
          <w:tcPr>
            <w:tcW w:w="2054" w:type="dxa"/>
            <w:vAlign w:val="center"/>
          </w:tcPr>
          <w:p w:rsidR="008E266E" w:rsidRDefault="008E266E" w:rsidP="008E266E">
            <w:r>
              <w:t>pH</w:t>
            </w:r>
          </w:p>
        </w:tc>
        <w:tc>
          <w:tcPr>
            <w:tcW w:w="1485" w:type="dxa"/>
            <w:vAlign w:val="center"/>
          </w:tcPr>
          <w:p w:rsidR="008E266E" w:rsidRDefault="008E266E" w:rsidP="008E266E">
            <w:r>
              <w:t>6.5–8.5</w:t>
            </w:r>
          </w:p>
        </w:tc>
        <w:tc>
          <w:tcPr>
            <w:tcW w:w="3425" w:type="dxa"/>
            <w:vAlign w:val="center"/>
          </w:tcPr>
          <w:p w:rsidR="008E266E" w:rsidRDefault="008E266E" w:rsidP="008E266E">
            <w:r>
              <w:t>Outside this range</w:t>
            </w:r>
          </w:p>
        </w:tc>
        <w:tc>
          <w:tcPr>
            <w:tcW w:w="2387" w:type="dxa"/>
            <w:vAlign w:val="center"/>
          </w:tcPr>
          <w:p w:rsidR="008E266E" w:rsidRDefault="008E266E" w:rsidP="008E266E">
            <w:r>
              <w:t>ALERT_PH</w:t>
            </w:r>
          </w:p>
        </w:tc>
      </w:tr>
      <w:tr w:rsidR="008E266E" w:rsidTr="008E266E">
        <w:trPr>
          <w:trHeight w:val="442"/>
        </w:trPr>
        <w:tc>
          <w:tcPr>
            <w:tcW w:w="2054" w:type="dxa"/>
            <w:vAlign w:val="center"/>
          </w:tcPr>
          <w:p w:rsidR="008E266E" w:rsidRDefault="008E266E" w:rsidP="008E266E">
            <w:r>
              <w:t>Turbidity</w:t>
            </w:r>
          </w:p>
        </w:tc>
        <w:tc>
          <w:tcPr>
            <w:tcW w:w="1485" w:type="dxa"/>
            <w:vAlign w:val="center"/>
          </w:tcPr>
          <w:p w:rsidR="008E266E" w:rsidRDefault="008E266E" w:rsidP="008E266E">
            <w:r>
              <w:t>0–50 NTU</w:t>
            </w:r>
          </w:p>
        </w:tc>
        <w:tc>
          <w:tcPr>
            <w:tcW w:w="3425" w:type="dxa"/>
            <w:vAlign w:val="center"/>
          </w:tcPr>
          <w:p w:rsidR="008E266E" w:rsidRDefault="008E266E" w:rsidP="008E266E">
            <w:r>
              <w:t>&gt;50 triggers alert</w:t>
            </w:r>
          </w:p>
        </w:tc>
        <w:tc>
          <w:tcPr>
            <w:tcW w:w="2387" w:type="dxa"/>
            <w:vAlign w:val="center"/>
          </w:tcPr>
          <w:p w:rsidR="008E266E" w:rsidRDefault="008E266E" w:rsidP="008E266E">
            <w:r>
              <w:t>ALERT_TURBIDITY</w:t>
            </w:r>
          </w:p>
        </w:tc>
      </w:tr>
      <w:tr w:rsidR="008E266E" w:rsidTr="008E266E">
        <w:trPr>
          <w:trHeight w:val="423"/>
        </w:trPr>
        <w:tc>
          <w:tcPr>
            <w:tcW w:w="2054" w:type="dxa"/>
            <w:vAlign w:val="center"/>
          </w:tcPr>
          <w:p w:rsidR="008E266E" w:rsidRDefault="008E266E" w:rsidP="008E266E">
            <w:r>
              <w:t>Dissolved Oxygen</w:t>
            </w:r>
          </w:p>
        </w:tc>
        <w:tc>
          <w:tcPr>
            <w:tcW w:w="1485" w:type="dxa"/>
            <w:vAlign w:val="center"/>
          </w:tcPr>
          <w:p w:rsidR="008E266E" w:rsidRDefault="008E266E" w:rsidP="008E266E">
            <w:r>
              <w:t>&gt;5 mg/L</w:t>
            </w:r>
          </w:p>
        </w:tc>
        <w:tc>
          <w:tcPr>
            <w:tcW w:w="3425" w:type="dxa"/>
            <w:vAlign w:val="center"/>
          </w:tcPr>
          <w:p w:rsidR="008E266E" w:rsidRDefault="008E266E" w:rsidP="008E266E">
            <w:r>
              <w:t>&lt;5 triggers alert</w:t>
            </w:r>
          </w:p>
        </w:tc>
        <w:tc>
          <w:tcPr>
            <w:tcW w:w="2387" w:type="dxa"/>
            <w:vAlign w:val="center"/>
          </w:tcPr>
          <w:p w:rsidR="008E266E" w:rsidRDefault="008E266E" w:rsidP="008E266E">
            <w:r>
              <w:t>ALERT_DO</w:t>
            </w:r>
          </w:p>
        </w:tc>
      </w:tr>
    </w:tbl>
    <w:p w:rsidR="00CB4930" w:rsidRPr="00CB4930" w:rsidRDefault="00CB4930" w:rsidP="00CB4930">
      <w:pPr>
        <w:tabs>
          <w:tab w:val="left" w:pos="3031"/>
        </w:tabs>
        <w:rPr>
          <w:lang w:val="en-US"/>
        </w:rPr>
      </w:pPr>
    </w:p>
    <w:sectPr w:rsidR="00CB4930" w:rsidRPr="00CB49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4776A"/>
    <w:multiLevelType w:val="multilevel"/>
    <w:tmpl w:val="F1F6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D7DBF"/>
    <w:multiLevelType w:val="multilevel"/>
    <w:tmpl w:val="BA0A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F30A0"/>
    <w:multiLevelType w:val="multilevel"/>
    <w:tmpl w:val="2D3A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E7C7D"/>
    <w:multiLevelType w:val="hybridMultilevel"/>
    <w:tmpl w:val="53A0A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D15EF"/>
    <w:multiLevelType w:val="multilevel"/>
    <w:tmpl w:val="72F2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E97180"/>
    <w:multiLevelType w:val="multilevel"/>
    <w:tmpl w:val="3764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074C49"/>
    <w:multiLevelType w:val="hybridMultilevel"/>
    <w:tmpl w:val="B9D24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E205D"/>
    <w:multiLevelType w:val="hybridMultilevel"/>
    <w:tmpl w:val="710C7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C951FE"/>
    <w:multiLevelType w:val="hybridMultilevel"/>
    <w:tmpl w:val="4990A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2B44CB"/>
    <w:multiLevelType w:val="hybridMultilevel"/>
    <w:tmpl w:val="B9245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01C0A"/>
    <w:multiLevelType w:val="hybridMultilevel"/>
    <w:tmpl w:val="D49E3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4227D0"/>
    <w:multiLevelType w:val="multilevel"/>
    <w:tmpl w:val="27509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D7778F"/>
    <w:multiLevelType w:val="multilevel"/>
    <w:tmpl w:val="FF22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47335A"/>
    <w:multiLevelType w:val="multilevel"/>
    <w:tmpl w:val="7C346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AB2AB7"/>
    <w:multiLevelType w:val="multilevel"/>
    <w:tmpl w:val="CBDE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6151810">
    <w:abstractNumId w:val="13"/>
  </w:num>
  <w:num w:numId="2" w16cid:durableId="393554027">
    <w:abstractNumId w:val="0"/>
  </w:num>
  <w:num w:numId="3" w16cid:durableId="2440070">
    <w:abstractNumId w:val="4"/>
  </w:num>
  <w:num w:numId="4" w16cid:durableId="1008599580">
    <w:abstractNumId w:val="5"/>
  </w:num>
  <w:num w:numId="5" w16cid:durableId="246622920">
    <w:abstractNumId w:val="2"/>
  </w:num>
  <w:num w:numId="6" w16cid:durableId="773325333">
    <w:abstractNumId w:val="12"/>
  </w:num>
  <w:num w:numId="7" w16cid:durableId="207911950">
    <w:abstractNumId w:val="1"/>
  </w:num>
  <w:num w:numId="8" w16cid:durableId="1591163583">
    <w:abstractNumId w:val="11"/>
  </w:num>
  <w:num w:numId="9" w16cid:durableId="1028025382">
    <w:abstractNumId w:val="14"/>
  </w:num>
  <w:num w:numId="10" w16cid:durableId="1642807990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515143287">
    <w:abstractNumId w:val="6"/>
  </w:num>
  <w:num w:numId="12" w16cid:durableId="1741555998">
    <w:abstractNumId w:val="9"/>
  </w:num>
  <w:num w:numId="13" w16cid:durableId="348026540">
    <w:abstractNumId w:val="7"/>
  </w:num>
  <w:num w:numId="14" w16cid:durableId="166747525">
    <w:abstractNumId w:val="10"/>
  </w:num>
  <w:num w:numId="15" w16cid:durableId="1015811213">
    <w:abstractNumId w:val="3"/>
  </w:num>
  <w:num w:numId="16" w16cid:durableId="4680151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930"/>
    <w:rsid w:val="00365A64"/>
    <w:rsid w:val="007E2ED6"/>
    <w:rsid w:val="008E266E"/>
    <w:rsid w:val="00920A9E"/>
    <w:rsid w:val="00CB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DA7E3"/>
  <w15:chartTrackingRefBased/>
  <w15:docId w15:val="{A2A8D845-5794-384E-B3F9-660065EB7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493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493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B493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CB4930"/>
  </w:style>
  <w:style w:type="character" w:customStyle="1" w:styleId="Heading2Char">
    <w:name w:val="Heading 2 Char"/>
    <w:basedOn w:val="DefaultParagraphFont"/>
    <w:link w:val="Heading2"/>
    <w:uiPriority w:val="9"/>
    <w:rsid w:val="00CB493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B493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apple-converted-space">
    <w:name w:val="apple-converted-space"/>
    <w:basedOn w:val="DefaultParagraphFont"/>
    <w:rsid w:val="00CB4930"/>
  </w:style>
  <w:style w:type="paragraph" w:customStyle="1" w:styleId="p2">
    <w:name w:val="p2"/>
    <w:basedOn w:val="Normal"/>
    <w:rsid w:val="00CB493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CB493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CB49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B49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8E266E"/>
    <w:rPr>
      <w:i/>
      <w:iCs/>
      <w:color w:val="404040" w:themeColor="text1" w:themeTint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CB4930"/>
    <w:rPr>
      <w:i/>
      <w:iCs/>
    </w:rPr>
  </w:style>
  <w:style w:type="paragraph" w:styleId="Subtitle">
    <w:name w:val="Subtitle"/>
    <w:basedOn w:val="Title"/>
    <w:next w:val="Normal"/>
    <w:link w:val="SubtitleChar"/>
    <w:uiPriority w:val="11"/>
    <w:qFormat/>
    <w:rsid w:val="00CB4930"/>
    <w:rPr>
      <w:b/>
      <w:bCs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CB4930"/>
    <w:rPr>
      <w:rFonts w:asciiTheme="majorHAnsi" w:eastAsiaTheme="majorEastAsia" w:hAnsiTheme="majorHAnsi" w:cstheme="majorBidi"/>
      <w:b/>
      <w:bCs/>
      <w:spacing w:val="-10"/>
      <w:kern w:val="28"/>
      <w:sz w:val="36"/>
      <w:szCs w:val="36"/>
    </w:rPr>
  </w:style>
  <w:style w:type="paragraph" w:styleId="ListParagraph">
    <w:name w:val="List Paragraph"/>
    <w:basedOn w:val="Normal"/>
    <w:uiPriority w:val="34"/>
    <w:qFormat/>
    <w:rsid w:val="00CB4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66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8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543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ChenLin Wang</dc:creator>
  <cp:keywords/>
  <dc:description/>
  <cp:lastModifiedBy>ChenLin Wang</cp:lastModifiedBy>
  <cp:revision>3</cp:revision>
  <cp:lastPrinted>2025-05-27T22:51:00Z</cp:lastPrinted>
  <dcterms:created xsi:type="dcterms:W3CDTF">2025-05-27T22:51:00Z</dcterms:created>
  <dcterms:modified xsi:type="dcterms:W3CDTF">2025-05-27T22:55:00Z</dcterms:modified>
</cp:coreProperties>
</file>