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6589F8B0" w:rsidR="00E3267C" w:rsidRPr="0067223B" w:rsidRDefault="00E63244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OMG: 3D Scene Geometry Decomposition and Manipulation from 2D Images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           </w:t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073AFCB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</w:t>
      </w:r>
      <w:r w:rsidR="00A923DF">
        <w:rPr>
          <w:rFonts w:ascii="Times New Roman" w:hAnsi="Times New Roman" w:cs="Times New Roman"/>
          <w:sz w:val="21"/>
          <w:szCs w:val="21"/>
        </w:rPr>
        <w:t>l</w:t>
      </w:r>
      <w:r w:rsidR="00F87BE8">
        <w:rPr>
          <w:rFonts w:ascii="Times New Roman" w:hAnsi="Times New Roman" w:cs="Times New Roman"/>
          <w:sz w:val="21"/>
          <w:szCs w:val="21"/>
        </w:rPr>
        <w:t>ender.</w:t>
      </w:r>
    </w:p>
    <w:p w14:paraId="35212C51" w14:textId="0020F655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6028C77D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n,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C1A90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84FCF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23DF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532</Words>
  <Characters>3034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272</cp:revision>
  <dcterms:created xsi:type="dcterms:W3CDTF">2021-11-30T03:54:00Z</dcterms:created>
  <dcterms:modified xsi:type="dcterms:W3CDTF">2022-03-24T12:57:00Z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