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29" w:rsidRDefault="00196F29" w:rsidP="009647A5">
      <w:pPr>
        <w:pStyle w:val="1"/>
        <w:jc w:val="center"/>
      </w:pPr>
      <w:r>
        <w:rPr>
          <w:rFonts w:hint="eastAsia"/>
        </w:rPr>
        <w:t>基于</w:t>
      </w:r>
      <w:r w:rsidR="00C100BD">
        <w:rPr>
          <w:rFonts w:hint="eastAsia"/>
        </w:rPr>
        <w:t>Docker</w:t>
      </w:r>
      <w:r>
        <w:rPr>
          <w:rFonts w:hint="eastAsia"/>
        </w:rPr>
        <w:t>的异构数据库</w:t>
      </w:r>
      <w:proofErr w:type="gramStart"/>
      <w:r w:rsidR="00C100BD">
        <w:rPr>
          <w:rFonts w:hint="eastAsia"/>
        </w:rPr>
        <w:t>微服务</w:t>
      </w:r>
      <w:proofErr w:type="gramEnd"/>
      <w:r>
        <w:rPr>
          <w:rFonts w:hint="eastAsia"/>
        </w:rPr>
        <w:t>管理平台</w:t>
      </w:r>
    </w:p>
    <w:p w:rsidR="00FF3D4C" w:rsidRDefault="00FF3D4C" w:rsidP="009647A5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背景知识</w:t>
      </w:r>
    </w:p>
    <w:p w:rsidR="00B97830" w:rsidRDefault="00FF3D4C">
      <w:r>
        <w:rPr>
          <w:rFonts w:hint="eastAsia"/>
        </w:rPr>
        <w:t>1</w:t>
      </w:r>
      <w:r w:rsidR="00196F29">
        <w:t xml:space="preserve"> </w:t>
      </w:r>
      <w:r w:rsidR="00196F29">
        <w:rPr>
          <w:rFonts w:hint="eastAsia"/>
        </w:rPr>
        <w:t>S</w:t>
      </w:r>
      <w:r w:rsidR="00196F29">
        <w:t>pring Cloud</w:t>
      </w:r>
      <w:r>
        <w:rPr>
          <w:rFonts w:hint="eastAsia"/>
        </w:rPr>
        <w:t>简介</w:t>
      </w:r>
    </w:p>
    <w:p w:rsidR="00FF3D4C" w:rsidRDefault="00FF3D4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简介</w:t>
      </w:r>
    </w:p>
    <w:p w:rsidR="002F1E5E" w:rsidRDefault="00FF3D4C" w:rsidP="00A10009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系统架构</w:t>
      </w:r>
    </w:p>
    <w:p w:rsidR="008707C7" w:rsidRDefault="008656C8" w:rsidP="008707C7">
      <w:bookmarkStart w:id="0" w:name="_GoBack"/>
      <w:r>
        <w:rPr>
          <w:rFonts w:hint="eastAsia"/>
        </w:rPr>
        <w:t>本系统的框架如下图所示</w:t>
      </w:r>
    </w:p>
    <w:p w:rsidR="008707C7" w:rsidRDefault="00BA3242" w:rsidP="008707C7">
      <w:r>
        <w:object w:dxaOrig="10531" w:dyaOrig="4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5pt;height:157.6pt" o:ole="">
            <v:imagedata r:id="rId4" o:title=""/>
          </v:shape>
          <o:OLEObject Type="Embed" ProgID="Visio.Drawing.15" ShapeID="_x0000_i1037" DrawAspect="Content" ObjectID="_1592738389" r:id="rId5"/>
        </w:object>
      </w:r>
    </w:p>
    <w:p w:rsidR="008656C8" w:rsidRPr="008707C7" w:rsidRDefault="002F1E5E" w:rsidP="008707C7">
      <w:r>
        <w:rPr>
          <w:rFonts w:hint="eastAsia"/>
        </w:rPr>
        <w:t>数据库容</w:t>
      </w:r>
      <w:proofErr w:type="gramStart"/>
      <w:r>
        <w:rPr>
          <w:rFonts w:hint="eastAsia"/>
        </w:rPr>
        <w:t>器管理</w:t>
      </w:r>
      <w:proofErr w:type="gramEnd"/>
      <w:r>
        <w:rPr>
          <w:rFonts w:hint="eastAsia"/>
        </w:rPr>
        <w:t>服务负责管理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数据库容器</w:t>
      </w:r>
      <w:r w:rsidR="00B2062E">
        <w:rPr>
          <w:rFonts w:hint="eastAsia"/>
        </w:rPr>
        <w:t>集群</w:t>
      </w:r>
      <w:r w:rsidR="00A75D7A">
        <w:rPr>
          <w:rFonts w:hint="eastAsia"/>
        </w:rPr>
        <w:t>，包括</w:t>
      </w:r>
      <w:r w:rsidR="001313DA">
        <w:rPr>
          <w:rFonts w:hint="eastAsia"/>
        </w:rPr>
        <w:t>数据库</w:t>
      </w:r>
      <w:r w:rsidR="00A75D7A">
        <w:rPr>
          <w:rFonts w:hint="eastAsia"/>
        </w:rPr>
        <w:t>容器的</w:t>
      </w:r>
      <w:r w:rsidR="008436C5">
        <w:rPr>
          <w:rFonts w:hint="eastAsia"/>
        </w:rPr>
        <w:t>启动、关闭、删除。</w:t>
      </w:r>
      <w:r w:rsidR="006A0615">
        <w:rPr>
          <w:rFonts w:hint="eastAsia"/>
        </w:rPr>
        <w:t>该服务向服务注册中心注册服务后，</w:t>
      </w:r>
      <w:r w:rsidR="001313DA">
        <w:rPr>
          <w:rFonts w:hint="eastAsia"/>
        </w:rPr>
        <w:t>消费者通过服务注册中心获得服务列表。</w:t>
      </w:r>
      <w:r w:rsidR="00665AB6">
        <w:rPr>
          <w:rFonts w:hint="eastAsia"/>
        </w:rPr>
        <w:t>从而根据获得的服务名调用服务。</w:t>
      </w:r>
    </w:p>
    <w:bookmarkEnd w:id="0"/>
    <w:p w:rsidR="00FF3D4C" w:rsidRDefault="00FF3D4C" w:rsidP="009647A5">
      <w:pPr>
        <w:pStyle w:val="1"/>
      </w:pPr>
      <w:r>
        <w:rPr>
          <w:rFonts w:hint="eastAsia"/>
        </w:rPr>
        <w:t>3</w:t>
      </w:r>
      <w:r>
        <w:t xml:space="preserve"> </w:t>
      </w:r>
      <w:r w:rsidR="00E6679F">
        <w:rPr>
          <w:rFonts w:hint="eastAsia"/>
        </w:rPr>
        <w:t>实验</w:t>
      </w:r>
    </w:p>
    <w:p w:rsidR="00A009A1" w:rsidRPr="00FA1132" w:rsidRDefault="00A009A1" w:rsidP="00E6679F">
      <w:pPr>
        <w:rPr>
          <w:rFonts w:hint="eastAsia"/>
        </w:rPr>
      </w:pPr>
    </w:p>
    <w:p w:rsidR="00783624" w:rsidRDefault="00783624" w:rsidP="00E6679F"/>
    <w:p w:rsidR="00783624" w:rsidRDefault="00783624" w:rsidP="00E6679F">
      <w:pPr>
        <w:rPr>
          <w:rFonts w:hint="eastAsia"/>
        </w:rPr>
      </w:pPr>
    </w:p>
    <w:p w:rsidR="00E6679F" w:rsidRDefault="00A10009" w:rsidP="00783624">
      <w:pPr>
        <w:pStyle w:val="2"/>
      </w:pPr>
      <w:r>
        <w:rPr>
          <w:rFonts w:hint="eastAsia"/>
        </w:rPr>
        <w:lastRenderedPageBreak/>
        <w:t>3</w:t>
      </w:r>
      <w:r w:rsidR="000A1299">
        <w:rPr>
          <w:rFonts w:hint="eastAsia"/>
        </w:rPr>
        <w:t>.3</w:t>
      </w:r>
      <w:r w:rsidR="00E6679F">
        <w:t xml:space="preserve"> </w:t>
      </w:r>
      <w:r w:rsidR="00E6679F">
        <w:rPr>
          <w:rFonts w:hint="eastAsia"/>
        </w:rPr>
        <w:t>实验结果</w:t>
      </w:r>
    </w:p>
    <w:p w:rsidR="007B1BB4" w:rsidRDefault="007B1BB4" w:rsidP="00E6679F">
      <w:r w:rsidRPr="007B1BB4">
        <w:rPr>
          <w:noProof/>
        </w:rPr>
        <w:drawing>
          <wp:inline distT="0" distB="0" distL="0" distR="0">
            <wp:extent cx="5274310" cy="2721267"/>
            <wp:effectExtent l="0" t="0" r="2540" b="3175"/>
            <wp:docPr id="4" name="图片 4" descr="C:\Users\Administrator\Desktop\fenbushi\Distribution\spring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fenbushi\Distribution\springclou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665" w:rsidRDefault="000A2A93" w:rsidP="00E6679F">
      <w:r w:rsidRPr="000A2A93">
        <w:rPr>
          <w:noProof/>
        </w:rPr>
        <w:drawing>
          <wp:inline distT="0" distB="0" distL="0" distR="0">
            <wp:extent cx="5274310" cy="1252755"/>
            <wp:effectExtent l="0" t="0" r="2540" b="5080"/>
            <wp:docPr id="3" name="图片 3" descr="C:\Users\Administrator\Desktop\fenbushi\Distribution\docker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enbushi\Distribution\dockerim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DE" w:rsidRDefault="008E30DE" w:rsidP="00E6679F">
      <w:r>
        <w:rPr>
          <w:noProof/>
        </w:rPr>
        <w:drawing>
          <wp:inline distT="0" distB="0" distL="0" distR="0" wp14:anchorId="70B00844" wp14:editId="607DC9B0">
            <wp:extent cx="5274310" cy="2653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D0" w:rsidRPr="008E30DE" w:rsidRDefault="00406315" w:rsidP="00E6679F">
      <w:r>
        <w:rPr>
          <w:noProof/>
        </w:rPr>
        <w:lastRenderedPageBreak/>
        <w:drawing>
          <wp:inline distT="0" distB="0" distL="0" distR="0" wp14:anchorId="570A28E2" wp14:editId="67F97259">
            <wp:extent cx="5274310" cy="2605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4C" w:rsidRDefault="009647A5" w:rsidP="00FF3D4C">
      <w:r>
        <w:rPr>
          <w:rFonts w:hint="eastAsia"/>
        </w:rPr>
        <w:t>截图以及说明</w:t>
      </w:r>
    </w:p>
    <w:p w:rsidR="00FF3D4C" w:rsidRDefault="00FF3D4C" w:rsidP="00FF3D4C"/>
    <w:p w:rsidR="00196F29" w:rsidRDefault="00196F29"/>
    <w:sectPr w:rsidR="0019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7B"/>
    <w:rsid w:val="00055493"/>
    <w:rsid w:val="000A1299"/>
    <w:rsid w:val="000A2A93"/>
    <w:rsid w:val="000F3108"/>
    <w:rsid w:val="001313DA"/>
    <w:rsid w:val="00151BFA"/>
    <w:rsid w:val="00196F29"/>
    <w:rsid w:val="00271BEA"/>
    <w:rsid w:val="002C5A0D"/>
    <w:rsid w:val="002F1E5E"/>
    <w:rsid w:val="002F3A23"/>
    <w:rsid w:val="00310739"/>
    <w:rsid w:val="0035384F"/>
    <w:rsid w:val="003F00B5"/>
    <w:rsid w:val="003F6467"/>
    <w:rsid w:val="00406315"/>
    <w:rsid w:val="00415D4E"/>
    <w:rsid w:val="00417775"/>
    <w:rsid w:val="00442BB6"/>
    <w:rsid w:val="00526868"/>
    <w:rsid w:val="005E5B26"/>
    <w:rsid w:val="00604A1B"/>
    <w:rsid w:val="00660E7B"/>
    <w:rsid w:val="00665AB6"/>
    <w:rsid w:val="006A0615"/>
    <w:rsid w:val="006A0DD0"/>
    <w:rsid w:val="006E2699"/>
    <w:rsid w:val="00783624"/>
    <w:rsid w:val="0079403D"/>
    <w:rsid w:val="00796463"/>
    <w:rsid w:val="007B1BB4"/>
    <w:rsid w:val="007B3B7A"/>
    <w:rsid w:val="007B4FE8"/>
    <w:rsid w:val="0083433B"/>
    <w:rsid w:val="008436C5"/>
    <w:rsid w:val="008523FA"/>
    <w:rsid w:val="008656C8"/>
    <w:rsid w:val="008707C7"/>
    <w:rsid w:val="008E30DE"/>
    <w:rsid w:val="00913CE3"/>
    <w:rsid w:val="0091525E"/>
    <w:rsid w:val="009472DE"/>
    <w:rsid w:val="009647A5"/>
    <w:rsid w:val="00A009A1"/>
    <w:rsid w:val="00A10009"/>
    <w:rsid w:val="00A24593"/>
    <w:rsid w:val="00A75D7A"/>
    <w:rsid w:val="00AE65D0"/>
    <w:rsid w:val="00B06315"/>
    <w:rsid w:val="00B2062E"/>
    <w:rsid w:val="00B4221D"/>
    <w:rsid w:val="00B65A94"/>
    <w:rsid w:val="00B97830"/>
    <w:rsid w:val="00BA3242"/>
    <w:rsid w:val="00BC3F4A"/>
    <w:rsid w:val="00BD5B72"/>
    <w:rsid w:val="00C100BD"/>
    <w:rsid w:val="00C43063"/>
    <w:rsid w:val="00C81D00"/>
    <w:rsid w:val="00CB2837"/>
    <w:rsid w:val="00CD7DD9"/>
    <w:rsid w:val="00CE6665"/>
    <w:rsid w:val="00D32122"/>
    <w:rsid w:val="00D515A6"/>
    <w:rsid w:val="00D607C1"/>
    <w:rsid w:val="00DB29A6"/>
    <w:rsid w:val="00DC1AFF"/>
    <w:rsid w:val="00DD4F14"/>
    <w:rsid w:val="00DF4F47"/>
    <w:rsid w:val="00E1493B"/>
    <w:rsid w:val="00E344AB"/>
    <w:rsid w:val="00E6679F"/>
    <w:rsid w:val="00E960FD"/>
    <w:rsid w:val="00EB051C"/>
    <w:rsid w:val="00EC3788"/>
    <w:rsid w:val="00EF038B"/>
    <w:rsid w:val="00F00C86"/>
    <w:rsid w:val="00F02987"/>
    <w:rsid w:val="00F35FFD"/>
    <w:rsid w:val="00F7404D"/>
    <w:rsid w:val="00FA1132"/>
    <w:rsid w:val="00FF3D4C"/>
    <w:rsid w:val="00F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C362"/>
  <w15:chartTrackingRefBased/>
  <w15:docId w15:val="{1A41D18D-4732-423B-9357-BBACECA0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7A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3624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47A5"/>
    <w:rPr>
      <w:rFonts w:eastAsia="黑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F74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83624"/>
    <w:rPr>
      <w:rFonts w:asciiTheme="majorHAnsi" w:eastAsia="黑体" w:hAnsiTheme="majorHAnsi" w:cstheme="majorBidi"/>
      <w:b/>
      <w:bCs/>
      <w:sz w:val="3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D4F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4F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__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35</Words>
  <Characters>200</Characters>
  <Application>Microsoft Office Word</Application>
  <DocSecurity>0</DocSecurity>
  <Lines>1</Lines>
  <Paragraphs>1</Paragraphs>
  <ScaleCrop>false</ScaleCrop>
  <Company>微软中国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陈 明</cp:lastModifiedBy>
  <cp:revision>86</cp:revision>
  <dcterms:created xsi:type="dcterms:W3CDTF">2018-07-05T02:15:00Z</dcterms:created>
  <dcterms:modified xsi:type="dcterms:W3CDTF">2018-07-10T06:32:00Z</dcterms:modified>
</cp:coreProperties>
</file>