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F57B" w14:textId="77777777" w:rsidR="0066474A" w:rsidRDefault="008B732B">
      <w:pPr>
        <w:pStyle w:val="Heading1"/>
      </w:pPr>
      <w:r>
        <w:rPr>
          <w:sz w:val="44"/>
        </w:rPr>
        <w:t>Dataset Description</w:t>
      </w:r>
    </w:p>
    <w:p w14:paraId="290A1B12" w14:textId="77777777" w:rsidR="0066474A" w:rsidRDefault="008B732B">
      <w:pPr>
        <w:pStyle w:val="Heading2"/>
      </w:pPr>
      <w:r>
        <w:rPr>
          <w:sz w:val="28"/>
        </w:rPr>
        <w:t>Dataset Overview</w:t>
      </w:r>
    </w:p>
    <w:p w14:paraId="03BD3B8A" w14:textId="3C3A32FB" w:rsidR="0066474A" w:rsidRDefault="008B732B">
      <w:r>
        <w:rPr>
          <w:b/>
        </w:rPr>
        <w:t xml:space="preserve">Organization Name: </w:t>
      </w:r>
      <w:r w:rsidR="009A634F">
        <w:rPr>
          <w:color w:val="9F01FF"/>
        </w:rPr>
        <w:t>LEUMIT</w:t>
      </w:r>
    </w:p>
    <w:p w14:paraId="0DA1C0E1" w14:textId="607A6978" w:rsidR="0066474A" w:rsidRDefault="008B732B">
      <w:r>
        <w:rPr>
          <w:b/>
        </w:rPr>
        <w:t xml:space="preserve">Number of Records: </w:t>
      </w:r>
      <w:r w:rsidR="001816C7">
        <w:t>1100</w:t>
      </w:r>
    </w:p>
    <w:p w14:paraId="11711D81" w14:textId="71840B81" w:rsidR="0066474A" w:rsidRDefault="008B732B">
      <w:r>
        <w:rPr>
          <w:b/>
        </w:rPr>
        <w:t xml:space="preserve">Data Domain: </w:t>
      </w:r>
      <w:r w:rsidR="009A634F" w:rsidRPr="009A634F">
        <w:t>Gynecology</w:t>
      </w:r>
    </w:p>
    <w:p w14:paraId="3B85A652" w14:textId="77777777" w:rsidR="0066474A" w:rsidRDefault="008B732B">
      <w:pPr>
        <w:pStyle w:val="Heading2"/>
      </w:pPr>
      <w:r>
        <w:rPr>
          <w:sz w:val="28"/>
        </w:rPr>
        <w:t>Cohort Characterization</w:t>
      </w:r>
    </w:p>
    <w:p w14:paraId="114A6412" w14:textId="1E41E35B" w:rsidR="0066474A" w:rsidRDefault="008B732B">
      <w:r>
        <w:rPr>
          <w:b/>
        </w:rPr>
        <w:t xml:space="preserve">Number of Distinct Patients: </w:t>
      </w:r>
      <w:r w:rsidR="00322676" w:rsidRPr="00322676">
        <w:t>1090</w:t>
      </w:r>
    </w:p>
    <w:p w14:paraId="5381C313" w14:textId="3B1305D9" w:rsidR="0066474A" w:rsidRDefault="008B732B" w:rsidP="009A634F">
      <w:r>
        <w:rPr>
          <w:b/>
        </w:rPr>
        <w:t xml:space="preserve">Medical Indications Covered: </w:t>
      </w:r>
      <w:r w:rsidR="009A634F" w:rsidRPr="009A634F">
        <w:t xml:space="preserve">visits to a </w:t>
      </w:r>
      <w:proofErr w:type="gramStart"/>
      <w:r w:rsidR="009A634F" w:rsidRPr="009A634F">
        <w:t>gynecologist</w:t>
      </w:r>
      <w:proofErr w:type="gramEnd"/>
    </w:p>
    <w:p w14:paraId="3425870C" w14:textId="7694E156" w:rsidR="0066474A" w:rsidRDefault="008B732B">
      <w:r>
        <w:rPr>
          <w:b/>
        </w:rPr>
        <w:t xml:space="preserve">Minimum Text Length (total terms): </w:t>
      </w:r>
      <w:r w:rsidR="00564127" w:rsidRPr="00564127">
        <w:t>7</w:t>
      </w:r>
    </w:p>
    <w:p w14:paraId="783FF32B" w14:textId="77777777" w:rsidR="00564127" w:rsidRDefault="008B732B" w:rsidP="00564127">
      <w:pPr>
        <w:rPr>
          <w:b/>
        </w:rPr>
      </w:pPr>
      <w:r>
        <w:rPr>
          <w:b/>
        </w:rPr>
        <w:t xml:space="preserve">Average Text Length (total terms): </w:t>
      </w:r>
      <w:r w:rsidR="00564127" w:rsidRPr="00564127">
        <w:t>117.13</w:t>
      </w:r>
      <w:r w:rsidR="00564127" w:rsidRPr="00564127">
        <w:t xml:space="preserve"> </w:t>
      </w:r>
    </w:p>
    <w:p w14:paraId="76DA14FD" w14:textId="3A18404D" w:rsidR="0066474A" w:rsidRDefault="008B732B" w:rsidP="00564127">
      <w:r>
        <w:rPr>
          <w:b/>
        </w:rPr>
        <w:t xml:space="preserve">Maximum Text Length (total terms): </w:t>
      </w:r>
      <w:r w:rsidR="00564127" w:rsidRPr="00564127">
        <w:t>503</w:t>
      </w:r>
    </w:p>
    <w:p w14:paraId="27641503" w14:textId="77777777" w:rsidR="0066474A" w:rsidRDefault="008B732B">
      <w:pPr>
        <w:pStyle w:val="Heading2"/>
      </w:pPr>
      <w:r>
        <w:rPr>
          <w:sz w:val="28"/>
        </w:rPr>
        <w:t>Dates</w:t>
      </w:r>
    </w:p>
    <w:p w14:paraId="4586EB88" w14:textId="75F54D1A" w:rsidR="0066474A" w:rsidRPr="00322676" w:rsidRDefault="008B732B" w:rsidP="003226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22676">
        <w:rPr>
          <w:rFonts w:asciiTheme="minorHAnsi" w:eastAsiaTheme="minorEastAsia" w:hAnsiTheme="minorHAnsi" w:cstheme="minorBidi"/>
          <w:sz w:val="22"/>
          <w:szCs w:val="22"/>
          <w:lang w:bidi="ar-SA"/>
        </w:rPr>
        <w:t xml:space="preserve">Date Range of Records: </w:t>
      </w:r>
      <w:r w:rsidR="00322676" w:rsidRPr="00322676">
        <w:rPr>
          <w:rFonts w:asciiTheme="minorHAnsi" w:eastAsiaTheme="minorEastAsia" w:hAnsiTheme="minorHAnsi" w:cstheme="minorBidi"/>
          <w:sz w:val="22"/>
          <w:szCs w:val="22"/>
          <w:lang w:bidi="ar-SA"/>
        </w:rPr>
        <w:t xml:space="preserve">2020-01-02 </w:t>
      </w:r>
      <w:r w:rsidRPr="00322676">
        <w:rPr>
          <w:rFonts w:asciiTheme="minorHAnsi" w:eastAsiaTheme="minorEastAsia" w:hAnsiTheme="minorHAnsi" w:cstheme="minorBidi"/>
          <w:sz w:val="22"/>
          <w:szCs w:val="22"/>
          <w:lang w:bidi="ar-SA"/>
        </w:rPr>
        <w:t xml:space="preserve">to </w:t>
      </w:r>
      <w:r w:rsidR="00322676" w:rsidRPr="00322676">
        <w:rPr>
          <w:rFonts w:asciiTheme="minorHAnsi" w:eastAsiaTheme="minorEastAsia" w:hAnsiTheme="minorHAnsi" w:cstheme="minorBidi"/>
          <w:sz w:val="22"/>
          <w:szCs w:val="22"/>
          <w:lang w:bidi="ar-SA"/>
        </w:rPr>
        <w:t>2024-12-31</w:t>
      </w:r>
    </w:p>
    <w:p w14:paraId="64069945" w14:textId="77777777" w:rsidR="0066474A" w:rsidRDefault="008B732B">
      <w:pPr>
        <w:pStyle w:val="Heading2"/>
      </w:pPr>
      <w:r>
        <w:rPr>
          <w:sz w:val="28"/>
        </w:rPr>
        <w:t>Data Source</w:t>
      </w:r>
    </w:p>
    <w:p w14:paraId="7551CAC2" w14:textId="518AC43C" w:rsidR="0066474A" w:rsidRDefault="008B732B" w:rsidP="009A634F">
      <w:r>
        <w:rPr>
          <w:b/>
        </w:rPr>
        <w:t xml:space="preserve">Original Data Source: </w:t>
      </w:r>
      <w:r w:rsidR="003D4E73" w:rsidRPr="003D4E73">
        <w:t>Visits</w:t>
      </w:r>
      <w:r w:rsidR="009A634F" w:rsidRPr="009A634F">
        <w:t>.</w:t>
      </w:r>
    </w:p>
    <w:p w14:paraId="206C7313" w14:textId="77777777" w:rsidR="004B6719" w:rsidRPr="004B6719" w:rsidRDefault="004B6719" w:rsidP="004B6719">
      <w:pPr>
        <w:rPr>
          <w:b/>
        </w:rPr>
      </w:pPr>
      <w:r w:rsidRPr="004B6719">
        <w:rPr>
          <w:b/>
        </w:rPr>
        <w:t>Hebrew Count: 957</w:t>
      </w:r>
    </w:p>
    <w:p w14:paraId="7B875A58" w14:textId="77777777" w:rsidR="004B6719" w:rsidRPr="004B6719" w:rsidRDefault="004B6719" w:rsidP="004B6719">
      <w:pPr>
        <w:rPr>
          <w:b/>
        </w:rPr>
      </w:pPr>
      <w:r w:rsidRPr="004B6719">
        <w:rPr>
          <w:b/>
        </w:rPr>
        <w:t>English Count: 44</w:t>
      </w:r>
    </w:p>
    <w:p w14:paraId="12A1D5E3" w14:textId="77777777" w:rsidR="004B6719" w:rsidRPr="004B6719" w:rsidRDefault="004B6719" w:rsidP="004B6719">
      <w:pPr>
        <w:rPr>
          <w:b/>
        </w:rPr>
      </w:pPr>
      <w:r w:rsidRPr="004B6719">
        <w:rPr>
          <w:b/>
        </w:rPr>
        <w:t>Mixed Count: 99</w:t>
      </w:r>
    </w:p>
    <w:p w14:paraId="659718F0" w14:textId="73A651E0" w:rsidR="004B6719" w:rsidRPr="004B6719" w:rsidRDefault="004B6719" w:rsidP="004B6719">
      <w:pPr>
        <w:rPr>
          <w:b/>
        </w:rPr>
      </w:pPr>
      <w:r w:rsidRPr="004B6719">
        <w:rPr>
          <w:b/>
        </w:rPr>
        <w:t>Hebrew Ratio: 87%</w:t>
      </w:r>
    </w:p>
    <w:p w14:paraId="70A4A738" w14:textId="78EFC622" w:rsidR="004B6719" w:rsidRPr="004B6719" w:rsidRDefault="004B6719" w:rsidP="004B6719">
      <w:pPr>
        <w:rPr>
          <w:b/>
        </w:rPr>
      </w:pPr>
      <w:r w:rsidRPr="004B6719">
        <w:rPr>
          <w:b/>
        </w:rPr>
        <w:t>English Ratio: 4%</w:t>
      </w:r>
    </w:p>
    <w:p w14:paraId="32FDF877" w14:textId="17CB5EED" w:rsidR="0066474A" w:rsidRDefault="004B6719" w:rsidP="004B6719">
      <w:r w:rsidRPr="004B6719">
        <w:rPr>
          <w:b/>
        </w:rPr>
        <w:t>Mixed Ratio: 9%</w:t>
      </w:r>
      <w:r w:rsidR="008B732B">
        <w:br w:type="page"/>
      </w:r>
    </w:p>
    <w:p w14:paraId="5431ACB2" w14:textId="77777777" w:rsidR="0066474A" w:rsidRDefault="008B732B">
      <w:pPr>
        <w:pStyle w:val="Heading2"/>
      </w:pPr>
      <w:r>
        <w:lastRenderedPageBreak/>
        <w:t>Distribution of Text Lengths</w:t>
      </w:r>
    </w:p>
    <w:p w14:paraId="10BAFCBD" w14:textId="0D7AF13C" w:rsidR="0066474A" w:rsidRDefault="00564127">
      <w:pPr>
        <w:rPr>
          <w:lang w:bidi="he-IL"/>
        </w:rPr>
      </w:pPr>
      <w:r>
        <w:rPr>
          <w:noProof/>
        </w:rPr>
        <w:drawing>
          <wp:inline distT="0" distB="0" distL="0" distR="0" wp14:anchorId="4B70D278" wp14:editId="55578644">
            <wp:extent cx="54864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8A7E" w14:textId="77777777" w:rsidR="0066474A" w:rsidRDefault="0066474A"/>
    <w:p w14:paraId="4193E794" w14:textId="77777777" w:rsidR="0066474A" w:rsidRDefault="0066474A"/>
    <w:p w14:paraId="6227F081" w14:textId="77777777" w:rsidR="0066474A" w:rsidRDefault="008B732B">
      <w:pPr>
        <w:pStyle w:val="Heading2"/>
      </w:pPr>
      <w:r>
        <w:t>Distribution of Record Dates</w:t>
      </w:r>
    </w:p>
    <w:p w14:paraId="3142799A" w14:textId="6CA0B160" w:rsidR="0066474A" w:rsidRDefault="00D77A77">
      <w:r>
        <w:rPr>
          <w:noProof/>
        </w:rPr>
        <w:drawing>
          <wp:inline distT="0" distB="0" distL="0" distR="0" wp14:anchorId="2E92CEC5" wp14:editId="00695E03">
            <wp:extent cx="5486400" cy="3077210"/>
            <wp:effectExtent l="0" t="0" r="0" b="0"/>
            <wp:docPr id="5" name="Picture 5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A50F" w14:textId="39E433AD" w:rsidR="0066474A" w:rsidRDefault="0066474A" w:rsidP="001816C7">
      <w:pPr>
        <w:pStyle w:val="Heading2"/>
      </w:pPr>
    </w:p>
    <w:sectPr w:rsidR="0066474A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7CA8" w14:textId="77777777" w:rsidR="00555661" w:rsidRDefault="008B732B">
      <w:pPr>
        <w:spacing w:after="0" w:line="240" w:lineRule="auto"/>
      </w:pPr>
      <w:r>
        <w:separator/>
      </w:r>
    </w:p>
  </w:endnote>
  <w:endnote w:type="continuationSeparator" w:id="0">
    <w:p w14:paraId="5D5F8870" w14:textId="77777777" w:rsidR="00555661" w:rsidRDefault="008B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D2D7" w14:textId="77777777" w:rsidR="00555661" w:rsidRDefault="008B732B">
      <w:pPr>
        <w:spacing w:after="0" w:line="240" w:lineRule="auto"/>
      </w:pPr>
      <w:r>
        <w:separator/>
      </w:r>
    </w:p>
  </w:footnote>
  <w:footnote w:type="continuationSeparator" w:id="0">
    <w:p w14:paraId="12062294" w14:textId="77777777" w:rsidR="00555661" w:rsidRDefault="008B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0D09" w14:textId="77777777" w:rsidR="0066474A" w:rsidRDefault="008B732B">
    <w:pPr>
      <w:pStyle w:val="Heading1"/>
    </w:pPr>
    <w:r>
      <w:t>NLP-IHO                                                                                                             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17370">
    <w:abstractNumId w:val="8"/>
  </w:num>
  <w:num w:numId="2" w16cid:durableId="704184698">
    <w:abstractNumId w:val="6"/>
  </w:num>
  <w:num w:numId="3" w16cid:durableId="1930501764">
    <w:abstractNumId w:val="5"/>
  </w:num>
  <w:num w:numId="4" w16cid:durableId="258830157">
    <w:abstractNumId w:val="4"/>
  </w:num>
  <w:num w:numId="5" w16cid:durableId="1858695348">
    <w:abstractNumId w:val="7"/>
  </w:num>
  <w:num w:numId="6" w16cid:durableId="1406298827">
    <w:abstractNumId w:val="3"/>
  </w:num>
  <w:num w:numId="7" w16cid:durableId="623390611">
    <w:abstractNumId w:val="2"/>
  </w:num>
  <w:num w:numId="8" w16cid:durableId="122231336">
    <w:abstractNumId w:val="1"/>
  </w:num>
  <w:num w:numId="9" w16cid:durableId="86757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6C7"/>
    <w:rsid w:val="00184BF1"/>
    <w:rsid w:val="0029639D"/>
    <w:rsid w:val="00322676"/>
    <w:rsid w:val="00326F90"/>
    <w:rsid w:val="003D4E73"/>
    <w:rsid w:val="004B6719"/>
    <w:rsid w:val="00555661"/>
    <w:rsid w:val="00564127"/>
    <w:rsid w:val="0066474A"/>
    <w:rsid w:val="008B732B"/>
    <w:rsid w:val="009A634F"/>
    <w:rsid w:val="00A00A7E"/>
    <w:rsid w:val="00AA1D8D"/>
    <w:rsid w:val="00B47730"/>
    <w:rsid w:val="00CB0664"/>
    <w:rsid w:val="00D77A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E3DC6"/>
  <w14:defaultImageDpi w14:val="300"/>
  <w15:docId w15:val="{742AD621-5AC8-4529-963A-3E06386D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2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676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101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נוריאל ביורק Nuriel Burak</cp:lastModifiedBy>
  <cp:revision>7</cp:revision>
  <dcterms:created xsi:type="dcterms:W3CDTF">2025-02-04T10:18:00Z</dcterms:created>
  <dcterms:modified xsi:type="dcterms:W3CDTF">2025-02-11T08:17:00Z</dcterms:modified>
  <cp:category/>
</cp:coreProperties>
</file>