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4ECD" w14:textId="77777777" w:rsidR="00774747" w:rsidRDefault="00B157D1">
      <w:pPr>
        <w:rPr>
          <w:rFonts w:asciiTheme="majorHAnsi" w:eastAsiaTheme="majorEastAsia" w:hAnsiTheme="majorHAnsi" w:cstheme="majorBidi"/>
          <w:b/>
          <w:bCs/>
          <w:i/>
          <w:iCs/>
          <w:color w:val="365F91" w:themeColor="accent1" w:themeShade="BF"/>
          <w:spacing w:val="5"/>
          <w:kern w:val="2"/>
          <w:sz w:val="52"/>
          <w:szCs w:val="52"/>
        </w:rPr>
      </w:pPr>
      <w:r>
        <w:rPr>
          <w:rFonts w:asciiTheme="majorHAnsi" w:eastAsiaTheme="majorEastAsia" w:hAnsiTheme="majorHAnsi" w:cstheme="majorBidi"/>
          <w:b/>
          <w:bCs/>
          <w:i/>
          <w:iCs/>
          <w:color w:val="365F91" w:themeColor="accent1" w:themeShade="BF"/>
          <w:spacing w:val="5"/>
          <w:kern w:val="2"/>
          <w:sz w:val="52"/>
          <w:szCs w:val="52"/>
          <w:rtl/>
        </w:rPr>
        <w:t xml:space="preserve">חוקי המשחק – טיוטה </w:t>
      </w:r>
    </w:p>
    <w:p w14:paraId="7931F5D5" w14:textId="726034EF" w:rsidR="00774747" w:rsidRDefault="00B157D1" w:rsidP="00170074">
      <w:r>
        <w:rPr>
          <w:rtl/>
        </w:rPr>
        <w:t xml:space="preserve">הקורס שאנחנו נמצאים בו הוא לא רק קורס לפיתוח משחקים – הוא בעצמו משחק. </w:t>
      </w:r>
      <w:r w:rsidR="00170074">
        <w:rPr>
          <w:rFonts w:hint="cs"/>
          <w:rtl/>
        </w:rPr>
        <w:t xml:space="preserve">אין מבחן </w:t>
      </w:r>
      <w:r w:rsidR="00170074">
        <w:rPr>
          <w:rtl/>
        </w:rPr>
        <w:t>–</w:t>
      </w:r>
      <w:r w:rsidR="00170074">
        <w:rPr>
          <w:rFonts w:hint="cs"/>
          <w:rtl/>
        </w:rPr>
        <w:t xml:space="preserve"> הציון נקבע ע"י צבירת נקודות. </w:t>
      </w:r>
    </w:p>
    <w:p w14:paraId="0CB0D282" w14:textId="77777777" w:rsidR="00774747" w:rsidRDefault="00B157D1">
      <w:pPr>
        <w:pStyle w:val="Heading2"/>
      </w:pPr>
      <w:r>
        <w:rPr>
          <w:rtl/>
        </w:rPr>
        <w:t>איך צוברים נקודות?</w:t>
      </w:r>
    </w:p>
    <w:p w14:paraId="76888EE1" w14:textId="6D7E6514" w:rsidR="00774747" w:rsidRDefault="00B157D1">
      <w:pPr>
        <w:pStyle w:val="ListParagraph"/>
        <w:numPr>
          <w:ilvl w:val="0"/>
          <w:numId w:val="1"/>
        </w:numPr>
        <w:ind w:left="720" w:firstLine="0"/>
      </w:pPr>
      <w:r>
        <w:rPr>
          <w:b/>
          <w:bCs/>
          <w:rtl/>
        </w:rPr>
        <w:t>מטלות שבועיות</w:t>
      </w:r>
      <w:r>
        <w:rPr>
          <w:rtl/>
        </w:rPr>
        <w:t>: פתרון המטלה השבועית עד יום לפני ההרצאה הבאה מזכה כל חבר/ת צוות ב-</w:t>
      </w:r>
      <w:r w:rsidR="00170074">
        <w:rPr>
          <w:b/>
          <w:bCs/>
        </w:rPr>
        <w:t>3</w:t>
      </w:r>
      <w:r>
        <w:rPr>
          <w:rtl/>
        </w:rPr>
        <w:t xml:space="preserve"> נקודות. פתרון באיחור של שבוע לכל היותר מזכה בנקודה </w:t>
      </w:r>
      <w:r>
        <w:rPr>
          <w:b/>
          <w:bCs/>
        </w:rPr>
        <w:t>1</w:t>
      </w:r>
      <w:r>
        <w:rPr>
          <w:rtl/>
        </w:rPr>
        <w:t xml:space="preserve">. </w:t>
      </w:r>
    </w:p>
    <w:p w14:paraId="6FDE3CC8" w14:textId="4B1E2A13" w:rsidR="00774747" w:rsidRDefault="00B157D1">
      <w:pPr>
        <w:pStyle w:val="ListParagraph"/>
        <w:numPr>
          <w:ilvl w:val="0"/>
          <w:numId w:val="1"/>
        </w:numPr>
        <w:ind w:left="720" w:firstLine="0"/>
      </w:pPr>
      <w:r>
        <w:rPr>
          <w:b/>
          <w:bCs/>
          <w:rtl/>
        </w:rPr>
        <w:t>התקדמות בפיתוח המשחק שלכם</w:t>
      </w:r>
      <w:r>
        <w:rPr>
          <w:rtl/>
        </w:rPr>
        <w:t>: התקדמות בהתאם להוראות מזכה כל חבר/ת צוות ב-</w:t>
      </w:r>
      <w:r w:rsidR="00170074">
        <w:rPr>
          <w:rFonts w:hint="cs"/>
          <w:b/>
          <w:bCs/>
          <w:rtl/>
        </w:rPr>
        <w:t>3</w:t>
      </w:r>
      <w:r>
        <w:rPr>
          <w:rtl/>
        </w:rPr>
        <w:t xml:space="preserve"> נקודות. התקדמות באיחור של שבוע לכל היותר מזכה בנקודה </w:t>
      </w:r>
      <w:r>
        <w:rPr>
          <w:b/>
          <w:bCs/>
        </w:rPr>
        <w:t>1</w:t>
      </w:r>
      <w:r>
        <w:rPr>
          <w:rtl/>
        </w:rPr>
        <w:t xml:space="preserve">. </w:t>
      </w:r>
    </w:p>
    <w:p w14:paraId="3BCEA5FD" w14:textId="00FF6E26" w:rsidR="00774747" w:rsidRDefault="00B157D1">
      <w:pPr>
        <w:pStyle w:val="ListParagraph"/>
        <w:numPr>
          <w:ilvl w:val="0"/>
          <w:numId w:val="1"/>
        </w:numPr>
        <w:ind w:left="720" w:firstLine="0"/>
      </w:pPr>
      <w:r>
        <w:rPr>
          <w:b/>
          <w:bCs/>
          <w:rtl/>
        </w:rPr>
        <w:t>הצגה בהרצאה</w:t>
      </w:r>
      <w:r>
        <w:rPr>
          <w:rtl/>
        </w:rPr>
        <w:t>: בכל הרצאה ייבחרו הפתרונות הטובים ביותר למטלה השבועית. אחד מחברי הצוות, שיהיה נוכח בהרצאה, יוזמן להציג. הצגה מוצלחת מזכה ב-</w:t>
      </w:r>
      <w:r w:rsidR="00170074">
        <w:rPr>
          <w:rFonts w:hint="cs"/>
          <w:b/>
          <w:bCs/>
          <w:rtl/>
        </w:rPr>
        <w:t>10</w:t>
      </w:r>
      <w:r>
        <w:rPr>
          <w:rtl/>
        </w:rPr>
        <w:t xml:space="preserve"> נקודות. שימו לב – רק אחד/ת מחברי הצוות יכול/ה להציג ולזכות בנקודות בכל פעם – מומלץ לתאם ביניכם מראש איך לחלק את ההצגות באופן הוגן.</w:t>
      </w:r>
    </w:p>
    <w:p w14:paraId="01C2B2F4" w14:textId="650162AE" w:rsidR="00774747" w:rsidRDefault="00B157D1">
      <w:pPr>
        <w:pStyle w:val="ListParagraph"/>
        <w:numPr>
          <w:ilvl w:val="0"/>
          <w:numId w:val="1"/>
        </w:numPr>
        <w:ind w:left="720" w:firstLine="0"/>
      </w:pPr>
      <w:r>
        <w:rPr>
          <w:b/>
          <w:bCs/>
          <w:rtl/>
        </w:rPr>
        <w:t xml:space="preserve">הצגת המשחק שלכם בהרצאה האחרונה: </w:t>
      </w:r>
      <w:r>
        <w:rPr>
          <w:rtl/>
        </w:rPr>
        <w:t>בהרצאה האחרונה מתוכנן יום הצגת משחקים שפיתחתם בקורס. ייתכן שנשתף סטודנטים אחרים מהמחלקה, או ממחלקות אחרות (תקשורת), ואולי גם מפתחי-משחקים מהתעשיה הישראלית.  הצגת המשחק שלכם ביום זה מזכה כל חבר/ת צוות ב-</w:t>
      </w:r>
      <w:r w:rsidR="00170074">
        <w:rPr>
          <w:rFonts w:hint="cs"/>
          <w:b/>
          <w:bCs/>
          <w:rtl/>
        </w:rPr>
        <w:t>10</w:t>
      </w:r>
      <w:r>
        <w:rPr>
          <w:rtl/>
        </w:rPr>
        <w:t xml:space="preserve"> נקודות. אם השופטים גם יצליחו לשחק במשחק שלכם עד הסוף, בלי להשתעמם ובלי להיתקל בבאגים, תזכו ב-</w:t>
      </w:r>
      <w:r w:rsidR="00170074">
        <w:rPr>
          <w:rFonts w:hint="cs"/>
          <w:b/>
          <w:bCs/>
          <w:rtl/>
        </w:rPr>
        <w:t>10</w:t>
      </w:r>
      <w:r>
        <w:rPr>
          <w:rtl/>
        </w:rPr>
        <w:t xml:space="preserve"> נקודות נוספות.</w:t>
      </w:r>
    </w:p>
    <w:p w14:paraId="2557FE87" w14:textId="781E1463" w:rsidR="00774747" w:rsidRPr="005F0121" w:rsidRDefault="00B157D1">
      <w:pPr>
        <w:pStyle w:val="ListParagraph"/>
        <w:numPr>
          <w:ilvl w:val="0"/>
          <w:numId w:val="1"/>
        </w:numPr>
        <w:ind w:left="720" w:firstLine="0"/>
        <w:rPr>
          <w:i/>
          <w:iCs/>
        </w:rPr>
      </w:pPr>
      <w:r>
        <w:rPr>
          <w:b/>
          <w:bCs/>
          <w:rtl/>
        </w:rPr>
        <w:t>הצטיינות בפיתוח משחק</w:t>
      </w:r>
      <w:r>
        <w:rPr>
          <w:rtl/>
        </w:rPr>
        <w:t>: סטודנטים שהמשחק שלהם יזכה בדירוג השופטים הגבוה ביותר ביום הצגת המשחקים יזכו ב-</w:t>
      </w:r>
      <w:r w:rsidR="00170074">
        <w:rPr>
          <w:rFonts w:hint="cs"/>
          <w:rtl/>
        </w:rPr>
        <w:t>20</w:t>
      </w:r>
      <w:r>
        <w:rPr>
          <w:rtl/>
        </w:rPr>
        <w:t xml:space="preserve"> (ראשון), </w:t>
      </w:r>
      <w:r w:rsidR="00170074">
        <w:rPr>
          <w:rFonts w:hint="cs"/>
          <w:rtl/>
        </w:rPr>
        <w:t>15</w:t>
      </w:r>
      <w:r>
        <w:rPr>
          <w:rtl/>
        </w:rPr>
        <w:t xml:space="preserve"> (שני), </w:t>
      </w:r>
      <w:r w:rsidR="00170074">
        <w:rPr>
          <w:rFonts w:hint="cs"/>
          <w:rtl/>
        </w:rPr>
        <w:t xml:space="preserve">10 </w:t>
      </w:r>
      <w:r>
        <w:rPr>
          <w:rtl/>
        </w:rPr>
        <w:t xml:space="preserve">(שלישי). </w:t>
      </w:r>
      <w:r w:rsidR="005F0121" w:rsidRPr="005F0121">
        <w:rPr>
          <w:rFonts w:hint="cs"/>
          <w:i/>
          <w:iCs/>
          <w:rtl/>
        </w:rPr>
        <w:t>סעיף זה יתקיים רק אם אכן נצליח להשיג שופטים ליום הצגת המשחקים.</w:t>
      </w:r>
    </w:p>
    <w:p w14:paraId="3BCC4A40" w14:textId="4975CC06" w:rsidR="00774747" w:rsidRDefault="00B157D1">
      <w:pPr>
        <w:pStyle w:val="ListParagraph"/>
        <w:numPr>
          <w:ilvl w:val="0"/>
          <w:numId w:val="1"/>
        </w:numPr>
        <w:ind w:left="720" w:firstLine="0"/>
      </w:pPr>
      <w:r>
        <w:rPr>
          <w:b/>
          <w:bCs/>
          <w:rtl/>
        </w:rPr>
        <w:t>הצטיינות בשיווק ופירסום המשחק באינטרנט</w:t>
      </w:r>
      <w:r>
        <w:rPr>
          <w:rtl/>
        </w:rPr>
        <w:t xml:space="preserve">: סטודנטים שיעלו את המשחק שלהם לאתר </w:t>
      </w:r>
      <w:r>
        <w:t>itch.io</w:t>
      </w:r>
      <w:r>
        <w:rPr>
          <w:rtl/>
        </w:rPr>
        <w:t xml:space="preserve"> ויגיעו לאחד משלושת המקומות הראשונים בכיתה במספר ההורדות או בדירוג, יזכו ב-</w:t>
      </w:r>
      <w:r w:rsidR="005F0121">
        <w:rPr>
          <w:rFonts w:hint="cs"/>
          <w:rtl/>
        </w:rPr>
        <w:t>10</w:t>
      </w:r>
      <w:r>
        <w:rPr>
          <w:rtl/>
        </w:rPr>
        <w:t xml:space="preserve"> (ראשון),</w:t>
      </w:r>
      <w:r w:rsidR="005F0121">
        <w:rPr>
          <w:rFonts w:hint="cs"/>
          <w:rtl/>
        </w:rPr>
        <w:t xml:space="preserve"> 5</w:t>
      </w:r>
      <w:r>
        <w:rPr>
          <w:rtl/>
        </w:rPr>
        <w:t xml:space="preserve"> (שני), </w:t>
      </w:r>
      <w:r w:rsidR="005F0121">
        <w:rPr>
          <w:rFonts w:hint="cs"/>
          <w:rtl/>
        </w:rPr>
        <w:t>3</w:t>
      </w:r>
      <w:r>
        <w:rPr>
          <w:rtl/>
        </w:rPr>
        <w:t xml:space="preserve"> (שלישי). </w:t>
      </w:r>
    </w:p>
    <w:p w14:paraId="2749557D" w14:textId="734C81CA" w:rsidR="00774747" w:rsidRDefault="00B157D1">
      <w:pPr>
        <w:pStyle w:val="ListParagraph"/>
        <w:numPr>
          <w:ilvl w:val="0"/>
          <w:numId w:val="1"/>
        </w:numPr>
        <w:ind w:left="720" w:firstLine="0"/>
      </w:pPr>
      <w:r>
        <w:rPr>
          <w:b/>
          <w:bCs/>
          <w:rtl/>
        </w:rPr>
        <w:t>הצגת נושא מתקדם בשיעור</w:t>
      </w:r>
      <w:r>
        <w:rPr>
          <w:rtl/>
        </w:rPr>
        <w:t>:</w:t>
      </w:r>
      <w:r>
        <w:rPr>
          <w:b/>
          <w:bCs/>
          <w:rtl/>
        </w:rPr>
        <w:t xml:space="preserve"> </w:t>
      </w:r>
      <w:r>
        <w:rPr>
          <w:rtl/>
        </w:rPr>
        <w:t>בהתאם לקצב ההתקדמות בשיעורים, ייתכן שיהיה זמן ללמד נושאים מתקדמים כגון: משחקים מרובי-משתתפים ביוניטי, מציאות מדומה ביוניטי, או בינה מלאכותית ביוניטי. סטודנטים שיבחרו להציג נושא זה (</w:t>
      </w:r>
      <w:r>
        <w:t>30-60</w:t>
      </w:r>
      <w:r>
        <w:rPr>
          <w:rtl/>
        </w:rPr>
        <w:t xml:space="preserve"> דקות, כולל טקסט מצגת</w:t>
      </w:r>
      <w:r w:rsidR="00A95BD3">
        <w:rPr>
          <w:rFonts w:hint="cs"/>
          <w:rtl/>
        </w:rPr>
        <w:t xml:space="preserve"> ודוגמאות קוד</w:t>
      </w:r>
      <w:r>
        <w:rPr>
          <w:rtl/>
        </w:rPr>
        <w:t>) יזכו ב-</w:t>
      </w:r>
      <w:bookmarkStart w:id="0" w:name="_GoBack"/>
      <w:bookmarkEnd w:id="0"/>
      <w:r w:rsidR="004230AC">
        <w:rPr>
          <w:b/>
          <w:bCs/>
        </w:rPr>
        <w:t>20</w:t>
      </w:r>
      <w:r>
        <w:rPr>
          <w:rtl/>
        </w:rPr>
        <w:t xml:space="preserve"> נקודות. </w:t>
      </w:r>
    </w:p>
    <w:p w14:paraId="436166E4" w14:textId="77777777" w:rsidR="00774747" w:rsidRDefault="00B157D1">
      <w:pPr>
        <w:pStyle w:val="ListParagraph"/>
        <w:numPr>
          <w:ilvl w:val="0"/>
          <w:numId w:val="1"/>
        </w:numPr>
        <w:ind w:left="720" w:firstLine="0"/>
      </w:pPr>
      <w:r>
        <w:rPr>
          <w:rtl/>
        </w:rPr>
        <w:t>אפשרויות נוספות לצבור נקודות יתווספו במהלך הסמסטר.</w:t>
      </w:r>
    </w:p>
    <w:p w14:paraId="0AB50170" w14:textId="77777777" w:rsidR="00774747" w:rsidRDefault="00B157D1">
      <w:pPr>
        <w:pStyle w:val="Heading2"/>
      </w:pPr>
      <w:r>
        <w:rPr>
          <w:rtl/>
        </w:rPr>
        <w:t>עבודת צוות</w:t>
      </w:r>
    </w:p>
    <w:p w14:paraId="5D04D989" w14:textId="77777777" w:rsidR="00774747" w:rsidRDefault="00B157D1">
      <w:r>
        <w:rPr>
          <w:rtl/>
        </w:rPr>
        <w:t xml:space="preserve">פיתוח משחק הוא עבודת צוות – חשוב לעבוד בצוות כדי לוודא שהמשחק מעניין לא רק את מי שפיתח אותו אלא גם אנשים נוספים... לכן את כל המטלות בקורס יש לפתור בצוותים של </w:t>
      </w:r>
      <w:r>
        <w:t>2</w:t>
      </w:r>
      <w:r>
        <w:rPr>
          <w:rtl/>
        </w:rPr>
        <w:t xml:space="preserve"> או </w:t>
      </w:r>
      <w:r>
        <w:t>3</w:t>
      </w:r>
      <w:r>
        <w:rPr>
          <w:rtl/>
        </w:rPr>
        <w:t xml:space="preserve"> או </w:t>
      </w:r>
      <w:r>
        <w:t>4</w:t>
      </w:r>
      <w:r>
        <w:rPr>
          <w:rtl/>
        </w:rPr>
        <w:t xml:space="preserve"> סטודנטים. </w:t>
      </w:r>
    </w:p>
    <w:p w14:paraId="1E1A5149" w14:textId="77777777" w:rsidR="00774747" w:rsidRDefault="00B157D1">
      <w:r>
        <w:rPr>
          <w:rtl/>
        </w:rPr>
        <w:t>עם זאת, חשוב שכל חברי-הצוות יעבדו. אני יודע שאתם מאד טובי-לב ואוהבים לעזור, וכשמישהו מבקש מכם לרשום את השם שלו על המטלה שלכם, אתם מסכימים בשמחה, כי ממילא עשיתם את העבודה, אז מה אכפת לכם לעזור לחבר... זה יפה מאד, וכשיש בחינה סופית זה לא מפריע כי בבחינה רואים מי למד ומי לא. אבל בקורס כזה, שאין בו מבחן וכולו מסתמך על עבודה במהלך הסמסטר, חשוב שכל חברי הצוות ישתתפו בעבודה.</w:t>
      </w:r>
    </w:p>
    <w:p w14:paraId="72AD224D" w14:textId="3875478B" w:rsidR="00774747" w:rsidRDefault="00B157D1" w:rsidP="005F5D92">
      <w:r>
        <w:rPr>
          <w:rtl/>
        </w:rPr>
        <w:t xml:space="preserve">לכן, בחלק מהמטלות, כמות העבודה תהיה תלויה במספר חברי הצוות. למשל, אם צריך לשחק במשחק מסויים ולתאר את החווייה, אז כל חבר-צוות צריך לכתוב תיאור אישי; אם צריך להמציא רעיונות מקוריים, אז מספר הרעיונות יהיה נניח </w:t>
      </w:r>
      <w:r>
        <w:t>N+1</w:t>
      </w:r>
      <w:r>
        <w:rPr>
          <w:rtl/>
        </w:rPr>
        <w:t xml:space="preserve"> (כאש</w:t>
      </w:r>
      <w:r w:rsidR="005F5D92">
        <w:rPr>
          <w:rFonts w:hint="cs"/>
          <w:rtl/>
        </w:rPr>
        <w:t xml:space="preserve">ר </w:t>
      </w:r>
      <w:r>
        <w:t>N</w:t>
      </w:r>
      <w:r>
        <w:rPr>
          <w:rtl/>
        </w:rPr>
        <w:t xml:space="preserve"> הוא מספר חברי הצוות), וכד'.    עדיין כדאי לעבוד בצוות כי חלק מהעבודה משותף, אבל כדאי להוסיף </w:t>
      </w:r>
      <w:r w:rsidR="005F5D92">
        <w:rPr>
          <w:rFonts w:hint="cs"/>
          <w:rtl/>
        </w:rPr>
        <w:t xml:space="preserve">רק </w:t>
      </w:r>
      <w:r>
        <w:rPr>
          <w:rtl/>
        </w:rPr>
        <w:t xml:space="preserve">חברים </w:t>
      </w:r>
      <w:r w:rsidR="005F5D92">
        <w:rPr>
          <w:rFonts w:hint="cs"/>
          <w:rtl/>
        </w:rPr>
        <w:t>ש</w:t>
      </w:r>
      <w:r>
        <w:rPr>
          <w:rtl/>
        </w:rPr>
        <w:t>עובדים.</w:t>
      </w:r>
    </w:p>
    <w:p w14:paraId="7709DA6E" w14:textId="77777777" w:rsidR="00774747" w:rsidRDefault="00774747"/>
    <w:sectPr w:rsidR="00774747">
      <w:headerReference w:type="default" r:id="rId8"/>
      <w:pgSz w:w="11906" w:h="16838"/>
      <w:pgMar w:top="765" w:right="720" w:bottom="708" w:left="720" w:header="708" w:footer="0" w:gutter="0"/>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C124A" w14:textId="77777777" w:rsidR="00D91F97" w:rsidRDefault="00D91F97">
      <w:pPr>
        <w:spacing w:after="0" w:line="240" w:lineRule="auto"/>
      </w:pPr>
      <w:r>
        <w:separator/>
      </w:r>
    </w:p>
  </w:endnote>
  <w:endnote w:type="continuationSeparator" w:id="0">
    <w:p w14:paraId="78A289FF" w14:textId="77777777" w:rsidR="00D91F97" w:rsidRDefault="00D9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roman"/>
    <w:pitch w:val="variable"/>
  </w:font>
  <w:font w:name="OpenSymbol">
    <w:panose1 w:val="0501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Monospace">
    <w:charset w:val="00"/>
    <w:family w:val="roman"/>
    <w:pitch w:val="variable"/>
  </w:font>
  <w:font w:name="David CLM">
    <w:panose1 w:val="02000603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BDBE5" w14:textId="77777777" w:rsidR="00D91F97" w:rsidRDefault="00D91F97">
      <w:pPr>
        <w:spacing w:after="0" w:line="240" w:lineRule="auto"/>
      </w:pPr>
      <w:r>
        <w:separator/>
      </w:r>
    </w:p>
  </w:footnote>
  <w:footnote w:type="continuationSeparator" w:id="0">
    <w:p w14:paraId="2CCD1B1F" w14:textId="77777777" w:rsidR="00D91F97" w:rsidRDefault="00D91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3391" w14:textId="77777777" w:rsidR="00774747" w:rsidRDefault="00774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D0AC8"/>
    <w:multiLevelType w:val="multilevel"/>
    <w:tmpl w:val="8BE2C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29A4F49"/>
    <w:multiLevelType w:val="multilevel"/>
    <w:tmpl w:val="D8D2A656"/>
    <w:lvl w:ilvl="0">
      <w:start w:val="2"/>
      <w:numFmt w:val="bullet"/>
      <w:lvlText w:val=""/>
      <w:lvlJc w:val="left"/>
      <w:pPr>
        <w:ind w:left="643"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47"/>
    <w:rsid w:val="00170074"/>
    <w:rsid w:val="004230AC"/>
    <w:rsid w:val="005F0121"/>
    <w:rsid w:val="005F5D92"/>
    <w:rsid w:val="00774747"/>
    <w:rsid w:val="00A95BD3"/>
    <w:rsid w:val="00B157D1"/>
    <w:rsid w:val="00D91F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3B0B"/>
  <w15:docId w15:val="{69B5A68F-EFC5-4F4A-AA9E-B9C4AA95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spacing w:after="200" w:line="276" w:lineRule="auto"/>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81A64"/>
    <w:rPr>
      <w:rFonts w:asciiTheme="majorHAnsi" w:eastAsiaTheme="majorEastAsia" w:hAnsiTheme="majorHAnsi" w:cstheme="majorBidi"/>
      <w:color w:val="17365D" w:themeColor="text2" w:themeShade="BF"/>
      <w:spacing w:val="5"/>
      <w:kern w:val="2"/>
      <w:sz w:val="52"/>
      <w:szCs w:val="52"/>
    </w:rPr>
  </w:style>
  <w:style w:type="character" w:customStyle="1" w:styleId="QuoteChar">
    <w:name w:val="Quote Char"/>
    <w:basedOn w:val="DefaultParagraphFont"/>
    <w:link w:val="Quote"/>
    <w:uiPriority w:val="29"/>
    <w:qFormat/>
    <w:rsid w:val="00F81A64"/>
    <w:rPr>
      <w:i/>
      <w:iCs/>
      <w:color w:val="000000" w:themeColor="text1"/>
    </w:rPr>
  </w:style>
  <w:style w:type="character" w:customStyle="1" w:styleId="HeaderChar">
    <w:name w:val="Header Char"/>
    <w:basedOn w:val="DefaultParagraphFont"/>
    <w:link w:val="Header"/>
    <w:uiPriority w:val="99"/>
    <w:qFormat/>
    <w:rsid w:val="00F81A64"/>
  </w:style>
  <w:style w:type="character" w:customStyle="1" w:styleId="FooterChar">
    <w:name w:val="Footer Char"/>
    <w:basedOn w:val="DefaultParagraphFont"/>
    <w:link w:val="Footer"/>
    <w:uiPriority w:val="99"/>
    <w:qFormat/>
    <w:rsid w:val="00F81A64"/>
  </w:style>
  <w:style w:type="character" w:customStyle="1" w:styleId="BalloonTextChar">
    <w:name w:val="Balloon Text Char"/>
    <w:basedOn w:val="DefaultParagraphFont"/>
    <w:link w:val="BalloonText"/>
    <w:uiPriority w:val="99"/>
    <w:semiHidden/>
    <w:qFormat/>
    <w:rsid w:val="007D29F1"/>
    <w:rPr>
      <w:rFonts w:ascii="Tahoma" w:hAnsi="Tahoma" w:cs="Tahoma"/>
      <w:sz w:val="16"/>
      <w:szCs w:val="16"/>
    </w:rPr>
  </w:style>
  <w:style w:type="character" w:customStyle="1" w:styleId="Heading1Char">
    <w:name w:val="Heading 1 Char"/>
    <w:basedOn w:val="DefaultParagraphFont"/>
    <w:link w:val="Heading1"/>
    <w:uiPriority w:val="9"/>
    <w:qFormat/>
    <w:rsid w:val="00244EFD"/>
    <w:rPr>
      <w:rFonts w:asciiTheme="majorHAnsi" w:eastAsiaTheme="majorEastAsia" w:hAnsiTheme="majorHAnsi" w:cstheme="majorBidi"/>
      <w:b/>
      <w:bCs/>
      <w:i/>
      <w:iCs/>
      <w:color w:val="365F91" w:themeColor="accent1" w:themeShade="BF"/>
      <w:spacing w:val="5"/>
      <w:kern w:val="2"/>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qFormat/>
    <w:rsid w:val="006147A5"/>
    <w:rPr>
      <w:rFonts w:asciiTheme="majorHAnsi" w:eastAsiaTheme="majorEastAsia" w:hAnsiTheme="majorHAnsi" w:cstheme="majorBidi"/>
      <w:b/>
      <w:bCs/>
      <w:color w:val="4F81BD" w:themeColor="accent1"/>
      <w:sz w:val="36"/>
      <w:szCs w:val="36"/>
    </w:rPr>
  </w:style>
  <w:style w:type="character" w:customStyle="1" w:styleId="HTMLPreformattedChar">
    <w:name w:val="HTML Preformatted Char"/>
    <w:basedOn w:val="DefaultParagraphFont"/>
    <w:link w:val="HTMLPreformatted"/>
    <w:uiPriority w:val="99"/>
    <w:qFormat/>
    <w:rsid w:val="009829F0"/>
    <w:rPr>
      <w:rFonts w:ascii="Courier New" w:eastAsia="Times New Roman" w:hAnsi="Courier New" w:cs="Courier New"/>
      <w:sz w:val="20"/>
      <w:szCs w:val="20"/>
    </w:rPr>
  </w:style>
  <w:style w:type="character" w:customStyle="1" w:styleId="k">
    <w:name w:val="k"/>
    <w:basedOn w:val="DefaultParagraphFont"/>
    <w:qFormat/>
    <w:rsid w:val="009829F0"/>
  </w:style>
  <w:style w:type="character" w:customStyle="1" w:styleId="n">
    <w:name w:val="n"/>
    <w:basedOn w:val="DefaultParagraphFont"/>
    <w:qFormat/>
    <w:rsid w:val="009829F0"/>
  </w:style>
  <w:style w:type="character" w:customStyle="1" w:styleId="o">
    <w:name w:val="o"/>
    <w:basedOn w:val="DefaultParagraphFont"/>
    <w:qFormat/>
    <w:rsid w:val="009829F0"/>
  </w:style>
  <w:style w:type="character" w:customStyle="1" w:styleId="p">
    <w:name w:val="p"/>
    <w:basedOn w:val="DefaultParagraphFont"/>
    <w:qFormat/>
    <w:rsid w:val="009829F0"/>
  </w:style>
  <w:style w:type="character" w:customStyle="1" w:styleId="kt">
    <w:name w:val="kt"/>
    <w:basedOn w:val="DefaultParagraphFont"/>
    <w:qFormat/>
    <w:rsid w:val="009829F0"/>
  </w:style>
  <w:style w:type="character" w:customStyle="1" w:styleId="mi">
    <w:name w:val="mi"/>
    <w:basedOn w:val="DefaultParagraphFont"/>
    <w:qFormat/>
    <w:rsid w:val="009829F0"/>
  </w:style>
  <w:style w:type="character" w:customStyle="1" w:styleId="s">
    <w:name w:val="s"/>
    <w:basedOn w:val="DefaultParagraphFont"/>
    <w:qFormat/>
    <w:rsid w:val="009829F0"/>
  </w:style>
  <w:style w:type="character" w:customStyle="1" w:styleId="nn">
    <w:name w:val="nn"/>
    <w:basedOn w:val="DefaultParagraphFont"/>
    <w:qFormat/>
    <w:rsid w:val="00154BA9"/>
  </w:style>
  <w:style w:type="character" w:customStyle="1" w:styleId="Heading3Char">
    <w:name w:val="Heading 3 Char"/>
    <w:basedOn w:val="DefaultParagraphFont"/>
    <w:link w:val="Heading3"/>
    <w:uiPriority w:val="9"/>
    <w:qFormat/>
    <w:rsid w:val="0018227D"/>
    <w:rPr>
      <w:rFonts w:asciiTheme="majorHAnsi" w:eastAsiaTheme="majorEastAsia" w:hAnsiTheme="majorHAnsi" w:cstheme="majorBidi"/>
      <w:bCs/>
      <w:sz w:val="32"/>
      <w:szCs w:val="32"/>
    </w:rPr>
  </w:style>
  <w:style w:type="character" w:customStyle="1" w:styleId="hljs-keyword">
    <w:name w:val="hljs-keyword"/>
    <w:basedOn w:val="DefaultParagraphFont"/>
    <w:qFormat/>
    <w:rsid w:val="00B17581"/>
  </w:style>
  <w:style w:type="character" w:customStyle="1" w:styleId="hljs-string">
    <w:name w:val="hljs-string"/>
    <w:basedOn w:val="DefaultParagraphFont"/>
    <w:qFormat/>
    <w:rsid w:val="00B17581"/>
  </w:style>
  <w:style w:type="character" w:customStyle="1" w:styleId="hljs-subst">
    <w:name w:val="hljs-subst"/>
    <w:basedOn w:val="DefaultParagraphFont"/>
    <w:qFormat/>
    <w:rsid w:val="00B17581"/>
  </w:style>
  <w:style w:type="character" w:customStyle="1" w:styleId="m">
    <w:name w:val="m"/>
    <w:basedOn w:val="DefaultParagraphFont"/>
    <w:qFormat/>
    <w:rsid w:val="00356F08"/>
  </w:style>
  <w:style w:type="character" w:customStyle="1" w:styleId="InternetLink">
    <w:name w:val="Internet Link"/>
    <w:basedOn w:val="DefaultParagraphFont"/>
    <w:uiPriority w:val="99"/>
    <w:unhideWhenUsed/>
    <w:rsid w:val="00C20E73"/>
    <w:rPr>
      <w:color w:val="0000FF" w:themeColor="hyperlink"/>
      <w:u w:val="single"/>
    </w:rPr>
  </w:style>
  <w:style w:type="character" w:customStyle="1" w:styleId="IntenseQuoteChar">
    <w:name w:val="Intense Quote Char"/>
    <w:basedOn w:val="DefaultParagraphFont"/>
    <w:link w:val="IntenseQuote"/>
    <w:uiPriority w:val="30"/>
    <w:qFormat/>
    <w:rsid w:val="00F410CF"/>
    <w:rPr>
      <w:i/>
      <w:iCs/>
      <w:sz w:val="24"/>
      <w:szCs w:val="24"/>
    </w:rPr>
  </w:style>
  <w:style w:type="character" w:customStyle="1" w:styleId="Heading4Char">
    <w:name w:val="Heading 4 Char"/>
    <w:basedOn w:val="DefaultParagraphFont"/>
    <w:link w:val="Heading4"/>
    <w:uiPriority w:val="9"/>
    <w:qFormat/>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qFormat/>
    <w:rsid w:val="0027169B"/>
    <w:rPr>
      <w:color w:val="605E5C"/>
      <w:shd w:val="clear" w:color="auto" w:fill="E1DFDD"/>
    </w:rPr>
  </w:style>
  <w:style w:type="character" w:styleId="FollowedHyperlink">
    <w:name w:val="FollowedHyperlink"/>
    <w:basedOn w:val="DefaultParagraphFont"/>
    <w:uiPriority w:val="99"/>
    <w:semiHidden/>
    <w:unhideWhenUsed/>
    <w:qFormat/>
    <w:rsid w:val="00FE2932"/>
    <w:rPr>
      <w:color w:val="800080" w:themeColor="followedHyperlink"/>
      <w:u w:val="single"/>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Calibri" w:cs="Aria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F81A6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Quote">
    <w:name w:val="Quote"/>
    <w:basedOn w:val="Normal"/>
    <w:next w:val="Normal"/>
    <w:link w:val="QuoteChar"/>
    <w:uiPriority w:val="29"/>
    <w:qFormat/>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D29F1"/>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8307F8"/>
    <w:pPr>
      <w:spacing w:after="160" w:line="259" w:lineRule="auto"/>
      <w:ind w:left="720"/>
      <w:contextualSpacing/>
    </w:pPr>
  </w:style>
  <w:style w:type="paragraph" w:styleId="IntenseQuote">
    <w:name w:val="Intense Quote"/>
    <w:basedOn w:val="Normal"/>
    <w:next w:val="Normal"/>
    <w:link w:val="IntenseQuoteChar"/>
    <w:uiPriority w:val="30"/>
    <w:qFormat/>
    <w:rsid w:val="00F410CF"/>
    <w:pPr>
      <w:pBdr>
        <w:top w:val="single" w:sz="4" w:space="10" w:color="4F81BD"/>
        <w:bottom w:val="single" w:sz="4" w:space="10" w:color="4F81BD"/>
      </w:pBdr>
      <w:spacing w:before="360" w:after="360"/>
      <w:ind w:left="864" w:right="864"/>
    </w:pPr>
    <w:rPr>
      <w:i/>
      <w:iCs/>
    </w:rPr>
  </w:style>
  <w:style w:type="paragraph" w:customStyle="1" w:styleId="Textbody">
    <w:name w:val="Text body"/>
    <w:basedOn w:val="Normal"/>
    <w:qFormat/>
    <w:rsid w:val="00617D1B"/>
    <w:pPr>
      <w:suppressAutoHyphens/>
      <w:spacing w:after="140" w:line="288" w:lineRule="auto"/>
      <w:jc w:val="right"/>
      <w:textAlignment w:val="baseline"/>
    </w:pPr>
    <w:rPr>
      <w:rFonts w:ascii="Monospace" w:eastAsia="Monospace" w:hAnsi="Monospace" w:cs="David CLM"/>
      <w:kern w:val="2"/>
      <w:sz w:val="21"/>
      <w:lang w:eastAsia="zh-CN"/>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AAA89-2423-4760-AB19-4DD77CE1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Company>Yaron'S Team</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56</cp:revision>
  <dcterms:created xsi:type="dcterms:W3CDTF">2020-01-21T08:12:00Z</dcterms:created>
  <dcterms:modified xsi:type="dcterms:W3CDTF">2020-02-02T07:49:00Z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