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16D" w:rsidRDefault="003B51EA" w:rsidP="002B032D">
      <w:pPr>
        <w:pStyle w:val="a5"/>
        <w:spacing w:line="360" w:lineRule="auto"/>
      </w:pPr>
      <w:r>
        <w:rPr>
          <w:rFonts w:hint="eastAsia"/>
        </w:rPr>
        <w:t>微服务系统设计方案</w:t>
      </w:r>
    </w:p>
    <w:p w:rsidR="00B71E6B" w:rsidRDefault="00FC0D9E" w:rsidP="002B032D">
      <w:pPr>
        <w:pStyle w:val="1"/>
        <w:numPr>
          <w:ilvl w:val="0"/>
          <w:numId w:val="1"/>
        </w:numPr>
        <w:spacing w:line="360" w:lineRule="auto"/>
      </w:pPr>
      <w:r>
        <w:rPr>
          <w:rFonts w:hint="eastAsia"/>
        </w:rPr>
        <w:t>微服务本质</w:t>
      </w:r>
    </w:p>
    <w:p w:rsidR="00C07132" w:rsidRPr="00E81E46" w:rsidRDefault="00C07132" w:rsidP="002B032D">
      <w:pPr>
        <w:spacing w:line="360" w:lineRule="auto"/>
        <w:rPr>
          <w:b/>
          <w:color w:val="7030A0"/>
        </w:rPr>
      </w:pPr>
      <w:r>
        <w:rPr>
          <w:rFonts w:hint="eastAsia"/>
        </w:rPr>
        <w:tab/>
      </w:r>
      <w:r w:rsidR="00D0694E">
        <w:rPr>
          <w:rFonts w:hint="eastAsia"/>
        </w:rPr>
        <w:t>微服务架构从本质上说其实就是分布式架构，</w:t>
      </w:r>
      <w:r>
        <w:rPr>
          <w:rFonts w:hint="eastAsia"/>
        </w:rPr>
        <w:t>与其说是一种新架构，不如说是一种</w:t>
      </w:r>
      <w:r w:rsidRPr="00E81E46">
        <w:rPr>
          <w:rFonts w:hint="eastAsia"/>
          <w:b/>
          <w:color w:val="7030A0"/>
        </w:rPr>
        <w:t>微服务架构风格。</w:t>
      </w:r>
    </w:p>
    <w:p w:rsidR="00D0694E" w:rsidRDefault="00C07132" w:rsidP="002B032D">
      <w:pPr>
        <w:spacing w:line="360" w:lineRule="auto"/>
      </w:pPr>
      <w:r>
        <w:rPr>
          <w:rFonts w:hint="eastAsia"/>
        </w:rPr>
        <w:tab/>
      </w:r>
      <w:r w:rsidR="00D0694E">
        <w:rPr>
          <w:rFonts w:hint="eastAsia"/>
        </w:rPr>
        <w:t>简单来说，微服务架构</w:t>
      </w:r>
      <w:r>
        <w:rPr>
          <w:rFonts w:hint="eastAsia"/>
        </w:rPr>
        <w:t>风格是要开发一种由</w:t>
      </w:r>
      <w:r w:rsidRPr="00C07132">
        <w:rPr>
          <w:rFonts w:hint="eastAsia"/>
          <w:b/>
          <w:color w:val="7030A0"/>
        </w:rPr>
        <w:t>多个小服务组成</w:t>
      </w:r>
      <w:r>
        <w:rPr>
          <w:rFonts w:hint="eastAsia"/>
        </w:rPr>
        <w:t>的应用。每个服务运</w:t>
      </w:r>
      <w:r w:rsidRPr="00C07132">
        <w:rPr>
          <w:rFonts w:hint="eastAsia"/>
          <w:b/>
          <w:color w:val="7030A0"/>
        </w:rPr>
        <w:t>行于独立的进程</w:t>
      </w:r>
      <w:r>
        <w:rPr>
          <w:rFonts w:hint="eastAsia"/>
        </w:rPr>
        <w:t>，并且采用</w:t>
      </w:r>
      <w:r w:rsidRPr="00C07132">
        <w:rPr>
          <w:rFonts w:hint="eastAsia"/>
          <w:b/>
          <w:color w:val="7030A0"/>
        </w:rPr>
        <w:t>轻量级交互</w:t>
      </w:r>
      <w:r>
        <w:rPr>
          <w:rFonts w:hint="eastAsia"/>
        </w:rPr>
        <w:t>。多数情况下是一个</w:t>
      </w:r>
      <w:r w:rsidRPr="00C07132">
        <w:rPr>
          <w:rFonts w:hint="eastAsia"/>
          <w:b/>
          <w:color w:val="7030A0"/>
        </w:rPr>
        <w:t>HTTP</w:t>
      </w:r>
      <w:r w:rsidRPr="00C07132">
        <w:rPr>
          <w:rFonts w:hint="eastAsia"/>
          <w:b/>
          <w:color w:val="7030A0"/>
        </w:rPr>
        <w:t>的资源</w:t>
      </w:r>
      <w:r w:rsidRPr="00C07132">
        <w:rPr>
          <w:rFonts w:hint="eastAsia"/>
          <w:b/>
          <w:color w:val="7030A0"/>
        </w:rPr>
        <w:t>API</w:t>
      </w:r>
      <w:r>
        <w:rPr>
          <w:rFonts w:hint="eastAsia"/>
        </w:rPr>
        <w:t>。这些服务</w:t>
      </w:r>
      <w:r w:rsidRPr="00C07132">
        <w:rPr>
          <w:rFonts w:hint="eastAsia"/>
          <w:b/>
          <w:color w:val="7030A0"/>
        </w:rPr>
        <w:t>具备独立业务能力</w:t>
      </w:r>
      <w:r>
        <w:rPr>
          <w:rFonts w:hint="eastAsia"/>
        </w:rPr>
        <w:t>并可以通过</w:t>
      </w:r>
      <w:r w:rsidRPr="00C07132">
        <w:rPr>
          <w:rFonts w:hint="eastAsia"/>
          <w:b/>
          <w:color w:val="7030A0"/>
        </w:rPr>
        <w:t>自动化部署</w:t>
      </w:r>
      <w:r>
        <w:rPr>
          <w:rFonts w:hint="eastAsia"/>
        </w:rPr>
        <w:t>方式</w:t>
      </w:r>
      <w:r w:rsidRPr="00C07132">
        <w:rPr>
          <w:rFonts w:hint="eastAsia"/>
          <w:b/>
          <w:color w:val="7030A0"/>
        </w:rPr>
        <w:t>独立部署</w:t>
      </w:r>
      <w:r>
        <w:rPr>
          <w:rFonts w:hint="eastAsia"/>
        </w:rPr>
        <w:t>。这种风格使</w:t>
      </w:r>
      <w:r w:rsidRPr="00C07132">
        <w:rPr>
          <w:rFonts w:hint="eastAsia"/>
          <w:b/>
          <w:color w:val="7030A0"/>
        </w:rPr>
        <w:t>最小化集中管理</w:t>
      </w:r>
      <w:r>
        <w:rPr>
          <w:rFonts w:hint="eastAsia"/>
        </w:rPr>
        <w:t>，从而可以使用多种</w:t>
      </w:r>
      <w:r w:rsidRPr="00C07132">
        <w:rPr>
          <w:rFonts w:hint="eastAsia"/>
          <w:b/>
          <w:color w:val="7030A0"/>
        </w:rPr>
        <w:t>不同的编程语言和数据存储技术</w:t>
      </w:r>
      <w:r>
        <w:rPr>
          <w:rFonts w:hint="eastAsia"/>
        </w:rPr>
        <w:t>。</w:t>
      </w:r>
    </w:p>
    <w:p w:rsidR="00986BF5" w:rsidRDefault="00C07132" w:rsidP="002B032D">
      <w:pPr>
        <w:spacing w:line="360" w:lineRule="auto"/>
      </w:pPr>
      <w:r>
        <w:rPr>
          <w:rFonts w:hint="eastAsia"/>
        </w:rPr>
        <w:tab/>
      </w:r>
      <w:r w:rsidR="00986BF5">
        <w:rPr>
          <w:rFonts w:hint="eastAsia"/>
        </w:rPr>
        <w:t>对于微服务架构系统，由于其服务粒度小，模块化清晰，因此首先要做的是对系</w:t>
      </w:r>
      <w:r w:rsidR="00986BF5" w:rsidRPr="00C07132">
        <w:rPr>
          <w:rFonts w:hint="eastAsia"/>
          <w:b/>
          <w:color w:val="7030A0"/>
        </w:rPr>
        <w:t>统整体进行功能、服务规划</w:t>
      </w:r>
      <w:r w:rsidR="00986BF5">
        <w:rPr>
          <w:rFonts w:hint="eastAsia"/>
        </w:rPr>
        <w:t>，优先考虑如何在交付过程中，从</w:t>
      </w:r>
      <w:r w:rsidR="00986BF5" w:rsidRPr="00C07132">
        <w:rPr>
          <w:rFonts w:hint="eastAsia"/>
          <w:b/>
          <w:color w:val="7030A0"/>
        </w:rPr>
        <w:t>工程实践出发，组织好代码结构、配置、测试、部署、运维、监控</w:t>
      </w:r>
      <w:r w:rsidR="00986BF5">
        <w:rPr>
          <w:rFonts w:hint="eastAsia"/>
        </w:rPr>
        <w:t>的整个过程，从而有效体现微服务的独立性与可部署性。</w:t>
      </w:r>
    </w:p>
    <w:p w:rsidR="00821DCB" w:rsidRDefault="00821DCB" w:rsidP="002B032D">
      <w:pPr>
        <w:spacing w:line="360" w:lineRule="auto"/>
      </w:pPr>
      <w:r>
        <w:rPr>
          <w:rFonts w:hint="eastAsia"/>
        </w:rPr>
        <w:tab/>
      </w:r>
      <w:r>
        <w:rPr>
          <w:rFonts w:hint="eastAsia"/>
        </w:rPr>
        <w:t>本文将从微服务系统的设计阶段、开发阶段、测试阶段、部署阶段进行综合阐述。</w:t>
      </w:r>
    </w:p>
    <w:p w:rsidR="006333D1" w:rsidRPr="00B82B41" w:rsidRDefault="006333D1" w:rsidP="002B032D">
      <w:pPr>
        <w:spacing w:line="360" w:lineRule="auto"/>
        <w:rPr>
          <w:rFonts w:ascii="微软雅黑" w:eastAsia="微软雅黑" w:hAnsi="微软雅黑"/>
          <w:b/>
          <w:color w:val="FF0000"/>
          <w:sz w:val="20"/>
          <w:szCs w:val="20"/>
          <w:shd w:val="clear" w:color="auto" w:fill="FFFFFF"/>
        </w:rPr>
      </w:pPr>
      <w:r>
        <w:rPr>
          <w:rFonts w:hint="eastAsia"/>
        </w:rPr>
        <w:tab/>
      </w:r>
      <w:r w:rsidRPr="002A1284">
        <w:rPr>
          <w:rFonts w:ascii="微软雅黑" w:eastAsia="微软雅黑" w:hAnsi="微软雅黑" w:hint="eastAsia"/>
          <w:b/>
          <w:color w:val="FF0000"/>
          <w:sz w:val="20"/>
          <w:szCs w:val="20"/>
          <w:shd w:val="clear" w:color="auto" w:fill="FFFFFF"/>
        </w:rPr>
        <w:t>理解微服务架构</w:t>
      </w:r>
      <w:r>
        <w:rPr>
          <w:rFonts w:ascii="微软雅黑" w:eastAsia="微软雅黑" w:hAnsi="微软雅黑" w:hint="eastAsia"/>
          <w:b/>
          <w:color w:val="FF0000"/>
          <w:sz w:val="20"/>
          <w:szCs w:val="20"/>
          <w:shd w:val="clear" w:color="auto" w:fill="FFFFFF"/>
        </w:rPr>
        <w:t>和理念是核心。</w:t>
      </w:r>
    </w:p>
    <w:p w:rsidR="003B51EA" w:rsidRDefault="003B51EA" w:rsidP="002B032D">
      <w:pPr>
        <w:pStyle w:val="1"/>
        <w:numPr>
          <w:ilvl w:val="0"/>
          <w:numId w:val="1"/>
        </w:numPr>
        <w:spacing w:line="360" w:lineRule="auto"/>
      </w:pPr>
      <w:r>
        <w:rPr>
          <w:rFonts w:hint="eastAsia"/>
        </w:rPr>
        <w:t>系统环境</w:t>
      </w:r>
    </w:p>
    <w:tbl>
      <w:tblPr>
        <w:tblStyle w:val="a7"/>
        <w:tblW w:w="0" w:type="auto"/>
        <w:tblLook w:val="04A0"/>
      </w:tblPr>
      <w:tblGrid>
        <w:gridCol w:w="2840"/>
        <w:gridCol w:w="2841"/>
        <w:gridCol w:w="2841"/>
      </w:tblGrid>
      <w:tr w:rsidR="003B51EA" w:rsidTr="003B51EA">
        <w:tc>
          <w:tcPr>
            <w:tcW w:w="2840" w:type="dxa"/>
          </w:tcPr>
          <w:p w:rsidR="003B51EA" w:rsidRDefault="003B51EA" w:rsidP="002B032D">
            <w:pPr>
              <w:spacing w:line="360" w:lineRule="auto"/>
            </w:pPr>
            <w:r>
              <w:rPr>
                <w:rFonts w:hint="eastAsia"/>
              </w:rPr>
              <w:t>名称</w:t>
            </w:r>
          </w:p>
        </w:tc>
        <w:tc>
          <w:tcPr>
            <w:tcW w:w="2841" w:type="dxa"/>
          </w:tcPr>
          <w:p w:rsidR="003B51EA" w:rsidRDefault="003B51EA" w:rsidP="002B032D">
            <w:pPr>
              <w:spacing w:line="360" w:lineRule="auto"/>
            </w:pPr>
            <w:r>
              <w:rPr>
                <w:rFonts w:hint="eastAsia"/>
              </w:rPr>
              <w:t>版本</w:t>
            </w:r>
          </w:p>
        </w:tc>
        <w:tc>
          <w:tcPr>
            <w:tcW w:w="2841" w:type="dxa"/>
          </w:tcPr>
          <w:p w:rsidR="003B51EA" w:rsidRDefault="003B51EA" w:rsidP="002B032D">
            <w:pPr>
              <w:spacing w:line="360" w:lineRule="auto"/>
            </w:pPr>
            <w:r>
              <w:rPr>
                <w:rFonts w:hint="eastAsia"/>
              </w:rPr>
              <w:t>说明</w:t>
            </w:r>
          </w:p>
        </w:tc>
      </w:tr>
      <w:tr w:rsidR="003B51EA" w:rsidTr="003B51EA">
        <w:tc>
          <w:tcPr>
            <w:tcW w:w="2840" w:type="dxa"/>
          </w:tcPr>
          <w:p w:rsidR="003B51EA" w:rsidRDefault="003B51EA" w:rsidP="002B032D">
            <w:pPr>
              <w:spacing w:line="360" w:lineRule="auto"/>
            </w:pPr>
            <w:r>
              <w:rPr>
                <w:rFonts w:hint="eastAsia"/>
              </w:rPr>
              <w:t>JDK</w:t>
            </w:r>
          </w:p>
        </w:tc>
        <w:tc>
          <w:tcPr>
            <w:tcW w:w="2841" w:type="dxa"/>
          </w:tcPr>
          <w:p w:rsidR="003B51EA" w:rsidRDefault="003B51EA" w:rsidP="002B032D">
            <w:pPr>
              <w:spacing w:line="360" w:lineRule="auto"/>
            </w:pPr>
            <w:r>
              <w:rPr>
                <w:rFonts w:hint="eastAsia"/>
              </w:rPr>
              <w:t>1.8</w:t>
            </w:r>
          </w:p>
        </w:tc>
        <w:tc>
          <w:tcPr>
            <w:tcW w:w="2841" w:type="dxa"/>
          </w:tcPr>
          <w:p w:rsidR="003B51EA" w:rsidRDefault="003B51EA" w:rsidP="002B032D">
            <w:pPr>
              <w:spacing w:line="360" w:lineRule="auto"/>
            </w:pPr>
          </w:p>
        </w:tc>
      </w:tr>
      <w:tr w:rsidR="003B51EA" w:rsidTr="003B51EA">
        <w:tc>
          <w:tcPr>
            <w:tcW w:w="2840" w:type="dxa"/>
          </w:tcPr>
          <w:p w:rsidR="003B51EA" w:rsidRDefault="006C0C00" w:rsidP="002B032D">
            <w:pPr>
              <w:spacing w:line="360" w:lineRule="auto"/>
            </w:pPr>
            <w:r>
              <w:rPr>
                <w:rFonts w:ascii="Verdana" w:hAnsi="Verdana"/>
                <w:color w:val="333333"/>
                <w:sz w:val="18"/>
                <w:szCs w:val="18"/>
              </w:rPr>
              <w:t>Spring Boot</w:t>
            </w:r>
          </w:p>
        </w:tc>
        <w:tc>
          <w:tcPr>
            <w:tcW w:w="2841" w:type="dxa"/>
          </w:tcPr>
          <w:p w:rsidR="003B51EA" w:rsidRDefault="003B51EA" w:rsidP="002B032D">
            <w:pPr>
              <w:spacing w:line="360" w:lineRule="auto"/>
            </w:pPr>
          </w:p>
        </w:tc>
        <w:tc>
          <w:tcPr>
            <w:tcW w:w="2841" w:type="dxa"/>
          </w:tcPr>
          <w:p w:rsidR="003B51EA" w:rsidRDefault="003B51EA" w:rsidP="002B032D">
            <w:pPr>
              <w:spacing w:line="360" w:lineRule="auto"/>
            </w:pPr>
          </w:p>
        </w:tc>
      </w:tr>
      <w:tr w:rsidR="003B51EA" w:rsidTr="003B51EA">
        <w:tc>
          <w:tcPr>
            <w:tcW w:w="2840" w:type="dxa"/>
          </w:tcPr>
          <w:p w:rsidR="003B51EA" w:rsidRDefault="006C0C00" w:rsidP="002B032D">
            <w:pPr>
              <w:spacing w:line="360" w:lineRule="auto"/>
            </w:pPr>
            <w:r>
              <w:rPr>
                <w:rFonts w:ascii="Verdana" w:hAnsi="Verdana"/>
                <w:color w:val="333333"/>
                <w:sz w:val="18"/>
                <w:szCs w:val="18"/>
              </w:rPr>
              <w:t>Spring Framework</w:t>
            </w:r>
          </w:p>
        </w:tc>
        <w:tc>
          <w:tcPr>
            <w:tcW w:w="2841" w:type="dxa"/>
          </w:tcPr>
          <w:p w:rsidR="003B51EA" w:rsidRDefault="003B51EA" w:rsidP="002B032D">
            <w:pPr>
              <w:spacing w:line="360" w:lineRule="auto"/>
            </w:pPr>
          </w:p>
        </w:tc>
        <w:tc>
          <w:tcPr>
            <w:tcW w:w="2841" w:type="dxa"/>
          </w:tcPr>
          <w:p w:rsidR="003B51EA" w:rsidRDefault="003B51EA" w:rsidP="002B032D">
            <w:pPr>
              <w:spacing w:line="360" w:lineRule="auto"/>
            </w:pPr>
          </w:p>
        </w:tc>
      </w:tr>
      <w:tr w:rsidR="003B51EA" w:rsidTr="003B51EA">
        <w:tc>
          <w:tcPr>
            <w:tcW w:w="2840" w:type="dxa"/>
          </w:tcPr>
          <w:p w:rsidR="003B51EA" w:rsidRDefault="005924F7" w:rsidP="002B032D">
            <w:pPr>
              <w:spacing w:line="360" w:lineRule="auto"/>
            </w:pPr>
            <w:r>
              <w:rPr>
                <w:rFonts w:hint="eastAsia"/>
              </w:rPr>
              <w:t>Ribbon</w:t>
            </w:r>
          </w:p>
        </w:tc>
        <w:tc>
          <w:tcPr>
            <w:tcW w:w="2841" w:type="dxa"/>
          </w:tcPr>
          <w:p w:rsidR="003B51EA" w:rsidRDefault="003B51EA" w:rsidP="002B032D">
            <w:pPr>
              <w:spacing w:line="360" w:lineRule="auto"/>
            </w:pPr>
          </w:p>
        </w:tc>
        <w:tc>
          <w:tcPr>
            <w:tcW w:w="2841" w:type="dxa"/>
          </w:tcPr>
          <w:p w:rsidR="003B51EA" w:rsidRDefault="003B51EA" w:rsidP="002B032D">
            <w:pPr>
              <w:spacing w:line="360" w:lineRule="auto"/>
            </w:pPr>
          </w:p>
        </w:tc>
      </w:tr>
      <w:tr w:rsidR="0026358B" w:rsidTr="003B51EA">
        <w:tc>
          <w:tcPr>
            <w:tcW w:w="2840" w:type="dxa"/>
          </w:tcPr>
          <w:p w:rsidR="0026358B" w:rsidRDefault="0026358B" w:rsidP="002B032D">
            <w:pPr>
              <w:spacing w:line="360" w:lineRule="auto"/>
            </w:pPr>
            <w:r w:rsidRPr="0026358B">
              <w:t>kafka</w:t>
            </w:r>
          </w:p>
        </w:tc>
        <w:tc>
          <w:tcPr>
            <w:tcW w:w="2841" w:type="dxa"/>
          </w:tcPr>
          <w:p w:rsidR="0026358B" w:rsidRDefault="0026358B" w:rsidP="002B032D">
            <w:pPr>
              <w:spacing w:line="360" w:lineRule="auto"/>
            </w:pPr>
          </w:p>
        </w:tc>
        <w:tc>
          <w:tcPr>
            <w:tcW w:w="2841" w:type="dxa"/>
          </w:tcPr>
          <w:p w:rsidR="0026358B" w:rsidRDefault="0026358B" w:rsidP="002B032D">
            <w:pPr>
              <w:spacing w:line="360" w:lineRule="auto"/>
            </w:pPr>
          </w:p>
        </w:tc>
      </w:tr>
      <w:tr w:rsidR="0026358B" w:rsidTr="003B51EA">
        <w:tc>
          <w:tcPr>
            <w:tcW w:w="2840" w:type="dxa"/>
          </w:tcPr>
          <w:p w:rsidR="0026358B" w:rsidRPr="0026358B" w:rsidRDefault="0026358B" w:rsidP="002B032D">
            <w:pPr>
              <w:spacing w:line="360" w:lineRule="auto"/>
            </w:pPr>
            <w:r>
              <w:rPr>
                <w:rFonts w:hint="eastAsia"/>
              </w:rPr>
              <w:t>RabbitMQ</w:t>
            </w:r>
          </w:p>
        </w:tc>
        <w:tc>
          <w:tcPr>
            <w:tcW w:w="2841" w:type="dxa"/>
          </w:tcPr>
          <w:p w:rsidR="0026358B" w:rsidRDefault="0026358B" w:rsidP="002B032D">
            <w:pPr>
              <w:spacing w:line="360" w:lineRule="auto"/>
            </w:pPr>
          </w:p>
        </w:tc>
        <w:tc>
          <w:tcPr>
            <w:tcW w:w="2841" w:type="dxa"/>
          </w:tcPr>
          <w:p w:rsidR="0026358B" w:rsidRDefault="0026358B" w:rsidP="002B032D">
            <w:pPr>
              <w:spacing w:line="360" w:lineRule="auto"/>
            </w:pPr>
          </w:p>
        </w:tc>
      </w:tr>
      <w:tr w:rsidR="000C28FA" w:rsidTr="003B51EA">
        <w:tc>
          <w:tcPr>
            <w:tcW w:w="2840" w:type="dxa"/>
          </w:tcPr>
          <w:p w:rsidR="000C28FA" w:rsidRDefault="000C28FA" w:rsidP="002B032D">
            <w:pPr>
              <w:spacing w:line="360" w:lineRule="auto"/>
            </w:pPr>
          </w:p>
        </w:tc>
        <w:tc>
          <w:tcPr>
            <w:tcW w:w="2841" w:type="dxa"/>
          </w:tcPr>
          <w:p w:rsidR="000C28FA" w:rsidRDefault="000C28FA" w:rsidP="002B032D">
            <w:pPr>
              <w:spacing w:line="360" w:lineRule="auto"/>
            </w:pPr>
          </w:p>
        </w:tc>
        <w:tc>
          <w:tcPr>
            <w:tcW w:w="2841" w:type="dxa"/>
          </w:tcPr>
          <w:p w:rsidR="000C28FA" w:rsidRDefault="000C28FA" w:rsidP="002B032D">
            <w:pPr>
              <w:spacing w:line="360" w:lineRule="auto"/>
            </w:pPr>
          </w:p>
        </w:tc>
      </w:tr>
      <w:tr w:rsidR="000C28FA" w:rsidTr="003B51EA">
        <w:tc>
          <w:tcPr>
            <w:tcW w:w="2840" w:type="dxa"/>
          </w:tcPr>
          <w:p w:rsidR="000C28FA" w:rsidRDefault="000C28FA" w:rsidP="002B032D">
            <w:pPr>
              <w:spacing w:line="360" w:lineRule="auto"/>
            </w:pPr>
          </w:p>
        </w:tc>
        <w:tc>
          <w:tcPr>
            <w:tcW w:w="2841" w:type="dxa"/>
          </w:tcPr>
          <w:p w:rsidR="000C28FA" w:rsidRDefault="000C28FA" w:rsidP="002B032D">
            <w:pPr>
              <w:spacing w:line="360" w:lineRule="auto"/>
            </w:pPr>
          </w:p>
        </w:tc>
        <w:tc>
          <w:tcPr>
            <w:tcW w:w="2841" w:type="dxa"/>
          </w:tcPr>
          <w:p w:rsidR="000C28FA" w:rsidRDefault="000C28FA" w:rsidP="002B032D">
            <w:pPr>
              <w:spacing w:line="360" w:lineRule="auto"/>
            </w:pPr>
          </w:p>
        </w:tc>
      </w:tr>
    </w:tbl>
    <w:p w:rsidR="003B51EA" w:rsidRDefault="003B51EA" w:rsidP="002B032D">
      <w:pPr>
        <w:spacing w:line="360" w:lineRule="auto"/>
      </w:pPr>
    </w:p>
    <w:p w:rsidR="00AE2FC0" w:rsidRDefault="00AE2FC0" w:rsidP="002B032D">
      <w:pPr>
        <w:spacing w:line="360" w:lineRule="auto"/>
      </w:pPr>
    </w:p>
    <w:p w:rsidR="000623B0" w:rsidRDefault="000623B0" w:rsidP="002B032D">
      <w:pPr>
        <w:pStyle w:val="1"/>
        <w:numPr>
          <w:ilvl w:val="0"/>
          <w:numId w:val="1"/>
        </w:numPr>
        <w:spacing w:line="360" w:lineRule="auto"/>
      </w:pPr>
      <w:r>
        <w:rPr>
          <w:rFonts w:hint="eastAsia"/>
        </w:rPr>
        <w:lastRenderedPageBreak/>
        <w:t>微服务架构的挑战</w:t>
      </w:r>
    </w:p>
    <w:p w:rsidR="00880CCF" w:rsidRDefault="00490114" w:rsidP="002B032D">
      <w:pPr>
        <w:pStyle w:val="a9"/>
        <w:numPr>
          <w:ilvl w:val="0"/>
          <w:numId w:val="3"/>
        </w:numPr>
        <w:spacing w:line="360" w:lineRule="auto"/>
        <w:ind w:firstLineChars="0"/>
        <w:rPr>
          <w:b/>
        </w:rPr>
      </w:pPr>
      <w:r>
        <w:rPr>
          <w:rFonts w:hint="eastAsia"/>
          <w:b/>
        </w:rPr>
        <w:t>可靠性</w:t>
      </w:r>
      <w:r w:rsidR="00880CCF">
        <w:rPr>
          <w:rFonts w:hint="eastAsia"/>
          <w:b/>
        </w:rPr>
        <w:t>：</w:t>
      </w:r>
    </w:p>
    <w:p w:rsidR="00880CCF" w:rsidRDefault="00880CCF" w:rsidP="002B032D">
      <w:pPr>
        <w:pStyle w:val="a9"/>
        <w:spacing w:line="360" w:lineRule="auto"/>
        <w:ind w:left="835" w:firstLineChars="0" w:firstLine="0"/>
      </w:pPr>
      <w:r w:rsidRPr="00880CCF">
        <w:rPr>
          <w:rFonts w:hint="eastAsia"/>
        </w:rPr>
        <w:t>由于采用远程调用的方式，任何一个节点、网络出现问题，都将使得服务调用失败，随着微服务数量的增多，潜在故障点也将增多。</w:t>
      </w:r>
    </w:p>
    <w:p w:rsidR="000D6598" w:rsidRPr="000D6598" w:rsidRDefault="000D6598" w:rsidP="002B032D">
      <w:pPr>
        <w:pStyle w:val="a9"/>
        <w:spacing w:line="360" w:lineRule="auto"/>
        <w:ind w:left="835" w:firstLineChars="0" w:firstLine="0"/>
        <w:rPr>
          <w:b/>
        </w:rPr>
      </w:pPr>
      <w:r w:rsidRPr="000D6598">
        <w:rPr>
          <w:rFonts w:hint="eastAsia"/>
          <w:b/>
        </w:rPr>
        <w:t>也就是</w:t>
      </w:r>
      <w:r w:rsidR="00490114">
        <w:rPr>
          <w:rFonts w:hint="eastAsia"/>
          <w:b/>
        </w:rPr>
        <w:t>没有充分的保障</w:t>
      </w:r>
      <w:r w:rsidR="00AB007D">
        <w:rPr>
          <w:rFonts w:hint="eastAsia"/>
          <w:b/>
        </w:rPr>
        <w:t>机制，则</w:t>
      </w:r>
      <w:r w:rsidRPr="000D6598">
        <w:rPr>
          <w:rFonts w:hint="eastAsia"/>
          <w:b/>
        </w:rPr>
        <w:t>单点故障会大量增加。</w:t>
      </w:r>
    </w:p>
    <w:p w:rsidR="000623B0" w:rsidRPr="00592627" w:rsidRDefault="000623B0" w:rsidP="002B032D">
      <w:pPr>
        <w:pStyle w:val="a9"/>
        <w:numPr>
          <w:ilvl w:val="0"/>
          <w:numId w:val="3"/>
        </w:numPr>
        <w:spacing w:line="360" w:lineRule="auto"/>
        <w:ind w:firstLineChars="0"/>
        <w:rPr>
          <w:b/>
        </w:rPr>
      </w:pPr>
      <w:r w:rsidRPr="00592627">
        <w:rPr>
          <w:rFonts w:hint="eastAsia"/>
          <w:b/>
        </w:rPr>
        <w:t>运维要求高：</w:t>
      </w:r>
    </w:p>
    <w:p w:rsidR="000623B0" w:rsidRDefault="000623B0" w:rsidP="002B032D">
      <w:pPr>
        <w:spacing w:line="360" w:lineRule="auto"/>
      </w:pPr>
      <w:r>
        <w:rPr>
          <w:rFonts w:hint="eastAsia"/>
        </w:rPr>
        <w:tab/>
      </w:r>
      <w:r>
        <w:rPr>
          <w:rFonts w:hint="eastAsia"/>
        </w:rPr>
        <w:tab/>
      </w:r>
      <w:r>
        <w:rPr>
          <w:rFonts w:hint="eastAsia"/>
        </w:rPr>
        <w:t>系统监控、高可用性、自动化技术</w:t>
      </w:r>
    </w:p>
    <w:p w:rsidR="000623B0" w:rsidRPr="00592627" w:rsidRDefault="000623B0" w:rsidP="002B032D">
      <w:pPr>
        <w:pStyle w:val="a9"/>
        <w:numPr>
          <w:ilvl w:val="0"/>
          <w:numId w:val="3"/>
        </w:numPr>
        <w:spacing w:line="360" w:lineRule="auto"/>
        <w:ind w:firstLineChars="0"/>
        <w:rPr>
          <w:b/>
        </w:rPr>
      </w:pPr>
      <w:r w:rsidRPr="00592627">
        <w:rPr>
          <w:rFonts w:hint="eastAsia"/>
          <w:b/>
        </w:rPr>
        <w:t>分布式复杂性：</w:t>
      </w:r>
    </w:p>
    <w:p w:rsidR="000623B0" w:rsidRDefault="000623B0" w:rsidP="002B032D">
      <w:pPr>
        <w:spacing w:line="360" w:lineRule="auto"/>
      </w:pPr>
      <w:r>
        <w:rPr>
          <w:rFonts w:hint="eastAsia"/>
        </w:rPr>
        <w:tab/>
      </w:r>
      <w:r>
        <w:rPr>
          <w:rFonts w:hint="eastAsia"/>
        </w:rPr>
        <w:tab/>
      </w:r>
      <w:r>
        <w:rPr>
          <w:rFonts w:hint="eastAsia"/>
        </w:rPr>
        <w:t>网络延迟、系统容错、分布式事务</w:t>
      </w:r>
    </w:p>
    <w:p w:rsidR="000623B0" w:rsidRPr="00592627" w:rsidRDefault="000623B0" w:rsidP="002B032D">
      <w:pPr>
        <w:pStyle w:val="a9"/>
        <w:numPr>
          <w:ilvl w:val="0"/>
          <w:numId w:val="3"/>
        </w:numPr>
        <w:spacing w:line="360" w:lineRule="auto"/>
        <w:ind w:firstLineChars="0"/>
        <w:rPr>
          <w:b/>
        </w:rPr>
      </w:pPr>
      <w:r w:rsidRPr="00592627">
        <w:rPr>
          <w:rFonts w:hint="eastAsia"/>
          <w:b/>
        </w:rPr>
        <w:t>部署依赖性强：</w:t>
      </w:r>
    </w:p>
    <w:p w:rsidR="000623B0" w:rsidRDefault="000623B0" w:rsidP="002B032D">
      <w:pPr>
        <w:spacing w:line="360" w:lineRule="auto"/>
      </w:pPr>
      <w:r>
        <w:rPr>
          <w:rFonts w:hint="eastAsia"/>
        </w:rPr>
        <w:tab/>
      </w:r>
      <w:r>
        <w:rPr>
          <w:rFonts w:hint="eastAsia"/>
        </w:rPr>
        <w:tab/>
      </w:r>
      <w:r>
        <w:rPr>
          <w:rFonts w:hint="eastAsia"/>
        </w:rPr>
        <w:t>服务依赖、多版本问题</w:t>
      </w:r>
    </w:p>
    <w:p w:rsidR="000623B0" w:rsidRPr="00592627" w:rsidRDefault="001D7F4A" w:rsidP="002B032D">
      <w:pPr>
        <w:pStyle w:val="a9"/>
        <w:numPr>
          <w:ilvl w:val="0"/>
          <w:numId w:val="3"/>
        </w:numPr>
        <w:spacing w:line="360" w:lineRule="auto"/>
        <w:ind w:firstLineChars="0"/>
        <w:rPr>
          <w:b/>
        </w:rPr>
      </w:pPr>
      <w:r>
        <w:rPr>
          <w:rFonts w:hint="eastAsia"/>
          <w:b/>
        </w:rPr>
        <w:t>性能（</w:t>
      </w:r>
      <w:r w:rsidR="000623B0" w:rsidRPr="00592627">
        <w:rPr>
          <w:rFonts w:hint="eastAsia"/>
          <w:b/>
        </w:rPr>
        <w:t>服务间通讯成本高</w:t>
      </w:r>
      <w:r>
        <w:rPr>
          <w:rFonts w:hint="eastAsia"/>
          <w:b/>
        </w:rPr>
        <w:t>）</w:t>
      </w:r>
      <w:r w:rsidR="000623B0" w:rsidRPr="00592627">
        <w:rPr>
          <w:rFonts w:hint="eastAsia"/>
          <w:b/>
        </w:rPr>
        <w:t>：</w:t>
      </w:r>
    </w:p>
    <w:p w:rsidR="000623B0" w:rsidRDefault="000623B0" w:rsidP="002B032D">
      <w:pPr>
        <w:spacing w:line="360" w:lineRule="auto"/>
      </w:pPr>
      <w:r>
        <w:rPr>
          <w:rFonts w:hint="eastAsia"/>
        </w:rPr>
        <w:tab/>
      </w:r>
      <w:r>
        <w:rPr>
          <w:rFonts w:hint="eastAsia"/>
        </w:rPr>
        <w:tab/>
      </w:r>
      <w:r>
        <w:rPr>
          <w:rFonts w:hint="eastAsia"/>
        </w:rPr>
        <w:t>无状态性、进程间调用</w:t>
      </w:r>
      <w:r w:rsidR="00213A9C">
        <w:rPr>
          <w:rFonts w:hint="eastAsia"/>
        </w:rPr>
        <w:t>、跨网络调用</w:t>
      </w:r>
    </w:p>
    <w:p w:rsidR="0010766B" w:rsidRPr="0010766B" w:rsidRDefault="0010766B" w:rsidP="002B032D">
      <w:pPr>
        <w:pStyle w:val="a9"/>
        <w:numPr>
          <w:ilvl w:val="0"/>
          <w:numId w:val="3"/>
        </w:numPr>
        <w:spacing w:line="360" w:lineRule="auto"/>
        <w:ind w:firstLineChars="0"/>
        <w:rPr>
          <w:b/>
        </w:rPr>
      </w:pPr>
      <w:r w:rsidRPr="0010766B">
        <w:rPr>
          <w:rFonts w:hint="eastAsia"/>
          <w:b/>
        </w:rPr>
        <w:tab/>
      </w:r>
      <w:r w:rsidRPr="0010766B">
        <w:rPr>
          <w:rFonts w:hint="eastAsia"/>
          <w:b/>
        </w:rPr>
        <w:t>数据一致性：</w:t>
      </w:r>
    </w:p>
    <w:p w:rsidR="0010766B" w:rsidRDefault="0010766B" w:rsidP="002B032D">
      <w:pPr>
        <w:spacing w:line="360" w:lineRule="auto"/>
      </w:pPr>
      <w:r>
        <w:rPr>
          <w:rFonts w:hint="eastAsia"/>
        </w:rPr>
        <w:tab/>
      </w:r>
      <w:r>
        <w:rPr>
          <w:rFonts w:hint="eastAsia"/>
        </w:rPr>
        <w:tab/>
      </w:r>
      <w:r>
        <w:rPr>
          <w:rFonts w:hint="eastAsia"/>
        </w:rPr>
        <w:t>分布式事务管理需要跨越多个节点来保证数据的瞬时一致性，因此比起传统的单体架构的事务，成本要高得多。另外，在分布式系统中，通常会考虑通过数据的最终一致性来解决数据瞬时一致带来的系统不可用。</w:t>
      </w:r>
    </w:p>
    <w:p w:rsidR="00872C1B" w:rsidRDefault="00872C1B" w:rsidP="002B032D">
      <w:pPr>
        <w:pStyle w:val="a9"/>
        <w:numPr>
          <w:ilvl w:val="0"/>
          <w:numId w:val="3"/>
        </w:numPr>
        <w:spacing w:line="360" w:lineRule="auto"/>
        <w:ind w:firstLineChars="0"/>
      </w:pPr>
      <w:r>
        <w:rPr>
          <w:rFonts w:hint="eastAsia"/>
          <w:b/>
        </w:rPr>
        <w:t>重复开发</w:t>
      </w:r>
      <w:r w:rsidRPr="00872C1B">
        <w:rPr>
          <w:rFonts w:hint="eastAsia"/>
          <w:b/>
        </w:rPr>
        <w:t>：</w:t>
      </w:r>
    </w:p>
    <w:p w:rsidR="00872C1B" w:rsidRDefault="00872C1B" w:rsidP="002B032D">
      <w:pPr>
        <w:spacing w:line="360" w:lineRule="auto"/>
      </w:pPr>
      <w:r>
        <w:rPr>
          <w:rFonts w:hint="eastAsia"/>
        </w:rPr>
        <w:tab/>
      </w:r>
      <w:r>
        <w:rPr>
          <w:rFonts w:hint="eastAsia"/>
        </w:rPr>
        <w:tab/>
      </w:r>
      <w:r w:rsidRPr="00872C1B">
        <w:rPr>
          <w:rFonts w:hint="eastAsia"/>
        </w:rPr>
        <w:t>微服务理念崇尚每个微服务作为一个产品看待，有自己的团队开发，甚至可以有自己完全不同的技术、框架，那么与其他微服务团队的技术共享就产生了矛盾，重复开发的工作即产生了。</w:t>
      </w:r>
    </w:p>
    <w:p w:rsidR="00A35878" w:rsidRPr="004B06C8" w:rsidRDefault="00A35878" w:rsidP="002B032D">
      <w:pPr>
        <w:spacing w:line="360" w:lineRule="auto"/>
        <w:rPr>
          <w:b/>
        </w:rPr>
      </w:pPr>
      <w:r>
        <w:rPr>
          <w:rFonts w:hint="eastAsia"/>
        </w:rPr>
        <w:tab/>
      </w:r>
    </w:p>
    <w:p w:rsidR="00123144" w:rsidRDefault="00123144" w:rsidP="00B901D8">
      <w:pPr>
        <w:spacing w:line="360" w:lineRule="auto"/>
        <w:jc w:val="center"/>
        <w:rPr>
          <w:rFonts w:hint="eastAsia"/>
        </w:rPr>
      </w:pPr>
      <w:r>
        <w:rPr>
          <w:rFonts w:hint="eastAsia"/>
          <w:noProof/>
        </w:rPr>
        <w:lastRenderedPageBreak/>
        <w:drawing>
          <wp:inline distT="0" distB="0" distL="0" distR="0">
            <wp:extent cx="2620783" cy="2297838"/>
            <wp:effectExtent l="19050" t="0" r="8117"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srcRect/>
                    <a:stretch>
                      <a:fillRect/>
                    </a:stretch>
                  </pic:blipFill>
                  <pic:spPr bwMode="auto">
                    <a:xfrm>
                      <a:off x="0" y="0"/>
                      <a:ext cx="2622744" cy="2299557"/>
                    </a:xfrm>
                    <a:prstGeom prst="rect">
                      <a:avLst/>
                    </a:prstGeom>
                    <a:noFill/>
                    <a:ln w="9525">
                      <a:noFill/>
                      <a:miter lim="800000"/>
                      <a:headEnd/>
                      <a:tailEnd/>
                    </a:ln>
                  </pic:spPr>
                </pic:pic>
              </a:graphicData>
            </a:graphic>
          </wp:inline>
        </w:drawing>
      </w:r>
    </w:p>
    <w:p w:rsidR="0007116D" w:rsidRPr="00872C1B" w:rsidRDefault="0007116D" w:rsidP="00B901D8">
      <w:pPr>
        <w:spacing w:line="360" w:lineRule="auto"/>
        <w:jc w:val="center"/>
      </w:pPr>
      <w:r w:rsidRPr="004B06C8">
        <w:rPr>
          <w:rFonts w:hint="eastAsia"/>
          <w:b/>
        </w:rPr>
        <w:t>没有最好的，只有最适合自己的。</w:t>
      </w:r>
    </w:p>
    <w:p w:rsidR="00C55566" w:rsidRDefault="00C55566" w:rsidP="002B032D">
      <w:pPr>
        <w:pStyle w:val="1"/>
        <w:numPr>
          <w:ilvl w:val="0"/>
          <w:numId w:val="1"/>
        </w:numPr>
        <w:spacing w:line="360" w:lineRule="auto"/>
      </w:pPr>
      <w:r>
        <w:rPr>
          <w:rFonts w:hint="eastAsia"/>
        </w:rPr>
        <w:t>架构设计</w:t>
      </w:r>
    </w:p>
    <w:p w:rsidR="00655334" w:rsidRDefault="00470A2B" w:rsidP="002B032D">
      <w:pPr>
        <w:pStyle w:val="2"/>
        <w:numPr>
          <w:ilvl w:val="1"/>
          <w:numId w:val="1"/>
        </w:numPr>
        <w:spacing w:line="360" w:lineRule="auto"/>
      </w:pPr>
      <w:r>
        <w:rPr>
          <w:rFonts w:hint="eastAsia"/>
        </w:rPr>
        <w:t>思维</w:t>
      </w:r>
      <w:r w:rsidR="00655334">
        <w:rPr>
          <w:rFonts w:hint="eastAsia"/>
        </w:rPr>
        <w:t>设计</w:t>
      </w:r>
    </w:p>
    <w:p w:rsidR="0090373C" w:rsidRPr="00335AC9" w:rsidRDefault="0090373C" w:rsidP="002B032D">
      <w:pPr>
        <w:spacing w:line="360" w:lineRule="auto"/>
        <w:rPr>
          <w:b/>
        </w:rPr>
      </w:pPr>
      <w:r>
        <w:rPr>
          <w:rFonts w:hint="eastAsia"/>
        </w:rPr>
        <w:tab/>
      </w:r>
      <w:r w:rsidRPr="00335AC9">
        <w:rPr>
          <w:rFonts w:hint="eastAsia"/>
          <w:b/>
        </w:rPr>
        <w:t>微服务架构设计的根本目的是实现价值交付，微服务架构只有遵循</w:t>
      </w:r>
      <w:r w:rsidRPr="00335AC9">
        <w:rPr>
          <w:rFonts w:hint="eastAsia"/>
          <w:b/>
        </w:rPr>
        <w:t>DevOps</w:t>
      </w:r>
      <w:r w:rsidRPr="00335AC9">
        <w:rPr>
          <w:rFonts w:hint="eastAsia"/>
          <w:b/>
        </w:rPr>
        <w:t>理念方可进行的更顺畅</w:t>
      </w:r>
      <w:r w:rsidR="000F74FC">
        <w:rPr>
          <w:rFonts w:hint="eastAsia"/>
          <w:b/>
        </w:rPr>
        <w:t>，思维方式的转变是最重要的</w:t>
      </w:r>
      <w:r w:rsidRPr="00335AC9">
        <w:rPr>
          <w:rFonts w:hint="eastAsia"/>
          <w:b/>
        </w:rPr>
        <w:t>。</w:t>
      </w:r>
    </w:p>
    <w:p w:rsidR="00655334" w:rsidRDefault="00655334" w:rsidP="002B032D">
      <w:pPr>
        <w:spacing w:line="360" w:lineRule="auto"/>
      </w:pPr>
      <w:r w:rsidRPr="00655334">
        <w:rPr>
          <w:rFonts w:hint="eastAsia"/>
          <w:noProof/>
        </w:rPr>
        <w:drawing>
          <wp:inline distT="0" distB="0" distL="0" distR="0">
            <wp:extent cx="5270424" cy="2424023"/>
            <wp:effectExtent l="19050" t="0" r="6426"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2425810"/>
                    </a:xfrm>
                    <a:prstGeom prst="rect">
                      <a:avLst/>
                    </a:prstGeom>
                    <a:noFill/>
                    <a:ln w="9525">
                      <a:noFill/>
                      <a:miter lim="800000"/>
                      <a:headEnd/>
                      <a:tailEnd/>
                    </a:ln>
                  </pic:spPr>
                </pic:pic>
              </a:graphicData>
            </a:graphic>
          </wp:inline>
        </w:drawing>
      </w:r>
    </w:p>
    <w:p w:rsidR="00035530" w:rsidRPr="001C3041" w:rsidRDefault="00035530" w:rsidP="002B032D">
      <w:pPr>
        <w:spacing w:line="360" w:lineRule="auto"/>
      </w:pPr>
      <w:r>
        <w:rPr>
          <w:rFonts w:hint="eastAsia"/>
        </w:rPr>
        <w:t>实现微服务技术架构，现有产品需要进行技术上的改进以及相关配套服务的实现，采用</w:t>
      </w:r>
      <w:r>
        <w:rPr>
          <w:rFonts w:hint="eastAsia"/>
          <w:b/>
        </w:rPr>
        <w:t>分阶段实施、</w:t>
      </w:r>
      <w:r w:rsidRPr="001C3041">
        <w:rPr>
          <w:rFonts w:hint="eastAsia"/>
          <w:b/>
        </w:rPr>
        <w:t>以及试点产品优先实施的策略</w:t>
      </w:r>
      <w:r>
        <w:rPr>
          <w:rFonts w:hint="eastAsia"/>
        </w:rPr>
        <w:t>，主要包括如下：</w:t>
      </w:r>
    </w:p>
    <w:p w:rsidR="00035530" w:rsidRPr="001C3041" w:rsidRDefault="00035530" w:rsidP="002B032D">
      <w:pPr>
        <w:spacing w:line="360" w:lineRule="auto"/>
        <w:rPr>
          <w:b/>
        </w:rPr>
      </w:pPr>
      <w:r w:rsidRPr="001C3041">
        <w:rPr>
          <w:rFonts w:hint="eastAsia"/>
          <w:b/>
        </w:rPr>
        <w:tab/>
      </w:r>
      <w:r w:rsidRPr="001C3041">
        <w:rPr>
          <w:rFonts w:hint="eastAsia"/>
          <w:b/>
        </w:rPr>
        <w:t>一、技术上的改进：</w:t>
      </w:r>
      <w:r w:rsidRPr="001C3041">
        <w:rPr>
          <w:rFonts w:hint="eastAsia"/>
          <w:b/>
        </w:rPr>
        <w:t xml:space="preserve"> </w:t>
      </w:r>
    </w:p>
    <w:p w:rsidR="00035530" w:rsidRPr="001C3041" w:rsidRDefault="00035530" w:rsidP="002B032D">
      <w:pPr>
        <w:spacing w:line="360" w:lineRule="auto"/>
      </w:pPr>
      <w:r w:rsidRPr="001C3041">
        <w:rPr>
          <w:rFonts w:hint="eastAsia"/>
        </w:rPr>
        <w:tab/>
        <w:t>1</w:t>
      </w:r>
      <w:r w:rsidRPr="001C3041">
        <w:rPr>
          <w:rFonts w:hint="eastAsia"/>
        </w:rPr>
        <w:t>、前后端分离，</w:t>
      </w:r>
      <w:r w:rsidRPr="001C3041">
        <w:rPr>
          <w:rFonts w:hint="eastAsia"/>
        </w:rPr>
        <w:t>web</w:t>
      </w:r>
      <w:r w:rsidRPr="001C3041">
        <w:rPr>
          <w:rFonts w:hint="eastAsia"/>
        </w:rPr>
        <w:t>前端通过</w:t>
      </w:r>
      <w:r w:rsidRPr="001C3041">
        <w:rPr>
          <w:rFonts w:hint="eastAsia"/>
        </w:rPr>
        <w:t>Http/Https</w:t>
      </w:r>
      <w:r w:rsidRPr="001C3041">
        <w:rPr>
          <w:rFonts w:hint="eastAsia"/>
        </w:rPr>
        <w:t>协议调用微服务的</w:t>
      </w:r>
      <w:r w:rsidRPr="001C3041">
        <w:rPr>
          <w:rFonts w:hint="eastAsia"/>
        </w:rPr>
        <w:t>API</w:t>
      </w:r>
      <w:r w:rsidRPr="001C3041">
        <w:rPr>
          <w:rFonts w:hint="eastAsia"/>
        </w:rPr>
        <w:t>网关，由</w:t>
      </w:r>
      <w:r w:rsidRPr="001C3041">
        <w:rPr>
          <w:rFonts w:hint="eastAsia"/>
        </w:rPr>
        <w:t>API</w:t>
      </w:r>
      <w:r w:rsidRPr="001C3041">
        <w:rPr>
          <w:rFonts w:hint="eastAsia"/>
        </w:rPr>
        <w:t>网关再经过路由服务调用相应的微服务</w:t>
      </w:r>
      <w:r w:rsidRPr="001C3041">
        <w:rPr>
          <w:rFonts w:hint="eastAsia"/>
        </w:rPr>
        <w:t xml:space="preserve"> </w:t>
      </w:r>
    </w:p>
    <w:p w:rsidR="00035530" w:rsidRPr="001C3041" w:rsidRDefault="00035530" w:rsidP="002B032D">
      <w:pPr>
        <w:spacing w:line="360" w:lineRule="auto"/>
      </w:pPr>
      <w:r w:rsidRPr="001C3041">
        <w:rPr>
          <w:rFonts w:hint="eastAsia"/>
        </w:rPr>
        <w:lastRenderedPageBreak/>
        <w:tab/>
        <w:t>2</w:t>
      </w:r>
      <w:r w:rsidRPr="001C3041">
        <w:rPr>
          <w:rFonts w:hint="eastAsia"/>
        </w:rPr>
        <w:t>、不同微服务之间通过</w:t>
      </w:r>
      <w:r w:rsidRPr="001C3041">
        <w:rPr>
          <w:rFonts w:hint="eastAsia"/>
        </w:rPr>
        <w:t>REST</w:t>
      </w:r>
      <w:r w:rsidRPr="001C3041">
        <w:rPr>
          <w:rFonts w:hint="eastAsia"/>
        </w:rPr>
        <w:t>方式互相调用</w:t>
      </w:r>
      <w:r w:rsidRPr="001C3041">
        <w:rPr>
          <w:rFonts w:hint="eastAsia"/>
        </w:rPr>
        <w:t xml:space="preserve"> </w:t>
      </w:r>
    </w:p>
    <w:p w:rsidR="00035530" w:rsidRPr="001C3041" w:rsidRDefault="00035530" w:rsidP="002B032D">
      <w:pPr>
        <w:spacing w:line="360" w:lineRule="auto"/>
      </w:pPr>
      <w:r w:rsidRPr="001C3041">
        <w:rPr>
          <w:rFonts w:hint="eastAsia"/>
        </w:rPr>
        <w:tab/>
        <w:t>3</w:t>
      </w:r>
      <w:r w:rsidRPr="001C3041">
        <w:rPr>
          <w:rFonts w:hint="eastAsia"/>
        </w:rPr>
        <w:t>、微服务之间通过消息中间件实现消息交互机制</w:t>
      </w:r>
      <w:r w:rsidRPr="001C3041">
        <w:rPr>
          <w:rFonts w:hint="eastAsia"/>
        </w:rPr>
        <w:t xml:space="preserve"> </w:t>
      </w:r>
    </w:p>
    <w:p w:rsidR="00035530" w:rsidRPr="001C3041" w:rsidRDefault="00035530" w:rsidP="002B032D">
      <w:pPr>
        <w:spacing w:line="360" w:lineRule="auto"/>
        <w:rPr>
          <w:b/>
        </w:rPr>
      </w:pPr>
      <w:r w:rsidRPr="001C3041">
        <w:rPr>
          <w:rFonts w:hint="eastAsia"/>
          <w:b/>
        </w:rPr>
        <w:tab/>
      </w:r>
      <w:r w:rsidRPr="001C3041">
        <w:rPr>
          <w:rFonts w:hint="eastAsia"/>
          <w:b/>
        </w:rPr>
        <w:t>二、配套服务与功能实现</w:t>
      </w:r>
      <w:r w:rsidRPr="001C3041">
        <w:rPr>
          <w:rFonts w:hint="eastAsia"/>
          <w:b/>
        </w:rPr>
        <w:t xml:space="preserve"> </w:t>
      </w:r>
      <w:r>
        <w:rPr>
          <w:rFonts w:hint="eastAsia"/>
          <w:b/>
        </w:rPr>
        <w:t>：</w:t>
      </w:r>
    </w:p>
    <w:p w:rsidR="00035530" w:rsidRPr="001C3041" w:rsidRDefault="00035530" w:rsidP="002B032D">
      <w:pPr>
        <w:spacing w:line="360" w:lineRule="auto"/>
      </w:pPr>
      <w:r w:rsidRPr="001C3041">
        <w:rPr>
          <w:rFonts w:hint="eastAsia"/>
        </w:rPr>
        <w:tab/>
        <w:t>1</w:t>
      </w:r>
      <w:r w:rsidRPr="001C3041">
        <w:rPr>
          <w:rFonts w:hint="eastAsia"/>
        </w:rPr>
        <w:t>、需要进行相应的自动化服务实现，包括自动化构建、自动化安装部署、自动化测试、自动化平台发布（</w:t>
      </w:r>
      <w:r w:rsidRPr="001C3041">
        <w:rPr>
          <w:rFonts w:hint="eastAsia"/>
        </w:rPr>
        <w:t>Docker</w:t>
      </w:r>
      <w:r w:rsidRPr="001C3041">
        <w:rPr>
          <w:rFonts w:hint="eastAsia"/>
        </w:rPr>
        <w:t>实现）</w:t>
      </w:r>
      <w:r w:rsidRPr="001C3041">
        <w:rPr>
          <w:rFonts w:hint="eastAsia"/>
        </w:rPr>
        <w:t xml:space="preserve"> </w:t>
      </w:r>
    </w:p>
    <w:p w:rsidR="00035530" w:rsidRPr="001C3041" w:rsidRDefault="00035530" w:rsidP="002B032D">
      <w:pPr>
        <w:spacing w:line="360" w:lineRule="auto"/>
      </w:pPr>
      <w:r w:rsidRPr="001C3041">
        <w:rPr>
          <w:rFonts w:hint="eastAsia"/>
        </w:rPr>
        <w:tab/>
        <w:t>2</w:t>
      </w:r>
      <w:r w:rsidRPr="001C3041">
        <w:rPr>
          <w:rFonts w:hint="eastAsia"/>
        </w:rPr>
        <w:t>、管理服务，对于微服务架构，必须配套相应的监控与管理服务、日志管理服务等</w:t>
      </w:r>
      <w:r w:rsidRPr="001C3041">
        <w:rPr>
          <w:rFonts w:hint="eastAsia"/>
        </w:rPr>
        <w:t xml:space="preserve"> </w:t>
      </w:r>
    </w:p>
    <w:p w:rsidR="00035530" w:rsidRPr="001C3041" w:rsidRDefault="00035530" w:rsidP="002B032D">
      <w:pPr>
        <w:spacing w:line="360" w:lineRule="auto"/>
      </w:pPr>
      <w:r w:rsidRPr="001C3041">
        <w:rPr>
          <w:rFonts w:hint="eastAsia"/>
        </w:rPr>
        <w:tab/>
        <w:t>3</w:t>
      </w:r>
      <w:r w:rsidRPr="001C3041">
        <w:rPr>
          <w:rFonts w:hint="eastAsia"/>
        </w:rPr>
        <w:t>、协作服务，运用</w:t>
      </w:r>
      <w:r w:rsidRPr="001C3041">
        <w:rPr>
          <w:rFonts w:hint="eastAsia"/>
        </w:rPr>
        <w:t>DevOps</w:t>
      </w:r>
      <w:r w:rsidRPr="001C3041">
        <w:rPr>
          <w:rFonts w:hint="eastAsia"/>
        </w:rPr>
        <w:t>思想提升开发、测试、运维的高效沟通与协作，实现开发与运维的一体化</w:t>
      </w:r>
      <w:r w:rsidRPr="001C3041">
        <w:t xml:space="preserve"> </w:t>
      </w:r>
    </w:p>
    <w:p w:rsidR="00655334" w:rsidRDefault="00655334" w:rsidP="002B032D">
      <w:pPr>
        <w:pStyle w:val="2"/>
        <w:numPr>
          <w:ilvl w:val="1"/>
          <w:numId w:val="1"/>
        </w:numPr>
        <w:spacing w:line="360" w:lineRule="auto"/>
      </w:pPr>
      <w:r>
        <w:rPr>
          <w:rFonts w:hint="eastAsia"/>
        </w:rPr>
        <w:t>微服务架构设计</w:t>
      </w:r>
    </w:p>
    <w:p w:rsidR="007B4808" w:rsidRDefault="003922F1" w:rsidP="002B032D">
      <w:pPr>
        <w:spacing w:line="360" w:lineRule="auto"/>
      </w:pPr>
      <w:r>
        <w:rPr>
          <w:rFonts w:hint="eastAsia"/>
          <w:noProof/>
        </w:rPr>
        <w:drawing>
          <wp:inline distT="0" distB="0" distL="0" distR="0">
            <wp:extent cx="5274310" cy="396681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5274310" cy="3966811"/>
                    </a:xfrm>
                    <a:prstGeom prst="rect">
                      <a:avLst/>
                    </a:prstGeom>
                    <a:noFill/>
                    <a:ln w="9525">
                      <a:noFill/>
                      <a:miter lim="800000"/>
                      <a:headEnd/>
                      <a:tailEnd/>
                    </a:ln>
                  </pic:spPr>
                </pic:pic>
              </a:graphicData>
            </a:graphic>
          </wp:inline>
        </w:drawing>
      </w:r>
    </w:p>
    <w:p w:rsidR="004111C3" w:rsidRDefault="004111C3" w:rsidP="002B032D">
      <w:pPr>
        <w:spacing w:line="360" w:lineRule="auto"/>
      </w:pPr>
    </w:p>
    <w:p w:rsidR="001E50CA" w:rsidRPr="00C47BDF"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hint="eastAsia"/>
          <w:kern w:val="2"/>
          <w:sz w:val="21"/>
          <w:szCs w:val="22"/>
        </w:rPr>
        <w:tab/>
      </w:r>
      <w:r w:rsidRPr="00C47BDF">
        <w:rPr>
          <w:rFonts w:asciiTheme="minorHAnsi" w:eastAsiaTheme="minorEastAsia" w:hAnsiTheme="minorHAnsi" w:cstheme="minorBidi"/>
          <w:kern w:val="2"/>
          <w:sz w:val="21"/>
          <w:szCs w:val="22"/>
        </w:rPr>
        <w:t>  1</w:t>
      </w:r>
      <w:r w:rsidR="00C4440A" w:rsidRPr="00C47BDF">
        <w:rPr>
          <w:rFonts w:asciiTheme="minorHAnsi" w:eastAsiaTheme="minorEastAsia" w:hAnsiTheme="minorHAnsi" w:cstheme="minorBidi"/>
          <w:kern w:val="2"/>
          <w:sz w:val="21"/>
          <w:szCs w:val="22"/>
        </w:rPr>
        <w:t>、我们把整个系统根据业务拆分成</w:t>
      </w:r>
      <w:r w:rsidR="00C4440A" w:rsidRPr="00C47BDF">
        <w:rPr>
          <w:rFonts w:asciiTheme="minorHAnsi" w:eastAsiaTheme="minorEastAsia" w:hAnsiTheme="minorHAnsi" w:cstheme="minorBidi" w:hint="eastAsia"/>
          <w:kern w:val="2"/>
          <w:sz w:val="21"/>
          <w:szCs w:val="22"/>
        </w:rPr>
        <w:t>若干</w:t>
      </w:r>
      <w:r w:rsidRPr="00C47BDF">
        <w:rPr>
          <w:rFonts w:asciiTheme="minorHAnsi" w:eastAsiaTheme="minorEastAsia" w:hAnsiTheme="minorHAnsi" w:cstheme="minorBidi"/>
          <w:kern w:val="2"/>
          <w:sz w:val="21"/>
          <w:szCs w:val="22"/>
        </w:rPr>
        <w:t>个子系统</w:t>
      </w:r>
      <w:r w:rsidR="00C4440A" w:rsidRPr="00C47BDF">
        <w:rPr>
          <w:rFonts w:asciiTheme="minorHAnsi" w:eastAsiaTheme="minorEastAsia" w:hAnsiTheme="minorHAnsi" w:cstheme="minorBidi" w:hint="eastAsia"/>
          <w:kern w:val="2"/>
          <w:sz w:val="21"/>
          <w:szCs w:val="22"/>
        </w:rPr>
        <w:t>或微服务</w:t>
      </w:r>
      <w:r w:rsidRPr="00C47BDF">
        <w:rPr>
          <w:rFonts w:asciiTheme="minorHAnsi" w:eastAsiaTheme="minorEastAsia" w:hAnsiTheme="minorHAnsi" w:cstheme="minorBidi"/>
          <w:kern w:val="2"/>
          <w:sz w:val="21"/>
          <w:szCs w:val="22"/>
        </w:rPr>
        <w:t>。</w:t>
      </w:r>
    </w:p>
    <w:p w:rsidR="001E50CA" w:rsidRPr="00C47BDF"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t>    2</w:t>
      </w:r>
      <w:r w:rsidRPr="00C47BDF">
        <w:rPr>
          <w:rFonts w:asciiTheme="minorHAnsi" w:eastAsiaTheme="minorEastAsia" w:hAnsiTheme="minorHAnsi" w:cstheme="minorBidi"/>
          <w:kern w:val="2"/>
          <w:sz w:val="21"/>
          <w:szCs w:val="22"/>
        </w:rPr>
        <w:t>、每个子系统可以部署多个应用，多个应用之间使用负载均衡。</w:t>
      </w:r>
    </w:p>
    <w:p w:rsidR="001E50CA"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lastRenderedPageBreak/>
        <w:t>    3</w:t>
      </w:r>
      <w:r w:rsidRPr="00C47BDF">
        <w:rPr>
          <w:rFonts w:asciiTheme="minorHAnsi" w:eastAsiaTheme="minorEastAsia" w:hAnsiTheme="minorHAnsi" w:cstheme="minorBidi"/>
          <w:kern w:val="2"/>
          <w:sz w:val="21"/>
          <w:szCs w:val="22"/>
        </w:rPr>
        <w:t>、需要一个服务注册中心</w:t>
      </w:r>
      <w:r w:rsidR="00C4440A" w:rsidRPr="00C47BDF">
        <w:rPr>
          <w:rFonts w:asciiTheme="minorHAnsi" w:eastAsiaTheme="minorEastAsia" w:hAnsiTheme="minorHAnsi" w:cstheme="minorBidi" w:hint="eastAsia"/>
          <w:kern w:val="2"/>
          <w:sz w:val="21"/>
          <w:szCs w:val="22"/>
        </w:rPr>
        <w:t>Eureka</w:t>
      </w:r>
      <w:r w:rsidRPr="00C47BDF">
        <w:rPr>
          <w:rFonts w:asciiTheme="minorHAnsi" w:eastAsiaTheme="minorEastAsia" w:hAnsiTheme="minorHAnsi" w:cstheme="minorBidi"/>
          <w:kern w:val="2"/>
          <w:sz w:val="21"/>
          <w:szCs w:val="22"/>
        </w:rPr>
        <w:t>，所有的服务都在注册中心注册，负载均衡也是通过在注册中心注册的服务来使用一定策略来实现。</w:t>
      </w:r>
    </w:p>
    <w:p w:rsidR="00E20695" w:rsidRPr="00515F5B" w:rsidRDefault="00E20695" w:rsidP="002B032D">
      <w:pPr>
        <w:pStyle w:val="aa"/>
        <w:spacing w:before="0" w:beforeAutospacing="0" w:after="173" w:afterAutospacing="0" w:line="360" w:lineRule="auto"/>
        <w:ind w:firstLine="346"/>
        <w:rPr>
          <w:rFonts w:asciiTheme="minorHAnsi" w:eastAsiaTheme="minorEastAsia" w:hAnsiTheme="minorHAnsi" w:cstheme="minorBidi"/>
          <w:b/>
          <w:kern w:val="2"/>
          <w:sz w:val="21"/>
          <w:szCs w:val="22"/>
        </w:rPr>
      </w:pPr>
      <w:r>
        <w:rPr>
          <w:rFonts w:asciiTheme="minorHAnsi" w:eastAsiaTheme="minorEastAsia" w:hAnsiTheme="minorHAnsi" w:cstheme="minorBidi" w:hint="eastAsia"/>
          <w:kern w:val="2"/>
          <w:sz w:val="21"/>
          <w:szCs w:val="22"/>
        </w:rPr>
        <w:tab/>
      </w:r>
      <w:r>
        <w:rPr>
          <w:rFonts w:asciiTheme="minorHAnsi" w:eastAsiaTheme="minorEastAsia" w:hAnsiTheme="minorHAnsi" w:cstheme="minorBidi" w:hint="eastAsia"/>
          <w:kern w:val="2"/>
          <w:sz w:val="21"/>
          <w:szCs w:val="22"/>
        </w:rPr>
        <w:tab/>
      </w:r>
      <w:r w:rsidRPr="00515F5B">
        <w:rPr>
          <w:rFonts w:asciiTheme="minorHAnsi" w:eastAsiaTheme="minorEastAsia" w:hAnsiTheme="minorHAnsi" w:cstheme="minorBidi" w:hint="eastAsia"/>
          <w:b/>
          <w:kern w:val="2"/>
          <w:sz w:val="21"/>
          <w:szCs w:val="22"/>
        </w:rPr>
        <w:t>Eureka</w:t>
      </w:r>
      <w:r w:rsidR="00D974FE">
        <w:rPr>
          <w:rFonts w:asciiTheme="minorHAnsi" w:eastAsiaTheme="minorEastAsia" w:hAnsiTheme="minorHAnsi" w:cstheme="minorBidi" w:hint="eastAsia"/>
          <w:b/>
          <w:kern w:val="2"/>
          <w:sz w:val="21"/>
          <w:szCs w:val="22"/>
        </w:rPr>
        <w:t>可部署多个，进行</w:t>
      </w:r>
      <w:r w:rsidRPr="00515F5B">
        <w:rPr>
          <w:rFonts w:asciiTheme="minorHAnsi" w:eastAsiaTheme="minorEastAsia" w:hAnsiTheme="minorHAnsi" w:cstheme="minorBidi" w:hint="eastAsia"/>
          <w:b/>
          <w:kern w:val="2"/>
          <w:sz w:val="21"/>
          <w:szCs w:val="22"/>
        </w:rPr>
        <w:t>高可用保证。</w:t>
      </w:r>
    </w:p>
    <w:p w:rsidR="001E50CA"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t>    4</w:t>
      </w:r>
      <w:r w:rsidRPr="00C47BDF">
        <w:rPr>
          <w:rFonts w:asciiTheme="minorHAnsi" w:eastAsiaTheme="minorEastAsia" w:hAnsiTheme="minorHAnsi" w:cstheme="minorBidi"/>
          <w:kern w:val="2"/>
          <w:sz w:val="21"/>
          <w:szCs w:val="22"/>
        </w:rPr>
        <w:t>、所有的客户端都通过同一个网关地址访问后台的服务，通过路由配置</w:t>
      </w:r>
      <w:r w:rsidR="00C4440A" w:rsidRPr="00C47BDF">
        <w:rPr>
          <w:rFonts w:asciiTheme="minorHAnsi" w:eastAsiaTheme="minorEastAsia" w:hAnsiTheme="minorHAnsi" w:cstheme="minorBidi" w:hint="eastAsia"/>
          <w:kern w:val="2"/>
          <w:sz w:val="21"/>
          <w:szCs w:val="22"/>
        </w:rPr>
        <w:t>ZUUL</w:t>
      </w:r>
      <w:r w:rsidRPr="00C47BDF">
        <w:rPr>
          <w:rFonts w:asciiTheme="minorHAnsi" w:eastAsiaTheme="minorEastAsia" w:hAnsiTheme="minorHAnsi" w:cstheme="minorBidi"/>
          <w:kern w:val="2"/>
          <w:sz w:val="21"/>
          <w:szCs w:val="22"/>
        </w:rPr>
        <w:t>网关来判断一个</w:t>
      </w:r>
      <w:r w:rsidRPr="00C47BDF">
        <w:rPr>
          <w:rFonts w:asciiTheme="minorHAnsi" w:eastAsiaTheme="minorEastAsia" w:hAnsiTheme="minorHAnsi" w:cstheme="minorBidi"/>
          <w:kern w:val="2"/>
          <w:sz w:val="21"/>
          <w:szCs w:val="22"/>
        </w:rPr>
        <w:t>URL</w:t>
      </w:r>
      <w:r w:rsidR="00C4440A" w:rsidRPr="00C47BDF">
        <w:rPr>
          <w:rFonts w:asciiTheme="minorHAnsi" w:eastAsiaTheme="minorEastAsia" w:hAnsiTheme="minorHAnsi" w:cstheme="minorBidi"/>
          <w:kern w:val="2"/>
          <w:sz w:val="21"/>
          <w:szCs w:val="22"/>
        </w:rPr>
        <w:t>请求由哪个服务处理。请求转发到服务上的时候</w:t>
      </w:r>
      <w:r w:rsidRPr="00C47BDF">
        <w:rPr>
          <w:rFonts w:asciiTheme="minorHAnsi" w:eastAsiaTheme="minorEastAsia" w:hAnsiTheme="minorHAnsi" w:cstheme="minorBidi"/>
          <w:kern w:val="2"/>
          <w:sz w:val="21"/>
          <w:szCs w:val="22"/>
        </w:rPr>
        <w:t>使用负载均衡</w:t>
      </w:r>
      <w:r w:rsidR="00C4440A" w:rsidRPr="00C47BDF">
        <w:rPr>
          <w:rFonts w:asciiTheme="minorHAnsi" w:eastAsiaTheme="minorEastAsia" w:hAnsiTheme="minorHAnsi" w:cstheme="minorBidi" w:hint="eastAsia"/>
          <w:kern w:val="2"/>
          <w:sz w:val="21"/>
          <w:szCs w:val="22"/>
        </w:rPr>
        <w:t>Ribbon</w:t>
      </w:r>
      <w:r w:rsidRPr="00C47BDF">
        <w:rPr>
          <w:rFonts w:asciiTheme="minorHAnsi" w:eastAsiaTheme="minorEastAsia" w:hAnsiTheme="minorHAnsi" w:cstheme="minorBidi"/>
          <w:kern w:val="2"/>
          <w:sz w:val="21"/>
          <w:szCs w:val="22"/>
        </w:rPr>
        <w:t>。</w:t>
      </w:r>
    </w:p>
    <w:p w:rsidR="001E50CA" w:rsidRPr="00C47BDF"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t>    5</w:t>
      </w:r>
      <w:r w:rsidRPr="00C47BDF">
        <w:rPr>
          <w:rFonts w:asciiTheme="minorHAnsi" w:eastAsiaTheme="minorEastAsia" w:hAnsiTheme="minorHAnsi" w:cstheme="minorBidi"/>
          <w:kern w:val="2"/>
          <w:sz w:val="21"/>
          <w:szCs w:val="22"/>
        </w:rPr>
        <w:t>、服务之间</w:t>
      </w:r>
      <w:r w:rsidR="009338B7" w:rsidRPr="00C47BDF">
        <w:rPr>
          <w:rFonts w:asciiTheme="minorHAnsi" w:eastAsiaTheme="minorEastAsia" w:hAnsiTheme="minorHAnsi" w:cstheme="minorBidi" w:hint="eastAsia"/>
          <w:kern w:val="2"/>
          <w:sz w:val="21"/>
          <w:szCs w:val="22"/>
        </w:rPr>
        <w:t>采用</w:t>
      </w:r>
      <w:r w:rsidR="009338B7" w:rsidRPr="00C47BDF">
        <w:rPr>
          <w:rFonts w:asciiTheme="minorHAnsi" w:eastAsiaTheme="minorEastAsia" w:hAnsiTheme="minorHAnsi" w:cstheme="minorBidi" w:hint="eastAsia"/>
          <w:kern w:val="2"/>
          <w:sz w:val="21"/>
          <w:szCs w:val="22"/>
        </w:rPr>
        <w:t>feign</w:t>
      </w:r>
      <w:r w:rsidR="009338B7" w:rsidRPr="00C47BDF">
        <w:rPr>
          <w:rFonts w:asciiTheme="minorHAnsi" w:eastAsiaTheme="minorEastAsia" w:hAnsiTheme="minorHAnsi" w:cstheme="minorBidi" w:hint="eastAsia"/>
          <w:kern w:val="2"/>
          <w:sz w:val="21"/>
          <w:szCs w:val="22"/>
        </w:rPr>
        <w:t>进行调用。</w:t>
      </w:r>
    </w:p>
    <w:p w:rsidR="001E50CA" w:rsidRPr="00C47BDF"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t>    6</w:t>
      </w:r>
      <w:r w:rsidR="00186D87" w:rsidRPr="00C47BDF">
        <w:rPr>
          <w:rFonts w:asciiTheme="minorHAnsi" w:eastAsiaTheme="minorEastAsia" w:hAnsiTheme="minorHAnsi" w:cstheme="minorBidi"/>
          <w:kern w:val="2"/>
          <w:sz w:val="21"/>
          <w:szCs w:val="22"/>
        </w:rPr>
        <w:t>、</w:t>
      </w:r>
      <w:r w:rsidR="00186D87" w:rsidRPr="00C47BDF">
        <w:rPr>
          <w:rFonts w:asciiTheme="minorHAnsi" w:eastAsiaTheme="minorEastAsia" w:hAnsiTheme="minorHAnsi" w:cstheme="minorBidi" w:hint="eastAsia"/>
          <w:kern w:val="2"/>
          <w:sz w:val="21"/>
          <w:szCs w:val="22"/>
        </w:rPr>
        <w:t>使用</w:t>
      </w:r>
      <w:r w:rsidRPr="00C47BDF">
        <w:rPr>
          <w:rFonts w:asciiTheme="minorHAnsi" w:eastAsiaTheme="minorEastAsia" w:hAnsiTheme="minorHAnsi" w:cstheme="minorBidi"/>
          <w:kern w:val="2"/>
          <w:sz w:val="21"/>
          <w:szCs w:val="22"/>
        </w:rPr>
        <w:t>断路器</w:t>
      </w:r>
      <w:r w:rsidR="00186D87" w:rsidRPr="00C47BDF">
        <w:rPr>
          <w:rFonts w:asciiTheme="minorHAnsi" w:eastAsiaTheme="minorEastAsia" w:hAnsiTheme="minorHAnsi" w:cstheme="minorBidi" w:hint="eastAsia"/>
          <w:kern w:val="2"/>
          <w:sz w:val="21"/>
          <w:szCs w:val="22"/>
        </w:rPr>
        <w:t>hystrix</w:t>
      </w:r>
      <w:r w:rsidRPr="00C47BDF">
        <w:rPr>
          <w:rFonts w:asciiTheme="minorHAnsi" w:eastAsiaTheme="minorEastAsia" w:hAnsiTheme="minorHAnsi" w:cstheme="minorBidi"/>
          <w:kern w:val="2"/>
          <w:sz w:val="21"/>
          <w:szCs w:val="22"/>
        </w:rPr>
        <w:t>，及时处理服务调用时的超时和错误，防止由于其中一个服务的问题而导致整体系统的瘫痪。</w:t>
      </w:r>
    </w:p>
    <w:p w:rsidR="001E50CA" w:rsidRPr="00C47BDF" w:rsidRDefault="001E50CA"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kern w:val="2"/>
          <w:sz w:val="21"/>
          <w:szCs w:val="22"/>
        </w:rPr>
        <w:t>    7</w:t>
      </w:r>
      <w:r w:rsidRPr="00C47BDF">
        <w:rPr>
          <w:rFonts w:asciiTheme="minorHAnsi" w:eastAsiaTheme="minorEastAsia" w:hAnsiTheme="minorHAnsi" w:cstheme="minorBidi"/>
          <w:kern w:val="2"/>
          <w:sz w:val="21"/>
          <w:szCs w:val="22"/>
        </w:rPr>
        <w:t>、还需要一个监控功能，监控每个服务调用花费的时间等。</w:t>
      </w:r>
    </w:p>
    <w:p w:rsidR="00C55566" w:rsidRDefault="005F6837" w:rsidP="002B032D">
      <w:pPr>
        <w:pStyle w:val="aa"/>
        <w:spacing w:before="0" w:beforeAutospacing="0" w:after="173" w:afterAutospacing="0" w:line="360" w:lineRule="auto"/>
        <w:ind w:firstLine="346"/>
        <w:rPr>
          <w:rFonts w:asciiTheme="minorHAnsi" w:eastAsiaTheme="minorEastAsia" w:hAnsiTheme="minorHAnsi" w:cstheme="minorBidi"/>
          <w:kern w:val="2"/>
          <w:sz w:val="21"/>
          <w:szCs w:val="22"/>
        </w:rPr>
      </w:pPr>
      <w:r w:rsidRPr="00C47BDF">
        <w:rPr>
          <w:rFonts w:asciiTheme="minorHAnsi" w:eastAsiaTheme="minorEastAsia" w:hAnsiTheme="minorHAnsi" w:cstheme="minorBidi" w:hint="eastAsia"/>
          <w:kern w:val="2"/>
          <w:sz w:val="21"/>
          <w:szCs w:val="22"/>
        </w:rPr>
        <w:t xml:space="preserve">  </w:t>
      </w:r>
      <w:r w:rsidR="004F2932" w:rsidRPr="00C47BDF">
        <w:rPr>
          <w:rFonts w:asciiTheme="minorHAnsi" w:eastAsiaTheme="minorEastAsia" w:hAnsiTheme="minorHAnsi" w:cstheme="minorBidi" w:hint="eastAsia"/>
          <w:kern w:val="2"/>
          <w:sz w:val="21"/>
          <w:szCs w:val="22"/>
        </w:rPr>
        <w:t>8</w:t>
      </w:r>
      <w:r w:rsidR="004F2932" w:rsidRPr="00C47BDF">
        <w:rPr>
          <w:rFonts w:asciiTheme="minorHAnsi" w:eastAsiaTheme="minorEastAsia" w:hAnsiTheme="minorHAnsi" w:cstheme="minorBidi" w:hint="eastAsia"/>
          <w:kern w:val="2"/>
          <w:sz w:val="21"/>
          <w:szCs w:val="22"/>
        </w:rPr>
        <w:t>、使用</w:t>
      </w:r>
      <w:r w:rsidR="004F2932" w:rsidRPr="00C47BDF">
        <w:rPr>
          <w:rFonts w:asciiTheme="minorHAnsi" w:eastAsiaTheme="minorEastAsia" w:hAnsiTheme="minorHAnsi" w:cstheme="minorBidi" w:hint="eastAsia"/>
          <w:kern w:val="2"/>
          <w:sz w:val="21"/>
          <w:szCs w:val="22"/>
        </w:rPr>
        <w:t>SpringCloud Config</w:t>
      </w:r>
      <w:r w:rsidR="004F2932" w:rsidRPr="00C47BDF">
        <w:rPr>
          <w:rFonts w:asciiTheme="minorHAnsi" w:eastAsiaTheme="minorEastAsia" w:hAnsiTheme="minorHAnsi" w:cstheme="minorBidi" w:hint="eastAsia"/>
          <w:kern w:val="2"/>
          <w:sz w:val="21"/>
          <w:szCs w:val="22"/>
        </w:rPr>
        <w:t>进行统一的配置管理，需要考虑与公司的配置管理平台如何配合使用</w:t>
      </w:r>
      <w:r w:rsidR="0082388A">
        <w:rPr>
          <w:rFonts w:asciiTheme="minorHAnsi" w:eastAsiaTheme="minorEastAsia" w:hAnsiTheme="minorHAnsi" w:cstheme="minorBidi" w:hint="eastAsia"/>
          <w:kern w:val="2"/>
          <w:sz w:val="21"/>
          <w:szCs w:val="22"/>
        </w:rPr>
        <w:t>。</w:t>
      </w:r>
    </w:p>
    <w:p w:rsidR="00BB772C" w:rsidRPr="00BB772C" w:rsidRDefault="00BB772C"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t xml:space="preserve"> 9</w:t>
      </w:r>
      <w:r>
        <w:rPr>
          <w:rFonts w:asciiTheme="minorHAnsi" w:eastAsiaTheme="minorEastAsia" w:hAnsiTheme="minorHAnsi" w:cstheme="minorBidi" w:hint="eastAsia"/>
          <w:kern w:val="2"/>
          <w:sz w:val="21"/>
          <w:szCs w:val="22"/>
        </w:rPr>
        <w:t>、</w:t>
      </w:r>
      <w:r w:rsidRPr="00BB772C">
        <w:rPr>
          <w:rFonts w:asciiTheme="minorHAnsi" w:eastAsiaTheme="minorEastAsia" w:hAnsiTheme="minorHAnsi" w:cstheme="minorBidi"/>
          <w:kern w:val="2"/>
          <w:sz w:val="21"/>
          <w:szCs w:val="22"/>
        </w:rPr>
        <w:t>Hystrix</w:t>
      </w:r>
      <w:r w:rsidRPr="00BB772C">
        <w:rPr>
          <w:rFonts w:asciiTheme="minorHAnsi" w:eastAsiaTheme="minorEastAsia" w:hAnsiTheme="minorHAnsi" w:cstheme="minorBidi"/>
          <w:kern w:val="2"/>
          <w:sz w:val="21"/>
          <w:szCs w:val="22"/>
        </w:rPr>
        <w:t>，监控和断路器。我们只需要在服务接口上添加</w:t>
      </w:r>
      <w:r w:rsidRPr="00BB772C">
        <w:rPr>
          <w:rFonts w:asciiTheme="minorHAnsi" w:eastAsiaTheme="minorEastAsia" w:hAnsiTheme="minorHAnsi" w:cstheme="minorBidi"/>
          <w:kern w:val="2"/>
          <w:sz w:val="21"/>
          <w:szCs w:val="22"/>
        </w:rPr>
        <w:t>Hystrix</w:t>
      </w:r>
      <w:r w:rsidRPr="00BB772C">
        <w:rPr>
          <w:rFonts w:asciiTheme="minorHAnsi" w:eastAsiaTheme="minorEastAsia" w:hAnsiTheme="minorHAnsi" w:cstheme="minorBidi"/>
          <w:kern w:val="2"/>
          <w:sz w:val="21"/>
          <w:szCs w:val="22"/>
        </w:rPr>
        <w:t>标签，就可以实现对这个接口的监控和断路器功能。</w:t>
      </w:r>
    </w:p>
    <w:p w:rsidR="00BB772C" w:rsidRPr="00BB772C" w:rsidRDefault="00BB772C"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sidRPr="00BB772C">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10</w:t>
      </w:r>
      <w:r w:rsidRPr="00BB772C">
        <w:rPr>
          <w:rFonts w:asciiTheme="minorHAnsi" w:eastAsiaTheme="minorEastAsia" w:hAnsiTheme="minorHAnsi" w:cstheme="minorBidi"/>
          <w:kern w:val="2"/>
          <w:sz w:val="21"/>
          <w:szCs w:val="22"/>
        </w:rPr>
        <w:t>、</w:t>
      </w:r>
      <w:r w:rsidRPr="00BB772C">
        <w:rPr>
          <w:rFonts w:asciiTheme="minorHAnsi" w:eastAsiaTheme="minorEastAsia" w:hAnsiTheme="minorHAnsi" w:cstheme="minorBidi"/>
          <w:kern w:val="2"/>
          <w:sz w:val="21"/>
          <w:szCs w:val="22"/>
        </w:rPr>
        <w:t>Hystrix Dashboard</w:t>
      </w:r>
      <w:r w:rsidRPr="00BB772C">
        <w:rPr>
          <w:rFonts w:asciiTheme="minorHAnsi" w:eastAsiaTheme="minorEastAsia" w:hAnsiTheme="minorHAnsi" w:cstheme="minorBidi"/>
          <w:kern w:val="2"/>
          <w:sz w:val="21"/>
          <w:szCs w:val="22"/>
        </w:rPr>
        <w:t>，监控面板，他提供了一个界面，可以监控各个服务上的服务调用所消耗的时间等。</w:t>
      </w:r>
    </w:p>
    <w:p w:rsidR="00BB772C" w:rsidRPr="00BB772C" w:rsidRDefault="00BB772C"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11</w:t>
      </w:r>
      <w:r w:rsidRPr="00BB772C">
        <w:rPr>
          <w:rFonts w:asciiTheme="minorHAnsi" w:eastAsiaTheme="minorEastAsia" w:hAnsiTheme="minorHAnsi" w:cstheme="minorBidi"/>
          <w:kern w:val="2"/>
          <w:sz w:val="21"/>
          <w:szCs w:val="22"/>
        </w:rPr>
        <w:t>、</w:t>
      </w:r>
      <w:r w:rsidRPr="00BB772C">
        <w:rPr>
          <w:rFonts w:asciiTheme="minorHAnsi" w:eastAsiaTheme="minorEastAsia" w:hAnsiTheme="minorHAnsi" w:cstheme="minorBidi"/>
          <w:kern w:val="2"/>
          <w:sz w:val="21"/>
          <w:szCs w:val="22"/>
        </w:rPr>
        <w:t>Turbine</w:t>
      </w:r>
      <w:r w:rsidRPr="00BB772C">
        <w:rPr>
          <w:rFonts w:asciiTheme="minorHAnsi" w:eastAsiaTheme="minorEastAsia" w:hAnsiTheme="minorHAnsi" w:cstheme="minorBidi"/>
          <w:kern w:val="2"/>
          <w:sz w:val="21"/>
          <w:szCs w:val="22"/>
        </w:rPr>
        <w:t>，监控聚合，使用</w:t>
      </w:r>
      <w:r w:rsidRPr="00BB772C">
        <w:rPr>
          <w:rFonts w:asciiTheme="minorHAnsi" w:eastAsiaTheme="minorEastAsia" w:hAnsiTheme="minorHAnsi" w:cstheme="minorBidi"/>
          <w:kern w:val="2"/>
          <w:sz w:val="21"/>
          <w:szCs w:val="22"/>
        </w:rPr>
        <w:t>Hystrix</w:t>
      </w:r>
      <w:r w:rsidRPr="00BB772C">
        <w:rPr>
          <w:rFonts w:asciiTheme="minorHAnsi" w:eastAsiaTheme="minorEastAsia" w:hAnsiTheme="minorHAnsi" w:cstheme="minorBidi"/>
          <w:kern w:val="2"/>
          <w:sz w:val="21"/>
          <w:szCs w:val="22"/>
        </w:rPr>
        <w:t>监控，我们需要打开每一个服务实例的监控信息来查看。而</w:t>
      </w:r>
      <w:r w:rsidRPr="00BB772C">
        <w:rPr>
          <w:rFonts w:asciiTheme="minorHAnsi" w:eastAsiaTheme="minorEastAsia" w:hAnsiTheme="minorHAnsi" w:cstheme="minorBidi"/>
          <w:kern w:val="2"/>
          <w:sz w:val="21"/>
          <w:szCs w:val="22"/>
        </w:rPr>
        <w:t>Turbine</w:t>
      </w:r>
      <w:r w:rsidRPr="00BB772C">
        <w:rPr>
          <w:rFonts w:asciiTheme="minorHAnsi" w:eastAsiaTheme="minorEastAsia" w:hAnsiTheme="minorHAnsi" w:cstheme="minorBidi"/>
          <w:kern w:val="2"/>
          <w:sz w:val="21"/>
          <w:szCs w:val="22"/>
        </w:rPr>
        <w:t>可以帮助我们把所有的服务实例的监控信息聚合到一个地方统一查看。这样就不需要挨个打开一个个的页面一个个查看。</w:t>
      </w:r>
    </w:p>
    <w:p w:rsidR="00572123" w:rsidRPr="00572123" w:rsidRDefault="00572123" w:rsidP="002B032D">
      <w:pPr>
        <w:pStyle w:val="aa"/>
        <w:spacing w:before="0" w:beforeAutospacing="0" w:after="173" w:afterAutospacing="0" w:line="360" w:lineRule="auto"/>
        <w:rPr>
          <w:rFonts w:asciiTheme="minorHAnsi" w:eastAsiaTheme="minorEastAsia" w:hAnsiTheme="minorHAnsi" w:cstheme="minorBidi"/>
          <w:b/>
          <w:kern w:val="2"/>
          <w:sz w:val="21"/>
          <w:szCs w:val="22"/>
        </w:rPr>
      </w:pPr>
      <w:r w:rsidRPr="00572123">
        <w:rPr>
          <w:rFonts w:asciiTheme="minorHAnsi" w:eastAsiaTheme="minorEastAsia" w:hAnsiTheme="minorHAnsi" w:cstheme="minorBidi" w:hint="eastAsia"/>
          <w:b/>
          <w:kern w:val="2"/>
          <w:sz w:val="21"/>
          <w:szCs w:val="22"/>
        </w:rPr>
        <w:t>架构的可靠性保证：</w:t>
      </w:r>
    </w:p>
    <w:p w:rsidR="00572123" w:rsidRPr="00572123" w:rsidRDefault="00572123" w:rsidP="002B032D">
      <w:pPr>
        <w:pStyle w:val="aa"/>
        <w:spacing w:before="0" w:beforeAutospacing="0" w:after="173" w:afterAutospacing="0" w:line="360" w:lineRule="auto"/>
        <w:ind w:firstLine="346"/>
        <w:rPr>
          <w:rFonts w:asciiTheme="minorHAnsi" w:eastAsiaTheme="minorEastAsia" w:hAnsiTheme="minorHAnsi" w:cstheme="minorBidi"/>
          <w:b/>
          <w:kern w:val="2"/>
          <w:sz w:val="21"/>
          <w:szCs w:val="22"/>
        </w:rPr>
      </w:pPr>
      <w:r w:rsidRPr="00572123">
        <w:rPr>
          <w:rFonts w:asciiTheme="minorHAnsi" w:eastAsiaTheme="minorEastAsia" w:hAnsiTheme="minorHAnsi" w:cstheme="minorBidi" w:hint="eastAsia"/>
          <w:b/>
          <w:kern w:val="2"/>
          <w:sz w:val="21"/>
          <w:szCs w:val="22"/>
        </w:rPr>
        <w:tab/>
      </w:r>
      <w:r w:rsidRPr="00572123">
        <w:rPr>
          <w:rFonts w:asciiTheme="minorHAnsi" w:eastAsiaTheme="minorEastAsia" w:hAnsiTheme="minorHAnsi" w:cstheme="minorBidi" w:hint="eastAsia"/>
          <w:b/>
          <w:kern w:val="2"/>
          <w:sz w:val="21"/>
          <w:szCs w:val="22"/>
        </w:rPr>
        <w:t>在关键节点做主备、集群部署，防止单点故障。</w:t>
      </w:r>
    </w:p>
    <w:p w:rsidR="00E62685" w:rsidRPr="00470511" w:rsidRDefault="00E62685" w:rsidP="002B032D">
      <w:pPr>
        <w:spacing w:line="360" w:lineRule="auto"/>
        <w:rPr>
          <w:b/>
        </w:rPr>
      </w:pPr>
      <w:r>
        <w:rPr>
          <w:rFonts w:hint="eastAsia"/>
          <w:b/>
        </w:rPr>
        <w:t>待后续确认</w:t>
      </w:r>
      <w:r w:rsidRPr="00470511">
        <w:rPr>
          <w:rFonts w:hint="eastAsia"/>
          <w:b/>
        </w:rPr>
        <w:t>问题：</w:t>
      </w:r>
    </w:p>
    <w:p w:rsidR="00E62685" w:rsidRDefault="00E62685" w:rsidP="002B032D">
      <w:pPr>
        <w:spacing w:line="360" w:lineRule="auto"/>
      </w:pPr>
      <w:r>
        <w:rPr>
          <w:rFonts w:hint="eastAsia"/>
        </w:rPr>
        <w:tab/>
        <w:t>1</w:t>
      </w:r>
      <w:r>
        <w:rPr>
          <w:rFonts w:hint="eastAsia"/>
        </w:rPr>
        <w:t>、</w:t>
      </w:r>
      <w:r>
        <w:rPr>
          <w:rFonts w:hint="eastAsia"/>
        </w:rPr>
        <w:t>Access Control</w:t>
      </w:r>
      <w:r>
        <w:rPr>
          <w:rFonts w:hint="eastAsia"/>
        </w:rPr>
        <w:t>：</w:t>
      </w:r>
      <w:r>
        <w:rPr>
          <w:rFonts w:hint="eastAsia"/>
        </w:rPr>
        <w:t>Zuul</w:t>
      </w:r>
      <w:r>
        <w:rPr>
          <w:rFonts w:hint="eastAsia"/>
        </w:rPr>
        <w:t>网关提供了相关控制功能，与我司</w:t>
      </w:r>
      <w:r>
        <w:rPr>
          <w:rFonts w:hint="eastAsia"/>
        </w:rPr>
        <w:t>CAS</w:t>
      </w:r>
      <w:r>
        <w:rPr>
          <w:rFonts w:hint="eastAsia"/>
        </w:rPr>
        <w:t>如何结合使用</w:t>
      </w:r>
    </w:p>
    <w:p w:rsidR="00E62685" w:rsidRDefault="00E62685" w:rsidP="002B032D">
      <w:pPr>
        <w:spacing w:line="360" w:lineRule="auto"/>
      </w:pPr>
      <w:r>
        <w:rPr>
          <w:rFonts w:hint="eastAsia"/>
        </w:rPr>
        <w:tab/>
        <w:t>2</w:t>
      </w:r>
      <w:r>
        <w:rPr>
          <w:rFonts w:hint="eastAsia"/>
        </w:rPr>
        <w:t>、</w:t>
      </w:r>
      <w:r>
        <w:rPr>
          <w:rFonts w:hint="eastAsia"/>
        </w:rPr>
        <w:t>Config Server</w:t>
      </w:r>
      <w:r>
        <w:rPr>
          <w:rFonts w:hint="eastAsia"/>
        </w:rPr>
        <w:t>：</w:t>
      </w:r>
      <w:r>
        <w:rPr>
          <w:rFonts w:hint="eastAsia"/>
        </w:rPr>
        <w:t>Spring Cloud</w:t>
      </w:r>
      <w:r>
        <w:rPr>
          <w:rFonts w:hint="eastAsia"/>
        </w:rPr>
        <w:t>提供了远程配置中心，与我司的配置管理平台如何结合使用</w:t>
      </w:r>
    </w:p>
    <w:p w:rsidR="00972374" w:rsidRDefault="00972374" w:rsidP="002B032D">
      <w:pPr>
        <w:pStyle w:val="1"/>
        <w:numPr>
          <w:ilvl w:val="0"/>
          <w:numId w:val="1"/>
        </w:numPr>
        <w:spacing w:line="360" w:lineRule="auto"/>
      </w:pPr>
      <w:r>
        <w:rPr>
          <w:rFonts w:hint="eastAsia"/>
        </w:rPr>
        <w:lastRenderedPageBreak/>
        <w:t>设计阶段</w:t>
      </w:r>
    </w:p>
    <w:p w:rsidR="00F53D1A" w:rsidRDefault="00F53D1A" w:rsidP="002B032D">
      <w:pPr>
        <w:pStyle w:val="2"/>
        <w:numPr>
          <w:ilvl w:val="1"/>
          <w:numId w:val="1"/>
        </w:numPr>
        <w:spacing w:line="360" w:lineRule="auto"/>
      </w:pPr>
      <w:r>
        <w:rPr>
          <w:rFonts w:hint="eastAsia"/>
        </w:rPr>
        <w:t>总体设计</w:t>
      </w:r>
    </w:p>
    <w:p w:rsidR="00972374" w:rsidRPr="009676BA" w:rsidRDefault="00972374" w:rsidP="002B032D">
      <w:pPr>
        <w:spacing w:line="360" w:lineRule="auto"/>
      </w:pPr>
      <w:r w:rsidRPr="009676BA">
        <w:rPr>
          <w:rFonts w:hint="eastAsia"/>
        </w:rPr>
        <w:tab/>
        <w:t>1</w:t>
      </w:r>
      <w:r w:rsidRPr="009676BA">
        <w:rPr>
          <w:rFonts w:hint="eastAsia"/>
        </w:rPr>
        <w:t>、</w:t>
      </w:r>
      <w:r w:rsidR="0010766B" w:rsidRPr="009038BE">
        <w:rPr>
          <w:rFonts w:hint="eastAsia"/>
          <w:b/>
        </w:rPr>
        <w:t>功能规划</w:t>
      </w:r>
      <w:r w:rsidR="0010766B">
        <w:rPr>
          <w:rFonts w:hint="eastAsia"/>
        </w:rPr>
        <w:t>：</w:t>
      </w:r>
      <w:r w:rsidRPr="009676BA">
        <w:rPr>
          <w:rFonts w:hint="eastAsia"/>
        </w:rPr>
        <w:t>对产品功能进行拆分，拆分为若干个微服务；</w:t>
      </w:r>
      <w:r w:rsidR="004E544D" w:rsidRPr="009676BA">
        <w:rPr>
          <w:rFonts w:hint="eastAsia"/>
        </w:rPr>
        <w:t>一个功能可以创建多个微服务</w:t>
      </w:r>
      <w:r w:rsidR="001763D3" w:rsidRPr="009676BA">
        <w:rPr>
          <w:rFonts w:hint="eastAsia"/>
        </w:rPr>
        <w:t>并部署在多个服务器节点上</w:t>
      </w:r>
      <w:r w:rsidR="004E544D" w:rsidRPr="009676BA">
        <w:rPr>
          <w:rFonts w:hint="eastAsia"/>
        </w:rPr>
        <w:t>，以便进行负载均衡。</w:t>
      </w:r>
    </w:p>
    <w:p w:rsidR="006E3850" w:rsidRPr="009676BA" w:rsidRDefault="00972374" w:rsidP="002B032D">
      <w:pPr>
        <w:spacing w:line="360" w:lineRule="auto"/>
      </w:pPr>
      <w:r w:rsidRPr="009676BA">
        <w:rPr>
          <w:rFonts w:hint="eastAsia"/>
        </w:rPr>
        <w:tab/>
        <w:t>2</w:t>
      </w:r>
      <w:r w:rsidRPr="009676BA">
        <w:rPr>
          <w:rFonts w:hint="eastAsia"/>
        </w:rPr>
        <w:t>、</w:t>
      </w:r>
      <w:r w:rsidR="006E3850" w:rsidRPr="009676BA">
        <w:rPr>
          <w:rFonts w:hint="eastAsia"/>
        </w:rPr>
        <w:t>设计</w:t>
      </w:r>
      <w:r w:rsidR="006E3850" w:rsidRPr="009038BE">
        <w:rPr>
          <w:rFonts w:hint="eastAsia"/>
          <w:b/>
        </w:rPr>
        <w:t>原子服务层</w:t>
      </w:r>
      <w:r w:rsidR="006E3850" w:rsidRPr="009676BA">
        <w:rPr>
          <w:rFonts w:hint="eastAsia"/>
        </w:rPr>
        <w:t>，</w:t>
      </w:r>
      <w:r w:rsidR="006E3850" w:rsidRPr="009676BA">
        <w:t>梳理和抽取核心应用、公共应用，作为</w:t>
      </w:r>
      <w:r w:rsidR="00D00492" w:rsidRPr="009676BA">
        <w:t>独立的服务下沉到核心和公共能力层，逐渐形成稳定的服务中心，使</w:t>
      </w:r>
      <w:r w:rsidR="00F53D1A">
        <w:t>应用能更快速的响应多变的</w:t>
      </w:r>
      <w:r w:rsidR="00F53D1A">
        <w:rPr>
          <w:rFonts w:hint="eastAsia"/>
        </w:rPr>
        <w:t>客户</w:t>
      </w:r>
      <w:r w:rsidR="006E3850" w:rsidRPr="009676BA">
        <w:t>需求</w:t>
      </w:r>
      <w:r w:rsidR="00783C49" w:rsidRPr="009676BA">
        <w:rPr>
          <w:rFonts w:hint="eastAsia"/>
        </w:rPr>
        <w:t>。</w:t>
      </w:r>
    </w:p>
    <w:p w:rsidR="00972374" w:rsidRPr="009676BA" w:rsidRDefault="006E3850" w:rsidP="002B032D">
      <w:pPr>
        <w:spacing w:line="360" w:lineRule="auto"/>
      </w:pPr>
      <w:r w:rsidRPr="009676BA">
        <w:rPr>
          <w:rFonts w:hint="eastAsia"/>
        </w:rPr>
        <w:tab/>
        <w:t>3</w:t>
      </w:r>
      <w:r w:rsidRPr="009676BA">
        <w:rPr>
          <w:rFonts w:hint="eastAsia"/>
        </w:rPr>
        <w:t>、</w:t>
      </w:r>
      <w:r w:rsidR="00972374" w:rsidRPr="009676BA">
        <w:rPr>
          <w:rFonts w:hint="eastAsia"/>
        </w:rPr>
        <w:t>为每个服务</w:t>
      </w:r>
      <w:r w:rsidR="00972374" w:rsidRPr="009038BE">
        <w:rPr>
          <w:rFonts w:hint="eastAsia"/>
          <w:b/>
        </w:rPr>
        <w:t>设计</w:t>
      </w:r>
      <w:r w:rsidR="00972374" w:rsidRPr="009038BE">
        <w:rPr>
          <w:rFonts w:hint="eastAsia"/>
          <w:b/>
        </w:rPr>
        <w:t>API</w:t>
      </w:r>
      <w:r w:rsidR="00972374" w:rsidRPr="009038BE">
        <w:rPr>
          <w:rFonts w:hint="eastAsia"/>
          <w:b/>
        </w:rPr>
        <w:t>接口</w:t>
      </w:r>
      <w:r w:rsidR="00972374" w:rsidRPr="009676BA">
        <w:rPr>
          <w:rFonts w:hint="eastAsia"/>
        </w:rPr>
        <w:t>（</w:t>
      </w:r>
      <w:r w:rsidR="00972374" w:rsidRPr="009676BA">
        <w:rPr>
          <w:rFonts w:hint="eastAsia"/>
        </w:rPr>
        <w:t>REST</w:t>
      </w:r>
      <w:r w:rsidR="00972374" w:rsidRPr="009676BA">
        <w:rPr>
          <w:rFonts w:hint="eastAsia"/>
        </w:rPr>
        <w:t>方式）</w:t>
      </w:r>
    </w:p>
    <w:p w:rsidR="00764F28" w:rsidRPr="009676BA" w:rsidRDefault="00A5506C" w:rsidP="002B032D">
      <w:pPr>
        <w:spacing w:line="360" w:lineRule="auto"/>
      </w:pPr>
      <w:r w:rsidRPr="009676BA">
        <w:rPr>
          <w:rFonts w:hint="eastAsia"/>
        </w:rPr>
        <w:tab/>
        <w:t>4</w:t>
      </w:r>
      <w:r w:rsidR="00764F28" w:rsidRPr="009676BA">
        <w:rPr>
          <w:rFonts w:hint="eastAsia"/>
        </w:rPr>
        <w:t>、为不同的</w:t>
      </w:r>
      <w:r w:rsidR="00764F28" w:rsidRPr="009038BE">
        <w:rPr>
          <w:rFonts w:hint="eastAsia"/>
          <w:b/>
        </w:rPr>
        <w:t>服务进行分类</w:t>
      </w:r>
      <w:r w:rsidR="00764F28" w:rsidRPr="009676BA">
        <w:rPr>
          <w:rFonts w:hint="eastAsia"/>
        </w:rPr>
        <w:t>，不同类型的服务需要的资源不同，可以配置不同的资源，包括</w:t>
      </w:r>
      <w:r w:rsidR="00764F28" w:rsidRPr="009676BA">
        <w:rPr>
          <w:rFonts w:hint="eastAsia"/>
        </w:rPr>
        <w:t>CPU</w:t>
      </w:r>
      <w:r w:rsidR="00764F28" w:rsidRPr="009676BA">
        <w:rPr>
          <w:rFonts w:hint="eastAsia"/>
        </w:rPr>
        <w:t>、内存、存储等。</w:t>
      </w:r>
    </w:p>
    <w:p w:rsidR="008A0F56" w:rsidRPr="008051A1" w:rsidRDefault="00F53D1A" w:rsidP="002B032D">
      <w:pPr>
        <w:pStyle w:val="2"/>
        <w:numPr>
          <w:ilvl w:val="1"/>
          <w:numId w:val="1"/>
        </w:numPr>
        <w:spacing w:line="360" w:lineRule="auto"/>
      </w:pPr>
      <w:r>
        <w:rPr>
          <w:rFonts w:hint="eastAsia"/>
        </w:rPr>
        <w:t>服务拆分原则</w:t>
      </w:r>
    </w:p>
    <w:p w:rsidR="008A0F56" w:rsidRPr="007D6E20" w:rsidRDefault="008A0F56" w:rsidP="002B032D">
      <w:pPr>
        <w:spacing w:line="360" w:lineRule="auto"/>
        <w:rPr>
          <w:b/>
        </w:rPr>
      </w:pPr>
      <w:r w:rsidRPr="007D6E20">
        <w:rPr>
          <w:rFonts w:hint="eastAsia"/>
          <w:b/>
        </w:rPr>
        <w:tab/>
        <w:t>1</w:t>
      </w:r>
      <w:r w:rsidRPr="007D6E20">
        <w:rPr>
          <w:rFonts w:hint="eastAsia"/>
          <w:b/>
        </w:rPr>
        <w:t>、粒度微小：</w:t>
      </w:r>
    </w:p>
    <w:p w:rsidR="008A0F56" w:rsidRPr="00AD1D33" w:rsidRDefault="008A0F56" w:rsidP="002B032D">
      <w:pPr>
        <w:spacing w:line="360" w:lineRule="auto"/>
      </w:pPr>
      <w:r w:rsidRPr="00AD1D33">
        <w:rPr>
          <w:rFonts w:hint="eastAsia"/>
        </w:rPr>
        <w:tab/>
      </w:r>
      <w:r w:rsidRPr="00AD1D33">
        <w:rPr>
          <w:rFonts w:hint="eastAsia"/>
        </w:rPr>
        <w:tab/>
      </w:r>
      <w:r w:rsidRPr="00AD1D33">
        <w:rPr>
          <w:rFonts w:hint="eastAsia"/>
        </w:rPr>
        <w:t>根据业务功能划分服务粒度</w:t>
      </w:r>
      <w:r w:rsidR="00AD1D33" w:rsidRPr="00AD1D33">
        <w:rPr>
          <w:rFonts w:hint="eastAsia"/>
        </w:rPr>
        <w:t>，</w:t>
      </w:r>
      <w:r w:rsidR="00AD1D33" w:rsidRPr="00AD1D33">
        <w:t>总的原则是服务内部高内聚，服务之间低耦合。</w:t>
      </w:r>
    </w:p>
    <w:p w:rsidR="008A0F56" w:rsidRPr="007D6E20" w:rsidRDefault="008A0F56" w:rsidP="002B032D">
      <w:pPr>
        <w:spacing w:line="360" w:lineRule="auto"/>
        <w:rPr>
          <w:b/>
        </w:rPr>
      </w:pPr>
      <w:r w:rsidRPr="00AD1D33">
        <w:rPr>
          <w:rFonts w:hint="eastAsia"/>
        </w:rPr>
        <w:tab/>
      </w:r>
      <w:r w:rsidRPr="007D6E20">
        <w:rPr>
          <w:rFonts w:hint="eastAsia"/>
          <w:b/>
        </w:rPr>
        <w:t>2</w:t>
      </w:r>
      <w:r w:rsidRPr="007D6E20">
        <w:rPr>
          <w:rFonts w:hint="eastAsia"/>
          <w:b/>
        </w:rPr>
        <w:t>、责任单一：</w:t>
      </w:r>
    </w:p>
    <w:p w:rsidR="008A0F56" w:rsidRDefault="008A0F56" w:rsidP="002B032D">
      <w:pPr>
        <w:spacing w:line="360" w:lineRule="auto"/>
      </w:pPr>
      <w:r w:rsidRPr="00AD1D33">
        <w:rPr>
          <w:rFonts w:hint="eastAsia"/>
        </w:rPr>
        <w:tab/>
      </w:r>
      <w:r w:rsidRPr="00AD1D33">
        <w:rPr>
          <w:rFonts w:hint="eastAsia"/>
        </w:rPr>
        <w:tab/>
      </w:r>
      <w:r w:rsidRPr="00AD1D33">
        <w:rPr>
          <w:rFonts w:hint="eastAsia"/>
        </w:rPr>
        <w:t>每个服务只</w:t>
      </w:r>
      <w:r>
        <w:rPr>
          <w:rFonts w:hint="eastAsia"/>
        </w:rPr>
        <w:t>做一件事，即单一职责原则。</w:t>
      </w:r>
    </w:p>
    <w:p w:rsidR="000623B0" w:rsidRPr="007D6E20" w:rsidRDefault="000623B0" w:rsidP="002B032D">
      <w:pPr>
        <w:spacing w:line="360" w:lineRule="auto"/>
        <w:rPr>
          <w:b/>
        </w:rPr>
      </w:pPr>
      <w:r w:rsidRPr="007D6E20">
        <w:rPr>
          <w:rFonts w:hint="eastAsia"/>
          <w:b/>
        </w:rPr>
        <w:tab/>
        <w:t>3</w:t>
      </w:r>
      <w:r w:rsidRPr="007D6E20">
        <w:rPr>
          <w:rFonts w:hint="eastAsia"/>
          <w:b/>
        </w:rPr>
        <w:t>、隔离性原则：</w:t>
      </w:r>
    </w:p>
    <w:p w:rsidR="000623B0" w:rsidRDefault="000623B0" w:rsidP="002B032D">
      <w:pPr>
        <w:spacing w:line="360" w:lineRule="auto"/>
      </w:pPr>
      <w:r>
        <w:rPr>
          <w:rFonts w:hint="eastAsia"/>
        </w:rPr>
        <w:tab/>
      </w:r>
      <w:r>
        <w:rPr>
          <w:rFonts w:hint="eastAsia"/>
        </w:rPr>
        <w:tab/>
      </w:r>
      <w:r>
        <w:rPr>
          <w:rFonts w:hint="eastAsia"/>
        </w:rPr>
        <w:t>每个服务相互隔离，且不互相影响</w:t>
      </w:r>
    </w:p>
    <w:p w:rsidR="00A262FB" w:rsidRPr="007D6E20" w:rsidRDefault="00A262FB" w:rsidP="002B032D">
      <w:pPr>
        <w:spacing w:line="360" w:lineRule="auto"/>
        <w:rPr>
          <w:b/>
        </w:rPr>
      </w:pPr>
      <w:r w:rsidRPr="007D6E20">
        <w:rPr>
          <w:rFonts w:hint="eastAsia"/>
          <w:b/>
        </w:rPr>
        <w:tab/>
        <w:t>4</w:t>
      </w:r>
      <w:r w:rsidRPr="007D6E20">
        <w:rPr>
          <w:rFonts w:hint="eastAsia"/>
          <w:b/>
        </w:rPr>
        <w:t>、业务无关优先原则：</w:t>
      </w:r>
    </w:p>
    <w:p w:rsidR="00A262FB" w:rsidRDefault="00A262FB" w:rsidP="002B032D">
      <w:pPr>
        <w:spacing w:line="360" w:lineRule="auto"/>
      </w:pPr>
      <w:r w:rsidRPr="00A262FB">
        <w:rPr>
          <w:rFonts w:hint="eastAsia"/>
        </w:rPr>
        <w:tab/>
      </w:r>
      <w:r>
        <w:rPr>
          <w:rFonts w:hint="eastAsia"/>
        </w:rPr>
        <w:tab/>
      </w:r>
      <w:r w:rsidRPr="00A262FB">
        <w:t>基础服务，是一些基础组件</w:t>
      </w:r>
      <w:r w:rsidR="001345BA">
        <w:t>，与具体的业务无关。比如：短信服务、邮件服务。这里的服务最容易</w:t>
      </w:r>
      <w:r w:rsidR="001345BA">
        <w:rPr>
          <w:rFonts w:hint="eastAsia"/>
        </w:rPr>
        <w:t>划分</w:t>
      </w:r>
      <w:r w:rsidRPr="00A262FB">
        <w:t>出来做微服务，也是我们第一优先级分离出来的服务。</w:t>
      </w:r>
    </w:p>
    <w:p w:rsidR="00236FA2" w:rsidRDefault="00236FA2" w:rsidP="002B032D">
      <w:pPr>
        <w:pStyle w:val="2"/>
        <w:numPr>
          <w:ilvl w:val="1"/>
          <w:numId w:val="1"/>
        </w:numPr>
        <w:spacing w:line="360" w:lineRule="auto"/>
      </w:pPr>
      <w:r>
        <w:rPr>
          <w:rFonts w:hint="eastAsia"/>
        </w:rPr>
        <w:t>服务规划</w:t>
      </w:r>
    </w:p>
    <w:p w:rsidR="00CC0586" w:rsidRDefault="0062275C" w:rsidP="002B032D">
      <w:pPr>
        <w:spacing w:line="360" w:lineRule="auto"/>
      </w:pPr>
      <w:r>
        <w:rPr>
          <w:rFonts w:hint="eastAsia"/>
        </w:rPr>
        <w:tab/>
      </w:r>
      <w:r>
        <w:rPr>
          <w:rFonts w:hint="eastAsia"/>
        </w:rPr>
        <w:t>为实现负载均衡，允许相同的服务在多个节点注册相同的服务名，不同的端口。如果没有前期的规划，不同的服务提供者可能会注册相同的服务名，导致消费者调用服务时产生调用混乱。</w:t>
      </w:r>
    </w:p>
    <w:p w:rsidR="00236FA2" w:rsidRPr="00CC0586" w:rsidRDefault="00CC0586" w:rsidP="002B032D">
      <w:pPr>
        <w:spacing w:line="360" w:lineRule="auto"/>
        <w:rPr>
          <w:b/>
        </w:rPr>
      </w:pPr>
      <w:r>
        <w:rPr>
          <w:rFonts w:hint="eastAsia"/>
        </w:rPr>
        <w:tab/>
      </w:r>
      <w:r w:rsidR="0062275C" w:rsidRPr="00CC0586">
        <w:rPr>
          <w:rFonts w:hint="eastAsia"/>
          <w:b/>
        </w:rPr>
        <w:t>因此，需进行服务名的统一规划：</w:t>
      </w:r>
    </w:p>
    <w:p w:rsidR="0062275C" w:rsidRDefault="00964B99" w:rsidP="002B032D">
      <w:pPr>
        <w:spacing w:line="360" w:lineRule="auto"/>
      </w:pPr>
      <w:r>
        <w:rPr>
          <w:rFonts w:hint="eastAsia"/>
        </w:rPr>
        <w:tab/>
      </w:r>
      <w:r w:rsidR="0062275C">
        <w:rPr>
          <w:rFonts w:hint="eastAsia"/>
        </w:rPr>
        <w:t>1</w:t>
      </w:r>
      <w:r w:rsidR="0062275C">
        <w:rPr>
          <w:rFonts w:hint="eastAsia"/>
        </w:rPr>
        <w:t>、规划期统一制定每个服务提供者的服务名</w:t>
      </w:r>
      <w:r w:rsidR="00DD03A7">
        <w:rPr>
          <w:rFonts w:hint="eastAsia"/>
        </w:rPr>
        <w:t>或者模块标示。</w:t>
      </w:r>
    </w:p>
    <w:p w:rsidR="0062275C" w:rsidRDefault="00964B99" w:rsidP="002B032D">
      <w:pPr>
        <w:spacing w:line="360" w:lineRule="auto"/>
      </w:pPr>
      <w:r>
        <w:rPr>
          <w:rFonts w:hint="eastAsia"/>
        </w:rPr>
        <w:lastRenderedPageBreak/>
        <w:tab/>
      </w:r>
      <w:r w:rsidR="00CC25AF">
        <w:rPr>
          <w:rFonts w:hint="eastAsia"/>
        </w:rPr>
        <w:t>2</w:t>
      </w:r>
      <w:r w:rsidR="0062275C">
        <w:rPr>
          <w:rFonts w:hint="eastAsia"/>
        </w:rPr>
        <w:t>、服务名的命名规则</w:t>
      </w:r>
      <w:r w:rsidR="0062275C">
        <w:rPr>
          <w:rFonts w:hint="eastAsia"/>
        </w:rPr>
        <w:t>:ModuleName</w:t>
      </w:r>
      <w:r w:rsidR="001F1693">
        <w:rPr>
          <w:rFonts w:hint="eastAsia"/>
        </w:rPr>
        <w:t>_</w:t>
      </w:r>
      <w:r w:rsidR="0062275C">
        <w:rPr>
          <w:rFonts w:hint="eastAsia"/>
        </w:rPr>
        <w:t>ServiceName</w:t>
      </w:r>
      <w:r w:rsidR="0062275C">
        <w:rPr>
          <w:rFonts w:hint="eastAsia"/>
        </w:rPr>
        <w:t>，</w:t>
      </w:r>
      <w:r w:rsidR="001F1693">
        <w:rPr>
          <w:rFonts w:hint="eastAsia"/>
        </w:rPr>
        <w:t>且</w:t>
      </w:r>
      <w:r w:rsidR="001F1693" w:rsidRPr="00C54FD6">
        <w:rPr>
          <w:rFonts w:hint="eastAsia"/>
          <w:b/>
        </w:rPr>
        <w:t>所有字符小写</w:t>
      </w:r>
      <w:r w:rsidR="001F1693">
        <w:rPr>
          <w:rFonts w:hint="eastAsia"/>
        </w:rPr>
        <w:t>，不同单词之间以</w:t>
      </w:r>
      <w:r w:rsidR="001F1693" w:rsidRPr="00C54FD6">
        <w:rPr>
          <w:rFonts w:hint="eastAsia"/>
          <w:b/>
        </w:rPr>
        <w:t>下划线分隔</w:t>
      </w:r>
      <w:r w:rsidR="001F1693">
        <w:rPr>
          <w:rFonts w:hint="eastAsia"/>
        </w:rPr>
        <w:t>。</w:t>
      </w:r>
      <w:r w:rsidR="0062275C">
        <w:rPr>
          <w:rFonts w:hint="eastAsia"/>
        </w:rPr>
        <w:t>如</w:t>
      </w:r>
      <w:r w:rsidR="001F1693">
        <w:rPr>
          <w:rFonts w:hint="eastAsia"/>
        </w:rPr>
        <w:t>用户管理模块提供了获取用户信息的服务，则命名为：</w:t>
      </w:r>
      <w:r w:rsidR="001F1693">
        <w:rPr>
          <w:rFonts w:hint="eastAsia"/>
        </w:rPr>
        <w:t>user_get_info</w:t>
      </w:r>
      <w:r w:rsidR="001F1693">
        <w:rPr>
          <w:rFonts w:hint="eastAsia"/>
        </w:rPr>
        <w:t>。</w:t>
      </w:r>
    </w:p>
    <w:p w:rsidR="00CC25AF" w:rsidRDefault="00964B99" w:rsidP="002B032D">
      <w:pPr>
        <w:spacing w:line="360" w:lineRule="auto"/>
      </w:pPr>
      <w:r>
        <w:rPr>
          <w:rFonts w:hint="eastAsia"/>
        </w:rPr>
        <w:tab/>
      </w:r>
      <w:r w:rsidR="00CC25AF">
        <w:rPr>
          <w:rFonts w:hint="eastAsia"/>
        </w:rPr>
        <w:t>3</w:t>
      </w:r>
      <w:r w:rsidR="00CC25AF">
        <w:rPr>
          <w:rFonts w:hint="eastAsia"/>
        </w:rPr>
        <w:t>、新增服务名时，需要提出申请，</w:t>
      </w:r>
      <w:r w:rsidR="00CC25AF" w:rsidRPr="00C54FD6">
        <w:rPr>
          <w:rFonts w:hint="eastAsia"/>
          <w:b/>
        </w:rPr>
        <w:t>审批通过后方可使用</w:t>
      </w:r>
      <w:r w:rsidR="00CC25AF">
        <w:rPr>
          <w:rFonts w:hint="eastAsia"/>
        </w:rPr>
        <w:t>，为减少审批复杂度，可只审批</w:t>
      </w:r>
      <w:r w:rsidR="00CC25AF">
        <w:rPr>
          <w:rFonts w:hint="eastAsia"/>
        </w:rPr>
        <w:t>ModuleName</w:t>
      </w:r>
      <w:r w:rsidR="00CC25AF">
        <w:rPr>
          <w:rFonts w:hint="eastAsia"/>
        </w:rPr>
        <w:t>，即在模块内部可以自由增加服务名，不需要进行审批。</w:t>
      </w:r>
    </w:p>
    <w:p w:rsidR="0066387F" w:rsidRDefault="008F45D0" w:rsidP="002B032D">
      <w:pPr>
        <w:pStyle w:val="2"/>
        <w:numPr>
          <w:ilvl w:val="1"/>
          <w:numId w:val="1"/>
        </w:numPr>
        <w:spacing w:line="360" w:lineRule="auto"/>
      </w:pPr>
      <w:r>
        <w:rPr>
          <w:rFonts w:hint="eastAsia"/>
        </w:rPr>
        <w:t>开发</w:t>
      </w:r>
      <w:r w:rsidR="0066387F">
        <w:rPr>
          <w:rFonts w:hint="eastAsia"/>
        </w:rPr>
        <w:t>策略</w:t>
      </w:r>
    </w:p>
    <w:p w:rsidR="0066387F" w:rsidRDefault="0066387F" w:rsidP="002B032D">
      <w:pPr>
        <w:spacing w:line="360" w:lineRule="auto"/>
      </w:pPr>
      <w:r>
        <w:rPr>
          <w:rFonts w:hint="eastAsia"/>
        </w:rPr>
        <w:tab/>
      </w:r>
      <w:r>
        <w:rPr>
          <w:rFonts w:hint="eastAsia"/>
        </w:rPr>
        <w:t>总体原则：不同的微服务需进行</w:t>
      </w:r>
      <w:r w:rsidRPr="00C2489D">
        <w:rPr>
          <w:rFonts w:hint="eastAsia"/>
          <w:b/>
        </w:rPr>
        <w:t>物理隔离</w:t>
      </w:r>
      <w:r>
        <w:rPr>
          <w:rFonts w:hint="eastAsia"/>
          <w:b/>
        </w:rPr>
        <w:t>。</w:t>
      </w:r>
    </w:p>
    <w:p w:rsidR="0066387F" w:rsidRDefault="0066387F" w:rsidP="002B032D">
      <w:pPr>
        <w:spacing w:line="360" w:lineRule="auto"/>
      </w:pPr>
      <w:r>
        <w:rPr>
          <w:rFonts w:hint="eastAsia"/>
        </w:rPr>
        <w:tab/>
        <w:t>1</w:t>
      </w:r>
      <w:r>
        <w:rPr>
          <w:rFonts w:hint="eastAsia"/>
        </w:rPr>
        <w:t>、</w:t>
      </w:r>
      <w:r>
        <w:rPr>
          <w:rFonts w:hint="eastAsia"/>
        </w:rPr>
        <w:t>SVN</w:t>
      </w:r>
      <w:r>
        <w:rPr>
          <w:rFonts w:hint="eastAsia"/>
        </w:rPr>
        <w:t>策略：</w:t>
      </w:r>
      <w:r>
        <w:rPr>
          <w:rFonts w:hint="eastAsia"/>
        </w:rPr>
        <w:t>SVN</w:t>
      </w:r>
      <w:r>
        <w:rPr>
          <w:rFonts w:hint="eastAsia"/>
        </w:rPr>
        <w:t>上创建</w:t>
      </w:r>
      <w:r w:rsidRPr="00F959D3">
        <w:rPr>
          <w:rFonts w:hint="eastAsia"/>
          <w:b/>
        </w:rPr>
        <w:t>独立的分支</w:t>
      </w:r>
      <w:r>
        <w:rPr>
          <w:rFonts w:hint="eastAsia"/>
        </w:rPr>
        <w:t>，不同微服务的代码提交不受相互影响；</w:t>
      </w:r>
    </w:p>
    <w:p w:rsidR="0066387F" w:rsidRPr="00AF1354" w:rsidRDefault="0066387F" w:rsidP="002B032D">
      <w:pPr>
        <w:spacing w:line="360" w:lineRule="auto"/>
        <w:rPr>
          <w:b/>
        </w:rPr>
      </w:pPr>
      <w:r>
        <w:rPr>
          <w:rFonts w:hint="eastAsia"/>
        </w:rPr>
        <w:tab/>
        <w:t xml:space="preserve">  </w:t>
      </w:r>
      <w:r w:rsidRPr="00AF1354">
        <w:rPr>
          <w:rFonts w:hint="eastAsia"/>
          <w:b/>
        </w:rPr>
        <w:t xml:space="preserve"> ---</w:t>
      </w:r>
      <w:r w:rsidRPr="00AF1354">
        <w:rPr>
          <w:rFonts w:hint="eastAsia"/>
          <w:b/>
        </w:rPr>
        <w:t>由配置管理员统一控制。</w:t>
      </w:r>
    </w:p>
    <w:p w:rsidR="0066387F" w:rsidRPr="00AF1354" w:rsidRDefault="0066387F" w:rsidP="002B032D">
      <w:pPr>
        <w:spacing w:line="360" w:lineRule="auto"/>
        <w:rPr>
          <w:b/>
        </w:rPr>
      </w:pPr>
      <w:r w:rsidRPr="00AF1354">
        <w:rPr>
          <w:rFonts w:hint="eastAsia"/>
          <w:b/>
        </w:rPr>
        <w:tab/>
        <w:t xml:space="preserve">   </w:t>
      </w:r>
      <w:r w:rsidRPr="00AF1354">
        <w:rPr>
          <w:rFonts w:hint="eastAsia"/>
          <w:b/>
        </w:rPr>
        <w:t>问题：开发分支与集成分支，都将增加很多，维护工作量增加。</w:t>
      </w:r>
    </w:p>
    <w:p w:rsidR="0066387F" w:rsidRDefault="0066387F" w:rsidP="002B032D">
      <w:pPr>
        <w:spacing w:line="360" w:lineRule="auto"/>
      </w:pPr>
      <w:r>
        <w:rPr>
          <w:rFonts w:hint="eastAsia"/>
        </w:rPr>
        <w:tab/>
        <w:t>2</w:t>
      </w:r>
      <w:r>
        <w:rPr>
          <w:rFonts w:hint="eastAsia"/>
        </w:rPr>
        <w:t>、编译策略：代码编译时，各个微服务独立编译、打包，</w:t>
      </w:r>
      <w:r w:rsidRPr="00F959D3">
        <w:rPr>
          <w:rFonts w:hint="eastAsia"/>
          <w:b/>
        </w:rPr>
        <w:t>杜绝直接的依赖</w:t>
      </w:r>
      <w:r>
        <w:rPr>
          <w:rFonts w:hint="eastAsia"/>
        </w:rPr>
        <w:t>；</w:t>
      </w:r>
    </w:p>
    <w:p w:rsidR="0066387F" w:rsidRDefault="0066387F" w:rsidP="002B032D">
      <w:pPr>
        <w:spacing w:line="360" w:lineRule="auto"/>
      </w:pPr>
      <w:r>
        <w:rPr>
          <w:rFonts w:hint="eastAsia"/>
        </w:rPr>
        <w:tab/>
        <w:t>3</w:t>
      </w:r>
      <w:r w:rsidR="00A01FDA">
        <w:rPr>
          <w:rFonts w:hint="eastAsia"/>
        </w:rPr>
        <w:t>、</w:t>
      </w:r>
      <w:r>
        <w:rPr>
          <w:rFonts w:hint="eastAsia"/>
        </w:rPr>
        <w:t>工程</w:t>
      </w:r>
      <w:r w:rsidR="00A01FDA">
        <w:rPr>
          <w:rFonts w:hint="eastAsia"/>
        </w:rPr>
        <w:t>构建</w:t>
      </w:r>
      <w:r>
        <w:rPr>
          <w:rFonts w:hint="eastAsia"/>
        </w:rPr>
        <w:t>：代码开发时，各微服务</w:t>
      </w:r>
      <w:r w:rsidRPr="00F959D3">
        <w:rPr>
          <w:rFonts w:hint="eastAsia"/>
          <w:b/>
        </w:rPr>
        <w:t>创建独立的工程</w:t>
      </w:r>
      <w:r>
        <w:rPr>
          <w:rFonts w:hint="eastAsia"/>
        </w:rPr>
        <w:t>，工程之间不能产生直接依赖</w:t>
      </w:r>
    </w:p>
    <w:p w:rsidR="0066387F" w:rsidRDefault="0066387F" w:rsidP="002B032D">
      <w:pPr>
        <w:spacing w:line="360" w:lineRule="auto"/>
      </w:pPr>
      <w:r>
        <w:rPr>
          <w:rFonts w:hint="eastAsia"/>
        </w:rPr>
        <w:tab/>
        <w:t>4</w:t>
      </w:r>
      <w:r>
        <w:rPr>
          <w:rFonts w:hint="eastAsia"/>
        </w:rPr>
        <w:t>、持续集成：每个微服务</w:t>
      </w:r>
      <w:r w:rsidRPr="00F959D3">
        <w:rPr>
          <w:rFonts w:hint="eastAsia"/>
          <w:b/>
        </w:rPr>
        <w:t>独立执行持续集成</w:t>
      </w:r>
      <w:r>
        <w:rPr>
          <w:rFonts w:hint="eastAsia"/>
        </w:rPr>
        <w:t>。</w:t>
      </w:r>
    </w:p>
    <w:p w:rsidR="0066387F" w:rsidRDefault="0066387F" w:rsidP="002B032D">
      <w:pPr>
        <w:spacing w:line="360" w:lineRule="auto"/>
      </w:pPr>
      <w:r>
        <w:rPr>
          <w:rFonts w:hint="eastAsia"/>
        </w:rPr>
        <w:tab/>
        <w:t>5</w:t>
      </w:r>
      <w:r>
        <w:rPr>
          <w:rFonts w:hint="eastAsia"/>
        </w:rPr>
        <w:t>、版本集成：由统一的集成工具，实现自动化的版本集成，将所有微服务集成到统一的版本发布包中。</w:t>
      </w:r>
    </w:p>
    <w:p w:rsidR="008F45D0" w:rsidRDefault="008F45D0" w:rsidP="002B032D">
      <w:pPr>
        <w:pStyle w:val="2"/>
        <w:numPr>
          <w:ilvl w:val="1"/>
          <w:numId w:val="1"/>
        </w:numPr>
        <w:spacing w:line="360" w:lineRule="auto"/>
      </w:pPr>
      <w:r>
        <w:rPr>
          <w:rFonts w:hint="eastAsia"/>
        </w:rPr>
        <w:t>版本策略</w:t>
      </w:r>
    </w:p>
    <w:p w:rsidR="008F45D0" w:rsidRDefault="008F45D0" w:rsidP="002B032D">
      <w:pPr>
        <w:spacing w:line="360" w:lineRule="auto"/>
      </w:pPr>
      <w:r>
        <w:rPr>
          <w:rFonts w:hint="eastAsia"/>
        </w:rPr>
        <w:tab/>
      </w:r>
      <w:r>
        <w:rPr>
          <w:rFonts w:hint="eastAsia"/>
        </w:rPr>
        <w:t>每个微服务可以独立制作版本，伴随着服务的增多，</w:t>
      </w:r>
      <w:r>
        <w:rPr>
          <w:rFonts w:hint="eastAsia"/>
        </w:rPr>
        <w:t>SVN</w:t>
      </w:r>
      <w:r>
        <w:rPr>
          <w:rFonts w:hint="eastAsia"/>
        </w:rPr>
        <w:t>分支增多，版本也将增多，版本管理的复杂度将成指数级增加。在服务之间依赖较多时，每个服务的升级或降级都将影响其他服务的正常运行。</w:t>
      </w:r>
    </w:p>
    <w:p w:rsidR="008F45D0" w:rsidRDefault="008F45D0" w:rsidP="002B032D">
      <w:pPr>
        <w:spacing w:line="360" w:lineRule="auto"/>
      </w:pPr>
      <w:r>
        <w:rPr>
          <w:rFonts w:hint="eastAsia"/>
        </w:rPr>
        <w:tab/>
      </w:r>
      <w:r w:rsidR="00B82E9D">
        <w:rPr>
          <w:rFonts w:hint="eastAsia"/>
        </w:rPr>
        <w:t>因此需执行如下策略</w:t>
      </w:r>
      <w:r>
        <w:rPr>
          <w:rFonts w:hint="eastAsia"/>
        </w:rPr>
        <w:t>：</w:t>
      </w:r>
    </w:p>
    <w:p w:rsidR="008F45D0" w:rsidRDefault="008F45D0" w:rsidP="002B032D">
      <w:pPr>
        <w:spacing w:line="360" w:lineRule="auto"/>
      </w:pPr>
      <w:r>
        <w:rPr>
          <w:rFonts w:hint="eastAsia"/>
        </w:rPr>
        <w:tab/>
        <w:t>1</w:t>
      </w:r>
      <w:r>
        <w:rPr>
          <w:rFonts w:hint="eastAsia"/>
        </w:rPr>
        <w:t>、所有服务的版本制作交由专业的版本管理员执行</w:t>
      </w:r>
      <w:r w:rsidR="00B908B1">
        <w:rPr>
          <w:rFonts w:hint="eastAsia"/>
        </w:rPr>
        <w:t>。</w:t>
      </w:r>
    </w:p>
    <w:p w:rsidR="00B82E9D" w:rsidRDefault="00B82E9D" w:rsidP="002B032D">
      <w:pPr>
        <w:spacing w:line="360" w:lineRule="auto"/>
      </w:pPr>
      <w:r>
        <w:rPr>
          <w:rFonts w:hint="eastAsia"/>
        </w:rPr>
        <w:tab/>
        <w:t>2</w:t>
      </w:r>
      <w:r>
        <w:rPr>
          <w:rFonts w:hint="eastAsia"/>
        </w:rPr>
        <w:t>、采用自动化的版本制作策略，最大程度的减少人工操作。</w:t>
      </w:r>
    </w:p>
    <w:p w:rsidR="008F45D0" w:rsidRDefault="00B82E9D" w:rsidP="002B032D">
      <w:pPr>
        <w:spacing w:line="360" w:lineRule="auto"/>
      </w:pPr>
      <w:r>
        <w:rPr>
          <w:rFonts w:hint="eastAsia"/>
        </w:rPr>
        <w:tab/>
        <w:t>3</w:t>
      </w:r>
      <w:r w:rsidR="008F45D0">
        <w:rPr>
          <w:rFonts w:hint="eastAsia"/>
        </w:rPr>
        <w:t>、每个服务的版本必须有详细的版本计划、版本说明，对于版本说明要制定模板，明确需要提交的内容、版本号、</w:t>
      </w:r>
      <w:r w:rsidR="008F45D0">
        <w:rPr>
          <w:rFonts w:hint="eastAsia"/>
        </w:rPr>
        <w:t>SVN</w:t>
      </w:r>
      <w:r w:rsidR="008F45D0">
        <w:rPr>
          <w:rFonts w:hint="eastAsia"/>
        </w:rPr>
        <w:t>标签等。</w:t>
      </w:r>
    </w:p>
    <w:p w:rsidR="008F45D0" w:rsidRPr="008F45D0" w:rsidRDefault="008F45D0" w:rsidP="002B032D">
      <w:pPr>
        <w:spacing w:line="360" w:lineRule="auto"/>
      </w:pPr>
      <w:r>
        <w:rPr>
          <w:rFonts w:hint="eastAsia"/>
        </w:rPr>
        <w:tab/>
      </w:r>
      <w:r w:rsidR="00B82E9D">
        <w:rPr>
          <w:rFonts w:hint="eastAsia"/>
        </w:rPr>
        <w:t>4</w:t>
      </w:r>
      <w:r>
        <w:rPr>
          <w:rFonts w:hint="eastAsia"/>
        </w:rPr>
        <w:t>、对项目经理的要求提升，需对整体的版本计划有严格的制定，尤其是版本之间的依赖关系要非常明确，版本升级、降级的</w:t>
      </w:r>
      <w:r w:rsidRPr="00094D34">
        <w:rPr>
          <w:rFonts w:hint="eastAsia"/>
          <w:b/>
        </w:rPr>
        <w:t>风险评估</w:t>
      </w:r>
      <w:r>
        <w:rPr>
          <w:rFonts w:hint="eastAsia"/>
        </w:rPr>
        <w:t>需完全充分。</w:t>
      </w:r>
    </w:p>
    <w:p w:rsidR="008F45D0" w:rsidRDefault="008F45D0" w:rsidP="002B032D">
      <w:pPr>
        <w:spacing w:line="360" w:lineRule="auto"/>
      </w:pPr>
      <w:r>
        <w:rPr>
          <w:rFonts w:hint="eastAsia"/>
        </w:rPr>
        <w:tab/>
      </w:r>
      <w:r w:rsidR="00753022">
        <w:rPr>
          <w:rFonts w:hint="eastAsia"/>
        </w:rPr>
        <w:t>5</w:t>
      </w:r>
      <w:r w:rsidR="00753022">
        <w:rPr>
          <w:rFonts w:hint="eastAsia"/>
        </w:rPr>
        <w:t>、接口管理：严格执行接口管理制度，任何接口的变更必须进行审批、发公告等流程。</w:t>
      </w:r>
    </w:p>
    <w:p w:rsidR="0050395B" w:rsidRDefault="0050395B" w:rsidP="002B032D">
      <w:pPr>
        <w:pStyle w:val="2"/>
        <w:numPr>
          <w:ilvl w:val="1"/>
          <w:numId w:val="1"/>
        </w:numPr>
        <w:spacing w:line="360" w:lineRule="auto"/>
      </w:pPr>
      <w:r>
        <w:rPr>
          <w:rFonts w:hint="eastAsia"/>
        </w:rPr>
        <w:lastRenderedPageBreak/>
        <w:t>数据库挑战与策略</w:t>
      </w:r>
    </w:p>
    <w:p w:rsidR="0050395B" w:rsidRPr="006F60AB" w:rsidRDefault="0050395B" w:rsidP="002B032D">
      <w:pPr>
        <w:spacing w:line="360" w:lineRule="auto"/>
      </w:pPr>
      <w:r>
        <w:rPr>
          <w:rFonts w:hint="eastAsia"/>
        </w:rPr>
        <w:tab/>
      </w:r>
      <w:r w:rsidRPr="006F60AB">
        <w:t>每个微服务都有自己独立的数据库，那么后台管理的联合查询怎么处理？这应该是大家会普遍遇到的一个问题，有三种处理方案。</w:t>
      </w:r>
    </w:p>
    <w:p w:rsidR="0050395B" w:rsidRPr="006F60AB" w:rsidRDefault="0050395B" w:rsidP="002B032D">
      <w:pPr>
        <w:spacing w:line="360" w:lineRule="auto"/>
      </w:pPr>
      <w:r>
        <w:rPr>
          <w:rFonts w:hint="eastAsia"/>
        </w:rPr>
        <w:tab/>
      </w:r>
      <w:r w:rsidRPr="006F60AB">
        <w:t>1</w:t>
      </w:r>
      <w:r w:rsidRPr="006F60AB">
        <w:t>）严格按照微服务的划分来做，微服务相互独立，各微服务数据库也独立，后台需要展示数据时，调用各微服务的接口来获取对应的数据，再进行数据处理后展示出来，这是标准的用法，也是最麻烦的用法。</w:t>
      </w:r>
    </w:p>
    <w:p w:rsidR="0050395B" w:rsidRPr="006F60AB" w:rsidRDefault="0050395B" w:rsidP="002B032D">
      <w:pPr>
        <w:spacing w:line="360" w:lineRule="auto"/>
      </w:pPr>
      <w:r>
        <w:rPr>
          <w:rFonts w:hint="eastAsia"/>
        </w:rPr>
        <w:tab/>
      </w:r>
      <w:r w:rsidRPr="006F60AB">
        <w:t xml:space="preserve">2) </w:t>
      </w:r>
      <w:r w:rsidRPr="006F60AB">
        <w:t>将业务高度相关的表放到一个库中，将业务关系不是很紧密的表严格按照微服务模式来拆分，这样既可以使用微服务，也避免了数据库分散导致后台系统统计功能难以实现，是一个折中的方案。</w:t>
      </w:r>
    </w:p>
    <w:p w:rsidR="0050395B" w:rsidRPr="006F60AB" w:rsidRDefault="0050395B" w:rsidP="002B032D">
      <w:pPr>
        <w:spacing w:line="360" w:lineRule="auto"/>
      </w:pPr>
      <w:r>
        <w:rPr>
          <w:rFonts w:hint="eastAsia"/>
        </w:rPr>
        <w:tab/>
      </w:r>
      <w:r w:rsidRPr="006F60AB">
        <w:t>3</w:t>
      </w:r>
      <w:r w:rsidRPr="006F60AB">
        <w:t>）数据库严格按照微服务的要求来切分，以满足业务高并发，实时或者准实时将各微服务数据库数据同步到</w:t>
      </w:r>
      <w:r w:rsidRPr="006F60AB">
        <w:t>NoSQL</w:t>
      </w:r>
      <w:r w:rsidRPr="006F60AB">
        <w:t>数据库中，在同步的过程中进行数据清洗，用来满足后台业务系统的使用，推荐使用</w:t>
      </w:r>
      <w:r w:rsidRPr="006F60AB">
        <w:t>MongoDB</w:t>
      </w:r>
      <w:r w:rsidRPr="006F60AB">
        <w:t>、</w:t>
      </w:r>
      <w:r w:rsidRPr="006F60AB">
        <w:t>HBase</w:t>
      </w:r>
      <w:r w:rsidRPr="006F60AB">
        <w:t>等。</w:t>
      </w:r>
    </w:p>
    <w:p w:rsidR="0050395B" w:rsidRPr="006F60AB" w:rsidRDefault="0050395B" w:rsidP="002B032D">
      <w:pPr>
        <w:spacing w:line="360" w:lineRule="auto"/>
      </w:pPr>
      <w:r>
        <w:rPr>
          <w:rFonts w:hint="eastAsia"/>
        </w:rPr>
        <w:tab/>
      </w:r>
      <w:r w:rsidRPr="006F60AB">
        <w:t>第一种方案适合业务较为简单的小公司；第二种方案，适合在原有系统之上，慢慢演化为微服务架构的公司；第三种适合大型高并发的互联网公司。</w:t>
      </w:r>
    </w:p>
    <w:p w:rsidR="0050395B" w:rsidRDefault="00DA0CFE" w:rsidP="002B032D">
      <w:pPr>
        <w:spacing w:line="360" w:lineRule="auto"/>
        <w:rPr>
          <w:b/>
        </w:rPr>
      </w:pPr>
      <w:r>
        <w:rPr>
          <w:rFonts w:hint="eastAsia"/>
        </w:rPr>
        <w:tab/>
      </w:r>
      <w:r w:rsidRPr="00CC1708">
        <w:rPr>
          <w:rFonts w:hint="eastAsia"/>
          <w:b/>
        </w:rPr>
        <w:t>建议，我们当前采用第二种方案。</w:t>
      </w:r>
    </w:p>
    <w:p w:rsidR="00381BF0" w:rsidRDefault="00381BF0" w:rsidP="002B032D">
      <w:pPr>
        <w:pStyle w:val="2"/>
        <w:numPr>
          <w:ilvl w:val="1"/>
          <w:numId w:val="1"/>
        </w:numPr>
        <w:spacing w:line="360" w:lineRule="auto"/>
      </w:pPr>
      <w:r>
        <w:rPr>
          <w:rFonts w:hint="eastAsia"/>
        </w:rPr>
        <w:t>负载均衡</w:t>
      </w:r>
    </w:p>
    <w:p w:rsidR="00CF0386" w:rsidRPr="00FA0195" w:rsidRDefault="00FA0195" w:rsidP="002B032D">
      <w:pPr>
        <w:spacing w:line="360" w:lineRule="auto"/>
      </w:pPr>
      <w:r w:rsidRPr="00FA0195">
        <w:rPr>
          <w:rFonts w:hint="eastAsia"/>
        </w:rPr>
        <w:tab/>
      </w:r>
      <w:r w:rsidRPr="00FA0195">
        <w:rPr>
          <w:rFonts w:hint="eastAsia"/>
        </w:rPr>
        <w:t>不再采用一般的增加负载均衡服务器的方式进行负载均衡，如</w:t>
      </w:r>
      <w:r w:rsidRPr="00FA0195">
        <w:rPr>
          <w:rFonts w:hint="eastAsia"/>
        </w:rPr>
        <w:t>F5</w:t>
      </w:r>
      <w:r w:rsidRPr="00FA0195">
        <w:rPr>
          <w:rFonts w:hint="eastAsia"/>
        </w:rPr>
        <w:t>、</w:t>
      </w:r>
      <w:r w:rsidRPr="00FA0195">
        <w:rPr>
          <w:rFonts w:hint="eastAsia"/>
        </w:rPr>
        <w:t>Nginx</w:t>
      </w:r>
      <w:r w:rsidRPr="00FA0195">
        <w:rPr>
          <w:rFonts w:hint="eastAsia"/>
        </w:rPr>
        <w:t>、</w:t>
      </w:r>
      <w:r w:rsidRPr="00FA0195">
        <w:rPr>
          <w:rFonts w:hint="eastAsia"/>
        </w:rPr>
        <w:t>LVS</w:t>
      </w:r>
      <w:r w:rsidRPr="00FA0195">
        <w:rPr>
          <w:rFonts w:hint="eastAsia"/>
        </w:rPr>
        <w:t>等，而是</w:t>
      </w:r>
      <w:r w:rsidR="00CF0386" w:rsidRPr="00FA0195">
        <w:t>把</w:t>
      </w:r>
      <w:r w:rsidRPr="00FA0195">
        <w:rPr>
          <w:rFonts w:hint="eastAsia"/>
        </w:rPr>
        <w:t>负载均衡</w:t>
      </w:r>
      <w:r w:rsidR="00CF0386" w:rsidRPr="00FA0195">
        <w:t>的功能</w:t>
      </w:r>
      <w:r w:rsidR="00CF0386" w:rsidRPr="00335AC9">
        <w:rPr>
          <w:b/>
        </w:rPr>
        <w:t>以库的方式集成到服务消费方的进程内</w:t>
      </w:r>
      <w:r w:rsidRPr="00FA0195">
        <w:rPr>
          <w:rFonts w:hint="eastAsia"/>
        </w:rPr>
        <w:t>，</w:t>
      </w:r>
      <w:r w:rsidR="00CF0386" w:rsidRPr="00FA0195">
        <w:t>这种方案称为</w:t>
      </w:r>
      <w:r w:rsidR="00CF0386" w:rsidRPr="00335AC9">
        <w:rPr>
          <w:b/>
        </w:rPr>
        <w:t>软负载均衡</w:t>
      </w:r>
      <w:r w:rsidR="00CF0386" w:rsidRPr="00FA0195">
        <w:t>（</w:t>
      </w:r>
      <w:r w:rsidR="00CF0386" w:rsidRPr="00FA0195">
        <w:t>Soft Load Balancing</w:t>
      </w:r>
      <w:r w:rsidR="00CF0386" w:rsidRPr="00FA0195">
        <w:t>）或者客户端负载均衡。在</w:t>
      </w:r>
      <w:r w:rsidR="00CF0386" w:rsidRPr="00FA0195">
        <w:t>Spring Cloud</w:t>
      </w:r>
      <w:r w:rsidR="00CF0386" w:rsidRPr="00FA0195">
        <w:t>中配合</w:t>
      </w:r>
      <w:r w:rsidR="00CF0386" w:rsidRPr="00FA0195">
        <w:t>Eureka</w:t>
      </w:r>
      <w:r w:rsidR="00CF0386" w:rsidRPr="00FA0195">
        <w:t>的服务注册功能，</w:t>
      </w:r>
      <w:r w:rsidR="00CF0386" w:rsidRPr="00FA0195">
        <w:t>Ribbon</w:t>
      </w:r>
      <w:r w:rsidR="00CF0386" w:rsidRPr="00FA0195">
        <w:t>子项目则为</w:t>
      </w:r>
      <w:r w:rsidR="00CF0386" w:rsidRPr="00FA0195">
        <w:t>REST</w:t>
      </w:r>
      <w:r w:rsidR="00CF0386" w:rsidRPr="00FA0195">
        <w:t>客户端实现了负载均衡。</w:t>
      </w:r>
    </w:p>
    <w:p w:rsidR="00CF0386" w:rsidRDefault="009765CD" w:rsidP="002B032D">
      <w:pPr>
        <w:spacing w:line="360" w:lineRule="auto"/>
      </w:pPr>
      <w:r>
        <w:rPr>
          <w:rFonts w:hint="eastAsia"/>
          <w:noProof/>
        </w:rPr>
        <w:lastRenderedPageBreak/>
        <w:drawing>
          <wp:inline distT="0" distB="0" distL="0" distR="0">
            <wp:extent cx="5274310" cy="300557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274310" cy="3005577"/>
                    </a:xfrm>
                    <a:prstGeom prst="rect">
                      <a:avLst/>
                    </a:prstGeom>
                    <a:noFill/>
                    <a:ln w="9525">
                      <a:noFill/>
                      <a:miter lim="800000"/>
                      <a:headEnd/>
                      <a:tailEnd/>
                    </a:ln>
                  </pic:spPr>
                </pic:pic>
              </a:graphicData>
            </a:graphic>
          </wp:inline>
        </w:drawing>
      </w:r>
    </w:p>
    <w:p w:rsidR="00CF0386" w:rsidRPr="00CF0386" w:rsidRDefault="00CF0386" w:rsidP="002B032D">
      <w:pPr>
        <w:spacing w:line="360" w:lineRule="auto"/>
      </w:pPr>
    </w:p>
    <w:p w:rsidR="00381BF0" w:rsidRPr="00CE7BF2" w:rsidRDefault="00FA0195" w:rsidP="002B032D">
      <w:pPr>
        <w:widowControl/>
        <w:shd w:val="clear" w:color="auto" w:fill="FFFFFF"/>
        <w:spacing w:after="375" w:line="360" w:lineRule="auto"/>
        <w:jc w:val="left"/>
      </w:pPr>
      <w:r>
        <w:rPr>
          <w:rFonts w:hint="eastAsia"/>
        </w:rPr>
        <w:tab/>
      </w:r>
      <w:r w:rsidR="00381BF0" w:rsidRPr="0002736F">
        <w:rPr>
          <w:rFonts w:hint="eastAsia"/>
        </w:rPr>
        <w:t>使用</w:t>
      </w:r>
      <w:r w:rsidR="00381BF0" w:rsidRPr="00CE7BF2">
        <w:t>Ribbon</w:t>
      </w:r>
      <w:r w:rsidR="00381BF0" w:rsidRPr="0002736F">
        <w:rPr>
          <w:rFonts w:hint="eastAsia"/>
        </w:rPr>
        <w:t>进行负载均衡，</w:t>
      </w:r>
      <w:r w:rsidR="00381BF0" w:rsidRPr="00CE7BF2">
        <w:t>其工作原理可以概括为下面四个步骤：</w:t>
      </w:r>
    </w:p>
    <w:p w:rsidR="00381BF0" w:rsidRPr="00CE7BF2" w:rsidRDefault="00381BF0" w:rsidP="002B032D">
      <w:pPr>
        <w:widowControl/>
        <w:numPr>
          <w:ilvl w:val="0"/>
          <w:numId w:val="5"/>
        </w:numPr>
        <w:shd w:val="clear" w:color="auto" w:fill="FFFFFF"/>
        <w:spacing w:before="100" w:beforeAutospacing="1" w:after="150" w:line="360" w:lineRule="auto"/>
        <w:ind w:left="330"/>
        <w:jc w:val="left"/>
      </w:pPr>
      <w:r w:rsidRPr="00CE7BF2">
        <w:t>Ribbon</w:t>
      </w:r>
      <w:r w:rsidRPr="00CE7BF2">
        <w:t>首先根据其所在</w:t>
      </w:r>
      <w:r w:rsidRPr="00CE7BF2">
        <w:t>Zone</w:t>
      </w:r>
      <w:r w:rsidRPr="00CE7BF2">
        <w:t>优先选择一个负载较少的</w:t>
      </w:r>
      <w:r w:rsidRPr="00CE7BF2">
        <w:t>Eureka Server;</w:t>
      </w:r>
    </w:p>
    <w:p w:rsidR="00381BF0" w:rsidRPr="00CE7BF2" w:rsidRDefault="00381BF0" w:rsidP="002B032D">
      <w:pPr>
        <w:widowControl/>
        <w:numPr>
          <w:ilvl w:val="0"/>
          <w:numId w:val="5"/>
        </w:numPr>
        <w:shd w:val="clear" w:color="auto" w:fill="FFFFFF"/>
        <w:spacing w:before="100" w:beforeAutospacing="1" w:after="150" w:line="360" w:lineRule="auto"/>
        <w:ind w:left="330"/>
        <w:jc w:val="left"/>
      </w:pPr>
      <w:r w:rsidRPr="00CE7BF2">
        <w:t>定期从</w:t>
      </w:r>
      <w:r w:rsidRPr="00CE7BF2">
        <w:t>Eureka Server</w:t>
      </w:r>
      <w:r w:rsidRPr="00CE7BF2">
        <w:t>更新并过滤服务实例列表</w:t>
      </w:r>
      <w:r w:rsidRPr="00CE7BF2">
        <w:t>;</w:t>
      </w:r>
    </w:p>
    <w:p w:rsidR="00381BF0" w:rsidRPr="00CE7BF2" w:rsidRDefault="00381BF0" w:rsidP="002B032D">
      <w:pPr>
        <w:widowControl/>
        <w:numPr>
          <w:ilvl w:val="0"/>
          <w:numId w:val="5"/>
        </w:numPr>
        <w:shd w:val="clear" w:color="auto" w:fill="FFFFFF"/>
        <w:spacing w:before="100" w:beforeAutospacing="1" w:after="150" w:line="360" w:lineRule="auto"/>
        <w:ind w:left="330"/>
        <w:jc w:val="left"/>
      </w:pPr>
      <w:r w:rsidRPr="00CE7BF2">
        <w:t>根据指定的负载均衡策略，从可用的服务器列表中选择一个服务实例的地址</w:t>
      </w:r>
      <w:r w:rsidRPr="00CE7BF2">
        <w:t>;</w:t>
      </w:r>
    </w:p>
    <w:p w:rsidR="00381BF0" w:rsidRPr="0002736F" w:rsidRDefault="00381BF0" w:rsidP="002B032D">
      <w:pPr>
        <w:widowControl/>
        <w:numPr>
          <w:ilvl w:val="0"/>
          <w:numId w:val="5"/>
        </w:numPr>
        <w:shd w:val="clear" w:color="auto" w:fill="FFFFFF"/>
        <w:spacing w:before="100" w:beforeAutospacing="1" w:after="150" w:line="360" w:lineRule="auto"/>
        <w:ind w:left="330"/>
        <w:jc w:val="left"/>
      </w:pPr>
      <w:r w:rsidRPr="00CE7BF2">
        <w:t>然后通过</w:t>
      </w:r>
      <w:r w:rsidRPr="00CE7BF2">
        <w:t>RestClient</w:t>
      </w:r>
      <w:r w:rsidRPr="00CE7BF2">
        <w:t>进行服务调用。</w:t>
      </w:r>
    </w:p>
    <w:p w:rsidR="00381BF0" w:rsidRPr="00471FE8" w:rsidRDefault="00381BF0" w:rsidP="002B032D">
      <w:pPr>
        <w:widowControl/>
        <w:shd w:val="clear" w:color="auto" w:fill="FFFFFF"/>
        <w:spacing w:after="340" w:line="360" w:lineRule="auto"/>
        <w:jc w:val="left"/>
        <w:rPr>
          <w:rFonts w:asciiTheme="minorEastAsia" w:hAnsiTheme="minorEastAsia" w:cs="Arial"/>
          <w:b/>
          <w:color w:val="2F2F2F"/>
          <w:kern w:val="0"/>
          <w:szCs w:val="21"/>
        </w:rPr>
      </w:pPr>
      <w:r w:rsidRPr="00471FE8">
        <w:rPr>
          <w:rFonts w:asciiTheme="minorEastAsia" w:hAnsiTheme="minorEastAsia" w:cs="Arial"/>
          <w:b/>
          <w:color w:val="2F2F2F"/>
          <w:kern w:val="0"/>
          <w:szCs w:val="21"/>
        </w:rPr>
        <w:t>Ribbon本身提供了下面几种负载均衡策略：</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t>RoundRobinRule:</w:t>
      </w:r>
      <w:r w:rsidRPr="00471FE8">
        <w:rPr>
          <w:rFonts w:asciiTheme="minorEastAsia" w:hAnsiTheme="minorEastAsia" w:cs="Arial"/>
          <w:color w:val="2F2F2F"/>
          <w:kern w:val="0"/>
          <w:szCs w:val="21"/>
        </w:rPr>
        <w:t> 轮询策略，Ribbon以轮询的方式选择服务器，这个是默认值。所以示例中所启动的两个服务会被循环访问;</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t>RandomRule:</w:t>
      </w:r>
      <w:r w:rsidRPr="00471FE8">
        <w:rPr>
          <w:rFonts w:asciiTheme="minorEastAsia" w:hAnsiTheme="minorEastAsia" w:cs="Arial"/>
          <w:color w:val="2F2F2F"/>
          <w:kern w:val="0"/>
          <w:szCs w:val="21"/>
        </w:rPr>
        <w:t> 随机选择，也就是说Ribbon会随机从服务器列表中选择一个进行访问;</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t>BestAvailableRule:</w:t>
      </w:r>
      <w:r w:rsidRPr="00471FE8">
        <w:rPr>
          <w:rFonts w:asciiTheme="minorEastAsia" w:hAnsiTheme="minorEastAsia" w:cs="Arial"/>
          <w:color w:val="2F2F2F"/>
          <w:kern w:val="0"/>
          <w:szCs w:val="21"/>
        </w:rPr>
        <w:t> 最大可用策略，即先过滤出故障服务器后，选择一个当前并发请求数最小的;</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t>WeightedResponseTimeRule:</w:t>
      </w:r>
      <w:r w:rsidRPr="00471FE8">
        <w:rPr>
          <w:rFonts w:asciiTheme="minorEastAsia" w:hAnsiTheme="minorEastAsia" w:cs="Arial"/>
          <w:color w:val="2F2F2F"/>
          <w:kern w:val="0"/>
          <w:szCs w:val="21"/>
        </w:rPr>
        <w:t> 带有加权的轮询策略，对各个服务器响应时间进行加权处理，然后在采用轮询的方式来获取相应的服务器;</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lastRenderedPageBreak/>
        <w:t>AvailabilityFilteringRule:</w:t>
      </w:r>
      <w:r w:rsidRPr="00471FE8">
        <w:rPr>
          <w:rFonts w:asciiTheme="minorEastAsia" w:hAnsiTheme="minorEastAsia" w:cs="Arial"/>
          <w:color w:val="2F2F2F"/>
          <w:kern w:val="0"/>
          <w:szCs w:val="21"/>
        </w:rPr>
        <w:t> 可用过滤策略，先过滤出故障的或并发请求大于阈值一部分服务实例，然后再以线性轮询的方式从过滤后的实例清单中选出一个;</w:t>
      </w:r>
    </w:p>
    <w:p w:rsidR="00381BF0" w:rsidRPr="00471FE8" w:rsidRDefault="00381BF0" w:rsidP="002B032D">
      <w:pPr>
        <w:widowControl/>
        <w:numPr>
          <w:ilvl w:val="0"/>
          <w:numId w:val="6"/>
        </w:numPr>
        <w:shd w:val="clear" w:color="auto" w:fill="FFFFFF"/>
        <w:spacing w:before="100" w:beforeAutospacing="1" w:after="136" w:line="360" w:lineRule="auto"/>
        <w:ind w:left="299"/>
        <w:jc w:val="left"/>
        <w:rPr>
          <w:rFonts w:asciiTheme="minorEastAsia" w:hAnsiTheme="minorEastAsia" w:cs="Arial"/>
          <w:color w:val="2F2F2F"/>
          <w:kern w:val="0"/>
          <w:szCs w:val="21"/>
        </w:rPr>
      </w:pPr>
      <w:r w:rsidRPr="001C1E0A">
        <w:rPr>
          <w:rFonts w:asciiTheme="minorEastAsia" w:hAnsiTheme="minorEastAsia" w:cs="Arial"/>
          <w:b/>
          <w:bCs/>
          <w:color w:val="2F2F2F"/>
          <w:kern w:val="0"/>
          <w:szCs w:val="21"/>
        </w:rPr>
        <w:t>ZoneAvoidanceRule:</w:t>
      </w:r>
      <w:r w:rsidRPr="00471FE8">
        <w:rPr>
          <w:rFonts w:asciiTheme="minorEastAsia" w:hAnsiTheme="minorEastAsia" w:cs="Arial"/>
          <w:color w:val="2F2F2F"/>
          <w:kern w:val="0"/>
          <w:szCs w:val="21"/>
        </w:rPr>
        <w:t> 区域感知策略，先使用主过滤条件（区域负载器，选择最优区域）对所有实例过滤并返回过滤后的实例清单，依次使用次过滤条件列表中的过滤条件对主过滤条件的结果进行过滤，判断最小过滤数（默认1）和最小过滤百分比（默认0），最后对满足条件的服务器则使用RoundRobinRule(轮询方式)选择一个服务器实例。</w:t>
      </w:r>
    </w:p>
    <w:p w:rsidR="00E677DA" w:rsidRDefault="00E677DA" w:rsidP="002B032D">
      <w:pPr>
        <w:pStyle w:val="2"/>
        <w:numPr>
          <w:ilvl w:val="1"/>
          <w:numId w:val="1"/>
        </w:numPr>
        <w:spacing w:line="360" w:lineRule="auto"/>
      </w:pPr>
      <w:r>
        <w:rPr>
          <w:rFonts w:hint="eastAsia"/>
        </w:rPr>
        <w:t>性能策略</w:t>
      </w:r>
    </w:p>
    <w:p w:rsidR="00E677DA" w:rsidRDefault="00E677DA" w:rsidP="002B032D">
      <w:pPr>
        <w:spacing w:line="360" w:lineRule="auto"/>
      </w:pPr>
      <w:r>
        <w:rPr>
          <w:rFonts w:hint="eastAsia"/>
        </w:rPr>
        <w:tab/>
        <w:t>1</w:t>
      </w:r>
      <w:r>
        <w:rPr>
          <w:rFonts w:hint="eastAsia"/>
        </w:rPr>
        <w:t>、网络优化：优化组网结构，提升网络间通讯性能；</w:t>
      </w:r>
    </w:p>
    <w:p w:rsidR="00E677DA" w:rsidRDefault="00E677DA" w:rsidP="002B032D">
      <w:pPr>
        <w:spacing w:line="360" w:lineRule="auto"/>
      </w:pPr>
      <w:r>
        <w:rPr>
          <w:rFonts w:hint="eastAsia"/>
        </w:rPr>
        <w:tab/>
      </w:r>
      <w:r w:rsidR="00085155">
        <w:rPr>
          <w:rFonts w:hint="eastAsia"/>
        </w:rPr>
        <w:t>2</w:t>
      </w:r>
      <w:r>
        <w:rPr>
          <w:rFonts w:hint="eastAsia"/>
        </w:rPr>
        <w:t>、配置优化：优化</w:t>
      </w:r>
      <w:r>
        <w:rPr>
          <w:rFonts w:hint="eastAsia"/>
        </w:rPr>
        <w:t>Spring Cloud</w:t>
      </w:r>
      <w:r>
        <w:rPr>
          <w:rFonts w:hint="eastAsia"/>
        </w:rPr>
        <w:t>组件集以及其他组件的配置信息，使得性能最大化。</w:t>
      </w:r>
    </w:p>
    <w:p w:rsidR="00335AC9" w:rsidRDefault="00335AC9" w:rsidP="002B032D">
      <w:pPr>
        <w:pStyle w:val="2"/>
        <w:numPr>
          <w:ilvl w:val="1"/>
          <w:numId w:val="1"/>
        </w:numPr>
        <w:spacing w:line="360" w:lineRule="auto"/>
      </w:pPr>
      <w:r>
        <w:rPr>
          <w:rFonts w:hint="eastAsia"/>
        </w:rPr>
        <w:t>技术管理策略</w:t>
      </w:r>
    </w:p>
    <w:p w:rsidR="00335AC9" w:rsidRDefault="00335AC9" w:rsidP="002B032D">
      <w:pPr>
        <w:spacing w:line="360" w:lineRule="auto"/>
      </w:pPr>
      <w:r>
        <w:rPr>
          <w:rFonts w:hint="eastAsia"/>
        </w:rPr>
        <w:tab/>
      </w:r>
      <w:r>
        <w:rPr>
          <w:rFonts w:hint="eastAsia"/>
        </w:rPr>
        <w:t>微服务的架构理念中指出各微服务可以</w:t>
      </w:r>
      <w:r w:rsidRPr="002D1CFB">
        <w:rPr>
          <w:rFonts w:hint="eastAsia"/>
          <w:b/>
        </w:rPr>
        <w:t>独立建设，可以使用不同的技术、语言、框架等</w:t>
      </w:r>
      <w:r>
        <w:rPr>
          <w:rFonts w:hint="eastAsia"/>
        </w:rPr>
        <w:t>，以便能更快速的使用新技术、新框架等响应特定客户需求，解决单体应用架构更新技术、更新框架时面临的困难或阻碍。</w:t>
      </w:r>
    </w:p>
    <w:p w:rsidR="00335AC9" w:rsidRPr="003F35F2" w:rsidRDefault="00335AC9" w:rsidP="002B032D">
      <w:pPr>
        <w:spacing w:line="360" w:lineRule="auto"/>
      </w:pPr>
      <w:r>
        <w:rPr>
          <w:rFonts w:hint="eastAsia"/>
        </w:rPr>
        <w:tab/>
      </w:r>
      <w:r>
        <w:rPr>
          <w:rFonts w:hint="eastAsia"/>
        </w:rPr>
        <w:t>但这也同时带来了诸多问题，如下：</w:t>
      </w:r>
    </w:p>
    <w:p w:rsidR="00335AC9" w:rsidRDefault="00335AC9" w:rsidP="002B032D">
      <w:pPr>
        <w:spacing w:line="360" w:lineRule="auto"/>
      </w:pPr>
      <w:r>
        <w:rPr>
          <w:rFonts w:hint="eastAsia"/>
        </w:rPr>
        <w:tab/>
        <w:t>1</w:t>
      </w:r>
      <w:r>
        <w:rPr>
          <w:rFonts w:hint="eastAsia"/>
        </w:rPr>
        <w:t>、各服务是否可以任意使用自己的技术、自己的组件、框架呢？如果这样，势必带来更大的管理困难、维护困难、技术共享困难。</w:t>
      </w:r>
    </w:p>
    <w:p w:rsidR="00335AC9" w:rsidRDefault="00335AC9" w:rsidP="002B032D">
      <w:pPr>
        <w:spacing w:line="360" w:lineRule="auto"/>
      </w:pPr>
      <w:r>
        <w:rPr>
          <w:rFonts w:hint="eastAsia"/>
        </w:rPr>
        <w:tab/>
        <w:t>2</w:t>
      </w:r>
      <w:r>
        <w:rPr>
          <w:rFonts w:hint="eastAsia"/>
        </w:rPr>
        <w:t>、公共的方法如何实现共享？如格式化时间的一个简单方法需要共享，也需要封装为一个服务接口吗？</w:t>
      </w:r>
    </w:p>
    <w:p w:rsidR="00335AC9" w:rsidRPr="001D3549" w:rsidRDefault="00335AC9" w:rsidP="002B032D">
      <w:pPr>
        <w:spacing w:line="360" w:lineRule="auto"/>
        <w:rPr>
          <w:b/>
        </w:rPr>
      </w:pPr>
      <w:r>
        <w:rPr>
          <w:rFonts w:hint="eastAsia"/>
        </w:rPr>
        <w:tab/>
      </w:r>
      <w:r>
        <w:rPr>
          <w:rFonts w:hint="eastAsia"/>
          <w:b/>
        </w:rPr>
        <w:t>管理</w:t>
      </w:r>
      <w:r w:rsidRPr="001D3549">
        <w:rPr>
          <w:rFonts w:hint="eastAsia"/>
          <w:b/>
        </w:rPr>
        <w:t>策略：</w:t>
      </w:r>
    </w:p>
    <w:p w:rsidR="00335AC9" w:rsidRDefault="00335AC9" w:rsidP="002B032D">
      <w:pPr>
        <w:spacing w:line="360" w:lineRule="auto"/>
        <w:rPr>
          <w:rFonts w:hint="eastAsia"/>
        </w:rPr>
      </w:pPr>
      <w:r>
        <w:rPr>
          <w:rFonts w:hint="eastAsia"/>
        </w:rPr>
        <w:tab/>
        <w:t>1</w:t>
      </w:r>
      <w:r>
        <w:rPr>
          <w:rFonts w:hint="eastAsia"/>
        </w:rPr>
        <w:t>、</w:t>
      </w:r>
      <w:r w:rsidR="00BC5732">
        <w:rPr>
          <w:rFonts w:hint="eastAsia"/>
        </w:rPr>
        <w:t>总体原则：仍然需要进行统筹考虑，所有组件统一管理，组件放置在产品仓库中，每个产品或服务需要共享组件时，从产品仓库获取。</w:t>
      </w:r>
    </w:p>
    <w:p w:rsidR="00BC5732" w:rsidRDefault="00BC5732" w:rsidP="002B032D">
      <w:pPr>
        <w:spacing w:line="360" w:lineRule="auto"/>
      </w:pPr>
      <w:r w:rsidRPr="00BC5732">
        <w:rPr>
          <w:rFonts w:hint="eastAsia"/>
        </w:rPr>
        <w:lastRenderedPageBreak/>
        <w:drawing>
          <wp:inline distT="0" distB="0" distL="0" distR="0">
            <wp:extent cx="5274310" cy="2832416"/>
            <wp:effectExtent l="19050" t="0" r="254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274310" cy="2832416"/>
                    </a:xfrm>
                    <a:prstGeom prst="rect">
                      <a:avLst/>
                    </a:prstGeom>
                    <a:noFill/>
                    <a:ln w="9525">
                      <a:noFill/>
                      <a:miter lim="800000"/>
                      <a:headEnd/>
                      <a:tailEnd/>
                    </a:ln>
                  </pic:spPr>
                </pic:pic>
              </a:graphicData>
            </a:graphic>
          </wp:inline>
        </w:drawing>
      </w:r>
    </w:p>
    <w:p w:rsidR="00335AC9" w:rsidRDefault="00335AC9" w:rsidP="002B032D">
      <w:pPr>
        <w:spacing w:line="360" w:lineRule="auto"/>
        <w:rPr>
          <w:rFonts w:hint="eastAsia"/>
        </w:rPr>
      </w:pPr>
      <w:r>
        <w:rPr>
          <w:rFonts w:hint="eastAsia"/>
        </w:rPr>
        <w:tab/>
        <w:t>2</w:t>
      </w:r>
      <w:r>
        <w:rPr>
          <w:rFonts w:hint="eastAsia"/>
        </w:rPr>
        <w:t>、特殊情况：特殊服务需要使用特殊的组件、框架，需提出申请，统筹规划后进行决策。</w:t>
      </w:r>
    </w:p>
    <w:p w:rsidR="00AF755B" w:rsidRDefault="00AF755B" w:rsidP="002B032D">
      <w:pPr>
        <w:pStyle w:val="1"/>
        <w:numPr>
          <w:ilvl w:val="0"/>
          <w:numId w:val="1"/>
        </w:numPr>
        <w:spacing w:line="360" w:lineRule="auto"/>
      </w:pPr>
      <w:r>
        <w:rPr>
          <w:rFonts w:hint="eastAsia"/>
        </w:rPr>
        <w:t>开发</w:t>
      </w:r>
      <w:r w:rsidR="005D1C97">
        <w:rPr>
          <w:rFonts w:hint="eastAsia"/>
        </w:rPr>
        <w:t>阶段</w:t>
      </w:r>
    </w:p>
    <w:p w:rsidR="009E1E12" w:rsidRDefault="009E1E12" w:rsidP="002B032D">
      <w:pPr>
        <w:pStyle w:val="2"/>
        <w:numPr>
          <w:ilvl w:val="1"/>
          <w:numId w:val="1"/>
        </w:numPr>
        <w:spacing w:line="360" w:lineRule="auto"/>
      </w:pPr>
      <w:r>
        <w:rPr>
          <w:rFonts w:hint="eastAsia"/>
        </w:rPr>
        <w:t>服务的调用</w:t>
      </w:r>
    </w:p>
    <w:p w:rsidR="003B42F4" w:rsidRDefault="003B42F4" w:rsidP="002B032D">
      <w:pPr>
        <w:pStyle w:val="3"/>
        <w:numPr>
          <w:ilvl w:val="2"/>
          <w:numId w:val="1"/>
        </w:numPr>
        <w:spacing w:line="360" w:lineRule="auto"/>
        <w:rPr>
          <w:shd w:val="clear" w:color="auto" w:fill="FFFFFF"/>
        </w:rPr>
      </w:pPr>
      <w:r>
        <w:rPr>
          <w:rFonts w:hint="eastAsia"/>
          <w:shd w:val="clear" w:color="auto" w:fill="FFFFFF"/>
        </w:rPr>
        <w:t>AIP</w:t>
      </w:r>
      <w:r>
        <w:rPr>
          <w:rFonts w:hint="eastAsia"/>
          <w:shd w:val="clear" w:color="auto" w:fill="FFFFFF"/>
        </w:rPr>
        <w:t>网关调用</w:t>
      </w:r>
    </w:p>
    <w:p w:rsidR="003B42F4" w:rsidRDefault="003B42F4" w:rsidP="002B032D">
      <w:pPr>
        <w:pStyle w:val="a9"/>
        <w:spacing w:line="360" w:lineRule="auto"/>
        <w:ind w:left="425" w:firstLineChars="0" w:firstLine="0"/>
      </w:pPr>
      <w:r>
        <w:rPr>
          <w:rFonts w:hint="eastAsia"/>
        </w:rPr>
        <w:t>所有服务通过</w:t>
      </w:r>
      <w:r>
        <w:rPr>
          <w:rFonts w:hint="eastAsia"/>
        </w:rPr>
        <w:t>Zuul</w:t>
      </w:r>
      <w:r>
        <w:rPr>
          <w:rFonts w:hint="eastAsia"/>
        </w:rPr>
        <w:t>网关进行调用，不允许直接调用微服务提供者。</w:t>
      </w:r>
    </w:p>
    <w:p w:rsidR="007902C7" w:rsidRPr="003B42F4" w:rsidRDefault="007902C7" w:rsidP="002B032D">
      <w:pPr>
        <w:pStyle w:val="a9"/>
        <w:spacing w:line="360" w:lineRule="auto"/>
        <w:ind w:left="425" w:firstLineChars="0" w:firstLine="0"/>
      </w:pPr>
      <w:r>
        <w:rPr>
          <w:rFonts w:hint="eastAsia"/>
        </w:rPr>
        <w:t>Zuul</w:t>
      </w:r>
      <w:r>
        <w:rPr>
          <w:rFonts w:hint="eastAsia"/>
        </w:rPr>
        <w:t>可能会成为系统瓶颈，在项目复杂时可考虑为</w:t>
      </w:r>
      <w:r>
        <w:rPr>
          <w:rFonts w:hint="eastAsia"/>
        </w:rPr>
        <w:t>Zuul</w:t>
      </w:r>
      <w:r>
        <w:rPr>
          <w:rFonts w:hint="eastAsia"/>
        </w:rPr>
        <w:t>进行主备或负载均衡处理。</w:t>
      </w:r>
    </w:p>
    <w:p w:rsidR="003B42F4" w:rsidRPr="003B42F4" w:rsidRDefault="003B42F4" w:rsidP="002B032D">
      <w:pPr>
        <w:spacing w:line="360" w:lineRule="auto"/>
      </w:pPr>
      <w:r>
        <w:rPr>
          <w:rFonts w:hint="eastAsia"/>
          <w:noProof/>
        </w:rPr>
        <w:drawing>
          <wp:inline distT="0" distB="0" distL="0" distR="0">
            <wp:extent cx="4489339" cy="2417472"/>
            <wp:effectExtent l="19050" t="0" r="6461"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a:stretch>
                      <a:fillRect/>
                    </a:stretch>
                  </pic:blipFill>
                  <pic:spPr bwMode="auto">
                    <a:xfrm>
                      <a:off x="0" y="0"/>
                      <a:ext cx="4492377" cy="2419108"/>
                    </a:xfrm>
                    <a:prstGeom prst="rect">
                      <a:avLst/>
                    </a:prstGeom>
                    <a:noFill/>
                    <a:ln w="9525">
                      <a:noFill/>
                      <a:miter lim="800000"/>
                      <a:headEnd/>
                      <a:tailEnd/>
                    </a:ln>
                  </pic:spPr>
                </pic:pic>
              </a:graphicData>
            </a:graphic>
          </wp:inline>
        </w:drawing>
      </w:r>
    </w:p>
    <w:p w:rsidR="009E1E12" w:rsidRDefault="00B864C3" w:rsidP="002B032D">
      <w:pPr>
        <w:pStyle w:val="3"/>
        <w:numPr>
          <w:ilvl w:val="2"/>
          <w:numId w:val="1"/>
        </w:numPr>
        <w:spacing w:line="360" w:lineRule="auto"/>
        <w:rPr>
          <w:shd w:val="clear" w:color="auto" w:fill="FFFFFF"/>
        </w:rPr>
      </w:pPr>
      <w:r>
        <w:rPr>
          <w:rFonts w:hint="eastAsia"/>
          <w:shd w:val="clear" w:color="auto" w:fill="FFFFFF"/>
        </w:rPr>
        <w:lastRenderedPageBreak/>
        <w:t>同步调用</w:t>
      </w:r>
    </w:p>
    <w:p w:rsidR="00B864C3" w:rsidRDefault="00B864C3" w:rsidP="002B032D">
      <w:pPr>
        <w:spacing w:line="360" w:lineRule="auto"/>
      </w:pPr>
      <w:r>
        <w:rPr>
          <w:rFonts w:hint="eastAsia"/>
        </w:rPr>
        <w:tab/>
      </w:r>
      <w:r>
        <w:rPr>
          <w:rFonts w:hint="eastAsia"/>
        </w:rPr>
        <w:t>采用</w:t>
      </w:r>
      <w:r>
        <w:rPr>
          <w:rFonts w:hint="eastAsia"/>
        </w:rPr>
        <w:t>HTTP REST</w:t>
      </w:r>
      <w:r>
        <w:rPr>
          <w:rFonts w:hint="eastAsia"/>
        </w:rPr>
        <w:t>方式进行调用，</w:t>
      </w:r>
      <w:r w:rsidR="00E6391D">
        <w:rPr>
          <w:rFonts w:hint="eastAsia"/>
        </w:rPr>
        <w:t>针对业务需求可以进行负载均衡，</w:t>
      </w:r>
      <w:r>
        <w:rPr>
          <w:rFonts w:hint="eastAsia"/>
        </w:rPr>
        <w:t>负载均衡的</w:t>
      </w:r>
      <w:r w:rsidR="00243C84">
        <w:rPr>
          <w:rFonts w:hint="eastAsia"/>
        </w:rPr>
        <w:t>调用</w:t>
      </w:r>
      <w:r>
        <w:rPr>
          <w:rFonts w:hint="eastAsia"/>
        </w:rPr>
        <w:t>方式有两种：</w:t>
      </w:r>
    </w:p>
    <w:p w:rsidR="00B70CCF" w:rsidRPr="00A20CF7" w:rsidRDefault="00B864C3" w:rsidP="002B032D">
      <w:pPr>
        <w:spacing w:line="360" w:lineRule="auto"/>
      </w:pPr>
      <w:r w:rsidRPr="00A20CF7">
        <w:rPr>
          <w:rFonts w:hint="eastAsia"/>
        </w:rPr>
        <w:tab/>
        <w:t>1</w:t>
      </w:r>
      <w:r w:rsidRPr="00A20CF7">
        <w:rPr>
          <w:rFonts w:hint="eastAsia"/>
        </w:rPr>
        <w:t>、</w:t>
      </w:r>
      <w:r w:rsidR="00B70CCF" w:rsidRPr="00A20CF7">
        <w:rPr>
          <w:rFonts w:hint="eastAsia"/>
        </w:rPr>
        <w:t>FeignClient</w:t>
      </w:r>
    </w:p>
    <w:p w:rsidR="00B864C3" w:rsidRDefault="00B70CCF" w:rsidP="002B032D">
      <w:pPr>
        <w:spacing w:line="360" w:lineRule="auto"/>
      </w:pPr>
      <w:r w:rsidRPr="00A20CF7">
        <w:rPr>
          <w:rFonts w:hint="eastAsia"/>
        </w:rPr>
        <w:tab/>
        <w:t>2</w:t>
      </w:r>
      <w:r w:rsidRPr="00A20CF7">
        <w:rPr>
          <w:rFonts w:hint="eastAsia"/>
        </w:rPr>
        <w:t>、</w:t>
      </w:r>
      <w:r w:rsidRPr="00A20CF7">
        <w:rPr>
          <w:rFonts w:hint="eastAsia"/>
        </w:rPr>
        <w:t>RestTemplate</w:t>
      </w:r>
    </w:p>
    <w:p w:rsidR="00A20CF7" w:rsidRPr="008B1C4F" w:rsidRDefault="00A20CF7" w:rsidP="002B032D">
      <w:pPr>
        <w:spacing w:line="360" w:lineRule="auto"/>
        <w:rPr>
          <w:b/>
        </w:rPr>
      </w:pPr>
      <w:r w:rsidRPr="008B1C4F">
        <w:rPr>
          <w:rFonts w:hint="eastAsia"/>
          <w:b/>
        </w:rPr>
        <w:tab/>
      </w:r>
      <w:r w:rsidRPr="008B1C4F">
        <w:rPr>
          <w:rFonts w:hint="eastAsia"/>
          <w:b/>
        </w:rPr>
        <w:t>建议使用</w:t>
      </w:r>
      <w:r w:rsidRPr="008B1C4F">
        <w:rPr>
          <w:rFonts w:hint="eastAsia"/>
          <w:b/>
        </w:rPr>
        <w:t>FeignClient</w:t>
      </w:r>
      <w:r w:rsidRPr="008B1C4F">
        <w:rPr>
          <w:rFonts w:hint="eastAsia"/>
          <w:b/>
        </w:rPr>
        <w:t>方式进行服务调用。</w:t>
      </w:r>
    </w:p>
    <w:p w:rsidR="00B70CCF" w:rsidRDefault="00A20CF7" w:rsidP="002B032D">
      <w:pPr>
        <w:spacing w:line="360" w:lineRule="auto"/>
      </w:pPr>
      <w:r>
        <w:rPr>
          <w:rFonts w:hint="eastAsia"/>
        </w:rPr>
        <w:tab/>
      </w:r>
      <w:r w:rsidR="00B70CCF" w:rsidRPr="00B70CCF">
        <w:rPr>
          <w:rFonts w:hint="eastAsia"/>
        </w:rPr>
        <w:t>不管是什么方式，他都是通过</w:t>
      </w:r>
      <w:r w:rsidR="00B70CCF" w:rsidRPr="00B70CCF">
        <w:rPr>
          <w:rFonts w:hint="eastAsia"/>
        </w:rPr>
        <w:t>REST</w:t>
      </w:r>
      <w:r w:rsidR="00B70CCF" w:rsidRPr="00B70CCF">
        <w:rPr>
          <w:rFonts w:hint="eastAsia"/>
        </w:rPr>
        <w:t>接口调用服务的</w:t>
      </w:r>
      <w:r w:rsidR="00B70CCF" w:rsidRPr="00B70CCF">
        <w:rPr>
          <w:rFonts w:hint="eastAsia"/>
        </w:rPr>
        <w:t>http</w:t>
      </w:r>
      <w:r w:rsidR="00B70CCF" w:rsidRPr="00B70CCF">
        <w:rPr>
          <w:rFonts w:hint="eastAsia"/>
        </w:rPr>
        <w:t>接口，参数和结果默认都是通过</w:t>
      </w:r>
      <w:r w:rsidR="00B70CCF" w:rsidRPr="00B70CCF">
        <w:rPr>
          <w:rFonts w:hint="eastAsia"/>
        </w:rPr>
        <w:t>Jackson</w:t>
      </w:r>
      <w:r w:rsidR="00B70CCF" w:rsidRPr="00B70CCF">
        <w:rPr>
          <w:rFonts w:hint="eastAsia"/>
        </w:rPr>
        <w:t>序列化和反序列化。因为</w:t>
      </w:r>
      <w:r w:rsidR="00B70CCF" w:rsidRPr="00B70CCF">
        <w:rPr>
          <w:rFonts w:hint="eastAsia"/>
        </w:rPr>
        <w:t>Spring MVC</w:t>
      </w:r>
      <w:r w:rsidR="00B70CCF" w:rsidRPr="00B70CCF">
        <w:rPr>
          <w:rFonts w:hint="eastAsia"/>
        </w:rPr>
        <w:t>的</w:t>
      </w:r>
      <w:r w:rsidR="00B70CCF" w:rsidRPr="00B70CCF">
        <w:rPr>
          <w:rFonts w:hint="eastAsia"/>
        </w:rPr>
        <w:t>RestController</w:t>
      </w:r>
      <w:r w:rsidR="00B70CCF" w:rsidRPr="00B70CCF">
        <w:rPr>
          <w:rFonts w:hint="eastAsia"/>
        </w:rPr>
        <w:t>定义的接口，返回的数据都是通过</w:t>
      </w:r>
      <w:r w:rsidR="00B70CCF" w:rsidRPr="00B70CCF">
        <w:rPr>
          <w:rFonts w:hint="eastAsia"/>
        </w:rPr>
        <w:t>Jackson</w:t>
      </w:r>
      <w:r w:rsidR="00B70CCF" w:rsidRPr="00B70CCF">
        <w:rPr>
          <w:rFonts w:hint="eastAsia"/>
        </w:rPr>
        <w:t>序列化成</w:t>
      </w:r>
      <w:r w:rsidR="00B70CCF" w:rsidRPr="00B70CCF">
        <w:rPr>
          <w:rFonts w:hint="eastAsia"/>
        </w:rPr>
        <w:t>JSON</w:t>
      </w:r>
      <w:r w:rsidR="00B70CCF" w:rsidRPr="00B70CCF">
        <w:rPr>
          <w:rFonts w:hint="eastAsia"/>
        </w:rPr>
        <w:t>数据。</w:t>
      </w:r>
    </w:p>
    <w:p w:rsidR="00886917" w:rsidRDefault="00886917" w:rsidP="002B032D">
      <w:pPr>
        <w:spacing w:line="360" w:lineRule="auto"/>
      </w:pPr>
    </w:p>
    <w:p w:rsidR="00886917" w:rsidRPr="00B864C3" w:rsidRDefault="00886917" w:rsidP="002B032D">
      <w:pPr>
        <w:spacing w:line="360" w:lineRule="auto"/>
      </w:pPr>
      <w:r>
        <w:rPr>
          <w:rFonts w:hint="eastAsia"/>
          <w:noProof/>
        </w:rPr>
        <w:drawing>
          <wp:inline distT="0" distB="0" distL="0" distR="0">
            <wp:extent cx="3631235" cy="1860422"/>
            <wp:effectExtent l="19050" t="0" r="73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631590" cy="1860604"/>
                    </a:xfrm>
                    <a:prstGeom prst="rect">
                      <a:avLst/>
                    </a:prstGeom>
                    <a:noFill/>
                    <a:ln w="9525">
                      <a:noFill/>
                      <a:miter lim="800000"/>
                      <a:headEnd/>
                      <a:tailEnd/>
                    </a:ln>
                  </pic:spPr>
                </pic:pic>
              </a:graphicData>
            </a:graphic>
          </wp:inline>
        </w:drawing>
      </w:r>
    </w:p>
    <w:p w:rsidR="00B864C3" w:rsidRDefault="00B864C3" w:rsidP="002B032D">
      <w:pPr>
        <w:pStyle w:val="3"/>
        <w:numPr>
          <w:ilvl w:val="2"/>
          <w:numId w:val="1"/>
        </w:numPr>
        <w:spacing w:line="360" w:lineRule="auto"/>
        <w:rPr>
          <w:shd w:val="clear" w:color="auto" w:fill="FFFFFF"/>
        </w:rPr>
      </w:pPr>
      <w:r>
        <w:rPr>
          <w:rFonts w:hint="eastAsia"/>
          <w:shd w:val="clear" w:color="auto" w:fill="FFFFFF"/>
        </w:rPr>
        <w:t>异步调用</w:t>
      </w:r>
    </w:p>
    <w:p w:rsidR="002C1C91" w:rsidRDefault="002C1C91" w:rsidP="002B032D">
      <w:pPr>
        <w:spacing w:line="360" w:lineRule="auto"/>
      </w:pPr>
      <w:r>
        <w:rPr>
          <w:rFonts w:hint="eastAsia"/>
        </w:rPr>
        <w:tab/>
        <w:t>rabbitMq</w:t>
      </w:r>
      <w:r w:rsidR="0047134B">
        <w:rPr>
          <w:rFonts w:hint="eastAsia"/>
        </w:rPr>
        <w:t>、</w:t>
      </w:r>
      <w:r>
        <w:rPr>
          <w:rFonts w:hint="eastAsia"/>
        </w:rPr>
        <w:t>kafka</w:t>
      </w:r>
      <w:r w:rsidR="0047134B">
        <w:rPr>
          <w:rFonts w:hint="eastAsia"/>
        </w:rPr>
        <w:t>、</w:t>
      </w:r>
      <w:r w:rsidR="0047134B" w:rsidRPr="0047134B">
        <w:rPr>
          <w:rFonts w:ascii="Microsoft Yahei" w:eastAsia="宋体" w:hAnsi="Microsoft Yahei" w:cs="宋体"/>
          <w:color w:val="3366FF"/>
          <w:kern w:val="0"/>
          <w:sz w:val="20"/>
          <w:szCs w:val="20"/>
        </w:rPr>
        <w:t>Spring Cloud Stream</w:t>
      </w:r>
      <w:r w:rsidR="0047134B">
        <w:rPr>
          <w:rFonts w:hint="eastAsia"/>
        </w:rPr>
        <w:t>均是可以选择的方案</w:t>
      </w:r>
      <w:r>
        <w:rPr>
          <w:rFonts w:hint="eastAsia"/>
        </w:rPr>
        <w:t>。</w:t>
      </w:r>
    </w:p>
    <w:p w:rsidR="0047134B" w:rsidRPr="0047134B" w:rsidRDefault="0047134B" w:rsidP="002B032D">
      <w:pPr>
        <w:widowControl/>
        <w:numPr>
          <w:ilvl w:val="0"/>
          <w:numId w:val="7"/>
        </w:numPr>
        <w:shd w:val="clear" w:color="auto" w:fill="FFFFFF"/>
        <w:spacing w:line="360" w:lineRule="auto"/>
        <w:ind w:left="439"/>
        <w:jc w:val="left"/>
        <w:rPr>
          <w:rFonts w:ascii="Microsoft Yahei" w:eastAsia="宋体" w:hAnsi="Microsoft Yahei" w:cs="宋体" w:hint="eastAsia"/>
          <w:color w:val="333333"/>
          <w:kern w:val="0"/>
          <w:sz w:val="20"/>
          <w:szCs w:val="20"/>
        </w:rPr>
      </w:pPr>
      <w:r w:rsidRPr="0047134B">
        <w:rPr>
          <w:rFonts w:ascii="Microsoft Yahei" w:eastAsia="宋体" w:hAnsi="Microsoft Yahei" w:cs="宋体"/>
          <w:color w:val="3366FF"/>
          <w:kern w:val="0"/>
          <w:sz w:val="20"/>
          <w:szCs w:val="20"/>
        </w:rPr>
        <w:t>Spring Cloud Stream</w:t>
      </w:r>
      <w:r w:rsidRPr="0047134B">
        <w:rPr>
          <w:rFonts w:ascii="Microsoft Yahei" w:eastAsia="宋体" w:hAnsi="Microsoft Yahei" w:cs="宋体"/>
          <w:color w:val="3366FF"/>
          <w:kern w:val="0"/>
          <w:sz w:val="20"/>
          <w:szCs w:val="20"/>
        </w:rPr>
        <w:t>，</w:t>
      </w:r>
      <w:r w:rsidRPr="0047134B">
        <w:rPr>
          <w:rFonts w:ascii="Microsoft Yahei" w:eastAsia="宋体" w:hAnsi="Microsoft Yahei" w:cs="宋体"/>
          <w:color w:val="333333"/>
          <w:kern w:val="0"/>
          <w:sz w:val="20"/>
          <w:szCs w:val="20"/>
        </w:rPr>
        <w:t>基于</w:t>
      </w:r>
      <w:r w:rsidRPr="0047134B">
        <w:rPr>
          <w:rFonts w:ascii="Microsoft Yahei" w:eastAsia="宋体" w:hAnsi="Microsoft Yahei" w:cs="宋体"/>
          <w:color w:val="333333"/>
          <w:kern w:val="0"/>
          <w:sz w:val="20"/>
          <w:szCs w:val="20"/>
        </w:rPr>
        <w:t xml:space="preserve"> Redis</w:t>
      </w:r>
      <w:r w:rsidRPr="0047134B">
        <w:rPr>
          <w:rFonts w:ascii="Microsoft Yahei" w:eastAsia="宋体" w:hAnsi="Microsoft Yahei" w:cs="宋体"/>
          <w:color w:val="333333"/>
          <w:kern w:val="0"/>
          <w:sz w:val="20"/>
          <w:szCs w:val="20"/>
        </w:rPr>
        <w:t>、</w:t>
      </w:r>
      <w:r w:rsidRPr="0047134B">
        <w:rPr>
          <w:rFonts w:ascii="Microsoft Yahei" w:eastAsia="宋体" w:hAnsi="Microsoft Yahei" w:cs="宋体"/>
          <w:color w:val="333333"/>
          <w:kern w:val="0"/>
          <w:sz w:val="20"/>
          <w:szCs w:val="20"/>
        </w:rPr>
        <w:t>Rabbit</w:t>
      </w:r>
      <w:r w:rsidRPr="0047134B">
        <w:rPr>
          <w:rFonts w:ascii="Microsoft Yahei" w:eastAsia="宋体" w:hAnsi="Microsoft Yahei" w:cs="宋体"/>
          <w:color w:val="333333"/>
          <w:kern w:val="0"/>
          <w:sz w:val="20"/>
          <w:szCs w:val="20"/>
        </w:rPr>
        <w:t>、</w:t>
      </w:r>
      <w:r w:rsidRPr="0047134B">
        <w:rPr>
          <w:rFonts w:ascii="Microsoft Yahei" w:eastAsia="宋体" w:hAnsi="Microsoft Yahei" w:cs="宋体"/>
          <w:color w:val="333333"/>
          <w:kern w:val="0"/>
          <w:sz w:val="20"/>
          <w:szCs w:val="20"/>
        </w:rPr>
        <w:t xml:space="preserve">Kafka </w:t>
      </w:r>
      <w:r w:rsidRPr="0047134B">
        <w:rPr>
          <w:rFonts w:ascii="Microsoft Yahei" w:eastAsia="宋体" w:hAnsi="Microsoft Yahei" w:cs="宋体"/>
          <w:color w:val="333333"/>
          <w:kern w:val="0"/>
          <w:sz w:val="20"/>
          <w:szCs w:val="20"/>
        </w:rPr>
        <w:t>实现的消息微服务，简单声明模型用以在</w:t>
      </w:r>
      <w:r w:rsidRPr="0047134B">
        <w:rPr>
          <w:rFonts w:ascii="Microsoft Yahei" w:eastAsia="宋体" w:hAnsi="Microsoft Yahei" w:cs="宋体"/>
          <w:color w:val="333333"/>
          <w:kern w:val="0"/>
          <w:sz w:val="20"/>
          <w:szCs w:val="20"/>
        </w:rPr>
        <w:t xml:space="preserve"> Spring Cloud </w:t>
      </w:r>
      <w:r w:rsidRPr="0047134B">
        <w:rPr>
          <w:rFonts w:ascii="Microsoft Yahei" w:eastAsia="宋体" w:hAnsi="Microsoft Yahei" w:cs="宋体"/>
          <w:color w:val="333333"/>
          <w:kern w:val="0"/>
          <w:sz w:val="20"/>
          <w:szCs w:val="20"/>
        </w:rPr>
        <w:t>应用中收发消息。</w:t>
      </w:r>
    </w:p>
    <w:p w:rsidR="0047134B" w:rsidRPr="0047134B" w:rsidRDefault="0047134B" w:rsidP="002B032D">
      <w:pPr>
        <w:spacing w:line="360" w:lineRule="auto"/>
      </w:pPr>
    </w:p>
    <w:p w:rsidR="009E6486" w:rsidRPr="009E6486" w:rsidRDefault="009E6486" w:rsidP="002B032D">
      <w:pPr>
        <w:pStyle w:val="3"/>
        <w:numPr>
          <w:ilvl w:val="2"/>
          <w:numId w:val="1"/>
        </w:numPr>
        <w:spacing w:line="360" w:lineRule="auto"/>
        <w:rPr>
          <w:shd w:val="clear" w:color="auto" w:fill="FFFFFF"/>
        </w:rPr>
      </w:pPr>
      <w:r w:rsidRPr="009E6486">
        <w:rPr>
          <w:rFonts w:hint="eastAsia"/>
          <w:shd w:val="clear" w:color="auto" w:fill="FFFFFF"/>
        </w:rPr>
        <w:t>服务间调用的权限验证</w:t>
      </w:r>
    </w:p>
    <w:p w:rsidR="009E6486" w:rsidRPr="009E6486" w:rsidRDefault="009E6486" w:rsidP="002B032D">
      <w:pPr>
        <w:widowControl/>
        <w:spacing w:before="100" w:beforeAutospacing="1" w:after="100" w:afterAutospacing="1" w:line="360" w:lineRule="auto"/>
        <w:ind w:firstLine="300"/>
        <w:jc w:val="left"/>
      </w:pPr>
      <w:r w:rsidRPr="009E6486">
        <w:rPr>
          <w:rFonts w:hint="eastAsia"/>
        </w:rPr>
        <w:t>一般我们的</w:t>
      </w:r>
      <w:r w:rsidRPr="009E6486">
        <w:rPr>
          <w:rFonts w:hint="eastAsia"/>
        </w:rPr>
        <w:t>API</w:t>
      </w:r>
      <w:r w:rsidRPr="009E6486">
        <w:rPr>
          <w:rFonts w:hint="eastAsia"/>
        </w:rPr>
        <w:t>接口都需要某种授权才能访问，登陆成功以后，然后通过</w:t>
      </w:r>
      <w:r w:rsidRPr="009E6486">
        <w:rPr>
          <w:rFonts w:hint="eastAsia"/>
        </w:rPr>
        <w:t>token</w:t>
      </w:r>
      <w:r w:rsidRPr="009E6486">
        <w:rPr>
          <w:rFonts w:hint="eastAsia"/>
        </w:rPr>
        <w:t>或者</w:t>
      </w:r>
      <w:r w:rsidRPr="009E6486">
        <w:rPr>
          <w:rFonts w:hint="eastAsia"/>
        </w:rPr>
        <w:t>cookie</w:t>
      </w:r>
      <w:r w:rsidRPr="009E6486">
        <w:rPr>
          <w:rFonts w:hint="eastAsia"/>
        </w:rPr>
        <w:t>等方式才能调用接口。</w:t>
      </w:r>
    </w:p>
    <w:p w:rsidR="009E6486" w:rsidRPr="009E6486" w:rsidRDefault="009E6486" w:rsidP="002B032D">
      <w:pPr>
        <w:widowControl/>
        <w:spacing w:before="100" w:beforeAutospacing="1" w:after="100" w:afterAutospacing="1" w:line="360" w:lineRule="auto"/>
        <w:ind w:firstLine="300"/>
        <w:jc w:val="left"/>
      </w:pPr>
      <w:r w:rsidRPr="009E6486">
        <w:rPr>
          <w:rFonts w:hint="eastAsia"/>
        </w:rPr>
        <w:lastRenderedPageBreak/>
        <w:t>使用</w:t>
      </w:r>
      <w:r w:rsidRPr="009E6486">
        <w:rPr>
          <w:rFonts w:hint="eastAsia"/>
        </w:rPr>
        <w:t>Spring Cloud Netfix</w:t>
      </w:r>
      <w:r w:rsidRPr="009E6486">
        <w:rPr>
          <w:rFonts w:hint="eastAsia"/>
        </w:rPr>
        <w:t>框架的话，登录的时候，把登录请求转发到相应的用户服务上，登陆成功后，会设置</w:t>
      </w:r>
      <w:r w:rsidRPr="009E6486">
        <w:rPr>
          <w:rFonts w:hint="eastAsia"/>
        </w:rPr>
        <w:t>cookie</w:t>
      </w:r>
      <w:r w:rsidRPr="009E6486">
        <w:rPr>
          <w:rFonts w:hint="eastAsia"/>
        </w:rPr>
        <w:t>或</w:t>
      </w:r>
      <w:r w:rsidRPr="009E6486">
        <w:rPr>
          <w:rFonts w:hint="eastAsia"/>
        </w:rPr>
        <w:t>header token</w:t>
      </w:r>
      <w:r w:rsidRPr="009E6486">
        <w:rPr>
          <w:rFonts w:hint="eastAsia"/>
        </w:rPr>
        <w:t>等。然后客户端接下来的请求就会带着这些验证信息，从</w:t>
      </w:r>
      <w:r w:rsidRPr="009E6486">
        <w:rPr>
          <w:rFonts w:hint="eastAsia"/>
        </w:rPr>
        <w:t>Zuul</w:t>
      </w:r>
      <w:r w:rsidRPr="009E6486">
        <w:rPr>
          <w:rFonts w:hint="eastAsia"/>
        </w:rPr>
        <w:t>网关传到相应的服务上进行验证。</w:t>
      </w:r>
    </w:p>
    <w:p w:rsidR="009E6486" w:rsidRPr="009E6486" w:rsidRDefault="009E6486" w:rsidP="002B032D">
      <w:pPr>
        <w:widowControl/>
        <w:spacing w:before="100" w:beforeAutospacing="1" w:after="100" w:afterAutospacing="1" w:line="360" w:lineRule="auto"/>
        <w:ind w:firstLine="300"/>
        <w:jc w:val="left"/>
      </w:pPr>
      <w:r w:rsidRPr="009E6486">
        <w:rPr>
          <w:rFonts w:hint="eastAsia"/>
        </w:rPr>
        <w:t>Zuul</w:t>
      </w:r>
      <w:r w:rsidRPr="009E6486">
        <w:rPr>
          <w:rFonts w:hint="eastAsia"/>
        </w:rPr>
        <w:t>网关在把请求转发到后台的服务的时候，会默认把一些</w:t>
      </w:r>
      <w:r w:rsidRPr="009E6486">
        <w:rPr>
          <w:rFonts w:hint="eastAsia"/>
        </w:rPr>
        <w:t>header</w:t>
      </w:r>
      <w:r w:rsidRPr="009E6486">
        <w:rPr>
          <w:rFonts w:hint="eastAsia"/>
        </w:rPr>
        <w:t>传到服务端，如：</w:t>
      </w:r>
      <w:r w:rsidRPr="009E6486">
        <w:rPr>
          <w:rFonts w:hint="eastAsia"/>
        </w:rPr>
        <w:t>Cookie</w:t>
      </w:r>
      <w:r w:rsidRPr="009E6486">
        <w:rPr>
          <w:rFonts w:hint="eastAsia"/>
        </w:rPr>
        <w:t>、</w:t>
      </w:r>
      <w:r w:rsidRPr="009E6486">
        <w:rPr>
          <w:rFonts w:hint="eastAsia"/>
        </w:rPr>
        <w:t>Set-Cookie</w:t>
      </w:r>
      <w:r w:rsidRPr="009E6486">
        <w:rPr>
          <w:rFonts w:hint="eastAsia"/>
        </w:rPr>
        <w:t>、</w:t>
      </w:r>
      <w:r w:rsidRPr="009E6486">
        <w:rPr>
          <w:rFonts w:hint="eastAsia"/>
        </w:rPr>
        <w:t>Authorization</w:t>
      </w:r>
      <w:r w:rsidRPr="009E6486">
        <w:rPr>
          <w:rFonts w:hint="eastAsia"/>
        </w:rPr>
        <w:t>。这样，客户端请求的相关</w:t>
      </w:r>
      <w:r w:rsidRPr="009E6486">
        <w:rPr>
          <w:rFonts w:hint="eastAsia"/>
        </w:rPr>
        <w:t>headers</w:t>
      </w:r>
      <w:r w:rsidRPr="009E6486">
        <w:rPr>
          <w:rFonts w:hint="eastAsia"/>
        </w:rPr>
        <w:t>就可以传递到服务端，服务端设置的</w:t>
      </w:r>
      <w:r w:rsidRPr="009E6486">
        <w:rPr>
          <w:rFonts w:hint="eastAsia"/>
        </w:rPr>
        <w:t>cookie</w:t>
      </w:r>
      <w:r w:rsidRPr="009E6486">
        <w:rPr>
          <w:rFonts w:hint="eastAsia"/>
        </w:rPr>
        <w:t>也可以传到客户端。</w:t>
      </w:r>
    </w:p>
    <w:p w:rsidR="009E6486" w:rsidRPr="009E6486" w:rsidRDefault="009E6486" w:rsidP="002B032D">
      <w:pPr>
        <w:widowControl/>
        <w:spacing w:before="100" w:beforeAutospacing="1" w:after="100" w:afterAutospacing="1" w:line="360" w:lineRule="auto"/>
        <w:ind w:firstLine="300"/>
        <w:jc w:val="left"/>
      </w:pPr>
      <w:r w:rsidRPr="009E6486">
        <w:rPr>
          <w:rFonts w:hint="eastAsia"/>
        </w:rPr>
        <w:t>但是，如果你想禁止某些</w:t>
      </w:r>
      <w:r w:rsidRPr="009E6486">
        <w:rPr>
          <w:rFonts w:hint="eastAsia"/>
        </w:rPr>
        <w:t>header</w:t>
      </w:r>
      <w:r w:rsidRPr="009E6486">
        <w:rPr>
          <w:rFonts w:hint="eastAsia"/>
        </w:rPr>
        <w:t>透传到服务端，可以在</w:t>
      </w:r>
      <w:r w:rsidRPr="009E6486">
        <w:rPr>
          <w:rFonts w:hint="eastAsia"/>
        </w:rPr>
        <w:t>Zuul</w:t>
      </w:r>
      <w:r w:rsidRPr="009E6486">
        <w:rPr>
          <w:rFonts w:hint="eastAsia"/>
        </w:rPr>
        <w:t>网关的</w:t>
      </w:r>
      <w:r w:rsidRPr="009E6486">
        <w:rPr>
          <w:rFonts w:hint="eastAsia"/>
        </w:rPr>
        <w:t>application.yml</w:t>
      </w:r>
      <w:r w:rsidRPr="009E6486">
        <w:rPr>
          <w:rFonts w:hint="eastAsia"/>
        </w:rPr>
        <w:t>配置里通过下面的方式禁用：</w:t>
      </w:r>
    </w:p>
    <w:tbl>
      <w:tblPr>
        <w:tblW w:w="10500" w:type="dxa"/>
        <w:jc w:val="center"/>
        <w:tblCellSpacing w:w="7" w:type="dxa"/>
        <w:shd w:val="clear" w:color="auto" w:fill="CCCCCC"/>
        <w:tblCellMar>
          <w:top w:w="105" w:type="dxa"/>
          <w:left w:w="105" w:type="dxa"/>
          <w:bottom w:w="105" w:type="dxa"/>
          <w:right w:w="105" w:type="dxa"/>
        </w:tblCellMar>
        <w:tblLook w:val="04A0"/>
      </w:tblPr>
      <w:tblGrid>
        <w:gridCol w:w="10500"/>
      </w:tblGrid>
      <w:tr w:rsidR="009E6486" w:rsidRPr="009E6486" w:rsidTr="009E6486">
        <w:trPr>
          <w:trHeight w:val="375"/>
          <w:tblCellSpacing w:w="7" w:type="dxa"/>
          <w:jc w:val="center"/>
        </w:trPr>
        <w:tc>
          <w:tcPr>
            <w:tcW w:w="10410" w:type="dxa"/>
            <w:shd w:val="clear" w:color="auto" w:fill="F5F5F5"/>
            <w:vAlign w:val="center"/>
            <w:hideMark/>
          </w:tcPr>
          <w:p w:rsidR="009E6486" w:rsidRPr="009E6486" w:rsidRDefault="009E6486" w:rsidP="002B0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sz w:val="24"/>
                <w:szCs w:val="24"/>
              </w:rPr>
            </w:pPr>
            <w:r w:rsidRPr="009E6486">
              <w:rPr>
                <w:rFonts w:ascii="宋体" w:eastAsia="宋体" w:hAnsi="宋体" w:cs="宋体" w:hint="eastAsia"/>
                <w:color w:val="000000"/>
                <w:kern w:val="0"/>
                <w:sz w:val="24"/>
                <w:szCs w:val="24"/>
              </w:rPr>
              <w:t>zuul:</w:t>
            </w:r>
            <w:r w:rsidRPr="009E6486">
              <w:rPr>
                <w:rFonts w:ascii="宋体" w:eastAsia="宋体" w:hAnsi="宋体" w:cs="宋体" w:hint="eastAsia"/>
                <w:color w:val="000000"/>
                <w:kern w:val="0"/>
                <w:sz w:val="24"/>
                <w:szCs w:val="24"/>
              </w:rPr>
              <w:br/>
              <w:t>routes:</w:t>
            </w:r>
            <w:r w:rsidRPr="009E6486">
              <w:rPr>
                <w:rFonts w:ascii="宋体" w:eastAsia="宋体" w:hAnsi="宋体" w:cs="宋体" w:hint="eastAsia"/>
                <w:color w:val="000000"/>
                <w:kern w:val="0"/>
                <w:sz w:val="24"/>
                <w:szCs w:val="24"/>
              </w:rPr>
              <w:br/>
              <w:t>users:</w:t>
            </w:r>
            <w:r w:rsidRPr="009E6486">
              <w:rPr>
                <w:rFonts w:ascii="宋体" w:eastAsia="宋体" w:hAnsi="宋体" w:cs="宋体" w:hint="eastAsia"/>
                <w:color w:val="000000"/>
                <w:kern w:val="0"/>
                <w:sz w:val="24"/>
                <w:szCs w:val="24"/>
              </w:rPr>
              <w:br/>
              <w:t xml:space="preserve"> path: /users/**</w:t>
            </w:r>
            <w:r w:rsidRPr="009E6486">
              <w:rPr>
                <w:rFonts w:ascii="宋体" w:eastAsia="宋体" w:hAnsi="宋体" w:cs="宋体" w:hint="eastAsia"/>
                <w:color w:val="000000"/>
                <w:kern w:val="0"/>
                <w:sz w:val="24"/>
                <w:szCs w:val="24"/>
              </w:rPr>
              <w:br/>
              <w:t xml:space="preserve"> sensitiveHeaders: Cookie,Set-Cookie,Authorization</w:t>
            </w:r>
            <w:r w:rsidRPr="009E6486">
              <w:rPr>
                <w:rFonts w:ascii="宋体" w:eastAsia="宋体" w:hAnsi="宋体" w:cs="宋体" w:hint="eastAsia"/>
                <w:color w:val="000000"/>
                <w:kern w:val="0"/>
                <w:sz w:val="24"/>
                <w:szCs w:val="24"/>
              </w:rPr>
              <w:br/>
              <w:t xml:space="preserve"> serviceId: user</w:t>
            </w:r>
          </w:p>
        </w:tc>
      </w:tr>
    </w:tbl>
    <w:p w:rsidR="009E6486" w:rsidRPr="009E6486" w:rsidRDefault="009E6486" w:rsidP="002B032D">
      <w:pPr>
        <w:widowControl/>
        <w:spacing w:before="100" w:beforeAutospacing="1" w:after="100" w:afterAutospacing="1" w:line="360" w:lineRule="auto"/>
        <w:ind w:firstLine="300"/>
        <w:jc w:val="left"/>
        <w:rPr>
          <w:rFonts w:ascii="宋体" w:eastAsia="宋体" w:hAnsi="宋体" w:cs="宋体"/>
          <w:color w:val="000000"/>
          <w:kern w:val="0"/>
          <w:sz w:val="15"/>
          <w:szCs w:val="15"/>
        </w:rPr>
      </w:pPr>
      <w:r w:rsidRPr="009E6486">
        <w:rPr>
          <w:rFonts w:ascii="宋体" w:eastAsia="宋体" w:hAnsi="宋体" w:cs="宋体" w:hint="eastAsia"/>
          <w:color w:val="000000"/>
          <w:kern w:val="0"/>
          <w:sz w:val="15"/>
          <w:szCs w:val="15"/>
        </w:rPr>
        <w:t>刚才说了我们的某个服务有时候需要调用另一个服务，这时候，这个请求不是客户端发起，他的请求的header里面也不会有任何验证信息。这时候，要么，通过防火墙等设置，保证服务间调用的接口，只能某几个地址访问；要么，就通过某种方式设置header。</w:t>
      </w:r>
    </w:p>
    <w:p w:rsidR="009E6486" w:rsidRPr="009E6486" w:rsidRDefault="009E6486" w:rsidP="002B032D">
      <w:pPr>
        <w:widowControl/>
        <w:spacing w:before="100" w:beforeAutospacing="1" w:after="100" w:afterAutospacing="1" w:line="360" w:lineRule="auto"/>
        <w:ind w:firstLine="300"/>
        <w:jc w:val="left"/>
        <w:rPr>
          <w:rFonts w:ascii="宋体" w:eastAsia="宋体" w:hAnsi="宋体" w:cs="宋体"/>
          <w:color w:val="000000"/>
          <w:kern w:val="0"/>
          <w:sz w:val="15"/>
          <w:szCs w:val="15"/>
        </w:rPr>
      </w:pPr>
      <w:r w:rsidRPr="009E6486">
        <w:rPr>
          <w:rFonts w:ascii="宋体" w:eastAsia="宋体" w:hAnsi="宋体" w:cs="宋体" w:hint="eastAsia"/>
          <w:color w:val="000000"/>
          <w:kern w:val="0"/>
          <w:sz w:val="15"/>
          <w:szCs w:val="15"/>
        </w:rPr>
        <w:t>同时，如果你想在某个服务里面获得这个请求的真是IP，（因为请求的通过网关转发而来，你直接通过request获得ip得到的是网关的IP），就可以从headerX-Forwarded-Host获得。如果想禁用这个header，也可以：</w:t>
      </w:r>
    </w:p>
    <w:tbl>
      <w:tblPr>
        <w:tblW w:w="10500" w:type="dxa"/>
        <w:jc w:val="center"/>
        <w:tblCellSpacing w:w="7" w:type="dxa"/>
        <w:shd w:val="clear" w:color="auto" w:fill="CCCCCC"/>
        <w:tblCellMar>
          <w:top w:w="105" w:type="dxa"/>
          <w:left w:w="105" w:type="dxa"/>
          <w:bottom w:w="105" w:type="dxa"/>
          <w:right w:w="105" w:type="dxa"/>
        </w:tblCellMar>
        <w:tblLook w:val="04A0"/>
      </w:tblPr>
      <w:tblGrid>
        <w:gridCol w:w="10500"/>
      </w:tblGrid>
      <w:tr w:rsidR="009E6486" w:rsidRPr="009E6486" w:rsidTr="009E6486">
        <w:trPr>
          <w:trHeight w:val="375"/>
          <w:tblCellSpacing w:w="7" w:type="dxa"/>
          <w:jc w:val="center"/>
        </w:trPr>
        <w:tc>
          <w:tcPr>
            <w:tcW w:w="10410" w:type="dxa"/>
            <w:shd w:val="clear" w:color="auto" w:fill="F5F5F5"/>
            <w:vAlign w:val="center"/>
            <w:hideMark/>
          </w:tcPr>
          <w:p w:rsidR="009E6486" w:rsidRPr="009E6486" w:rsidRDefault="009E6486" w:rsidP="002B0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sz w:val="24"/>
                <w:szCs w:val="24"/>
              </w:rPr>
            </w:pPr>
            <w:r w:rsidRPr="009E6486">
              <w:rPr>
                <w:rFonts w:ascii="宋体" w:eastAsia="宋体" w:hAnsi="宋体" w:cs="宋体" w:hint="eastAsia"/>
                <w:color w:val="000000"/>
                <w:kern w:val="0"/>
                <w:sz w:val="24"/>
                <w:szCs w:val="24"/>
              </w:rPr>
              <w:t>zuul.addProxyHeaders = false</w:t>
            </w:r>
          </w:p>
        </w:tc>
      </w:tr>
    </w:tbl>
    <w:p w:rsidR="009E6486" w:rsidRPr="009E6486" w:rsidRDefault="009E6486" w:rsidP="002B032D">
      <w:pPr>
        <w:widowControl/>
        <w:spacing w:before="100" w:beforeAutospacing="1" w:after="100" w:afterAutospacing="1" w:line="360" w:lineRule="auto"/>
        <w:ind w:firstLine="300"/>
        <w:jc w:val="left"/>
        <w:rPr>
          <w:rFonts w:ascii="宋体" w:eastAsia="宋体" w:hAnsi="宋体" w:cs="宋体"/>
          <w:color w:val="000000"/>
          <w:kern w:val="0"/>
          <w:sz w:val="15"/>
          <w:szCs w:val="15"/>
        </w:rPr>
      </w:pPr>
      <w:r w:rsidRPr="009E6486">
        <w:rPr>
          <w:rFonts w:ascii="宋体" w:eastAsia="宋体" w:hAnsi="宋体" w:cs="宋体" w:hint="eastAsia"/>
          <w:color w:val="000000"/>
          <w:kern w:val="0"/>
          <w:sz w:val="15"/>
          <w:szCs w:val="15"/>
        </w:rPr>
        <w:t>如果你使用RestTemplate的方式调用，可以在请求里面添加一个有header的Options。</w:t>
      </w:r>
    </w:p>
    <w:p w:rsidR="009E6486" w:rsidRPr="009E6486" w:rsidRDefault="009E6486" w:rsidP="002B032D">
      <w:pPr>
        <w:widowControl/>
        <w:spacing w:before="100" w:beforeAutospacing="1" w:after="100" w:afterAutospacing="1" w:line="360" w:lineRule="auto"/>
        <w:ind w:firstLine="300"/>
        <w:jc w:val="left"/>
        <w:rPr>
          <w:rFonts w:ascii="宋体" w:eastAsia="宋体" w:hAnsi="宋体" w:cs="宋体"/>
          <w:color w:val="000000"/>
          <w:kern w:val="0"/>
          <w:sz w:val="15"/>
          <w:szCs w:val="15"/>
        </w:rPr>
      </w:pPr>
      <w:r w:rsidRPr="009E6486">
        <w:rPr>
          <w:rFonts w:ascii="宋体" w:eastAsia="宋体" w:hAnsi="宋体" w:cs="宋体" w:hint="eastAsia"/>
          <w:color w:val="000000"/>
          <w:kern w:val="0"/>
          <w:sz w:val="15"/>
          <w:szCs w:val="15"/>
        </w:rPr>
        <w:t>也可以通过如下的拦截器的方式设置，它对RestTemplate方式和FeignClient的方式都可以起作用：</w:t>
      </w:r>
    </w:p>
    <w:tbl>
      <w:tblPr>
        <w:tblW w:w="10500" w:type="dxa"/>
        <w:jc w:val="center"/>
        <w:tblCellSpacing w:w="7" w:type="dxa"/>
        <w:shd w:val="clear" w:color="auto" w:fill="CCCCCC"/>
        <w:tblCellMar>
          <w:top w:w="105" w:type="dxa"/>
          <w:left w:w="105" w:type="dxa"/>
          <w:bottom w:w="105" w:type="dxa"/>
          <w:right w:w="105" w:type="dxa"/>
        </w:tblCellMar>
        <w:tblLook w:val="04A0"/>
      </w:tblPr>
      <w:tblGrid>
        <w:gridCol w:w="10500"/>
      </w:tblGrid>
      <w:tr w:rsidR="009E6486" w:rsidRPr="009E6486" w:rsidTr="002C4DB5">
        <w:trPr>
          <w:trHeight w:val="375"/>
          <w:tblCellSpacing w:w="7" w:type="dxa"/>
          <w:jc w:val="center"/>
        </w:trPr>
        <w:tc>
          <w:tcPr>
            <w:tcW w:w="10472" w:type="dxa"/>
            <w:shd w:val="clear" w:color="auto" w:fill="F5F5F5"/>
            <w:vAlign w:val="center"/>
            <w:hideMark/>
          </w:tcPr>
          <w:p w:rsidR="009E6486" w:rsidRPr="009E6486" w:rsidRDefault="009E6486" w:rsidP="002B0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sz w:val="24"/>
                <w:szCs w:val="24"/>
              </w:rPr>
            </w:pPr>
            <w:r w:rsidRPr="009E6486">
              <w:rPr>
                <w:rFonts w:ascii="宋体" w:eastAsia="宋体" w:hAnsi="宋体" w:cs="宋体" w:hint="eastAsia"/>
                <w:color w:val="000000"/>
                <w:kern w:val="0"/>
                <w:sz w:val="24"/>
                <w:szCs w:val="24"/>
              </w:rPr>
              <w:lastRenderedPageBreak/>
              <w:t>@Bean</w:t>
            </w:r>
            <w:r w:rsidRPr="009E6486">
              <w:rPr>
                <w:rFonts w:ascii="宋体" w:eastAsia="宋体" w:hAnsi="宋体" w:cs="宋体" w:hint="eastAsia"/>
                <w:color w:val="000000"/>
                <w:kern w:val="0"/>
                <w:sz w:val="24"/>
                <w:szCs w:val="24"/>
              </w:rPr>
              <w:br/>
              <w:t>public RequestInterceptor requestInterceptor() {</w:t>
            </w:r>
            <w:r w:rsidRPr="009E6486">
              <w:rPr>
                <w:rFonts w:ascii="宋体" w:eastAsia="宋体" w:hAnsi="宋体" w:cs="宋体" w:hint="eastAsia"/>
                <w:color w:val="000000"/>
                <w:kern w:val="0"/>
                <w:sz w:val="24"/>
                <w:szCs w:val="24"/>
              </w:rPr>
              <w:br/>
              <w:t>return new RequestInterceptor() {</w:t>
            </w:r>
            <w:r w:rsidRPr="009E6486">
              <w:rPr>
                <w:rFonts w:ascii="宋体" w:eastAsia="宋体" w:hAnsi="宋体" w:cs="宋体" w:hint="eastAsia"/>
                <w:color w:val="000000"/>
                <w:kern w:val="0"/>
                <w:sz w:val="24"/>
                <w:szCs w:val="24"/>
              </w:rPr>
              <w:br/>
              <w:t xml:space="preserve">    @Override</w:t>
            </w:r>
            <w:r w:rsidRPr="009E6486">
              <w:rPr>
                <w:rFonts w:ascii="宋体" w:eastAsia="宋体" w:hAnsi="宋体" w:cs="宋体" w:hint="eastAsia"/>
                <w:color w:val="000000"/>
                <w:kern w:val="0"/>
                <w:sz w:val="24"/>
                <w:szCs w:val="24"/>
              </w:rPr>
              <w:br/>
              <w:t xml:space="preserve">    public void apply(RequestTemplate template) {</w:t>
            </w:r>
            <w:r w:rsidRPr="009E6486">
              <w:rPr>
                <w:rFonts w:ascii="宋体" w:eastAsia="宋体" w:hAnsi="宋体" w:cs="宋体" w:hint="eastAsia"/>
                <w:color w:val="000000"/>
                <w:kern w:val="0"/>
                <w:sz w:val="24"/>
                <w:szCs w:val="24"/>
              </w:rPr>
              <w:br/>
              <w:t xml:space="preserve">        String authToken = getToken();</w:t>
            </w:r>
            <w:r w:rsidRPr="009E6486">
              <w:rPr>
                <w:rFonts w:ascii="宋体" w:eastAsia="宋体" w:hAnsi="宋体" w:cs="宋体" w:hint="eastAsia"/>
                <w:color w:val="000000"/>
                <w:kern w:val="0"/>
                <w:sz w:val="24"/>
                <w:szCs w:val="24"/>
              </w:rPr>
              <w:br/>
              <w:t xml:space="preserve">        template.header(AUTH_TOKEN_HEADER, authToken);</w:t>
            </w:r>
            <w:r w:rsidRPr="009E6486">
              <w:rPr>
                <w:rFonts w:ascii="宋体" w:eastAsia="宋体" w:hAnsi="宋体" w:cs="宋体" w:hint="eastAsia"/>
                <w:color w:val="000000"/>
                <w:kern w:val="0"/>
                <w:sz w:val="24"/>
                <w:szCs w:val="24"/>
              </w:rPr>
              <w:br/>
              <w:t xml:space="preserve">    }</w:t>
            </w:r>
            <w:r w:rsidRPr="009E6486">
              <w:rPr>
                <w:rFonts w:ascii="宋体" w:eastAsia="宋体" w:hAnsi="宋体" w:cs="宋体" w:hint="eastAsia"/>
                <w:color w:val="000000"/>
                <w:kern w:val="0"/>
                <w:sz w:val="24"/>
                <w:szCs w:val="24"/>
              </w:rPr>
              <w:br/>
              <w:t>};</w:t>
            </w:r>
            <w:r w:rsidRPr="009E6486">
              <w:rPr>
                <w:rFonts w:ascii="宋体" w:eastAsia="宋体" w:hAnsi="宋体" w:cs="宋体" w:hint="eastAsia"/>
                <w:color w:val="000000"/>
                <w:kern w:val="0"/>
                <w:sz w:val="24"/>
                <w:szCs w:val="24"/>
              </w:rPr>
              <w:br/>
              <w:t>}</w:t>
            </w:r>
          </w:p>
        </w:tc>
      </w:tr>
    </w:tbl>
    <w:p w:rsidR="002C4DB5" w:rsidRDefault="002C4DB5" w:rsidP="002B032D">
      <w:pPr>
        <w:pStyle w:val="3"/>
        <w:numPr>
          <w:ilvl w:val="2"/>
          <w:numId w:val="1"/>
        </w:numPr>
        <w:spacing w:line="360" w:lineRule="auto"/>
        <w:rPr>
          <w:shd w:val="clear" w:color="auto" w:fill="FFFFFF"/>
        </w:rPr>
      </w:pPr>
      <w:r>
        <w:rPr>
          <w:rFonts w:hint="eastAsia"/>
          <w:shd w:val="clear" w:color="auto" w:fill="FFFFFF"/>
        </w:rPr>
        <w:t>服务编排</w:t>
      </w:r>
    </w:p>
    <w:p w:rsidR="003F0285" w:rsidRPr="00F73732" w:rsidRDefault="003F0285" w:rsidP="002B032D">
      <w:pPr>
        <w:spacing w:line="360" w:lineRule="auto"/>
      </w:pPr>
      <w:r>
        <w:rPr>
          <w:rFonts w:hint="eastAsia"/>
        </w:rPr>
        <w:tab/>
      </w:r>
      <w:r w:rsidRPr="00F73732">
        <w:t>主要的作用是减少项目中的相互依赖。比如现在有项目</w:t>
      </w:r>
      <w:r w:rsidRPr="00F73732">
        <w:t>a</w:t>
      </w:r>
      <w:r w:rsidRPr="00F73732">
        <w:t>调用项目</w:t>
      </w:r>
      <w:r w:rsidRPr="00F73732">
        <w:t>b</w:t>
      </w:r>
      <w:r w:rsidRPr="00F73732">
        <w:t>，项目</w:t>
      </w:r>
      <w:r w:rsidRPr="00F73732">
        <w:t>b</w:t>
      </w:r>
      <w:r w:rsidRPr="00F73732">
        <w:t>调用项目</w:t>
      </w:r>
      <w:r w:rsidRPr="00F73732">
        <w:t>c...</w:t>
      </w:r>
      <w:r w:rsidRPr="00F73732">
        <w:t>一直到</w:t>
      </w:r>
      <w:r w:rsidRPr="00F73732">
        <w:t>h</w:t>
      </w:r>
      <w:r w:rsidRPr="00F73732">
        <w:t>，是一个调用链，那么项目上线的时候需要先更新最底层的</w:t>
      </w:r>
      <w:r w:rsidRPr="00F73732">
        <w:t>h</w:t>
      </w:r>
      <w:r w:rsidRPr="00F73732">
        <w:t>再更新</w:t>
      </w:r>
      <w:r w:rsidRPr="00F73732">
        <w:t>g...</w:t>
      </w:r>
      <w:r w:rsidRPr="00F73732">
        <w:t>更新</w:t>
      </w:r>
      <w:r w:rsidRPr="00F73732">
        <w:t>c</w:t>
      </w:r>
      <w:r w:rsidRPr="00F73732">
        <w:t>更新</w:t>
      </w:r>
      <w:r w:rsidRPr="00F73732">
        <w:t>b</w:t>
      </w:r>
      <w:r w:rsidRPr="00F73732">
        <w:t>最后是更新项目</w:t>
      </w:r>
      <w:r w:rsidRPr="00F73732">
        <w:t>a</w:t>
      </w:r>
      <w:r w:rsidRPr="00F73732">
        <w:t>。这只是这一个调用链，在复杂的业务中有非常多的调用，如果要记住每一个调用链对开发运维人员来说就是灾难。</w:t>
      </w:r>
    </w:p>
    <w:p w:rsidR="002C4DB5" w:rsidRPr="00F73732" w:rsidRDefault="003F0285" w:rsidP="002B032D">
      <w:pPr>
        <w:spacing w:line="360" w:lineRule="auto"/>
      </w:pPr>
      <w:r w:rsidRPr="00F73732">
        <w:t>有这样一个好办法可以尽量的减少项目的相互依赖，就是服务编排，一个核心的业务处理项目，负责和各个微服务打交道。比如之前是</w:t>
      </w:r>
      <w:r w:rsidRPr="00F73732">
        <w:t>a</w:t>
      </w:r>
      <w:r w:rsidRPr="00F73732">
        <w:t>调用</w:t>
      </w:r>
      <w:r w:rsidRPr="00F73732">
        <w:t>b</w:t>
      </w:r>
      <w:r w:rsidRPr="00F73732">
        <w:t>，</w:t>
      </w:r>
      <w:r w:rsidRPr="00F73732">
        <w:t>b</w:t>
      </w:r>
      <w:r w:rsidRPr="00F73732">
        <w:t>掉用</w:t>
      </w:r>
      <w:r w:rsidRPr="00F73732">
        <w:t>c</w:t>
      </w:r>
      <w:r w:rsidRPr="00F73732">
        <w:t>，</w:t>
      </w:r>
      <w:r w:rsidRPr="00F73732">
        <w:t>c</w:t>
      </w:r>
      <w:r w:rsidRPr="00F73732">
        <w:t>调用</w:t>
      </w:r>
      <w:r w:rsidRPr="00F73732">
        <w:t>d</w:t>
      </w:r>
      <w:r w:rsidRPr="00F73732">
        <w:t>，现在统一在一个核心项目</w:t>
      </w:r>
      <w:r w:rsidRPr="00F73732">
        <w:t>W</w:t>
      </w:r>
      <w:r w:rsidRPr="00F73732">
        <w:t>中来处理，</w:t>
      </w:r>
      <w:r w:rsidRPr="00F73732">
        <w:t>W</w:t>
      </w:r>
      <w:r w:rsidRPr="00F73732">
        <w:t>服务使用</w:t>
      </w:r>
      <w:r w:rsidRPr="00F73732">
        <w:t>a</w:t>
      </w:r>
      <w:r w:rsidRPr="00F73732">
        <w:t>的时候去调用</w:t>
      </w:r>
      <w:r w:rsidRPr="00F73732">
        <w:t>b</w:t>
      </w:r>
      <w:r w:rsidRPr="00F73732">
        <w:t>，使用</w:t>
      </w:r>
      <w:r w:rsidRPr="00F73732">
        <w:t>b</w:t>
      </w:r>
      <w:r w:rsidRPr="00F73732">
        <w:t>的时候</w:t>
      </w:r>
      <w:r w:rsidRPr="00F73732">
        <w:t>W</w:t>
      </w:r>
      <w:r w:rsidRPr="00F73732">
        <w:t>去调用</w:t>
      </w:r>
      <w:r w:rsidRPr="00F73732">
        <w:t>c</w:t>
      </w:r>
      <w:r w:rsidRPr="00F73732">
        <w:rPr>
          <w:rFonts w:hint="eastAsia"/>
        </w:rPr>
        <w:t>。</w:t>
      </w:r>
    </w:p>
    <w:p w:rsidR="003F0285" w:rsidRPr="00F73732" w:rsidRDefault="003F0285" w:rsidP="002B032D">
      <w:pPr>
        <w:spacing w:line="360" w:lineRule="auto"/>
      </w:pPr>
      <w:r w:rsidRPr="00F73732">
        <w:rPr>
          <w:rFonts w:hint="eastAsia"/>
        </w:rPr>
        <w:tab/>
      </w:r>
      <w:r w:rsidRPr="00F73732">
        <w:rPr>
          <w:rFonts w:hint="eastAsia"/>
        </w:rPr>
        <w:t>其实可以理解为面向对象的设计，减少方法之间的一层层嵌套调用，而采取一个方法进行业务流程的串联</w:t>
      </w:r>
      <w:r w:rsidR="003D1B18" w:rsidRPr="00F73732">
        <w:rPr>
          <w:rFonts w:hint="eastAsia"/>
        </w:rPr>
        <w:t>，如方法</w:t>
      </w:r>
      <w:r w:rsidR="003D1B18" w:rsidRPr="00F73732">
        <w:rPr>
          <w:rFonts w:hint="eastAsia"/>
        </w:rPr>
        <w:t>W</w:t>
      </w:r>
      <w:r w:rsidR="003D1B18" w:rsidRPr="00F73732">
        <w:rPr>
          <w:rFonts w:hint="eastAsia"/>
        </w:rPr>
        <w:t>实现一个完整的业务处理，则采取下面方式：</w:t>
      </w:r>
    </w:p>
    <w:p w:rsidR="003D1B18" w:rsidRPr="00F73732" w:rsidRDefault="003D1B18" w:rsidP="002B032D">
      <w:pPr>
        <w:spacing w:line="360" w:lineRule="auto"/>
      </w:pPr>
      <w:r w:rsidRPr="00F73732">
        <w:rPr>
          <w:rFonts w:hint="eastAsia"/>
        </w:rPr>
        <w:tab/>
        <w:t>function w</w:t>
      </w:r>
      <w:r w:rsidRPr="00F73732">
        <w:rPr>
          <w:rFonts w:hint="eastAsia"/>
        </w:rPr>
        <w:t>（）</w:t>
      </w:r>
    </w:p>
    <w:p w:rsidR="003D1B18" w:rsidRPr="00F73732" w:rsidRDefault="003D1B18" w:rsidP="002B032D">
      <w:pPr>
        <w:spacing w:line="360" w:lineRule="auto"/>
      </w:pPr>
      <w:r w:rsidRPr="00F73732">
        <w:rPr>
          <w:rFonts w:hint="eastAsia"/>
        </w:rPr>
        <w:tab/>
        <w:t>{</w:t>
      </w:r>
      <w:r w:rsidRPr="00F73732">
        <w:rPr>
          <w:rFonts w:hint="eastAsia"/>
        </w:rPr>
        <w:tab/>
      </w:r>
    </w:p>
    <w:p w:rsidR="003D1B18" w:rsidRPr="00F73732" w:rsidRDefault="003D1B18" w:rsidP="002B032D">
      <w:pPr>
        <w:spacing w:line="360" w:lineRule="auto"/>
      </w:pPr>
      <w:r w:rsidRPr="00F73732">
        <w:rPr>
          <w:rFonts w:hint="eastAsia"/>
        </w:rPr>
        <w:tab/>
        <w:t>1</w:t>
      </w:r>
      <w:r w:rsidRPr="00F73732">
        <w:rPr>
          <w:rFonts w:hint="eastAsia"/>
        </w:rPr>
        <w:t>、调用方法</w:t>
      </w:r>
      <w:r w:rsidRPr="00F73732">
        <w:rPr>
          <w:rFonts w:hint="eastAsia"/>
        </w:rPr>
        <w:t>a</w:t>
      </w:r>
      <w:r w:rsidRPr="00F73732">
        <w:rPr>
          <w:rFonts w:hint="eastAsia"/>
        </w:rPr>
        <w:t>；</w:t>
      </w:r>
    </w:p>
    <w:p w:rsidR="003D1B18" w:rsidRPr="00F73732" w:rsidRDefault="003D1B18" w:rsidP="002B032D">
      <w:pPr>
        <w:spacing w:line="360" w:lineRule="auto"/>
      </w:pPr>
      <w:r w:rsidRPr="00F73732">
        <w:rPr>
          <w:rFonts w:hint="eastAsia"/>
        </w:rPr>
        <w:tab/>
        <w:t>2</w:t>
      </w:r>
      <w:r w:rsidRPr="00F73732">
        <w:rPr>
          <w:rFonts w:hint="eastAsia"/>
        </w:rPr>
        <w:t>、调用方法</w:t>
      </w:r>
      <w:r w:rsidRPr="00F73732">
        <w:rPr>
          <w:rFonts w:hint="eastAsia"/>
        </w:rPr>
        <w:t>b</w:t>
      </w:r>
      <w:r w:rsidRPr="00F73732">
        <w:rPr>
          <w:rFonts w:hint="eastAsia"/>
        </w:rPr>
        <w:t>；</w:t>
      </w:r>
    </w:p>
    <w:p w:rsidR="003D1B18" w:rsidRPr="003D1B18" w:rsidRDefault="003D1B18" w:rsidP="002B032D">
      <w:pPr>
        <w:spacing w:line="360" w:lineRule="auto"/>
      </w:pPr>
      <w:r w:rsidRPr="00F73732">
        <w:rPr>
          <w:rFonts w:hint="eastAsia"/>
        </w:rPr>
        <w:tab/>
        <w:t>3</w:t>
      </w:r>
      <w:r w:rsidRPr="00F73732">
        <w:rPr>
          <w:rFonts w:hint="eastAsia"/>
        </w:rPr>
        <w:t>、调用方法</w:t>
      </w:r>
      <w:r w:rsidRPr="00F73732">
        <w:rPr>
          <w:rFonts w:hint="eastAsia"/>
        </w:rPr>
        <w:t>c</w:t>
      </w:r>
      <w:r w:rsidRPr="00F73732">
        <w:rPr>
          <w:rFonts w:hint="eastAsia"/>
        </w:rPr>
        <w:t>；</w:t>
      </w:r>
    </w:p>
    <w:p w:rsidR="009E6486" w:rsidRPr="00F73732" w:rsidRDefault="00F73732" w:rsidP="002B032D">
      <w:pPr>
        <w:spacing w:line="360" w:lineRule="auto"/>
      </w:pPr>
      <w:r>
        <w:rPr>
          <w:rFonts w:hint="eastAsia"/>
        </w:rPr>
        <w:tab/>
      </w:r>
      <w:r w:rsidR="003D1B18" w:rsidRPr="00F73732">
        <w:rPr>
          <w:rFonts w:hint="eastAsia"/>
        </w:rPr>
        <w:t>}</w:t>
      </w:r>
    </w:p>
    <w:p w:rsidR="009E1E12" w:rsidRDefault="009E1E12" w:rsidP="002B032D">
      <w:pPr>
        <w:pStyle w:val="2"/>
        <w:numPr>
          <w:ilvl w:val="1"/>
          <w:numId w:val="1"/>
        </w:numPr>
        <w:spacing w:line="360" w:lineRule="auto"/>
      </w:pPr>
      <w:r w:rsidRPr="009E1E12">
        <w:rPr>
          <w:rFonts w:hint="eastAsia"/>
        </w:rPr>
        <w:lastRenderedPageBreak/>
        <w:t>服务的熔断处理</w:t>
      </w:r>
    </w:p>
    <w:p w:rsidR="009E1E12" w:rsidRPr="00263545" w:rsidRDefault="006B26FC" w:rsidP="002B032D">
      <w:pPr>
        <w:spacing w:line="360" w:lineRule="auto"/>
      </w:pPr>
      <w:r>
        <w:rPr>
          <w:rFonts w:hint="eastAsia"/>
        </w:rPr>
        <w:tab/>
      </w:r>
      <w:r>
        <w:rPr>
          <w:rFonts w:hint="eastAsia"/>
        </w:rPr>
        <w:t>在服务之间进行调用时，由于各种原因会导致</w:t>
      </w:r>
      <w:r w:rsidR="00A52BC0">
        <w:rPr>
          <w:rFonts w:hint="eastAsia"/>
        </w:rPr>
        <w:t>远程</w:t>
      </w:r>
      <w:r w:rsidRPr="000814A5">
        <w:rPr>
          <w:rFonts w:hint="eastAsia"/>
          <w:b/>
        </w:rPr>
        <w:t>服务</w:t>
      </w:r>
      <w:r w:rsidR="00A52BC0" w:rsidRPr="000814A5">
        <w:rPr>
          <w:rFonts w:hint="eastAsia"/>
          <w:b/>
        </w:rPr>
        <w:t>不可用</w:t>
      </w:r>
      <w:r w:rsidR="003C03BD">
        <w:rPr>
          <w:rFonts w:hint="eastAsia"/>
        </w:rPr>
        <w:t>或压力过载</w:t>
      </w:r>
      <w:r w:rsidR="00BC55F0">
        <w:rPr>
          <w:rFonts w:hint="eastAsia"/>
        </w:rPr>
        <w:t>等异常</w:t>
      </w:r>
      <w:r w:rsidR="00552CE7">
        <w:rPr>
          <w:rFonts w:hint="eastAsia"/>
        </w:rPr>
        <w:t>导致的</w:t>
      </w:r>
      <w:r w:rsidR="00552CE7" w:rsidRPr="000814A5">
        <w:rPr>
          <w:rFonts w:hint="eastAsia"/>
          <w:b/>
        </w:rPr>
        <w:t>故障蔓延</w:t>
      </w:r>
      <w:r>
        <w:rPr>
          <w:rFonts w:hint="eastAsia"/>
        </w:rPr>
        <w:t>，此时需要有一种机制进行保护处理。</w:t>
      </w:r>
      <w:r w:rsidR="00A52BC0" w:rsidRPr="000B5C78">
        <w:rPr>
          <w:rFonts w:hint="eastAsia"/>
        </w:rPr>
        <w:t>Spring Cloud</w:t>
      </w:r>
      <w:r w:rsidR="00A52BC0" w:rsidRPr="000B5C78">
        <w:rPr>
          <w:rFonts w:hint="eastAsia"/>
        </w:rPr>
        <w:t>通过</w:t>
      </w:r>
      <w:r w:rsidR="00A52BC0" w:rsidRPr="000B5C78">
        <w:rPr>
          <w:rFonts w:hint="eastAsia"/>
        </w:rPr>
        <w:t>Netflix</w:t>
      </w:r>
      <w:r w:rsidR="00A52BC0" w:rsidRPr="000B5C78">
        <w:rPr>
          <w:rFonts w:hint="eastAsia"/>
        </w:rPr>
        <w:t>的</w:t>
      </w:r>
      <w:r w:rsidR="00A52BC0" w:rsidRPr="000B5C78">
        <w:rPr>
          <w:rFonts w:hint="eastAsia"/>
        </w:rPr>
        <w:t>Hystrix</w:t>
      </w:r>
      <w:r w:rsidR="00A52BC0" w:rsidRPr="000B5C78">
        <w:rPr>
          <w:rFonts w:hint="eastAsia"/>
        </w:rPr>
        <w:t>组件实现</w:t>
      </w:r>
      <w:r w:rsidR="00A52BC0" w:rsidRPr="003C03BD">
        <w:rPr>
          <w:rFonts w:hint="eastAsia"/>
          <w:b/>
        </w:rPr>
        <w:t>熔断</w:t>
      </w:r>
      <w:r w:rsidR="003C03BD" w:rsidRPr="003C03BD">
        <w:rPr>
          <w:rFonts w:hint="eastAsia"/>
          <w:b/>
        </w:rPr>
        <w:t>和降级</w:t>
      </w:r>
      <w:r w:rsidR="00A52BC0" w:rsidRPr="000B5C78">
        <w:rPr>
          <w:rFonts w:hint="eastAsia"/>
        </w:rPr>
        <w:t>处理解决此问题。</w:t>
      </w:r>
      <w:r w:rsidR="00A36326" w:rsidRPr="000B5C78">
        <w:rPr>
          <w:rFonts w:hint="eastAsia"/>
        </w:rPr>
        <w:t>断路器</w:t>
      </w:r>
      <w:r w:rsidR="00A36326" w:rsidRPr="000B5C78">
        <w:rPr>
          <w:rFonts w:hint="eastAsia"/>
        </w:rPr>
        <w:t>(Cricuit Breaker)</w:t>
      </w:r>
      <w:r w:rsidR="00A36326" w:rsidRPr="000B5C78">
        <w:rPr>
          <w:rFonts w:hint="eastAsia"/>
        </w:rPr>
        <w:t>是一种能够在远程服务不可用时自动熔断</w:t>
      </w:r>
      <w:r w:rsidR="00A36326" w:rsidRPr="000B5C78">
        <w:rPr>
          <w:rFonts w:hint="eastAsia"/>
        </w:rPr>
        <w:t>(</w:t>
      </w:r>
      <w:r w:rsidR="00A36326" w:rsidRPr="000B5C78">
        <w:rPr>
          <w:rFonts w:hint="eastAsia"/>
        </w:rPr>
        <w:t>打开开关</w:t>
      </w:r>
      <w:r w:rsidR="00A36326" w:rsidRPr="000B5C78">
        <w:rPr>
          <w:rFonts w:hint="eastAsia"/>
        </w:rPr>
        <w:t>)</w:t>
      </w:r>
      <w:r w:rsidR="00A36326" w:rsidRPr="000B5C78">
        <w:rPr>
          <w:rFonts w:hint="eastAsia"/>
        </w:rPr>
        <w:t>，并在远程服务恢复时自动恢复</w:t>
      </w:r>
      <w:r w:rsidR="00A36326" w:rsidRPr="000B5C78">
        <w:rPr>
          <w:rFonts w:hint="eastAsia"/>
        </w:rPr>
        <w:t>(</w:t>
      </w:r>
      <w:r w:rsidR="00A36326" w:rsidRPr="000B5C78">
        <w:rPr>
          <w:rFonts w:hint="eastAsia"/>
        </w:rPr>
        <w:t>闭合开关</w:t>
      </w:r>
      <w:r w:rsidR="00A36326" w:rsidRPr="000B5C78">
        <w:rPr>
          <w:rFonts w:hint="eastAsia"/>
        </w:rPr>
        <w:t>)</w:t>
      </w:r>
      <w:r w:rsidR="00A36326" w:rsidRPr="000B5C78">
        <w:rPr>
          <w:rFonts w:hint="eastAsia"/>
        </w:rPr>
        <w:t>的设施，</w:t>
      </w:r>
      <w:r w:rsidR="00A36326" w:rsidRPr="000B5C78">
        <w:rPr>
          <w:rFonts w:hint="eastAsia"/>
        </w:rPr>
        <w:t>Spring Cloud</w:t>
      </w:r>
      <w:r w:rsidR="00A36326" w:rsidRPr="000B5C78">
        <w:rPr>
          <w:rFonts w:hint="eastAsia"/>
        </w:rPr>
        <w:t>通过</w:t>
      </w:r>
      <w:r w:rsidR="00A36326" w:rsidRPr="000B5C78">
        <w:rPr>
          <w:rFonts w:hint="eastAsia"/>
        </w:rPr>
        <w:t>Netflix</w:t>
      </w:r>
      <w:r w:rsidR="00A36326" w:rsidRPr="000B5C78">
        <w:rPr>
          <w:rFonts w:hint="eastAsia"/>
        </w:rPr>
        <w:t>的</w:t>
      </w:r>
      <w:r w:rsidR="00A36326" w:rsidRPr="000B5C78">
        <w:rPr>
          <w:rFonts w:hint="eastAsia"/>
        </w:rPr>
        <w:t>Hystrix</w:t>
      </w:r>
      <w:r w:rsidR="00A36326" w:rsidRPr="000B5C78">
        <w:rPr>
          <w:rFonts w:hint="eastAsia"/>
        </w:rPr>
        <w:t>组件提供断路器、资源隔离与自我修复功能。</w:t>
      </w:r>
    </w:p>
    <w:p w:rsidR="00D200BC" w:rsidRDefault="009E1E12" w:rsidP="002B032D">
      <w:pPr>
        <w:spacing w:line="360" w:lineRule="auto"/>
        <w:rPr>
          <w:rFonts w:ascii="微软雅黑" w:eastAsia="微软雅黑" w:hAnsi="微软雅黑"/>
          <w:b/>
          <w:bCs/>
          <w:color w:val="555555"/>
          <w:sz w:val="16"/>
          <w:szCs w:val="16"/>
          <w:shd w:val="clear" w:color="auto" w:fill="FFFFFF"/>
        </w:rPr>
      </w:pPr>
      <w:r>
        <w:rPr>
          <w:rFonts w:ascii="微软雅黑" w:eastAsia="微软雅黑" w:hAnsi="微软雅黑" w:hint="eastAsia"/>
          <w:b/>
          <w:bCs/>
          <w:color w:val="555555"/>
          <w:szCs w:val="21"/>
          <w:shd w:val="clear" w:color="auto" w:fill="FFFFFF"/>
        </w:rPr>
        <w:t>Spring cloud Hystrix 熔断器</w:t>
      </w:r>
      <w:r>
        <w:rPr>
          <w:rFonts w:ascii="微软雅黑" w:eastAsia="微软雅黑" w:hAnsi="微软雅黑" w:hint="eastAsia"/>
          <w:b/>
          <w:bCs/>
          <w:color w:val="555555"/>
          <w:sz w:val="16"/>
          <w:szCs w:val="16"/>
          <w:shd w:val="clear" w:color="auto" w:fill="FFFFFF"/>
        </w:rPr>
        <w:br/>
      </w:r>
      <w:r>
        <w:rPr>
          <w:rFonts w:ascii="微软雅黑" w:eastAsia="微软雅黑" w:hAnsi="微软雅黑" w:hint="eastAsia"/>
          <w:b/>
          <w:bCs/>
          <w:color w:val="555555"/>
          <w:sz w:val="16"/>
          <w:szCs w:val="16"/>
          <w:shd w:val="clear" w:color="auto" w:fill="FFFFFF"/>
        </w:rPr>
        <w:br/>
      </w:r>
      <w:r>
        <w:rPr>
          <w:rFonts w:ascii="微软雅黑" w:eastAsia="微软雅黑" w:hAnsi="微软雅黑"/>
          <w:b/>
          <w:bCs/>
          <w:noProof/>
          <w:color w:val="6D5887"/>
          <w:sz w:val="16"/>
          <w:szCs w:val="16"/>
          <w:shd w:val="clear" w:color="auto" w:fill="FFFFFF"/>
        </w:rPr>
        <w:drawing>
          <wp:inline distT="0" distB="0" distL="0" distR="0">
            <wp:extent cx="3792169" cy="2045011"/>
            <wp:effectExtent l="19050" t="0" r="0" b="0"/>
            <wp:docPr id="2" name="图片 4" descr="微服务框架-SpringCloud简介">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服务框架-SpringCloud简介">
                      <a:hlinkClick r:id="rId14" tgtFrame="&quot;_blank&quot;"/>
                    </pic:cNvPr>
                    <pic:cNvPicPr>
                      <a:picLocks noChangeAspect="1" noChangeArrowheads="1"/>
                    </pic:cNvPicPr>
                  </pic:nvPicPr>
                  <pic:blipFill>
                    <a:blip r:embed="rId15"/>
                    <a:srcRect/>
                    <a:stretch>
                      <a:fillRect/>
                    </a:stretch>
                  </pic:blipFill>
                  <pic:spPr bwMode="auto">
                    <a:xfrm>
                      <a:off x="0" y="0"/>
                      <a:ext cx="3791900" cy="2044866"/>
                    </a:xfrm>
                    <a:prstGeom prst="rect">
                      <a:avLst/>
                    </a:prstGeom>
                    <a:noFill/>
                    <a:ln w="9525">
                      <a:noFill/>
                      <a:miter lim="800000"/>
                      <a:headEnd/>
                      <a:tailEnd/>
                    </a:ln>
                  </pic:spPr>
                </pic:pic>
              </a:graphicData>
            </a:graphic>
          </wp:inline>
        </w:drawing>
      </w:r>
    </w:p>
    <w:p w:rsidR="009E1E12" w:rsidRPr="00881202" w:rsidRDefault="00D200BC" w:rsidP="002B032D">
      <w:pPr>
        <w:spacing w:line="360" w:lineRule="auto"/>
      </w:pPr>
      <w:r>
        <w:rPr>
          <w:rFonts w:ascii="微软雅黑" w:eastAsia="微软雅黑" w:hAnsi="微软雅黑" w:hint="eastAsia"/>
          <w:b/>
          <w:bCs/>
          <w:noProof/>
          <w:color w:val="555555"/>
          <w:sz w:val="16"/>
          <w:szCs w:val="16"/>
          <w:shd w:val="clear" w:color="auto" w:fill="FFFFFF"/>
        </w:rPr>
        <w:drawing>
          <wp:inline distT="0" distB="0" distL="0" distR="0">
            <wp:extent cx="3945789" cy="2236016"/>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948048" cy="2237296"/>
                    </a:xfrm>
                    <a:prstGeom prst="rect">
                      <a:avLst/>
                    </a:prstGeom>
                    <a:noFill/>
                    <a:ln w="9525">
                      <a:noFill/>
                      <a:miter lim="800000"/>
                      <a:headEnd/>
                      <a:tailEnd/>
                    </a:ln>
                  </pic:spPr>
                </pic:pic>
              </a:graphicData>
            </a:graphic>
          </wp:inline>
        </w:drawing>
      </w:r>
    </w:p>
    <w:p w:rsidR="009E1E12" w:rsidRDefault="009E1E12" w:rsidP="002B032D">
      <w:pPr>
        <w:pStyle w:val="2"/>
        <w:numPr>
          <w:ilvl w:val="1"/>
          <w:numId w:val="1"/>
        </w:numPr>
        <w:spacing w:line="360" w:lineRule="auto"/>
      </w:pPr>
      <w:r>
        <w:rPr>
          <w:rFonts w:hint="eastAsia"/>
        </w:rPr>
        <w:t>统一日志管理</w:t>
      </w:r>
    </w:p>
    <w:p w:rsidR="00BE2D65" w:rsidRDefault="00BE2D65" w:rsidP="002B032D">
      <w:pPr>
        <w:spacing w:line="360" w:lineRule="auto"/>
      </w:pPr>
      <w:r>
        <w:rPr>
          <w:rFonts w:hint="eastAsia"/>
        </w:rPr>
        <w:tab/>
      </w:r>
      <w:r>
        <w:rPr>
          <w:rFonts w:hint="eastAsia"/>
        </w:rPr>
        <w:t>不同微服务部署在不同节点上，登录每个节点查看日志是比较麻烦的，同时对于需要关联多个微服务日志联合查看分析的情况将更加麻烦。</w:t>
      </w:r>
      <w:r w:rsidR="000A23F7">
        <w:rPr>
          <w:rFonts w:hint="eastAsia"/>
        </w:rPr>
        <w:t>伴随节点数量的增加，如果没有合适的管理机制与工具，定位问题、发现问题的复杂性将越来越大</w:t>
      </w:r>
      <w:r w:rsidR="00BE365A">
        <w:rPr>
          <w:rFonts w:hint="eastAsia"/>
        </w:rPr>
        <w:t>，将成指数级增长</w:t>
      </w:r>
      <w:r w:rsidR="00474BB2">
        <w:rPr>
          <w:rFonts w:hint="eastAsia"/>
        </w:rPr>
        <w:t>，</w:t>
      </w:r>
      <w:r>
        <w:rPr>
          <w:rFonts w:hint="eastAsia"/>
        </w:rPr>
        <w:t>因此需要进</w:t>
      </w:r>
      <w:r>
        <w:rPr>
          <w:rFonts w:hint="eastAsia"/>
        </w:rPr>
        <w:lastRenderedPageBreak/>
        <w:t>行统一日志管理</w:t>
      </w:r>
      <w:r w:rsidR="00474BB2">
        <w:rPr>
          <w:rFonts w:hint="eastAsia"/>
        </w:rPr>
        <w:t>。</w:t>
      </w:r>
    </w:p>
    <w:p w:rsidR="00CE417A" w:rsidRDefault="00BE2D65" w:rsidP="002B032D">
      <w:pPr>
        <w:spacing w:line="360" w:lineRule="auto"/>
      </w:pPr>
      <w:r>
        <w:rPr>
          <w:rFonts w:hint="eastAsia"/>
        </w:rPr>
        <w:tab/>
        <w:t>1</w:t>
      </w:r>
      <w:r>
        <w:rPr>
          <w:rFonts w:hint="eastAsia"/>
        </w:rPr>
        <w:t>、</w:t>
      </w:r>
      <w:r w:rsidR="00CE417A">
        <w:rPr>
          <w:rFonts w:hint="eastAsia"/>
        </w:rPr>
        <w:t>建立统一的日志管理规范；</w:t>
      </w:r>
    </w:p>
    <w:p w:rsidR="00B75A1D" w:rsidRDefault="00CE417A" w:rsidP="002B032D">
      <w:pPr>
        <w:spacing w:line="360" w:lineRule="auto"/>
      </w:pPr>
      <w:r>
        <w:rPr>
          <w:rFonts w:hint="eastAsia"/>
        </w:rPr>
        <w:tab/>
        <w:t>2</w:t>
      </w:r>
      <w:r>
        <w:rPr>
          <w:rFonts w:hint="eastAsia"/>
        </w:rPr>
        <w:t>、开发并使用</w:t>
      </w:r>
      <w:r w:rsidR="00BE2D65">
        <w:rPr>
          <w:rFonts w:hint="eastAsia"/>
        </w:rPr>
        <w:t>统一的日志组件</w:t>
      </w:r>
      <w:r w:rsidR="005037EB">
        <w:rPr>
          <w:rFonts w:hint="eastAsia"/>
        </w:rPr>
        <w:t>，为所有微服务提供统一的日志</w:t>
      </w:r>
      <w:r>
        <w:rPr>
          <w:rFonts w:hint="eastAsia"/>
        </w:rPr>
        <w:t>服务</w:t>
      </w:r>
      <w:r w:rsidR="005037EB">
        <w:rPr>
          <w:rFonts w:hint="eastAsia"/>
        </w:rPr>
        <w:t>，由</w:t>
      </w:r>
      <w:r w:rsidR="005037EB">
        <w:rPr>
          <w:rFonts w:hint="eastAsia"/>
        </w:rPr>
        <w:t>log4j</w:t>
      </w:r>
      <w:r w:rsidR="007F26D8">
        <w:rPr>
          <w:rFonts w:hint="eastAsia"/>
        </w:rPr>
        <w:t>或</w:t>
      </w:r>
      <w:r w:rsidR="007F26D8">
        <w:rPr>
          <w:rFonts w:hint="eastAsia"/>
        </w:rPr>
        <w:t>Blitz4j</w:t>
      </w:r>
      <w:r w:rsidR="005037EB">
        <w:rPr>
          <w:rFonts w:hint="eastAsia"/>
        </w:rPr>
        <w:t>封装</w:t>
      </w:r>
      <w:r w:rsidR="009E349E">
        <w:rPr>
          <w:rFonts w:hint="eastAsia"/>
        </w:rPr>
        <w:t>；</w:t>
      </w:r>
    </w:p>
    <w:p w:rsidR="00CE417A" w:rsidRDefault="005037EB" w:rsidP="002B032D">
      <w:pPr>
        <w:spacing w:line="360" w:lineRule="auto"/>
      </w:pPr>
      <w:r>
        <w:rPr>
          <w:rFonts w:hint="eastAsia"/>
        </w:rPr>
        <w:tab/>
        <w:t>3</w:t>
      </w:r>
      <w:r>
        <w:rPr>
          <w:rFonts w:hint="eastAsia"/>
        </w:rPr>
        <w:t>、</w:t>
      </w:r>
      <w:r w:rsidR="00167706">
        <w:rPr>
          <w:rFonts w:hint="eastAsia"/>
        </w:rPr>
        <w:t>在每个服务节点上部署日志采集</w:t>
      </w:r>
      <w:r w:rsidR="00167706">
        <w:rPr>
          <w:rFonts w:hint="eastAsia"/>
        </w:rPr>
        <w:t>Agent</w:t>
      </w:r>
      <w:r>
        <w:rPr>
          <w:rFonts w:hint="eastAsia"/>
        </w:rPr>
        <w:t>组件</w:t>
      </w:r>
      <w:r w:rsidR="00167706">
        <w:rPr>
          <w:rFonts w:hint="eastAsia"/>
        </w:rPr>
        <w:t>，由此</w:t>
      </w:r>
      <w:r w:rsidR="00167706">
        <w:rPr>
          <w:rFonts w:hint="eastAsia"/>
        </w:rPr>
        <w:t>Agent</w:t>
      </w:r>
      <w:r w:rsidR="009E349E">
        <w:rPr>
          <w:rFonts w:hint="eastAsia"/>
        </w:rPr>
        <w:t>进行日志的采集与转发；</w:t>
      </w:r>
    </w:p>
    <w:p w:rsidR="00CE417A" w:rsidRDefault="00CE417A" w:rsidP="002B032D">
      <w:pPr>
        <w:spacing w:line="360" w:lineRule="auto"/>
      </w:pPr>
      <w:r>
        <w:rPr>
          <w:rFonts w:hint="eastAsia"/>
        </w:rPr>
        <w:tab/>
      </w:r>
      <w:r w:rsidR="005037EB">
        <w:rPr>
          <w:rFonts w:hint="eastAsia"/>
        </w:rPr>
        <w:t>4</w:t>
      </w:r>
      <w:r>
        <w:rPr>
          <w:rFonts w:hint="eastAsia"/>
        </w:rPr>
        <w:t>、建立统一的日志中心，所有日志写入日志中心。</w:t>
      </w:r>
    </w:p>
    <w:p w:rsidR="00404296" w:rsidRDefault="00CE417A" w:rsidP="002B032D">
      <w:pPr>
        <w:spacing w:line="360" w:lineRule="auto"/>
      </w:pPr>
      <w:r>
        <w:rPr>
          <w:rFonts w:hint="eastAsia"/>
        </w:rPr>
        <w:tab/>
      </w:r>
      <w:r>
        <w:rPr>
          <w:rFonts w:hint="eastAsia"/>
        </w:rPr>
        <w:t>说明：上述日志的实现由公司的“日志管理平台”</w:t>
      </w:r>
      <w:r w:rsidR="009B0423">
        <w:rPr>
          <w:rFonts w:hint="eastAsia"/>
        </w:rPr>
        <w:t>进行实现，</w:t>
      </w:r>
      <w:r w:rsidR="00167706">
        <w:rPr>
          <w:rFonts w:hint="eastAsia"/>
        </w:rPr>
        <w:t>采用的是</w:t>
      </w:r>
      <w:r w:rsidR="00167706">
        <w:rPr>
          <w:rFonts w:hint="eastAsia"/>
        </w:rPr>
        <w:t>ELK</w:t>
      </w:r>
      <w:r w:rsidR="00027406">
        <w:rPr>
          <w:rFonts w:hint="eastAsia"/>
        </w:rPr>
        <w:t>集合</w:t>
      </w:r>
      <w:r w:rsidR="00B7210A">
        <w:rPr>
          <w:rFonts w:hint="eastAsia"/>
        </w:rPr>
        <w:t>框架</w:t>
      </w:r>
      <w:r w:rsidR="00167706">
        <w:rPr>
          <w:rFonts w:hint="eastAsia"/>
        </w:rPr>
        <w:t>。</w:t>
      </w:r>
      <w:r w:rsidR="00167706" w:rsidRPr="00CE417A">
        <w:rPr>
          <w:rFonts w:hint="eastAsia"/>
        </w:rPr>
        <w:t xml:space="preserve"> </w:t>
      </w:r>
    </w:p>
    <w:p w:rsidR="00404296" w:rsidRPr="00CE417A" w:rsidRDefault="00404296" w:rsidP="002B032D">
      <w:pPr>
        <w:spacing w:line="360" w:lineRule="auto"/>
      </w:pPr>
      <w:r>
        <w:rPr>
          <w:rFonts w:hint="eastAsia"/>
        </w:rPr>
        <w:tab/>
      </w:r>
      <w:r>
        <w:rPr>
          <w:rFonts w:hint="eastAsia"/>
          <w:noProof/>
        </w:rPr>
        <w:drawing>
          <wp:inline distT="0" distB="0" distL="0" distR="0">
            <wp:extent cx="4594724" cy="2428646"/>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595987" cy="2429313"/>
                    </a:xfrm>
                    <a:prstGeom prst="rect">
                      <a:avLst/>
                    </a:prstGeom>
                    <a:noFill/>
                    <a:ln w="9525">
                      <a:noFill/>
                      <a:miter lim="800000"/>
                      <a:headEnd/>
                      <a:tailEnd/>
                    </a:ln>
                  </pic:spPr>
                </pic:pic>
              </a:graphicData>
            </a:graphic>
          </wp:inline>
        </w:drawing>
      </w:r>
    </w:p>
    <w:p w:rsidR="009E1E12" w:rsidRDefault="009E1E12" w:rsidP="002B032D">
      <w:pPr>
        <w:pStyle w:val="2"/>
        <w:numPr>
          <w:ilvl w:val="1"/>
          <w:numId w:val="1"/>
        </w:numPr>
        <w:spacing w:line="360" w:lineRule="auto"/>
      </w:pPr>
      <w:r>
        <w:rPr>
          <w:rFonts w:hint="eastAsia"/>
        </w:rPr>
        <w:t>统一监控管理</w:t>
      </w:r>
    </w:p>
    <w:p w:rsidR="00A13133" w:rsidRDefault="00A13133" w:rsidP="002B032D">
      <w:pPr>
        <w:spacing w:line="360" w:lineRule="auto"/>
      </w:pPr>
      <w:r>
        <w:rPr>
          <w:rFonts w:hint="eastAsia"/>
        </w:rPr>
        <w:tab/>
      </w:r>
      <w:r>
        <w:rPr>
          <w:rFonts w:hint="eastAsia"/>
        </w:rPr>
        <w:t>使用</w:t>
      </w:r>
      <w:r>
        <w:rPr>
          <w:rFonts w:hint="eastAsia"/>
        </w:rPr>
        <w:t>Hystrix</w:t>
      </w:r>
      <w:r>
        <w:rPr>
          <w:rFonts w:hint="eastAsia"/>
        </w:rPr>
        <w:t>组件进行服务的监控，使用</w:t>
      </w:r>
      <w:r>
        <w:rPr>
          <w:rFonts w:hint="eastAsia"/>
        </w:rPr>
        <w:t>Nagios</w:t>
      </w:r>
      <w:r>
        <w:rPr>
          <w:rFonts w:hint="eastAsia"/>
        </w:rPr>
        <w:t>进行服务器等资源的监控</w:t>
      </w:r>
      <w:r w:rsidR="00E37A19">
        <w:rPr>
          <w:rFonts w:hint="eastAsia"/>
        </w:rPr>
        <w:t>。</w:t>
      </w:r>
    </w:p>
    <w:p w:rsidR="00A13133" w:rsidRPr="00A13133" w:rsidRDefault="00A13133" w:rsidP="002B032D">
      <w:pPr>
        <w:spacing w:line="360" w:lineRule="auto"/>
      </w:pPr>
    </w:p>
    <w:p w:rsidR="00A13133" w:rsidRPr="00A13133" w:rsidRDefault="00A13133"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sidRPr="00A13133">
        <w:rPr>
          <w:rFonts w:asciiTheme="minorHAnsi" w:eastAsiaTheme="minorEastAsia" w:hAnsiTheme="minorHAnsi" w:cstheme="minorBidi" w:hint="eastAsia"/>
          <w:kern w:val="2"/>
          <w:sz w:val="21"/>
          <w:szCs w:val="22"/>
        </w:rPr>
        <w:tab/>
        <w:t>1</w:t>
      </w:r>
      <w:r w:rsidRPr="00A13133">
        <w:rPr>
          <w:rFonts w:asciiTheme="minorHAnsi" w:eastAsiaTheme="minorEastAsia" w:hAnsiTheme="minorHAnsi" w:cstheme="minorBidi" w:hint="eastAsia"/>
          <w:kern w:val="2"/>
          <w:sz w:val="21"/>
          <w:szCs w:val="22"/>
        </w:rPr>
        <w:t>、</w:t>
      </w:r>
      <w:r w:rsidRPr="00A13133">
        <w:rPr>
          <w:rFonts w:asciiTheme="minorHAnsi" w:eastAsiaTheme="minorEastAsia" w:hAnsiTheme="minorHAnsi" w:cstheme="minorBidi"/>
          <w:kern w:val="2"/>
          <w:sz w:val="21"/>
          <w:szCs w:val="22"/>
        </w:rPr>
        <w:t>Hystrix</w:t>
      </w:r>
      <w:r w:rsidRPr="00A13133">
        <w:rPr>
          <w:rFonts w:asciiTheme="minorHAnsi" w:eastAsiaTheme="minorEastAsia" w:hAnsiTheme="minorHAnsi" w:cstheme="minorBidi"/>
          <w:kern w:val="2"/>
          <w:sz w:val="21"/>
          <w:szCs w:val="22"/>
        </w:rPr>
        <w:t>，监控和断路器。我们只需要在服务接口上添加</w:t>
      </w:r>
      <w:r w:rsidRPr="00A13133">
        <w:rPr>
          <w:rFonts w:asciiTheme="minorHAnsi" w:eastAsiaTheme="minorEastAsia" w:hAnsiTheme="minorHAnsi" w:cstheme="minorBidi"/>
          <w:kern w:val="2"/>
          <w:sz w:val="21"/>
          <w:szCs w:val="22"/>
        </w:rPr>
        <w:t>Hystrix</w:t>
      </w:r>
      <w:r w:rsidRPr="00A13133">
        <w:rPr>
          <w:rFonts w:asciiTheme="minorHAnsi" w:eastAsiaTheme="minorEastAsia" w:hAnsiTheme="minorHAnsi" w:cstheme="minorBidi"/>
          <w:kern w:val="2"/>
          <w:sz w:val="21"/>
          <w:szCs w:val="22"/>
        </w:rPr>
        <w:t>标签，就可以实现对这个接口的监控和断路器功能。</w:t>
      </w:r>
    </w:p>
    <w:p w:rsidR="00A13133" w:rsidRPr="00A13133" w:rsidRDefault="00A13133"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sidRPr="00A13133">
        <w:rPr>
          <w:rFonts w:asciiTheme="minorHAnsi" w:eastAsiaTheme="minorEastAsia" w:hAnsiTheme="minorHAnsi" w:cstheme="minorBidi"/>
          <w:kern w:val="2"/>
          <w:sz w:val="21"/>
          <w:szCs w:val="22"/>
        </w:rPr>
        <w:t>  </w:t>
      </w:r>
      <w:r w:rsidRPr="00A13133">
        <w:rPr>
          <w:rFonts w:asciiTheme="minorHAnsi" w:eastAsiaTheme="minorEastAsia" w:hAnsiTheme="minorHAnsi" w:cstheme="minorBidi" w:hint="eastAsia"/>
          <w:kern w:val="2"/>
          <w:sz w:val="21"/>
          <w:szCs w:val="22"/>
        </w:rPr>
        <w:t>2</w:t>
      </w:r>
      <w:r w:rsidRPr="00A13133">
        <w:rPr>
          <w:rFonts w:asciiTheme="minorHAnsi" w:eastAsiaTheme="minorEastAsia" w:hAnsiTheme="minorHAnsi" w:cstheme="minorBidi"/>
          <w:kern w:val="2"/>
          <w:sz w:val="21"/>
          <w:szCs w:val="22"/>
        </w:rPr>
        <w:t>、</w:t>
      </w:r>
      <w:r w:rsidRPr="00A13133">
        <w:rPr>
          <w:rFonts w:asciiTheme="minorHAnsi" w:eastAsiaTheme="minorEastAsia" w:hAnsiTheme="minorHAnsi" w:cstheme="minorBidi"/>
          <w:kern w:val="2"/>
          <w:sz w:val="21"/>
          <w:szCs w:val="22"/>
        </w:rPr>
        <w:t>Hystrix Dashboard</w:t>
      </w:r>
      <w:r w:rsidRPr="00A13133">
        <w:rPr>
          <w:rFonts w:asciiTheme="minorHAnsi" w:eastAsiaTheme="minorEastAsia" w:hAnsiTheme="minorHAnsi" w:cstheme="minorBidi"/>
          <w:kern w:val="2"/>
          <w:sz w:val="21"/>
          <w:szCs w:val="22"/>
        </w:rPr>
        <w:t>，监控面板，他提供了一个界面，可以监控各个服务上的服务调用所消耗的时间等。</w:t>
      </w:r>
    </w:p>
    <w:p w:rsidR="00A13133" w:rsidRPr="00357423" w:rsidRDefault="00A13133" w:rsidP="002B032D">
      <w:pPr>
        <w:pStyle w:val="aa"/>
        <w:spacing w:before="0" w:beforeAutospacing="0" w:after="188" w:afterAutospacing="0" w:line="360" w:lineRule="auto"/>
        <w:ind w:firstLine="376"/>
        <w:rPr>
          <w:rFonts w:asciiTheme="minorHAnsi" w:eastAsiaTheme="minorEastAsia" w:hAnsiTheme="minorHAnsi" w:cstheme="minorBidi"/>
          <w:kern w:val="2"/>
          <w:sz w:val="21"/>
          <w:szCs w:val="22"/>
        </w:rPr>
      </w:pPr>
      <w:r w:rsidRPr="00A13133">
        <w:rPr>
          <w:rFonts w:asciiTheme="minorHAnsi" w:eastAsiaTheme="minorEastAsia" w:hAnsiTheme="minorHAnsi" w:cstheme="minorBidi" w:hint="eastAsia"/>
          <w:kern w:val="2"/>
          <w:sz w:val="21"/>
          <w:szCs w:val="22"/>
        </w:rPr>
        <w:t xml:space="preserve"> </w:t>
      </w:r>
      <w:r w:rsidRPr="00A13133">
        <w:rPr>
          <w:rFonts w:asciiTheme="minorHAnsi" w:eastAsiaTheme="minorEastAsia" w:hAnsiTheme="minorHAnsi" w:cstheme="minorBidi"/>
          <w:kern w:val="2"/>
          <w:sz w:val="21"/>
          <w:szCs w:val="22"/>
        </w:rPr>
        <w:t> </w:t>
      </w:r>
      <w:r w:rsidRPr="00A13133">
        <w:rPr>
          <w:rFonts w:asciiTheme="minorHAnsi" w:eastAsiaTheme="minorEastAsia" w:hAnsiTheme="minorHAnsi" w:cstheme="minorBidi" w:hint="eastAsia"/>
          <w:kern w:val="2"/>
          <w:sz w:val="21"/>
          <w:szCs w:val="22"/>
        </w:rPr>
        <w:t>3</w:t>
      </w:r>
      <w:r w:rsidRPr="00A13133">
        <w:rPr>
          <w:rFonts w:asciiTheme="minorHAnsi" w:eastAsiaTheme="minorEastAsia" w:hAnsiTheme="minorHAnsi" w:cstheme="minorBidi"/>
          <w:kern w:val="2"/>
          <w:sz w:val="21"/>
          <w:szCs w:val="22"/>
        </w:rPr>
        <w:t>、</w:t>
      </w:r>
      <w:r w:rsidRPr="00A13133">
        <w:rPr>
          <w:rFonts w:asciiTheme="minorHAnsi" w:eastAsiaTheme="minorEastAsia" w:hAnsiTheme="minorHAnsi" w:cstheme="minorBidi"/>
          <w:kern w:val="2"/>
          <w:sz w:val="21"/>
          <w:szCs w:val="22"/>
        </w:rPr>
        <w:t>Turbine</w:t>
      </w:r>
      <w:r w:rsidRPr="00A13133">
        <w:rPr>
          <w:rFonts w:asciiTheme="minorHAnsi" w:eastAsiaTheme="minorEastAsia" w:hAnsiTheme="minorHAnsi" w:cstheme="minorBidi"/>
          <w:kern w:val="2"/>
          <w:sz w:val="21"/>
          <w:szCs w:val="22"/>
        </w:rPr>
        <w:t>，监控聚合，使用</w:t>
      </w:r>
      <w:r w:rsidRPr="00A13133">
        <w:rPr>
          <w:rFonts w:asciiTheme="minorHAnsi" w:eastAsiaTheme="minorEastAsia" w:hAnsiTheme="minorHAnsi" w:cstheme="minorBidi"/>
          <w:kern w:val="2"/>
          <w:sz w:val="21"/>
          <w:szCs w:val="22"/>
        </w:rPr>
        <w:t>Hystrix</w:t>
      </w:r>
      <w:r w:rsidRPr="00A13133">
        <w:rPr>
          <w:rFonts w:asciiTheme="minorHAnsi" w:eastAsiaTheme="minorEastAsia" w:hAnsiTheme="minorHAnsi" w:cstheme="minorBidi"/>
          <w:kern w:val="2"/>
          <w:sz w:val="21"/>
          <w:szCs w:val="22"/>
        </w:rPr>
        <w:t>监控，我们需要打开每一个服务实例的监控信息来查看。而</w:t>
      </w:r>
      <w:r w:rsidRPr="00A13133">
        <w:rPr>
          <w:rFonts w:asciiTheme="minorHAnsi" w:eastAsiaTheme="minorEastAsia" w:hAnsiTheme="minorHAnsi" w:cstheme="minorBidi"/>
          <w:kern w:val="2"/>
          <w:sz w:val="21"/>
          <w:szCs w:val="22"/>
        </w:rPr>
        <w:t>Turbine</w:t>
      </w:r>
      <w:r w:rsidRPr="00A13133">
        <w:rPr>
          <w:rFonts w:asciiTheme="minorHAnsi" w:eastAsiaTheme="minorEastAsia" w:hAnsiTheme="minorHAnsi" w:cstheme="minorBidi"/>
          <w:kern w:val="2"/>
          <w:sz w:val="21"/>
          <w:szCs w:val="22"/>
        </w:rPr>
        <w:t>可以帮助我们把所有的服务实例的监控信息聚合到一个地方统一查看。这样就不需要挨个打开一个个的页面一个个查看。</w:t>
      </w:r>
    </w:p>
    <w:p w:rsidR="00483ED7" w:rsidRDefault="00483ED7" w:rsidP="002B032D">
      <w:pPr>
        <w:pStyle w:val="2"/>
        <w:numPr>
          <w:ilvl w:val="1"/>
          <w:numId w:val="1"/>
        </w:numPr>
        <w:spacing w:line="360" w:lineRule="auto"/>
      </w:pPr>
      <w:r>
        <w:rPr>
          <w:rFonts w:hint="eastAsia"/>
        </w:rPr>
        <w:lastRenderedPageBreak/>
        <w:t>统一配置管理</w:t>
      </w:r>
    </w:p>
    <w:p w:rsidR="00483ED7" w:rsidRPr="00CE44D6" w:rsidRDefault="00CE44D6" w:rsidP="002B032D">
      <w:pPr>
        <w:spacing w:line="360" w:lineRule="auto"/>
      </w:pPr>
      <w:r w:rsidRPr="00CE44D6">
        <w:rPr>
          <w:rFonts w:hint="eastAsia"/>
        </w:rPr>
        <w:tab/>
      </w:r>
      <w:r w:rsidRPr="00CE44D6">
        <w:rPr>
          <w:rFonts w:hint="eastAsia"/>
        </w:rPr>
        <w:t>实现各微服务的</w:t>
      </w:r>
      <w:r w:rsidRPr="00CE44D6">
        <w:rPr>
          <w:rFonts w:hint="eastAsia"/>
          <w:b/>
        </w:rPr>
        <w:t>统一参数配置以及版本管理</w:t>
      </w:r>
      <w:r w:rsidRPr="00CE44D6">
        <w:rPr>
          <w:rFonts w:hint="eastAsia"/>
        </w:rPr>
        <w:t>，可采用</w:t>
      </w:r>
      <w:r w:rsidR="00483ED7" w:rsidRPr="00CE44D6">
        <w:rPr>
          <w:rFonts w:hint="eastAsia"/>
        </w:rPr>
        <w:t>公司的配置管理平台或者</w:t>
      </w:r>
      <w:r w:rsidRPr="00CE44D6">
        <w:rPr>
          <w:rFonts w:hint="eastAsia"/>
        </w:rPr>
        <w:t>S</w:t>
      </w:r>
      <w:r w:rsidR="00483ED7" w:rsidRPr="00CE44D6">
        <w:rPr>
          <w:rFonts w:hint="eastAsia"/>
        </w:rPr>
        <w:t>pring</w:t>
      </w:r>
      <w:r w:rsidRPr="00CE44D6">
        <w:rPr>
          <w:rFonts w:hint="eastAsia"/>
        </w:rPr>
        <w:t xml:space="preserve"> Cloud Config</w:t>
      </w:r>
      <w:r w:rsidR="00483ED7" w:rsidRPr="00CE44D6">
        <w:rPr>
          <w:rFonts w:hint="eastAsia"/>
        </w:rPr>
        <w:t>配置中心</w:t>
      </w:r>
      <w:r w:rsidRPr="00CE44D6">
        <w:rPr>
          <w:rFonts w:hint="eastAsia"/>
        </w:rPr>
        <w:t>。</w:t>
      </w:r>
    </w:p>
    <w:p w:rsidR="00483ED7" w:rsidRPr="008E534D" w:rsidRDefault="00483ED7" w:rsidP="002B032D">
      <w:pPr>
        <w:spacing w:line="360" w:lineRule="auto"/>
        <w:rPr>
          <w:rFonts w:asciiTheme="minorEastAsia" w:hAnsiTheme="minorEastAsia" w:hint="eastAsia"/>
          <w:b/>
          <w:color w:val="555555"/>
          <w:szCs w:val="21"/>
          <w:shd w:val="clear" w:color="auto" w:fill="FFFFFF"/>
        </w:rPr>
      </w:pPr>
      <w:r>
        <w:rPr>
          <w:rFonts w:ascii="微软雅黑" w:eastAsia="微软雅黑" w:hAnsi="微软雅黑" w:hint="eastAsia"/>
          <w:b/>
          <w:bCs/>
          <w:color w:val="555555"/>
          <w:szCs w:val="21"/>
          <w:shd w:val="clear" w:color="auto" w:fill="FFFFFF"/>
        </w:rPr>
        <w:t>Spring Cloud Config配置中心</w:t>
      </w:r>
      <w:r>
        <w:rPr>
          <w:rFonts w:ascii="微软雅黑" w:eastAsia="微软雅黑" w:hAnsi="微软雅黑" w:hint="eastAsia"/>
          <w:color w:val="555555"/>
          <w:sz w:val="16"/>
          <w:szCs w:val="16"/>
        </w:rPr>
        <w:br/>
      </w:r>
      <w:r>
        <w:rPr>
          <w:rFonts w:ascii="微软雅黑" w:eastAsia="微软雅黑" w:hAnsi="微软雅黑" w:hint="eastAsia"/>
          <w:color w:val="555555"/>
          <w:sz w:val="16"/>
          <w:szCs w:val="16"/>
        </w:rPr>
        <w:br/>
      </w:r>
      <w:r>
        <w:rPr>
          <w:rFonts w:ascii="微软雅黑" w:eastAsia="微软雅黑" w:hAnsi="微软雅黑"/>
          <w:noProof/>
          <w:color w:val="6D5887"/>
          <w:sz w:val="16"/>
          <w:szCs w:val="16"/>
          <w:shd w:val="clear" w:color="auto" w:fill="FFFFFF"/>
        </w:rPr>
        <w:drawing>
          <wp:inline distT="0" distB="0" distL="0" distR="0">
            <wp:extent cx="4844798" cy="1828800"/>
            <wp:effectExtent l="19050" t="0" r="0" b="0"/>
            <wp:docPr id="3" name="图片 1" descr="微服务框架-SpringCloud简介">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服务框架-SpringCloud简介">
                      <a:hlinkClick r:id="rId18" tgtFrame="&quot;_blank&quot;"/>
                    </pic:cNvPr>
                    <pic:cNvPicPr>
                      <a:picLocks noChangeAspect="1" noChangeArrowheads="1"/>
                    </pic:cNvPicPr>
                  </pic:nvPicPr>
                  <pic:blipFill>
                    <a:blip r:embed="rId19"/>
                    <a:srcRect/>
                    <a:stretch>
                      <a:fillRect/>
                    </a:stretch>
                  </pic:blipFill>
                  <pic:spPr bwMode="auto">
                    <a:xfrm>
                      <a:off x="0" y="0"/>
                      <a:ext cx="4845023" cy="1828885"/>
                    </a:xfrm>
                    <a:prstGeom prst="rect">
                      <a:avLst/>
                    </a:prstGeom>
                    <a:noFill/>
                    <a:ln w="9525">
                      <a:noFill/>
                      <a:miter lim="800000"/>
                      <a:headEnd/>
                      <a:tailEnd/>
                    </a:ln>
                  </pic:spPr>
                </pic:pic>
              </a:graphicData>
            </a:graphic>
          </wp:inline>
        </w:drawing>
      </w:r>
      <w:r>
        <w:rPr>
          <w:rFonts w:ascii="微软雅黑" w:eastAsia="微软雅黑" w:hAnsi="微软雅黑" w:hint="eastAsia"/>
          <w:color w:val="555555"/>
          <w:sz w:val="16"/>
          <w:szCs w:val="16"/>
        </w:rPr>
        <w:br/>
      </w:r>
      <w:r>
        <w:rPr>
          <w:rFonts w:ascii="微软雅黑" w:eastAsia="微软雅黑" w:hAnsi="微软雅黑" w:hint="eastAsia"/>
          <w:color w:val="555555"/>
          <w:sz w:val="16"/>
          <w:szCs w:val="16"/>
        </w:rPr>
        <w:br/>
      </w:r>
      <w:r w:rsidR="00B23B33" w:rsidRPr="00B23B33">
        <w:rPr>
          <w:rFonts w:asciiTheme="minorEastAsia" w:hAnsiTheme="minorEastAsia" w:hint="eastAsia"/>
          <w:color w:val="555555"/>
          <w:szCs w:val="21"/>
          <w:shd w:val="clear" w:color="auto" w:fill="FFFFFF"/>
        </w:rPr>
        <w:tab/>
      </w:r>
      <w:r w:rsidRPr="00B23B33">
        <w:rPr>
          <w:rFonts w:asciiTheme="minorEastAsia" w:hAnsiTheme="minorEastAsia" w:hint="eastAsia"/>
          <w:color w:val="555555"/>
          <w:szCs w:val="21"/>
          <w:shd w:val="clear" w:color="auto" w:fill="FFFFFF"/>
        </w:rPr>
        <w:t>Spring Cloud Config就是我们通常意义上的配置中心。Spring Cloud Config-把应用原本放在本地文件的配置抽取出来放在中心服务器，</w:t>
      </w:r>
      <w:r w:rsidRPr="00B23B33">
        <w:rPr>
          <w:rFonts w:asciiTheme="minorEastAsia" w:hAnsiTheme="minorEastAsia" w:hint="eastAsia"/>
          <w:b/>
          <w:bCs/>
          <w:color w:val="555555"/>
          <w:szCs w:val="21"/>
          <w:shd w:val="clear" w:color="auto" w:fill="FFFFFF"/>
        </w:rPr>
        <w:t>本质是配置信息从本地迁移到云端</w:t>
      </w:r>
      <w:r w:rsidRPr="00B23B33">
        <w:rPr>
          <w:rFonts w:asciiTheme="minorEastAsia" w:hAnsiTheme="minorEastAsia" w:hint="eastAsia"/>
          <w:color w:val="555555"/>
          <w:szCs w:val="21"/>
          <w:shd w:val="clear" w:color="auto" w:fill="FFFFFF"/>
        </w:rPr>
        <w:t>。从而能够提供更好的管理、发布能力。</w:t>
      </w:r>
      <w:r w:rsidRPr="00B23B33">
        <w:rPr>
          <w:rFonts w:asciiTheme="minorEastAsia" w:hAnsiTheme="minorEastAsia" w:hint="eastAsia"/>
          <w:color w:val="555555"/>
          <w:szCs w:val="21"/>
        </w:rPr>
        <w:br/>
      </w:r>
      <w:r w:rsidR="00B23B33" w:rsidRPr="00B23B33">
        <w:rPr>
          <w:rFonts w:asciiTheme="minorEastAsia" w:hAnsiTheme="minorEastAsia" w:hint="eastAsia"/>
          <w:color w:val="555555"/>
          <w:szCs w:val="21"/>
          <w:shd w:val="clear" w:color="auto" w:fill="FFFFFF"/>
        </w:rPr>
        <w:tab/>
      </w:r>
      <w:r w:rsidRPr="00B23B33">
        <w:rPr>
          <w:rFonts w:asciiTheme="minorEastAsia" w:hAnsiTheme="minorEastAsia" w:hint="eastAsia"/>
          <w:color w:val="555555"/>
          <w:szCs w:val="21"/>
          <w:shd w:val="clear" w:color="auto" w:fill="FFFFFF"/>
        </w:rPr>
        <w:t>Spring Cloud Config分服务端和客户端，</w:t>
      </w:r>
      <w:r w:rsidRPr="00B23B33">
        <w:rPr>
          <w:rFonts w:asciiTheme="minorEastAsia" w:hAnsiTheme="minorEastAsia" w:hint="eastAsia"/>
          <w:b/>
          <w:bCs/>
          <w:color w:val="555555"/>
          <w:szCs w:val="21"/>
          <w:shd w:val="clear" w:color="auto" w:fill="FFFFFF"/>
        </w:rPr>
        <w:t>服务端负责将git（svn）中存储的配置文件发布成REST接口</w:t>
      </w:r>
      <w:r w:rsidRPr="00B23B33">
        <w:rPr>
          <w:rFonts w:asciiTheme="minorEastAsia" w:hAnsiTheme="minorEastAsia" w:hint="eastAsia"/>
          <w:color w:val="555555"/>
          <w:szCs w:val="21"/>
          <w:shd w:val="clear" w:color="auto" w:fill="FFFFFF"/>
        </w:rPr>
        <w:t>，客户端可以从服务端REST接口获取配置。但</w:t>
      </w:r>
      <w:r w:rsidRPr="00B23B33">
        <w:rPr>
          <w:rFonts w:asciiTheme="minorEastAsia" w:hAnsiTheme="minorEastAsia" w:hint="eastAsia"/>
          <w:b/>
          <w:color w:val="FF0000"/>
          <w:szCs w:val="21"/>
          <w:shd w:val="clear" w:color="auto" w:fill="FFFFFF"/>
        </w:rPr>
        <w:t>客户端并不能主动感知到配置的变化</w:t>
      </w:r>
      <w:r w:rsidRPr="00B23B33">
        <w:rPr>
          <w:rFonts w:asciiTheme="minorEastAsia" w:hAnsiTheme="minorEastAsia" w:hint="eastAsia"/>
          <w:color w:val="555555"/>
          <w:szCs w:val="21"/>
          <w:shd w:val="clear" w:color="auto" w:fill="FFFFFF"/>
        </w:rPr>
        <w:t>，从而主动去获取新的配置，这需要</w:t>
      </w:r>
      <w:r w:rsidRPr="008E534D">
        <w:rPr>
          <w:rFonts w:asciiTheme="minorEastAsia" w:hAnsiTheme="minorEastAsia" w:hint="eastAsia"/>
          <w:b/>
          <w:color w:val="555555"/>
          <w:szCs w:val="21"/>
          <w:shd w:val="clear" w:color="auto" w:fill="FFFFFF"/>
        </w:rPr>
        <w:t>每个客户端通过POST方法触发各自的/refresh。</w:t>
      </w:r>
    </w:p>
    <w:p w:rsidR="00B23B33" w:rsidRPr="00B23B33" w:rsidRDefault="00B23B33" w:rsidP="002B032D">
      <w:pPr>
        <w:spacing w:line="360" w:lineRule="auto"/>
        <w:rPr>
          <w:rFonts w:asciiTheme="minorEastAsia" w:hAnsiTheme="minorEastAsia" w:hint="eastAsia"/>
          <w:color w:val="555555"/>
          <w:szCs w:val="21"/>
          <w:shd w:val="clear" w:color="auto" w:fill="FFFFFF"/>
        </w:rPr>
      </w:pPr>
      <w:r w:rsidRPr="00B23B33">
        <w:rPr>
          <w:rFonts w:asciiTheme="minorEastAsia" w:hAnsiTheme="minorEastAsia" w:hint="eastAsia"/>
          <w:color w:val="555555"/>
          <w:szCs w:val="21"/>
          <w:shd w:val="clear" w:color="auto" w:fill="FFFFFF"/>
        </w:rPr>
        <w:tab/>
      </w:r>
      <w:r w:rsidR="006D4DFC">
        <w:rPr>
          <w:rFonts w:asciiTheme="minorEastAsia" w:hAnsiTheme="minorEastAsia" w:hint="eastAsia"/>
          <w:color w:val="555555"/>
          <w:szCs w:val="21"/>
          <w:shd w:val="clear" w:color="auto" w:fill="FFFFFF"/>
        </w:rPr>
        <w:t>为解决配置信息能及时通知到各服务，同时减少每个微服务处理配置信息更新的复杂度</w:t>
      </w:r>
      <w:r w:rsidRPr="00B23B33">
        <w:rPr>
          <w:rFonts w:asciiTheme="minorEastAsia" w:hAnsiTheme="minorEastAsia" w:hint="eastAsia"/>
          <w:color w:val="555555"/>
          <w:szCs w:val="21"/>
          <w:shd w:val="clear" w:color="auto" w:fill="FFFFFF"/>
        </w:rPr>
        <w:t>，为此我们通过消息总线来解决此问题，方案如下：</w:t>
      </w:r>
    </w:p>
    <w:p w:rsidR="00B23B33" w:rsidRDefault="00B23B33" w:rsidP="002B032D">
      <w:pPr>
        <w:spacing w:line="360" w:lineRule="auto"/>
        <w:rPr>
          <w:rFonts w:ascii="微软雅黑" w:eastAsia="微软雅黑" w:hAnsi="微软雅黑" w:hint="eastAsia"/>
          <w:color w:val="555555"/>
          <w:sz w:val="16"/>
          <w:szCs w:val="16"/>
          <w:shd w:val="clear" w:color="auto" w:fill="FFFFFF"/>
        </w:rPr>
      </w:pPr>
      <w:r>
        <w:rPr>
          <w:rFonts w:ascii="微软雅黑" w:eastAsia="微软雅黑" w:hAnsi="微软雅黑"/>
          <w:noProof/>
          <w:color w:val="555555"/>
          <w:sz w:val="16"/>
          <w:szCs w:val="16"/>
          <w:shd w:val="clear" w:color="auto" w:fill="FFFFFF"/>
        </w:rPr>
        <w:lastRenderedPageBreak/>
        <w:drawing>
          <wp:inline distT="0" distB="0" distL="0" distR="0">
            <wp:extent cx="4711976" cy="3618369"/>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715443" cy="3621031"/>
                    </a:xfrm>
                    <a:prstGeom prst="rect">
                      <a:avLst/>
                    </a:prstGeom>
                    <a:noFill/>
                    <a:ln w="9525">
                      <a:noFill/>
                      <a:miter lim="800000"/>
                      <a:headEnd/>
                      <a:tailEnd/>
                    </a:ln>
                  </pic:spPr>
                </pic:pic>
              </a:graphicData>
            </a:graphic>
          </wp:inline>
        </w:drawing>
      </w:r>
    </w:p>
    <w:p w:rsidR="008E534D" w:rsidRPr="002B032D" w:rsidRDefault="008E534D" w:rsidP="002B032D">
      <w:pPr>
        <w:widowControl/>
        <w:numPr>
          <w:ilvl w:val="0"/>
          <w:numId w:val="8"/>
        </w:numPr>
        <w:shd w:val="clear" w:color="auto" w:fill="FFFFFF"/>
        <w:spacing w:line="360" w:lineRule="auto"/>
        <w:ind w:left="250" w:right="250"/>
        <w:jc w:val="left"/>
        <w:textAlignment w:val="baseline"/>
        <w:rPr>
          <w:rFonts w:asciiTheme="minorEastAsia" w:hAnsiTheme="minorEastAsia" w:cs="Open Sans" w:hint="eastAsia"/>
          <w:color w:val="565A5F"/>
          <w:kern w:val="0"/>
          <w:szCs w:val="21"/>
        </w:rPr>
      </w:pPr>
      <w:r w:rsidRPr="002B032D">
        <w:rPr>
          <w:rFonts w:asciiTheme="minorEastAsia" w:hAnsiTheme="minorEastAsia" w:cs="Open Sans"/>
          <w:color w:val="565A5F"/>
          <w:szCs w:val="21"/>
          <w:shd w:val="clear" w:color="auto" w:fill="FFFFFF"/>
        </w:rPr>
        <w:t>Git仓库、Config Server、以及微服务</w:t>
      </w:r>
      <w:bookmarkStart w:id="0" w:name="OLE_LINK5"/>
      <w:bookmarkStart w:id="1" w:name="OLE_LINK6"/>
      <w:r w:rsidRPr="002B032D">
        <w:rPr>
          <w:rFonts w:asciiTheme="minorEastAsia" w:hAnsiTheme="minorEastAsia" w:cs="Open Sans"/>
          <w:color w:val="565A5F"/>
          <w:szCs w:val="21"/>
          <w:shd w:val="clear" w:color="auto" w:fill="FFFFFF"/>
        </w:rPr>
        <w:t>“Service A”</w:t>
      </w:r>
      <w:bookmarkEnd w:id="0"/>
      <w:bookmarkEnd w:id="1"/>
      <w:r w:rsidRPr="002B032D">
        <w:rPr>
          <w:rFonts w:asciiTheme="minorEastAsia" w:hAnsiTheme="minorEastAsia" w:cs="Open Sans" w:hint="eastAsia"/>
          <w:color w:val="565A5F"/>
          <w:szCs w:val="21"/>
          <w:shd w:val="clear" w:color="auto" w:fill="FFFFFF"/>
        </w:rPr>
        <w:t>、</w:t>
      </w:r>
      <w:r w:rsidRPr="002B032D">
        <w:rPr>
          <w:rFonts w:asciiTheme="minorEastAsia" w:hAnsiTheme="minorEastAsia" w:cs="Open Sans"/>
          <w:color w:val="565A5F"/>
          <w:szCs w:val="21"/>
          <w:shd w:val="clear" w:color="auto" w:fill="FFFFFF"/>
        </w:rPr>
        <w:t xml:space="preserve"> “Service </w:t>
      </w:r>
      <w:r w:rsidRPr="002B032D">
        <w:rPr>
          <w:rFonts w:asciiTheme="minorEastAsia" w:hAnsiTheme="minorEastAsia" w:cs="Open Sans" w:hint="eastAsia"/>
          <w:color w:val="565A5F"/>
          <w:szCs w:val="21"/>
          <w:shd w:val="clear" w:color="auto" w:fill="FFFFFF"/>
        </w:rPr>
        <w:t>B</w:t>
      </w:r>
      <w:r w:rsidRPr="002B032D">
        <w:rPr>
          <w:rFonts w:asciiTheme="minorEastAsia" w:hAnsiTheme="minorEastAsia" w:cs="Open Sans"/>
          <w:color w:val="565A5F"/>
          <w:szCs w:val="21"/>
          <w:shd w:val="clear" w:color="auto" w:fill="FFFFFF"/>
        </w:rPr>
        <w:t>”</w:t>
      </w:r>
      <w:r w:rsidRPr="002B032D">
        <w:rPr>
          <w:rFonts w:asciiTheme="minorEastAsia" w:hAnsiTheme="minorEastAsia" w:cs="Open Sans" w:hint="eastAsia"/>
          <w:color w:val="565A5F"/>
          <w:szCs w:val="21"/>
          <w:shd w:val="clear" w:color="auto" w:fill="FFFFFF"/>
        </w:rPr>
        <w:t>的</w:t>
      </w:r>
      <w:r w:rsidRPr="002B032D">
        <w:rPr>
          <w:rFonts w:asciiTheme="minorEastAsia" w:hAnsiTheme="minorEastAsia" w:cs="Open Sans"/>
          <w:color w:val="565A5F"/>
          <w:szCs w:val="21"/>
          <w:shd w:val="clear" w:color="auto" w:fill="FFFFFF"/>
        </w:rPr>
        <w:t>实例中都引入了Spring Cloud Bus，所以他们都连接到了RabbitMQ的消息总线上。</w:t>
      </w:r>
    </w:p>
    <w:p w:rsidR="009F2283" w:rsidRPr="002B032D" w:rsidRDefault="008E534D" w:rsidP="002B032D">
      <w:pPr>
        <w:widowControl/>
        <w:numPr>
          <w:ilvl w:val="0"/>
          <w:numId w:val="8"/>
        </w:numPr>
        <w:shd w:val="clear" w:color="auto" w:fill="FFFFFF"/>
        <w:spacing w:line="360" w:lineRule="auto"/>
        <w:ind w:left="250" w:right="250"/>
        <w:jc w:val="left"/>
        <w:textAlignment w:val="baseline"/>
        <w:rPr>
          <w:rFonts w:asciiTheme="minorEastAsia" w:hAnsiTheme="minorEastAsia" w:cs="Open Sans" w:hint="eastAsia"/>
          <w:color w:val="565A5F"/>
          <w:kern w:val="0"/>
          <w:szCs w:val="21"/>
        </w:rPr>
      </w:pPr>
      <w:r w:rsidRPr="002B032D">
        <w:rPr>
          <w:rFonts w:asciiTheme="minorEastAsia" w:hAnsiTheme="minorEastAsia" w:cs="Open Sans"/>
          <w:color w:val="565A5F"/>
          <w:szCs w:val="21"/>
          <w:shd w:val="clear" w:color="auto" w:fill="FFFFFF"/>
        </w:rPr>
        <w:t>从Git仓库中配置的修改到发起</w:t>
      </w:r>
      <w:r w:rsidRPr="002B032D">
        <w:rPr>
          <w:rStyle w:val="HTML0"/>
          <w:rFonts w:asciiTheme="minorEastAsia" w:eastAsiaTheme="minorEastAsia" w:hAnsiTheme="minorEastAsia" w:cs="Consolas"/>
          <w:color w:val="E96900"/>
          <w:sz w:val="21"/>
          <w:szCs w:val="21"/>
          <w:bdr w:val="none" w:sz="0" w:space="0" w:color="auto" w:frame="1"/>
          <w:shd w:val="clear" w:color="auto" w:fill="F8F8F8"/>
        </w:rPr>
        <w:t>/bus/refresh</w:t>
      </w:r>
      <w:r w:rsidRPr="002B032D">
        <w:rPr>
          <w:rFonts w:asciiTheme="minorEastAsia" w:hAnsiTheme="minorEastAsia" w:cs="Open Sans"/>
          <w:color w:val="565A5F"/>
          <w:szCs w:val="21"/>
          <w:shd w:val="clear" w:color="auto" w:fill="FFFFFF"/>
        </w:rPr>
        <w:t>的POST请求这一步可以通过Git仓库的Web Hook来自动触发。</w:t>
      </w:r>
    </w:p>
    <w:p w:rsidR="009F2283" w:rsidRPr="002B032D" w:rsidRDefault="009F2283" w:rsidP="002B032D">
      <w:pPr>
        <w:widowControl/>
        <w:numPr>
          <w:ilvl w:val="0"/>
          <w:numId w:val="8"/>
        </w:numPr>
        <w:shd w:val="clear" w:color="auto" w:fill="FFFFFF"/>
        <w:spacing w:line="360" w:lineRule="auto"/>
        <w:ind w:left="250" w:right="250"/>
        <w:jc w:val="left"/>
        <w:textAlignment w:val="baseline"/>
        <w:rPr>
          <w:rFonts w:asciiTheme="minorEastAsia" w:hAnsiTheme="minorEastAsia" w:cs="Open Sans" w:hint="eastAsia"/>
          <w:color w:val="565A5F"/>
          <w:kern w:val="0"/>
          <w:szCs w:val="21"/>
        </w:rPr>
      </w:pPr>
      <w:r w:rsidRPr="002B032D">
        <w:rPr>
          <w:rFonts w:asciiTheme="minorEastAsia" w:hAnsiTheme="minorEastAsia" w:cs="Consolas"/>
          <w:color w:val="E96900"/>
          <w:kern w:val="0"/>
          <w:szCs w:val="21"/>
        </w:rPr>
        <w:t>/bus/refresh</w:t>
      </w:r>
      <w:r w:rsidRPr="002B032D">
        <w:rPr>
          <w:rFonts w:asciiTheme="minorEastAsia" w:hAnsiTheme="minorEastAsia" w:cs="Open Sans"/>
          <w:color w:val="565A5F"/>
          <w:kern w:val="0"/>
          <w:szCs w:val="21"/>
        </w:rPr>
        <w:t>请求不</w:t>
      </w:r>
      <w:r w:rsidRPr="002B032D">
        <w:rPr>
          <w:rFonts w:asciiTheme="minorEastAsia" w:hAnsiTheme="minorEastAsia" w:cs="Open Sans" w:hint="eastAsia"/>
          <w:color w:val="565A5F"/>
          <w:kern w:val="0"/>
          <w:szCs w:val="21"/>
        </w:rPr>
        <w:t>再</w:t>
      </w:r>
      <w:r w:rsidRPr="008E534D">
        <w:rPr>
          <w:rFonts w:asciiTheme="minorEastAsia" w:hAnsiTheme="minorEastAsia" w:cs="Open Sans"/>
          <w:color w:val="565A5F"/>
          <w:kern w:val="0"/>
          <w:szCs w:val="21"/>
        </w:rPr>
        <w:t>发送到具体服务实例上，而是发送给Config Server，并通过</w:t>
      </w:r>
      <w:r w:rsidRPr="002B032D">
        <w:rPr>
          <w:rFonts w:asciiTheme="minorEastAsia" w:hAnsiTheme="minorEastAsia" w:cs="Consolas"/>
          <w:color w:val="E96900"/>
          <w:kern w:val="0"/>
          <w:szCs w:val="21"/>
        </w:rPr>
        <w:t>destination</w:t>
      </w:r>
      <w:r w:rsidRPr="008E534D">
        <w:rPr>
          <w:rFonts w:asciiTheme="minorEastAsia" w:hAnsiTheme="minorEastAsia" w:cs="Open Sans"/>
          <w:color w:val="565A5F"/>
          <w:kern w:val="0"/>
          <w:szCs w:val="21"/>
        </w:rPr>
        <w:t>参数来指定需要更新配置的服务或实例。</w:t>
      </w:r>
    </w:p>
    <w:p w:rsidR="008E534D" w:rsidRPr="002B032D" w:rsidRDefault="008E534D" w:rsidP="002B032D">
      <w:pPr>
        <w:widowControl/>
        <w:numPr>
          <w:ilvl w:val="0"/>
          <w:numId w:val="8"/>
        </w:numPr>
        <w:shd w:val="clear" w:color="auto" w:fill="FFFFFF"/>
        <w:spacing w:line="360" w:lineRule="auto"/>
        <w:ind w:left="250" w:right="250"/>
        <w:jc w:val="left"/>
        <w:textAlignment w:val="baseline"/>
        <w:rPr>
          <w:rFonts w:asciiTheme="minorEastAsia" w:hAnsiTheme="minorEastAsia" w:cs="Open Sans"/>
          <w:color w:val="565A5F"/>
          <w:kern w:val="0"/>
          <w:szCs w:val="21"/>
        </w:rPr>
      </w:pPr>
      <w:r w:rsidRPr="002B032D">
        <w:rPr>
          <w:rFonts w:asciiTheme="minorEastAsia" w:hAnsiTheme="minorEastAsia" w:cs="Open Sans"/>
          <w:color w:val="565A5F"/>
          <w:szCs w:val="21"/>
          <w:shd w:val="clear" w:color="auto" w:fill="FFFFFF"/>
        </w:rPr>
        <w:t>由于所有连接到消息总线上的应用都会接受到更新请求，所以在Web Hook中就不需要维护所有节点内容来进行更新，从而解决了通过Web Hook来逐个进行刷新的问题。</w:t>
      </w:r>
    </w:p>
    <w:p w:rsidR="009E1E12" w:rsidRDefault="009E1E12" w:rsidP="002B032D">
      <w:pPr>
        <w:pStyle w:val="2"/>
        <w:numPr>
          <w:ilvl w:val="1"/>
          <w:numId w:val="1"/>
        </w:numPr>
        <w:spacing w:line="360" w:lineRule="auto"/>
      </w:pPr>
      <w:r w:rsidRPr="00881202">
        <w:rPr>
          <w:rFonts w:hint="eastAsia"/>
        </w:rPr>
        <w:t>分布式</w:t>
      </w:r>
      <w:r w:rsidRPr="00881202">
        <w:rPr>
          <w:rFonts w:hint="eastAsia"/>
        </w:rPr>
        <w:t>session</w:t>
      </w:r>
    </w:p>
    <w:p w:rsidR="00647DAE" w:rsidRDefault="00647DAE" w:rsidP="002B032D">
      <w:pPr>
        <w:spacing w:line="360" w:lineRule="auto"/>
        <w:rPr>
          <w:rFonts w:hint="eastAsia"/>
        </w:rPr>
      </w:pPr>
      <w:r>
        <w:rPr>
          <w:rFonts w:hint="eastAsia"/>
        </w:rPr>
        <w:tab/>
      </w:r>
      <w:r>
        <w:rPr>
          <w:rFonts w:hint="eastAsia"/>
        </w:rPr>
        <w:t>采用</w:t>
      </w:r>
      <w:r>
        <w:rPr>
          <w:rFonts w:hint="eastAsia"/>
        </w:rPr>
        <w:t>Redis</w:t>
      </w:r>
      <w:r>
        <w:rPr>
          <w:rFonts w:hint="eastAsia"/>
        </w:rPr>
        <w:t>作为缓存组件以及</w:t>
      </w:r>
      <w:r>
        <w:rPr>
          <w:rFonts w:hint="eastAsia"/>
        </w:rPr>
        <w:t>session</w:t>
      </w:r>
      <w:r>
        <w:rPr>
          <w:rFonts w:hint="eastAsia"/>
        </w:rPr>
        <w:t>的共享组件。</w:t>
      </w:r>
    </w:p>
    <w:p w:rsidR="00F71376" w:rsidRPr="00647DAE" w:rsidRDefault="00F71376" w:rsidP="002B032D">
      <w:pPr>
        <w:spacing w:line="360" w:lineRule="auto"/>
      </w:pPr>
      <w:r>
        <w:rPr>
          <w:rFonts w:hint="eastAsia"/>
        </w:rPr>
        <w:lastRenderedPageBreak/>
        <w:tab/>
      </w:r>
      <w:r w:rsidRPr="00F71376">
        <w:drawing>
          <wp:inline distT="0" distB="0" distL="0" distR="0">
            <wp:extent cx="3582891" cy="1661822"/>
            <wp:effectExtent l="19050" t="0" r="0" b="0"/>
            <wp:docPr id="10"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071834"/>
                      <a:chOff x="2571736" y="857232"/>
                      <a:chExt cx="4929222" cy="3071834"/>
                    </a:xfrm>
                  </a:grpSpPr>
                  <a:sp>
                    <a:nvSpPr>
                      <a:cNvPr id="5" name="圆角矩形 4"/>
                      <a:cNvSpPr/>
                    </a:nvSpPr>
                    <a:spPr>
                      <a:xfrm>
                        <a:off x="3000364" y="857232"/>
                        <a:ext cx="3214710" cy="1000132"/>
                      </a:xfrm>
                      <a:prstGeom prst="round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3286116" y="1285860"/>
                        <a:ext cx="1143008" cy="285752"/>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latin typeface="微软雅黑" pitchFamily="34" charset="-122"/>
                              <a:ea typeface="微软雅黑" pitchFamily="34" charset="-122"/>
                            </a:rPr>
                            <a:t>Master</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TextBox 57"/>
                      <a:cNvSpPr txBox="1"/>
                    </a:nvSpPr>
                    <a:spPr>
                      <a:xfrm>
                        <a:off x="3143240" y="928670"/>
                        <a:ext cx="135732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dirty="0" err="1" smtClean="0">
                              <a:latin typeface="微软雅黑" pitchFamily="34" charset="-122"/>
                              <a:ea typeface="微软雅黑" pitchFamily="34" charset="-122"/>
                            </a:rPr>
                            <a:t>Redis</a:t>
                          </a:r>
                          <a:r>
                            <a:rPr lang="zh-CN" altLang="en-US" sz="1200" dirty="0" smtClean="0">
                              <a:latin typeface="微软雅黑" pitchFamily="34" charset="-122"/>
                              <a:ea typeface="微软雅黑" pitchFamily="34" charset="-122"/>
                            </a:rPr>
                            <a:t>集群</a:t>
                          </a:r>
                          <a:endParaRPr lang="zh-CN" altLang="en-US" sz="1200" dirty="0">
                            <a:latin typeface="微软雅黑" pitchFamily="34" charset="-122"/>
                            <a:ea typeface="微软雅黑" pitchFamily="34" charset="-122"/>
                          </a:endParaRPr>
                        </a:p>
                      </a:txBody>
                      <a:useSpRect/>
                    </a:txSp>
                  </a:sp>
                  <a:sp>
                    <a:nvSpPr>
                      <a:cNvPr id="60" name="矩形 59"/>
                      <a:cNvSpPr/>
                    </a:nvSpPr>
                    <a:spPr>
                      <a:xfrm>
                        <a:off x="4857752" y="1285860"/>
                        <a:ext cx="1071570" cy="285752"/>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latin typeface="微软雅黑" pitchFamily="34" charset="-122"/>
                              <a:ea typeface="微软雅黑" pitchFamily="34" charset="-122"/>
                            </a:rPr>
                            <a:t>Slave</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圆角矩形 63"/>
                      <a:cNvSpPr/>
                    </a:nvSpPr>
                    <a:spPr>
                      <a:xfrm>
                        <a:off x="2571736" y="2571744"/>
                        <a:ext cx="4929222" cy="1357322"/>
                      </a:xfrm>
                      <a:prstGeom prst="round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2857488" y="3429000"/>
                        <a:ext cx="1285884" cy="285752"/>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latin typeface="微软雅黑" pitchFamily="34" charset="-122"/>
                              <a:ea typeface="微软雅黑" pitchFamily="34" charset="-122"/>
                            </a:rPr>
                            <a:t>MicoService1</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4572000" y="3429000"/>
                        <a:ext cx="1285884" cy="285752"/>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latin typeface="微软雅黑" pitchFamily="34" charset="-122"/>
                              <a:ea typeface="微软雅黑" pitchFamily="34" charset="-122"/>
                            </a:rPr>
                            <a:t>MicoService2</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6000760" y="3429000"/>
                        <a:ext cx="1214446" cy="285752"/>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err="1" smtClean="0">
                              <a:solidFill>
                                <a:schemeClr val="tx1"/>
                              </a:solidFill>
                              <a:latin typeface="微软雅黑" pitchFamily="34" charset="-122"/>
                              <a:ea typeface="微软雅黑" pitchFamily="34" charset="-122"/>
                            </a:rPr>
                            <a:t>MicoServiceN</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4000496" y="2714620"/>
                        <a:ext cx="1785950" cy="285752"/>
                      </a:xfrm>
                      <a:prstGeom prst="rect">
                        <a:avLst/>
                      </a:prstGeom>
                      <a:noFill/>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solidFill>
                                <a:schemeClr val="tx1"/>
                              </a:solidFill>
                              <a:latin typeface="微软雅黑" pitchFamily="34" charset="-122"/>
                              <a:ea typeface="微软雅黑" pitchFamily="34" charset="-122"/>
                            </a:rPr>
                            <a:t>分布式缓存</a:t>
                          </a:r>
                          <a:r>
                            <a:rPr lang="en-US" altLang="zh-CN" sz="1200" dirty="0" smtClean="0">
                              <a:solidFill>
                                <a:schemeClr val="tx1"/>
                              </a:solidFill>
                              <a:latin typeface="微软雅黑" pitchFamily="34" charset="-122"/>
                              <a:ea typeface="微软雅黑" pitchFamily="34" charset="-122"/>
                            </a:rPr>
                            <a:t>SDK</a:t>
                          </a:r>
                          <a:endParaRPr lang="zh-CN" altLang="en-US" sz="1200" dirty="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上下箭头 73"/>
                      <a:cNvSpPr/>
                    </a:nvSpPr>
                    <a:spPr>
                      <a:xfrm>
                        <a:off x="4643438" y="1857364"/>
                        <a:ext cx="285752" cy="714380"/>
                      </a:xfrm>
                      <a:prstGeom prst="upDownArrow">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直接箭头连接符 75"/>
                      <a:cNvCxnSpPr>
                        <a:stCxn id="66" idx="0"/>
                        <a:endCxn id="71" idx="2"/>
                      </a:cNvCxnSpPr>
                    </a:nvCxnSpPr>
                    <a:spPr>
                      <a:xfrm rot="5400000" flipH="1" flipV="1">
                        <a:off x="3982636" y="2518166"/>
                        <a:ext cx="428628" cy="13930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直接箭头连接符 78"/>
                      <a:cNvCxnSpPr>
                        <a:stCxn id="68" idx="0"/>
                        <a:endCxn id="71" idx="2"/>
                      </a:cNvCxnSpPr>
                    </a:nvCxnSpPr>
                    <a:spPr>
                      <a:xfrm rot="16200000" flipV="1">
                        <a:off x="4839893" y="3053950"/>
                        <a:ext cx="428628" cy="32147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1" name="直接箭头连接符 80"/>
                      <a:cNvCxnSpPr>
                        <a:stCxn id="69" idx="0"/>
                      </a:cNvCxnSpPr>
                    </a:nvCxnSpPr>
                    <a:spPr>
                      <a:xfrm rot="16200000" flipV="1">
                        <a:off x="5625711" y="2446727"/>
                        <a:ext cx="428628" cy="153591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2145B" w:rsidRDefault="0052145B" w:rsidP="002B032D">
      <w:pPr>
        <w:pStyle w:val="2"/>
        <w:numPr>
          <w:ilvl w:val="1"/>
          <w:numId w:val="1"/>
        </w:numPr>
        <w:spacing w:line="360" w:lineRule="auto"/>
      </w:pPr>
      <w:r>
        <w:rPr>
          <w:rFonts w:hint="eastAsia"/>
        </w:rPr>
        <w:t>REST</w:t>
      </w:r>
      <w:r>
        <w:rPr>
          <w:rFonts w:hint="eastAsia"/>
        </w:rPr>
        <w:t>资源响应结构</w:t>
      </w:r>
    </w:p>
    <w:p w:rsidR="00C6416D" w:rsidRPr="00C6416D" w:rsidRDefault="00C6416D" w:rsidP="002B032D">
      <w:pPr>
        <w:spacing w:line="360" w:lineRule="auto"/>
      </w:pPr>
      <w:r>
        <w:rPr>
          <w:rFonts w:hint="eastAsia"/>
        </w:rPr>
        <w:tab/>
      </w:r>
      <w:r w:rsidR="00835276">
        <w:rPr>
          <w:rFonts w:hint="eastAsia"/>
        </w:rPr>
        <w:t>制定</w:t>
      </w:r>
      <w:r w:rsidR="00CD15B4">
        <w:rPr>
          <w:rFonts w:hint="eastAsia"/>
        </w:rPr>
        <w:t>规范和解析方法。</w:t>
      </w:r>
    </w:p>
    <w:p w:rsidR="007B548F" w:rsidRDefault="007B548F" w:rsidP="002B032D">
      <w:pPr>
        <w:pStyle w:val="2"/>
        <w:numPr>
          <w:ilvl w:val="1"/>
          <w:numId w:val="1"/>
        </w:numPr>
        <w:spacing w:line="360" w:lineRule="auto"/>
      </w:pPr>
      <w:r>
        <w:rPr>
          <w:rFonts w:hint="eastAsia"/>
        </w:rPr>
        <w:t>API</w:t>
      </w:r>
      <w:r>
        <w:rPr>
          <w:rFonts w:hint="eastAsia"/>
        </w:rPr>
        <w:t>调用链追踪</w:t>
      </w:r>
    </w:p>
    <w:p w:rsidR="0034339D" w:rsidRDefault="0034339D" w:rsidP="002B032D">
      <w:pPr>
        <w:pStyle w:val="aa"/>
        <w:shd w:val="clear" w:color="auto" w:fill="FFFFFF"/>
        <w:spacing w:before="0" w:beforeAutospacing="0" w:after="408" w:afterAutospacing="0" w:line="360" w:lineRule="auto"/>
        <w:rPr>
          <w:rFonts w:ascii="Microsoft Yahei" w:hAnsi="Microsoft Yahei" w:hint="eastAsia"/>
          <w:color w:val="3F3F3F"/>
          <w:sz w:val="20"/>
          <w:szCs w:val="20"/>
        </w:rPr>
      </w:pPr>
      <w:r>
        <w:rPr>
          <w:rFonts w:ascii="Microsoft Yahei" w:hAnsi="Microsoft Yahei" w:hint="eastAsia"/>
          <w:color w:val="3F3F3F"/>
          <w:sz w:val="20"/>
          <w:szCs w:val="20"/>
        </w:rPr>
        <w:tab/>
      </w:r>
      <w:r>
        <w:rPr>
          <w:rFonts w:ascii="Microsoft Yahei" w:hAnsi="Microsoft Yahei"/>
          <w:color w:val="3F3F3F"/>
          <w:sz w:val="20"/>
          <w:szCs w:val="20"/>
        </w:rPr>
        <w:t>微服务架构上通过业务来划分服务的，通过</w:t>
      </w:r>
      <w:r>
        <w:rPr>
          <w:rFonts w:ascii="Microsoft Yahei" w:hAnsi="Microsoft Yahei"/>
          <w:color w:val="3F3F3F"/>
          <w:sz w:val="20"/>
          <w:szCs w:val="20"/>
        </w:rPr>
        <w:t>REST</w:t>
      </w:r>
      <w:r>
        <w:rPr>
          <w:rFonts w:ascii="Microsoft Yahei" w:hAnsi="Microsoft Yahei"/>
          <w:color w:val="3F3F3F"/>
          <w:sz w:val="20"/>
          <w:szCs w:val="20"/>
        </w:rPr>
        <w:t>调用，对外暴露的一个接口，可能需要很多个服务协同才能完成这个接口功能，如果链路上任何一个服务出现问题或者网络超时，都会形成导致接口调用失败。随着业务的不断扩张，服务之间互相调用会越来越复杂。</w:t>
      </w:r>
    </w:p>
    <w:p w:rsidR="0034339D" w:rsidRDefault="0034339D" w:rsidP="002B032D">
      <w:pPr>
        <w:pStyle w:val="aa"/>
        <w:shd w:val="clear" w:color="auto" w:fill="FFFFFF"/>
        <w:spacing w:before="0" w:beforeAutospacing="0" w:after="408" w:afterAutospacing="0" w:line="360" w:lineRule="auto"/>
        <w:rPr>
          <w:rFonts w:ascii="Microsoft Yahei" w:hAnsi="Microsoft Yahei" w:hint="eastAsia"/>
          <w:color w:val="3F3F3F"/>
          <w:sz w:val="20"/>
          <w:szCs w:val="20"/>
        </w:rPr>
      </w:pPr>
      <w:r>
        <w:rPr>
          <w:rFonts w:ascii="Microsoft Yahei" w:hAnsi="Microsoft Yahei"/>
          <w:noProof/>
          <w:color w:val="3F3F3F"/>
          <w:sz w:val="20"/>
          <w:szCs w:val="20"/>
        </w:rPr>
        <w:drawing>
          <wp:inline distT="0" distB="0" distL="0" distR="0">
            <wp:extent cx="2596929" cy="2511086"/>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2598718" cy="2512816"/>
                    </a:xfrm>
                    <a:prstGeom prst="rect">
                      <a:avLst/>
                    </a:prstGeom>
                    <a:noFill/>
                    <a:ln w="9525">
                      <a:noFill/>
                      <a:miter lim="800000"/>
                      <a:headEnd/>
                      <a:tailEnd/>
                    </a:ln>
                  </pic:spPr>
                </pic:pic>
              </a:graphicData>
            </a:graphic>
          </wp:inline>
        </w:drawing>
      </w:r>
    </w:p>
    <w:p w:rsidR="0034339D" w:rsidRPr="0034339D" w:rsidRDefault="0034339D" w:rsidP="002B032D">
      <w:pPr>
        <w:spacing w:line="360" w:lineRule="auto"/>
      </w:pPr>
      <w:r>
        <w:rPr>
          <w:rFonts w:ascii="Microsoft Yahei" w:hAnsi="Microsoft Yahei"/>
          <w:color w:val="3F3F3F"/>
          <w:sz w:val="20"/>
          <w:szCs w:val="20"/>
          <w:shd w:val="clear" w:color="auto" w:fill="FFFFFF"/>
        </w:rPr>
        <w:t xml:space="preserve">Spring Cloud Sleuth </w:t>
      </w:r>
      <w:r>
        <w:rPr>
          <w:rFonts w:ascii="Microsoft Yahei" w:hAnsi="Microsoft Yahei"/>
          <w:color w:val="3F3F3F"/>
          <w:sz w:val="20"/>
          <w:szCs w:val="20"/>
          <w:shd w:val="clear" w:color="auto" w:fill="FFFFFF"/>
        </w:rPr>
        <w:t>主要功能就是在分布式系统中提供追踪解决方案，并且兼容支持了</w:t>
      </w:r>
      <w:r>
        <w:rPr>
          <w:rFonts w:ascii="Microsoft Yahei" w:hAnsi="Microsoft Yahei"/>
          <w:color w:val="3F3F3F"/>
          <w:sz w:val="20"/>
          <w:szCs w:val="20"/>
          <w:shd w:val="clear" w:color="auto" w:fill="FFFFFF"/>
        </w:rPr>
        <w:t xml:space="preserve"> zipkin</w:t>
      </w:r>
      <w:r>
        <w:rPr>
          <w:rFonts w:ascii="Microsoft Yahei" w:hAnsi="Microsoft Yahei"/>
          <w:color w:val="3F3F3F"/>
          <w:sz w:val="20"/>
          <w:szCs w:val="20"/>
          <w:shd w:val="clear" w:color="auto" w:fill="FFFFFF"/>
        </w:rPr>
        <w:t>，你只需要在</w:t>
      </w:r>
      <w:r>
        <w:rPr>
          <w:rFonts w:ascii="Microsoft Yahei" w:hAnsi="Microsoft Yahei"/>
          <w:color w:val="3F3F3F"/>
          <w:sz w:val="20"/>
          <w:szCs w:val="20"/>
          <w:shd w:val="clear" w:color="auto" w:fill="FFFFFF"/>
        </w:rPr>
        <w:t>pom</w:t>
      </w:r>
      <w:r>
        <w:rPr>
          <w:rFonts w:ascii="Microsoft Yahei" w:hAnsi="Microsoft Yahei"/>
          <w:color w:val="3F3F3F"/>
          <w:sz w:val="20"/>
          <w:szCs w:val="20"/>
          <w:shd w:val="clear" w:color="auto" w:fill="FFFFFF"/>
        </w:rPr>
        <w:t>文件中引入相应的依赖即可。</w:t>
      </w:r>
    </w:p>
    <w:p w:rsidR="007B548F" w:rsidRDefault="007B548F" w:rsidP="002B032D">
      <w:pPr>
        <w:spacing w:line="360" w:lineRule="auto"/>
      </w:pPr>
      <w:r>
        <w:rPr>
          <w:rFonts w:hint="eastAsia"/>
          <w:noProof/>
        </w:rPr>
        <w:lastRenderedPageBreak/>
        <w:drawing>
          <wp:inline distT="0" distB="0" distL="0" distR="0">
            <wp:extent cx="5274310" cy="280983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74310" cy="2809834"/>
                    </a:xfrm>
                    <a:prstGeom prst="rect">
                      <a:avLst/>
                    </a:prstGeom>
                    <a:noFill/>
                    <a:ln w="9525">
                      <a:noFill/>
                      <a:miter lim="800000"/>
                      <a:headEnd/>
                      <a:tailEnd/>
                    </a:ln>
                  </pic:spPr>
                </pic:pic>
              </a:graphicData>
            </a:graphic>
          </wp:inline>
        </w:drawing>
      </w:r>
    </w:p>
    <w:p w:rsidR="00C135A1" w:rsidRDefault="00C135A1" w:rsidP="002B032D">
      <w:pPr>
        <w:spacing w:line="360" w:lineRule="auto"/>
      </w:pPr>
      <w:r>
        <w:rPr>
          <w:rFonts w:hint="eastAsia"/>
          <w:noProof/>
        </w:rPr>
        <w:drawing>
          <wp:inline distT="0" distB="0" distL="0" distR="0">
            <wp:extent cx="5274310" cy="1666095"/>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5274310" cy="1666095"/>
                    </a:xfrm>
                    <a:prstGeom prst="rect">
                      <a:avLst/>
                    </a:prstGeom>
                    <a:noFill/>
                    <a:ln w="9525">
                      <a:noFill/>
                      <a:miter lim="800000"/>
                      <a:headEnd/>
                      <a:tailEnd/>
                    </a:ln>
                  </pic:spPr>
                </pic:pic>
              </a:graphicData>
            </a:graphic>
          </wp:inline>
        </w:drawing>
      </w:r>
    </w:p>
    <w:p w:rsidR="00C135A1" w:rsidRDefault="00274635" w:rsidP="002B032D">
      <w:pPr>
        <w:spacing w:line="360" w:lineRule="auto"/>
      </w:pPr>
      <w:r>
        <w:rPr>
          <w:rFonts w:hint="eastAsia"/>
          <w:noProof/>
        </w:rPr>
        <w:drawing>
          <wp:inline distT="0" distB="0" distL="0" distR="0">
            <wp:extent cx="5274310" cy="2454828"/>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5274310" cy="2454828"/>
                    </a:xfrm>
                    <a:prstGeom prst="rect">
                      <a:avLst/>
                    </a:prstGeom>
                    <a:noFill/>
                    <a:ln w="9525">
                      <a:noFill/>
                      <a:miter lim="800000"/>
                      <a:headEnd/>
                      <a:tailEnd/>
                    </a:ln>
                  </pic:spPr>
                </pic:pic>
              </a:graphicData>
            </a:graphic>
          </wp:inline>
        </w:drawing>
      </w:r>
    </w:p>
    <w:p w:rsidR="003237DE" w:rsidRDefault="003237DE" w:rsidP="002B032D">
      <w:pPr>
        <w:pStyle w:val="2"/>
        <w:numPr>
          <w:ilvl w:val="1"/>
          <w:numId w:val="1"/>
        </w:numPr>
        <w:spacing w:line="360" w:lineRule="auto"/>
      </w:pPr>
      <w:r>
        <w:rPr>
          <w:rFonts w:hint="eastAsia"/>
        </w:rPr>
        <w:t>单元测试</w:t>
      </w:r>
    </w:p>
    <w:p w:rsidR="003237DE" w:rsidRDefault="003237DE" w:rsidP="002B032D">
      <w:pPr>
        <w:spacing w:line="360" w:lineRule="auto"/>
      </w:pPr>
      <w:r>
        <w:rPr>
          <w:rFonts w:hint="eastAsia"/>
        </w:rPr>
        <w:tab/>
      </w:r>
      <w:r>
        <w:rPr>
          <w:rFonts w:hint="eastAsia"/>
        </w:rPr>
        <w:t>做微服务架构，进行系统测试的复杂度较大，为保证产品质量与开发、测试效率，单元测试是必不可少的。</w:t>
      </w:r>
    </w:p>
    <w:p w:rsidR="003237DE" w:rsidRPr="003237DE" w:rsidRDefault="003237DE" w:rsidP="002B032D">
      <w:pPr>
        <w:spacing w:line="360" w:lineRule="auto"/>
      </w:pPr>
      <w:r>
        <w:rPr>
          <w:rFonts w:hint="eastAsia"/>
        </w:rPr>
        <w:lastRenderedPageBreak/>
        <w:tab/>
      </w:r>
      <w:r>
        <w:rPr>
          <w:rFonts w:hint="eastAsia"/>
        </w:rPr>
        <w:t>可采用</w:t>
      </w:r>
      <w:r>
        <w:rPr>
          <w:rFonts w:hint="eastAsia"/>
        </w:rPr>
        <w:t>Mock</w:t>
      </w:r>
      <w:r>
        <w:rPr>
          <w:rFonts w:hint="eastAsia"/>
        </w:rPr>
        <w:t>方式进行测试模拟，由持续集成进行自动化单元测试的执行以及结果输出。</w:t>
      </w:r>
    </w:p>
    <w:p w:rsidR="007549CA" w:rsidRDefault="007549CA" w:rsidP="002B032D">
      <w:pPr>
        <w:pStyle w:val="2"/>
        <w:numPr>
          <w:ilvl w:val="1"/>
          <w:numId w:val="1"/>
        </w:numPr>
        <w:spacing w:line="360" w:lineRule="auto"/>
      </w:pPr>
      <w:r>
        <w:rPr>
          <w:rFonts w:hint="eastAsia"/>
        </w:rPr>
        <w:t>代码调试</w:t>
      </w:r>
    </w:p>
    <w:p w:rsidR="007549CA" w:rsidRDefault="007549CA" w:rsidP="002B032D">
      <w:pPr>
        <w:spacing w:line="360" w:lineRule="auto"/>
      </w:pPr>
      <w:r>
        <w:rPr>
          <w:rFonts w:hint="eastAsia"/>
        </w:rPr>
        <w:t xml:space="preserve"> </w:t>
      </w:r>
      <w:r>
        <w:rPr>
          <w:rFonts w:hint="eastAsia"/>
        </w:rPr>
        <w:tab/>
      </w:r>
      <w:r>
        <w:rPr>
          <w:rFonts w:hint="eastAsia"/>
        </w:rPr>
        <w:t>对于单体架构系统，可直接本地化调试，但对于微服务架构，接口间的调用需采用远程通讯的方式，也就是说被调用的服务必须启动后方可被调用，因此当微服务增多时，你可能需要启动大量的微服务或者</w:t>
      </w:r>
      <w:r>
        <w:rPr>
          <w:rFonts w:hint="eastAsia"/>
        </w:rPr>
        <w:t>web</w:t>
      </w:r>
      <w:r>
        <w:rPr>
          <w:rFonts w:hint="eastAsia"/>
        </w:rPr>
        <w:t>服务器，这给本地化调用与调试带来了困难。</w:t>
      </w:r>
    </w:p>
    <w:p w:rsidR="007549CA" w:rsidRPr="00E34C3F" w:rsidRDefault="007549CA" w:rsidP="002B032D">
      <w:pPr>
        <w:spacing w:line="360" w:lineRule="auto"/>
        <w:rPr>
          <w:b/>
          <w:color w:val="FF0000"/>
        </w:rPr>
      </w:pPr>
      <w:r>
        <w:rPr>
          <w:rFonts w:hint="eastAsia"/>
        </w:rPr>
        <w:tab/>
      </w:r>
      <w:r w:rsidRPr="00E34C3F">
        <w:rPr>
          <w:rFonts w:hint="eastAsia"/>
          <w:b/>
        </w:rPr>
        <w:t>解决方案待研究。</w:t>
      </w:r>
    </w:p>
    <w:p w:rsidR="006F60AB" w:rsidRPr="002C4DB5" w:rsidRDefault="006F60AB" w:rsidP="002B032D">
      <w:pPr>
        <w:spacing w:line="360" w:lineRule="auto"/>
      </w:pPr>
    </w:p>
    <w:p w:rsidR="00AF755B" w:rsidRDefault="00AF755B" w:rsidP="002B032D">
      <w:pPr>
        <w:pStyle w:val="1"/>
        <w:numPr>
          <w:ilvl w:val="0"/>
          <w:numId w:val="1"/>
        </w:numPr>
        <w:spacing w:line="360" w:lineRule="auto"/>
      </w:pPr>
      <w:r>
        <w:rPr>
          <w:rFonts w:hint="eastAsia"/>
        </w:rPr>
        <w:t>测试</w:t>
      </w:r>
    </w:p>
    <w:p w:rsidR="005C0DCE" w:rsidRPr="005C0DCE" w:rsidRDefault="005C0DCE" w:rsidP="002B032D">
      <w:pPr>
        <w:spacing w:line="360" w:lineRule="auto"/>
      </w:pPr>
      <w:r>
        <w:rPr>
          <w:rFonts w:hint="eastAsia"/>
          <w:noProof/>
        </w:rPr>
        <w:drawing>
          <wp:inline distT="0" distB="0" distL="0" distR="0">
            <wp:extent cx="4211044" cy="2592427"/>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4218153" cy="2596803"/>
                    </a:xfrm>
                    <a:prstGeom prst="rect">
                      <a:avLst/>
                    </a:prstGeom>
                    <a:noFill/>
                    <a:ln w="9525">
                      <a:noFill/>
                      <a:miter lim="800000"/>
                      <a:headEnd/>
                      <a:tailEnd/>
                    </a:ln>
                  </pic:spPr>
                </pic:pic>
              </a:graphicData>
            </a:graphic>
          </wp:inline>
        </w:drawing>
      </w:r>
    </w:p>
    <w:p w:rsidR="000C79ED" w:rsidRDefault="000C79ED" w:rsidP="002B032D">
      <w:pPr>
        <w:pStyle w:val="2"/>
        <w:numPr>
          <w:ilvl w:val="1"/>
          <w:numId w:val="1"/>
        </w:numPr>
        <w:spacing w:line="360" w:lineRule="auto"/>
      </w:pPr>
      <w:r>
        <w:rPr>
          <w:rFonts w:hint="eastAsia"/>
        </w:rPr>
        <w:t>自动化测试</w:t>
      </w:r>
    </w:p>
    <w:p w:rsidR="006D1C10" w:rsidRPr="005826D2" w:rsidRDefault="00893968" w:rsidP="002B032D">
      <w:pPr>
        <w:pStyle w:val="a9"/>
        <w:numPr>
          <w:ilvl w:val="0"/>
          <w:numId w:val="3"/>
        </w:numPr>
        <w:spacing w:line="360" w:lineRule="auto"/>
        <w:ind w:firstLineChars="0"/>
        <w:rPr>
          <w:b/>
        </w:rPr>
      </w:pPr>
      <w:r w:rsidRPr="005826D2">
        <w:rPr>
          <w:rFonts w:hint="eastAsia"/>
          <w:b/>
        </w:rPr>
        <w:t>单元测试：</w:t>
      </w:r>
    </w:p>
    <w:p w:rsidR="00854571" w:rsidRDefault="00893968" w:rsidP="002B032D">
      <w:pPr>
        <w:spacing w:line="360" w:lineRule="auto"/>
      </w:pPr>
      <w:r>
        <w:rPr>
          <w:rFonts w:hint="eastAsia"/>
        </w:rPr>
        <w:tab/>
      </w:r>
      <w:r>
        <w:rPr>
          <w:rFonts w:hint="eastAsia"/>
        </w:rPr>
        <w:tab/>
      </w:r>
      <w:r w:rsidR="00854571">
        <w:rPr>
          <w:rFonts w:hint="eastAsia"/>
        </w:rPr>
        <w:t>由开发人员实现。</w:t>
      </w:r>
    </w:p>
    <w:p w:rsidR="00893968" w:rsidRDefault="00854571" w:rsidP="002B032D">
      <w:pPr>
        <w:spacing w:line="360" w:lineRule="auto"/>
      </w:pPr>
      <w:r>
        <w:rPr>
          <w:rFonts w:hint="eastAsia"/>
        </w:rPr>
        <w:tab/>
      </w:r>
      <w:r>
        <w:rPr>
          <w:rFonts w:hint="eastAsia"/>
        </w:rPr>
        <w:tab/>
      </w:r>
      <w:bookmarkStart w:id="2" w:name="OLE_LINK3"/>
      <w:bookmarkStart w:id="3" w:name="OLE_LINK4"/>
      <w:r w:rsidR="00893968">
        <w:rPr>
          <w:rFonts w:hint="eastAsia"/>
        </w:rPr>
        <w:t>采用</w:t>
      </w:r>
      <w:r w:rsidR="00893968">
        <w:rPr>
          <w:rFonts w:hint="eastAsia"/>
        </w:rPr>
        <w:t>Mock</w:t>
      </w:r>
      <w:r w:rsidR="00893968">
        <w:rPr>
          <w:rFonts w:hint="eastAsia"/>
        </w:rPr>
        <w:t>方式进行测试模拟，由持续集成进行自动化单元测试的执行以及结果输出。</w:t>
      </w:r>
    </w:p>
    <w:bookmarkEnd w:id="2"/>
    <w:bookmarkEnd w:id="3"/>
    <w:p w:rsidR="00893968" w:rsidRPr="005826D2" w:rsidRDefault="00893968" w:rsidP="002B032D">
      <w:pPr>
        <w:pStyle w:val="a9"/>
        <w:numPr>
          <w:ilvl w:val="0"/>
          <w:numId w:val="3"/>
        </w:numPr>
        <w:spacing w:line="360" w:lineRule="auto"/>
        <w:ind w:firstLineChars="0"/>
        <w:rPr>
          <w:b/>
        </w:rPr>
      </w:pPr>
      <w:r w:rsidRPr="005826D2">
        <w:rPr>
          <w:rFonts w:hint="eastAsia"/>
          <w:b/>
        </w:rPr>
        <w:t>业务测试：</w:t>
      </w:r>
    </w:p>
    <w:p w:rsidR="00854571" w:rsidRDefault="00893968" w:rsidP="002B032D">
      <w:pPr>
        <w:spacing w:line="360" w:lineRule="auto"/>
      </w:pPr>
      <w:r>
        <w:rPr>
          <w:rFonts w:hint="eastAsia"/>
        </w:rPr>
        <w:tab/>
      </w:r>
      <w:r>
        <w:rPr>
          <w:rFonts w:hint="eastAsia"/>
        </w:rPr>
        <w:tab/>
      </w:r>
      <w:r>
        <w:rPr>
          <w:rFonts w:hint="eastAsia"/>
        </w:rPr>
        <w:t>开发进行实现，</w:t>
      </w:r>
      <w:r w:rsidR="00854571">
        <w:rPr>
          <w:rFonts w:hint="eastAsia"/>
        </w:rPr>
        <w:t>测试也需考虑如何实现。</w:t>
      </w:r>
    </w:p>
    <w:p w:rsidR="00893968" w:rsidRPr="006D1C10" w:rsidRDefault="00854571" w:rsidP="002B032D">
      <w:pPr>
        <w:spacing w:line="360" w:lineRule="auto"/>
      </w:pPr>
      <w:r>
        <w:rPr>
          <w:rFonts w:hint="eastAsia"/>
        </w:rPr>
        <w:tab/>
      </w:r>
      <w:r>
        <w:rPr>
          <w:rFonts w:hint="eastAsia"/>
        </w:rPr>
        <w:tab/>
      </w:r>
      <w:r w:rsidR="00B16A76">
        <w:rPr>
          <w:rFonts w:hint="eastAsia"/>
        </w:rPr>
        <w:t>将多个服务</w:t>
      </w:r>
      <w:r w:rsidR="008F45D0">
        <w:rPr>
          <w:rFonts w:hint="eastAsia"/>
        </w:rPr>
        <w:t>或业务单元</w:t>
      </w:r>
      <w:r w:rsidR="00B16A76">
        <w:rPr>
          <w:rFonts w:hint="eastAsia"/>
        </w:rPr>
        <w:t>进行串联，</w:t>
      </w:r>
      <w:r w:rsidR="00893968">
        <w:rPr>
          <w:rFonts w:hint="eastAsia"/>
        </w:rPr>
        <w:t>测试一个完整的业务，甚至是不同业务之间组成</w:t>
      </w:r>
      <w:r w:rsidR="00893968">
        <w:rPr>
          <w:rFonts w:hint="eastAsia"/>
        </w:rPr>
        <w:lastRenderedPageBreak/>
        <w:t>的系统测试，需要采用相关的自动化测试框架执行，如</w:t>
      </w:r>
      <w:r w:rsidR="0006575D">
        <w:rPr>
          <w:rFonts w:hint="eastAsia"/>
        </w:rPr>
        <w:t>RobotFramework</w:t>
      </w:r>
      <w:r>
        <w:rPr>
          <w:rFonts w:hint="eastAsia"/>
        </w:rPr>
        <w:t>自动化测试框架。</w:t>
      </w:r>
    </w:p>
    <w:p w:rsidR="000C79ED" w:rsidRDefault="000C79ED" w:rsidP="002B032D">
      <w:pPr>
        <w:spacing w:line="360" w:lineRule="auto"/>
      </w:pPr>
      <w:r w:rsidRPr="000C79ED">
        <w:rPr>
          <w:noProof/>
        </w:rPr>
        <w:drawing>
          <wp:inline distT="0" distB="0" distL="0" distR="0">
            <wp:extent cx="4449433" cy="2165230"/>
            <wp:effectExtent l="19050" t="0" r="8267" b="0"/>
            <wp:docPr id="29" name="图片 14"/>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26"/>
                    <a:srcRect/>
                    <a:stretch>
                      <a:fillRect/>
                    </a:stretch>
                  </pic:blipFill>
                  <pic:spPr bwMode="auto">
                    <a:xfrm>
                      <a:off x="0" y="0"/>
                      <a:ext cx="4454612" cy="2167750"/>
                    </a:xfrm>
                    <a:prstGeom prst="rect">
                      <a:avLst/>
                    </a:prstGeom>
                    <a:noFill/>
                    <a:ln w="9525">
                      <a:noFill/>
                      <a:miter lim="800000"/>
                      <a:headEnd/>
                      <a:tailEnd/>
                    </a:ln>
                    <a:effectLst/>
                  </pic:spPr>
                </pic:pic>
              </a:graphicData>
            </a:graphic>
          </wp:inline>
        </w:drawing>
      </w:r>
    </w:p>
    <w:p w:rsidR="002C3297" w:rsidRDefault="002C3297" w:rsidP="002B032D">
      <w:pPr>
        <w:pStyle w:val="2"/>
        <w:numPr>
          <w:ilvl w:val="1"/>
          <w:numId w:val="1"/>
        </w:numPr>
        <w:spacing w:line="360" w:lineRule="auto"/>
      </w:pPr>
      <w:r>
        <w:rPr>
          <w:rFonts w:hint="eastAsia"/>
        </w:rPr>
        <w:t>依赖测试</w:t>
      </w:r>
    </w:p>
    <w:p w:rsidR="002C3297" w:rsidRDefault="002C3297" w:rsidP="002B032D">
      <w:pPr>
        <w:spacing w:line="360" w:lineRule="auto"/>
      </w:pPr>
      <w:r>
        <w:rPr>
          <w:rFonts w:hint="eastAsia"/>
        </w:rPr>
        <w:tab/>
      </w:r>
      <w:r w:rsidR="00B43B68">
        <w:rPr>
          <w:rFonts w:hint="eastAsia"/>
        </w:rPr>
        <w:t>也可以称为接口测试或者契约测试，</w:t>
      </w:r>
      <w:r>
        <w:rPr>
          <w:rFonts w:hint="eastAsia"/>
        </w:rPr>
        <w:t>在微服务逐渐增多的情况下，如何有效保证服务之间能够按照接口的约定正常工作</w:t>
      </w:r>
      <w:r w:rsidR="000F27CF">
        <w:rPr>
          <w:rFonts w:hint="eastAsia"/>
        </w:rPr>
        <w:t>，即符合契约</w:t>
      </w:r>
      <w:r>
        <w:rPr>
          <w:rFonts w:hint="eastAsia"/>
        </w:rPr>
        <w:t>，成为微服务实施过程中，测试面临的主要挑战。</w:t>
      </w:r>
    </w:p>
    <w:p w:rsidR="00933328" w:rsidRDefault="002C3297" w:rsidP="002B032D">
      <w:pPr>
        <w:spacing w:line="360" w:lineRule="auto"/>
        <w:rPr>
          <w:b/>
        </w:rPr>
      </w:pPr>
      <w:r>
        <w:rPr>
          <w:rFonts w:hint="eastAsia"/>
        </w:rPr>
        <w:tab/>
      </w:r>
      <w:r w:rsidR="0021425C">
        <w:rPr>
          <w:rFonts w:hint="eastAsia"/>
        </w:rPr>
        <w:t>一、</w:t>
      </w:r>
      <w:r w:rsidR="00933328">
        <w:rPr>
          <w:rFonts w:hint="eastAsia"/>
          <w:b/>
        </w:rPr>
        <w:t>开发自动化的接口测试工具，</w:t>
      </w:r>
    </w:p>
    <w:p w:rsidR="00933328" w:rsidRPr="0021425C" w:rsidRDefault="00933328" w:rsidP="002B032D">
      <w:pPr>
        <w:spacing w:line="360" w:lineRule="auto"/>
      </w:pPr>
      <w:r w:rsidRPr="0021425C">
        <w:rPr>
          <w:rFonts w:hint="eastAsia"/>
        </w:rPr>
        <w:tab/>
        <w:t>1</w:t>
      </w:r>
      <w:r w:rsidRPr="0021425C">
        <w:rPr>
          <w:rFonts w:hint="eastAsia"/>
        </w:rPr>
        <w:t>、检测接口是否满足约定</w:t>
      </w:r>
    </w:p>
    <w:p w:rsidR="00933328" w:rsidRPr="0021425C" w:rsidRDefault="00933328" w:rsidP="002B032D">
      <w:pPr>
        <w:spacing w:line="360" w:lineRule="auto"/>
      </w:pPr>
      <w:r w:rsidRPr="0021425C">
        <w:rPr>
          <w:rFonts w:hint="eastAsia"/>
        </w:rPr>
        <w:tab/>
        <w:t>2</w:t>
      </w:r>
      <w:r w:rsidRPr="0021425C">
        <w:rPr>
          <w:rFonts w:hint="eastAsia"/>
        </w:rPr>
        <w:t>、检测接口是否发生变化</w:t>
      </w:r>
    </w:p>
    <w:p w:rsidR="002C3297" w:rsidRPr="0021425C" w:rsidRDefault="00933328" w:rsidP="002B032D">
      <w:pPr>
        <w:spacing w:line="360" w:lineRule="auto"/>
      </w:pPr>
      <w:r w:rsidRPr="0021425C">
        <w:rPr>
          <w:rFonts w:hint="eastAsia"/>
        </w:rPr>
        <w:tab/>
        <w:t>3</w:t>
      </w:r>
      <w:r w:rsidRPr="0021425C">
        <w:rPr>
          <w:rFonts w:hint="eastAsia"/>
        </w:rPr>
        <w:t>、检测接口</w:t>
      </w:r>
      <w:r w:rsidR="002C3297" w:rsidRPr="0021425C">
        <w:rPr>
          <w:rFonts w:hint="eastAsia"/>
        </w:rPr>
        <w:t>是否可以正常被调用。</w:t>
      </w:r>
    </w:p>
    <w:p w:rsidR="000F27CF" w:rsidRDefault="000F27CF" w:rsidP="002B032D">
      <w:pPr>
        <w:spacing w:line="360" w:lineRule="auto"/>
        <w:rPr>
          <w:b/>
        </w:rPr>
      </w:pPr>
      <w:bookmarkStart w:id="4" w:name="OLE_LINK1"/>
      <w:bookmarkStart w:id="5" w:name="OLE_LINK2"/>
      <w:r>
        <w:rPr>
          <w:rFonts w:hint="eastAsia"/>
          <w:b/>
        </w:rPr>
        <w:tab/>
      </w:r>
      <w:r w:rsidR="0021425C">
        <w:rPr>
          <w:rFonts w:hint="eastAsia"/>
          <w:b/>
        </w:rPr>
        <w:t>二、</w:t>
      </w:r>
      <w:r>
        <w:rPr>
          <w:rFonts w:hint="eastAsia"/>
          <w:b/>
        </w:rPr>
        <w:t>测试方法：</w:t>
      </w:r>
    </w:p>
    <w:bookmarkEnd w:id="4"/>
    <w:bookmarkEnd w:id="5"/>
    <w:p w:rsidR="00162F5D" w:rsidRDefault="000F27CF" w:rsidP="002B032D">
      <w:pPr>
        <w:spacing w:line="360" w:lineRule="auto"/>
        <w:rPr>
          <w:b/>
        </w:rPr>
      </w:pPr>
      <w:r>
        <w:rPr>
          <w:rFonts w:hint="eastAsia"/>
          <w:b/>
        </w:rPr>
        <w:tab/>
      </w:r>
      <w:r>
        <w:rPr>
          <w:rFonts w:hint="eastAsia"/>
          <w:b/>
        </w:rPr>
        <w:t>采取基于消费者驱动的契约测试，</w:t>
      </w:r>
      <w:r w:rsidR="00025B8A">
        <w:rPr>
          <w:rFonts w:hint="eastAsia"/>
          <w:b/>
        </w:rPr>
        <w:t>测试架构如下：</w:t>
      </w:r>
    </w:p>
    <w:p w:rsidR="00162F5D" w:rsidRDefault="00025B8A" w:rsidP="002B032D">
      <w:pPr>
        <w:spacing w:line="360" w:lineRule="auto"/>
        <w:rPr>
          <w:noProof/>
        </w:rPr>
      </w:pPr>
      <w:r w:rsidRPr="00025B8A">
        <w:rPr>
          <w:b/>
          <w:noProof/>
        </w:rPr>
        <w:drawing>
          <wp:inline distT="0" distB="0" distL="0" distR="0">
            <wp:extent cx="4832212" cy="2528515"/>
            <wp:effectExtent l="19050" t="0" r="6488" b="0"/>
            <wp:docPr id="6"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29420" cy="4214842"/>
                      <a:chOff x="1000100" y="1142984"/>
                      <a:chExt cx="6429420" cy="4214842"/>
                    </a:xfrm>
                  </a:grpSpPr>
                  <a:sp>
                    <a:nvSpPr>
                      <a:cNvPr id="10" name="矩形 9"/>
                      <a:cNvSpPr/>
                    </a:nvSpPr>
                    <a:spPr>
                      <a:xfrm>
                        <a:off x="1071538" y="1643050"/>
                        <a:ext cx="4286280" cy="2928958"/>
                      </a:xfrm>
                      <a:prstGeom prst="rect">
                        <a:avLst/>
                      </a:prstGeom>
                      <a:noFill/>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3"/>
                      <a:cNvSpPr/>
                    </a:nvSpPr>
                    <a:spPr>
                      <a:xfrm>
                        <a:off x="1285852" y="2285992"/>
                        <a:ext cx="785818" cy="1285884"/>
                      </a:xfrm>
                      <a:prstGeom prst="rect">
                        <a:avLst/>
                      </a:prstGeom>
                      <a:solidFill>
                        <a:schemeClr val="bg2">
                          <a:lumMod val="5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214414" y="3643314"/>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契约消费者</a:t>
                          </a:r>
                          <a:endParaRPr lang="zh-CN" altLang="en-US" sz="1200" dirty="0">
                            <a:latin typeface="微软雅黑" pitchFamily="34" charset="-122"/>
                            <a:ea typeface="微软雅黑" pitchFamily="34" charset="-122"/>
                          </a:endParaRPr>
                        </a:p>
                      </a:txBody>
                      <a:useSpRect/>
                    </a:txSp>
                  </a:sp>
                  <a:sp>
                    <a:nvSpPr>
                      <a:cNvPr id="6" name="矩形 5"/>
                      <a:cNvSpPr/>
                    </a:nvSpPr>
                    <a:spPr>
                      <a:xfrm>
                        <a:off x="3286116" y="2000240"/>
                        <a:ext cx="1500198" cy="2000264"/>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3571868" y="2214554"/>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请求</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3571868" y="2714620"/>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响应</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3571868" y="3286124"/>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交互元数据</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6143636" y="2285992"/>
                        <a:ext cx="785818" cy="1285884"/>
                      </a:xfrm>
                      <a:prstGeom prst="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6072198" y="3580629"/>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契约提供者</a:t>
                          </a:r>
                          <a:endParaRPr lang="zh-CN" altLang="en-US" sz="1200" dirty="0">
                            <a:latin typeface="微软雅黑" pitchFamily="34" charset="-122"/>
                            <a:ea typeface="微软雅黑" pitchFamily="34" charset="-122"/>
                          </a:endParaRPr>
                        </a:p>
                      </a:txBody>
                      <a:useSpRect/>
                    </a:txSp>
                  </a:sp>
                  <a:cxnSp>
                    <a:nvCxnSpPr>
                      <a:cNvPr id="14" name="直接连接符 13"/>
                      <a:cNvCxnSpPr/>
                    </a:nvCxnSpPr>
                    <a:spPr>
                      <a:xfrm rot="5400000">
                        <a:off x="3857620" y="3143248"/>
                        <a:ext cx="3714776" cy="1588"/>
                      </a:xfrm>
                      <a:prstGeom prst="line">
                        <a:avLst/>
                      </a:prstGeom>
                      <a:ln w="57150"/>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5429256" y="5000636"/>
                        <a:ext cx="78581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隔离</a:t>
                          </a:r>
                          <a:endParaRPr lang="zh-CN" altLang="en-US" sz="1200" dirty="0">
                            <a:latin typeface="微软雅黑" pitchFamily="34" charset="-122"/>
                            <a:ea typeface="微软雅黑" pitchFamily="34" charset="-122"/>
                          </a:endParaRPr>
                        </a:p>
                      </a:txBody>
                      <a:useSpRect/>
                    </a:txSp>
                  </a:sp>
                  <a:cxnSp>
                    <a:nvCxnSpPr>
                      <a:cNvPr id="17" name="直接箭头连接符 16"/>
                      <a:cNvCxnSpPr/>
                    </a:nvCxnSpPr>
                    <a:spPr>
                      <a:xfrm rot="10800000">
                        <a:off x="2071670" y="3071810"/>
                        <a:ext cx="1143008" cy="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直接箭头连接符 19"/>
                      <a:cNvCxnSpPr/>
                    </a:nvCxnSpPr>
                    <a:spPr>
                      <a:xfrm>
                        <a:off x="2071670" y="2643182"/>
                        <a:ext cx="114300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2214546" y="2285992"/>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请求</a:t>
                          </a:r>
                          <a:endParaRPr lang="zh-CN" altLang="en-US" sz="1200" dirty="0">
                            <a:latin typeface="微软雅黑" pitchFamily="34" charset="-122"/>
                            <a:ea typeface="微软雅黑" pitchFamily="34" charset="-122"/>
                          </a:endParaRPr>
                        </a:p>
                      </a:txBody>
                      <a:useSpRect/>
                    </a:txSp>
                  </a:sp>
                  <a:sp>
                    <a:nvSpPr>
                      <a:cNvPr id="25" name="TextBox 24"/>
                      <a:cNvSpPr txBox="1"/>
                    </a:nvSpPr>
                    <a:spPr>
                      <a:xfrm>
                        <a:off x="2285984" y="2714620"/>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响应</a:t>
                          </a:r>
                          <a:endParaRPr lang="zh-CN" altLang="en-US" sz="1200" dirty="0">
                            <a:latin typeface="微软雅黑" pitchFamily="34" charset="-122"/>
                            <a:ea typeface="微软雅黑" pitchFamily="34" charset="-122"/>
                          </a:endParaRPr>
                        </a:p>
                      </a:txBody>
                      <a:useSpRect/>
                    </a:txSp>
                  </a:sp>
                  <a:sp>
                    <a:nvSpPr>
                      <a:cNvPr id="26" name="矩形 25"/>
                      <a:cNvSpPr/>
                    </a:nvSpPr>
                    <a:spPr>
                      <a:xfrm>
                        <a:off x="1000100" y="1142984"/>
                        <a:ext cx="6429420" cy="4214842"/>
                      </a:xfrm>
                      <a:prstGeom prst="rect">
                        <a:avLst/>
                      </a:prstGeom>
                      <a:noFill/>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1214414" y="4857760"/>
                        <a:ext cx="2643206"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b="1" dirty="0" smtClean="0">
                              <a:latin typeface="微软雅黑" pitchFamily="34" charset="-122"/>
                              <a:ea typeface="微软雅黑" pitchFamily="34" charset="-122"/>
                            </a:rPr>
                            <a:t>满足消费者的契约</a:t>
                          </a:r>
                          <a:endParaRPr lang="zh-CN" altLang="en-US" sz="1200" b="1" dirty="0">
                            <a:latin typeface="微软雅黑" pitchFamily="34" charset="-122"/>
                            <a:ea typeface="微软雅黑" pitchFamily="34" charset="-122"/>
                          </a:endParaRPr>
                        </a:p>
                      </a:txBody>
                      <a:useSpRect/>
                    </a:txSp>
                  </a:sp>
                  <a:sp>
                    <a:nvSpPr>
                      <a:cNvPr id="31" name="TextBox 30"/>
                      <a:cNvSpPr txBox="1"/>
                    </a:nvSpPr>
                    <a:spPr>
                      <a:xfrm>
                        <a:off x="3857620" y="1714488"/>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a:t>
                          </a:r>
                          <a:endParaRPr lang="zh-CN" altLang="en-US" sz="1200" dirty="0">
                            <a:latin typeface="微软雅黑" pitchFamily="34" charset="-122"/>
                            <a:ea typeface="微软雅黑" pitchFamily="34" charset="-122"/>
                          </a:endParaRPr>
                        </a:p>
                      </a:txBody>
                      <a:useSpRect/>
                    </a:txSp>
                  </a:sp>
                </lc:lockedCanvas>
              </a:graphicData>
            </a:graphic>
          </wp:inline>
        </w:drawing>
      </w:r>
      <w:r w:rsidRPr="00025B8A">
        <w:rPr>
          <w:noProof/>
        </w:rPr>
        <w:t xml:space="preserve"> </w:t>
      </w:r>
    </w:p>
    <w:p w:rsidR="00025B8A" w:rsidRDefault="00025B8A" w:rsidP="002B032D">
      <w:pPr>
        <w:spacing w:line="360" w:lineRule="auto"/>
        <w:rPr>
          <w:b/>
        </w:rPr>
      </w:pPr>
      <w:r w:rsidRPr="00025B8A">
        <w:rPr>
          <w:b/>
          <w:noProof/>
        </w:rPr>
        <w:lastRenderedPageBreak/>
        <w:drawing>
          <wp:inline distT="0" distB="0" distL="0" distR="0">
            <wp:extent cx="4831245" cy="2600076"/>
            <wp:effectExtent l="19050" t="0" r="7455" b="0"/>
            <wp:docPr id="9"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29420" cy="4214842"/>
                      <a:chOff x="1000100" y="1142984"/>
                      <a:chExt cx="6429420" cy="4214842"/>
                    </a:xfrm>
                  </a:grpSpPr>
                  <a:sp>
                    <a:nvSpPr>
                      <a:cNvPr id="10" name="矩形 9"/>
                      <a:cNvSpPr/>
                    </a:nvSpPr>
                    <a:spPr>
                      <a:xfrm>
                        <a:off x="3000364" y="1643050"/>
                        <a:ext cx="4286280" cy="2928958"/>
                      </a:xfrm>
                      <a:prstGeom prst="rect">
                        <a:avLst/>
                      </a:prstGeom>
                      <a:noFill/>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3"/>
                      <a:cNvSpPr/>
                    </a:nvSpPr>
                    <a:spPr>
                      <a:xfrm>
                        <a:off x="1285852" y="2285992"/>
                        <a:ext cx="785818" cy="1285884"/>
                      </a:xfrm>
                      <a:prstGeom prst="rect">
                        <a:avLst/>
                      </a:prstGeom>
                      <a:solidFill>
                        <a:schemeClr val="bg2">
                          <a:lumMod val="5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214414" y="3643314"/>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契约消费者</a:t>
                          </a:r>
                          <a:endParaRPr lang="zh-CN" altLang="en-US" sz="1200" dirty="0">
                            <a:latin typeface="微软雅黑" pitchFamily="34" charset="-122"/>
                            <a:ea typeface="微软雅黑" pitchFamily="34" charset="-122"/>
                          </a:endParaRPr>
                        </a:p>
                      </a:txBody>
                      <a:useSpRect/>
                    </a:txSp>
                  </a:sp>
                  <a:sp>
                    <a:nvSpPr>
                      <a:cNvPr id="6" name="矩形 5"/>
                      <a:cNvSpPr/>
                    </a:nvSpPr>
                    <a:spPr>
                      <a:xfrm>
                        <a:off x="3286116" y="2000240"/>
                        <a:ext cx="1500198" cy="2000264"/>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3571868" y="2214554"/>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请求</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3571868" y="2714620"/>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响应</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3571868" y="3286124"/>
                        <a:ext cx="1000132" cy="285752"/>
                      </a:xfrm>
                      <a:prstGeom prst="rect">
                        <a:avLst/>
                      </a:prstGeom>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latin typeface="微软雅黑" pitchFamily="34" charset="-122"/>
                              <a:ea typeface="微软雅黑" pitchFamily="34" charset="-122"/>
                            </a:rPr>
                            <a:t>交互元数据</a:t>
                          </a:r>
                          <a:endParaRPr lang="zh-CN" altLang="en-US" sz="12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6143636" y="2285992"/>
                        <a:ext cx="785818" cy="1285884"/>
                      </a:xfrm>
                      <a:prstGeom prst="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6072198" y="3580629"/>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契约提供者</a:t>
                          </a:r>
                          <a:endParaRPr lang="zh-CN" altLang="en-US" sz="1200" dirty="0">
                            <a:latin typeface="微软雅黑" pitchFamily="34" charset="-122"/>
                            <a:ea typeface="微软雅黑" pitchFamily="34" charset="-122"/>
                          </a:endParaRPr>
                        </a:p>
                      </a:txBody>
                      <a:useSpRect/>
                    </a:txSp>
                  </a:sp>
                  <a:cxnSp>
                    <a:nvCxnSpPr>
                      <a:cNvPr id="14" name="直接连接符 13"/>
                      <a:cNvCxnSpPr/>
                    </a:nvCxnSpPr>
                    <a:spPr>
                      <a:xfrm rot="5400000">
                        <a:off x="679423" y="3106735"/>
                        <a:ext cx="3643338" cy="1588"/>
                      </a:xfrm>
                      <a:prstGeom prst="line">
                        <a:avLst/>
                      </a:prstGeom>
                      <a:ln w="57150"/>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2214546" y="5000636"/>
                        <a:ext cx="78581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隔离</a:t>
                          </a:r>
                          <a:endParaRPr lang="zh-CN" altLang="en-US" sz="1200" dirty="0">
                            <a:latin typeface="微软雅黑" pitchFamily="34" charset="-122"/>
                            <a:ea typeface="微软雅黑" pitchFamily="34" charset="-122"/>
                          </a:endParaRPr>
                        </a:p>
                      </a:txBody>
                      <a:useSpRect/>
                    </a:txSp>
                  </a:sp>
                  <a:cxnSp>
                    <a:nvCxnSpPr>
                      <a:cNvPr id="17" name="直接箭头连接符 16"/>
                      <a:cNvCxnSpPr/>
                    </a:nvCxnSpPr>
                    <a:spPr>
                      <a:xfrm rot="10800000">
                        <a:off x="4929190" y="3286124"/>
                        <a:ext cx="1143008" cy="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直接箭头连接符 19"/>
                      <a:cNvCxnSpPr/>
                    </a:nvCxnSpPr>
                    <a:spPr>
                      <a:xfrm>
                        <a:off x="4929190" y="2857496"/>
                        <a:ext cx="114300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5072066" y="2500306"/>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请求</a:t>
                          </a:r>
                          <a:endParaRPr lang="zh-CN" altLang="en-US" sz="1200" dirty="0">
                            <a:latin typeface="微软雅黑" pitchFamily="34" charset="-122"/>
                            <a:ea typeface="微软雅黑" pitchFamily="34" charset="-122"/>
                          </a:endParaRPr>
                        </a:p>
                      </a:txBody>
                      <a:useSpRect/>
                    </a:txSp>
                  </a:sp>
                  <a:sp>
                    <a:nvSpPr>
                      <a:cNvPr id="25" name="TextBox 24"/>
                      <a:cNvSpPr txBox="1"/>
                    </a:nvSpPr>
                    <a:spPr>
                      <a:xfrm>
                        <a:off x="5143504" y="2928934"/>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响应</a:t>
                          </a:r>
                          <a:endParaRPr lang="zh-CN" altLang="en-US" sz="1200" dirty="0">
                            <a:latin typeface="微软雅黑" pitchFamily="34" charset="-122"/>
                            <a:ea typeface="微软雅黑" pitchFamily="34" charset="-122"/>
                          </a:endParaRPr>
                        </a:p>
                      </a:txBody>
                      <a:useSpRect/>
                    </a:txSp>
                  </a:sp>
                  <a:sp>
                    <a:nvSpPr>
                      <a:cNvPr id="26" name="矩形 25"/>
                      <a:cNvSpPr/>
                    </a:nvSpPr>
                    <a:spPr>
                      <a:xfrm>
                        <a:off x="1000100" y="1142984"/>
                        <a:ext cx="6429420" cy="4214842"/>
                      </a:xfrm>
                      <a:prstGeom prst="rect">
                        <a:avLst/>
                      </a:prstGeom>
                      <a:noFill/>
                      <a:ln>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2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5214942" y="5000636"/>
                        <a:ext cx="207170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b="1" dirty="0" smtClean="0">
                              <a:latin typeface="微软雅黑" pitchFamily="34" charset="-122"/>
                              <a:ea typeface="微软雅黑" pitchFamily="34" charset="-122"/>
                            </a:rPr>
                            <a:t>验证</a:t>
                          </a:r>
                          <a:r>
                            <a:rPr lang="zh-CN" altLang="en-US" sz="1200" b="1" dirty="0" smtClean="0">
                              <a:latin typeface="微软雅黑" pitchFamily="34" charset="-122"/>
                              <a:ea typeface="微软雅黑" pitchFamily="34" charset="-122"/>
                            </a:rPr>
                            <a:t>消费者的契约</a:t>
                          </a:r>
                          <a:endParaRPr lang="zh-CN" altLang="en-US" sz="1200" b="1" dirty="0">
                            <a:latin typeface="微软雅黑" pitchFamily="34" charset="-122"/>
                            <a:ea typeface="微软雅黑" pitchFamily="34" charset="-122"/>
                          </a:endParaRPr>
                        </a:p>
                      </a:txBody>
                      <a:useSpRect/>
                    </a:txSp>
                  </a:sp>
                  <a:sp>
                    <a:nvSpPr>
                      <a:cNvPr id="31" name="TextBox 30"/>
                      <a:cNvSpPr txBox="1"/>
                    </a:nvSpPr>
                    <a:spPr>
                      <a:xfrm>
                        <a:off x="3857620" y="1714488"/>
                        <a:ext cx="1143008"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微软雅黑" pitchFamily="34" charset="-122"/>
                              <a:ea typeface="微软雅黑" pitchFamily="34" charset="-122"/>
                            </a:rPr>
                            <a:t>契约</a:t>
                          </a:r>
                          <a:endParaRPr lang="zh-CN" altLang="en-US" sz="1200" dirty="0">
                            <a:latin typeface="微软雅黑" pitchFamily="34" charset="-122"/>
                            <a:ea typeface="微软雅黑" pitchFamily="34" charset="-122"/>
                          </a:endParaRPr>
                        </a:p>
                      </a:txBody>
                      <a:useSpRect/>
                    </a:txSp>
                  </a:sp>
                </lc:lockedCanvas>
              </a:graphicData>
            </a:graphic>
          </wp:inline>
        </w:drawing>
      </w:r>
    </w:p>
    <w:p w:rsidR="000F27CF" w:rsidRDefault="00025B8A" w:rsidP="002B032D">
      <w:pPr>
        <w:spacing w:line="360" w:lineRule="auto"/>
        <w:rPr>
          <w:b/>
        </w:rPr>
      </w:pPr>
      <w:r>
        <w:rPr>
          <w:rFonts w:hint="eastAsia"/>
          <w:b/>
        </w:rPr>
        <w:tab/>
      </w:r>
      <w:r w:rsidR="000F27CF">
        <w:rPr>
          <w:rFonts w:hint="eastAsia"/>
          <w:b/>
        </w:rPr>
        <w:t>其优势如下：</w:t>
      </w:r>
    </w:p>
    <w:p w:rsidR="000F27CF" w:rsidRDefault="000F27CF" w:rsidP="002B032D">
      <w:pPr>
        <w:pStyle w:val="a9"/>
        <w:numPr>
          <w:ilvl w:val="0"/>
          <w:numId w:val="3"/>
        </w:numPr>
        <w:spacing w:line="360" w:lineRule="auto"/>
        <w:ind w:firstLineChars="0"/>
        <w:rPr>
          <w:b/>
        </w:rPr>
      </w:pPr>
      <w:r>
        <w:rPr>
          <w:rFonts w:hint="eastAsia"/>
          <w:b/>
        </w:rPr>
        <w:t>从价值实现的角度定义契约</w:t>
      </w:r>
    </w:p>
    <w:p w:rsidR="000F27CF" w:rsidRPr="0021425C" w:rsidRDefault="000F27CF" w:rsidP="002B032D">
      <w:pPr>
        <w:pStyle w:val="a9"/>
        <w:spacing w:line="360" w:lineRule="auto"/>
        <w:ind w:left="835" w:firstLineChars="0" w:firstLine="0"/>
      </w:pPr>
      <w:r w:rsidRPr="0021425C">
        <w:rPr>
          <w:rFonts w:hint="eastAsia"/>
        </w:rPr>
        <w:t>从消费者使用契约的角度出发，首先保证消费者基于此契约是可以实现价值的，有了这个前提，再使用契约来验证提供者，如果提供者提供的契约同定义的契约一致，则证明提供者提供的契约是能够实现服务消费者的。通过这种方式，使得更聚焦于如何从价值实现出发。</w:t>
      </w:r>
    </w:p>
    <w:p w:rsidR="000F27CF" w:rsidRDefault="000F27CF" w:rsidP="002B032D">
      <w:pPr>
        <w:pStyle w:val="a9"/>
        <w:numPr>
          <w:ilvl w:val="0"/>
          <w:numId w:val="3"/>
        </w:numPr>
        <w:spacing w:line="360" w:lineRule="auto"/>
        <w:ind w:firstLineChars="0"/>
        <w:rPr>
          <w:b/>
        </w:rPr>
      </w:pPr>
      <w:r>
        <w:rPr>
          <w:rFonts w:hint="eastAsia"/>
          <w:b/>
        </w:rPr>
        <w:t>隔离消费者和提供者的测试</w:t>
      </w:r>
    </w:p>
    <w:p w:rsidR="006E7DBB" w:rsidRDefault="000F27CF" w:rsidP="002B032D">
      <w:pPr>
        <w:pStyle w:val="a9"/>
        <w:spacing w:line="360" w:lineRule="auto"/>
        <w:ind w:left="835" w:firstLineChars="0" w:firstLine="0"/>
      </w:pPr>
      <w:r w:rsidRPr="0021425C">
        <w:rPr>
          <w:rFonts w:hint="eastAsia"/>
        </w:rPr>
        <w:t>对于契约的消费者和提供者可以分开独立测试，有效解决传统集成测试服务架构的弊端，将微服务的接口测试成本降到最低。</w:t>
      </w:r>
    </w:p>
    <w:p w:rsidR="006E7DBB" w:rsidRDefault="006E7DBB" w:rsidP="002B032D">
      <w:pPr>
        <w:spacing w:line="360" w:lineRule="auto"/>
        <w:rPr>
          <w:b/>
        </w:rPr>
      </w:pPr>
      <w:r>
        <w:rPr>
          <w:rFonts w:hint="eastAsia"/>
          <w:b/>
        </w:rPr>
        <w:tab/>
      </w:r>
      <w:r>
        <w:rPr>
          <w:rFonts w:hint="eastAsia"/>
          <w:b/>
        </w:rPr>
        <w:t>三、测试工具：</w:t>
      </w:r>
    </w:p>
    <w:p w:rsidR="00541181" w:rsidRDefault="00541181" w:rsidP="002B032D">
      <w:pPr>
        <w:spacing w:line="360" w:lineRule="auto"/>
        <w:rPr>
          <w:b/>
        </w:rPr>
      </w:pPr>
      <w:r>
        <w:rPr>
          <w:rFonts w:hint="eastAsia"/>
          <w:b/>
        </w:rPr>
        <w:tab/>
        <w:t>Pact</w:t>
      </w:r>
      <w:r>
        <w:rPr>
          <w:rFonts w:hint="eastAsia"/>
          <w:b/>
        </w:rPr>
        <w:t>、</w:t>
      </w:r>
      <w:r>
        <w:rPr>
          <w:rFonts w:hint="eastAsia"/>
          <w:b/>
        </w:rPr>
        <w:t>Janus</w:t>
      </w:r>
      <w:r>
        <w:rPr>
          <w:rFonts w:hint="eastAsia"/>
          <w:b/>
        </w:rPr>
        <w:t>、</w:t>
      </w:r>
      <w:r>
        <w:rPr>
          <w:rFonts w:hint="eastAsia"/>
          <w:b/>
        </w:rPr>
        <w:t>Pacto</w:t>
      </w:r>
      <w:r w:rsidR="00FC258F">
        <w:rPr>
          <w:rFonts w:hint="eastAsia"/>
          <w:b/>
        </w:rPr>
        <w:t>等。</w:t>
      </w:r>
    </w:p>
    <w:p w:rsidR="000C79ED" w:rsidRDefault="003C17C6" w:rsidP="002B032D">
      <w:pPr>
        <w:pStyle w:val="2"/>
        <w:numPr>
          <w:ilvl w:val="1"/>
          <w:numId w:val="1"/>
        </w:numPr>
        <w:spacing w:line="360" w:lineRule="auto"/>
      </w:pPr>
      <w:r>
        <w:rPr>
          <w:rFonts w:hint="eastAsia"/>
        </w:rPr>
        <w:t>系统</w:t>
      </w:r>
      <w:r w:rsidR="000C79ED">
        <w:rPr>
          <w:rFonts w:hint="eastAsia"/>
        </w:rPr>
        <w:t>测试</w:t>
      </w:r>
    </w:p>
    <w:p w:rsidR="00FA65A2" w:rsidRDefault="00FA65A2" w:rsidP="002B032D">
      <w:pPr>
        <w:pStyle w:val="2"/>
        <w:numPr>
          <w:ilvl w:val="1"/>
          <w:numId w:val="1"/>
        </w:numPr>
        <w:spacing w:line="360" w:lineRule="auto"/>
      </w:pPr>
      <w:r>
        <w:rPr>
          <w:rFonts w:hint="eastAsia"/>
        </w:rPr>
        <w:t>熔断测试</w:t>
      </w:r>
    </w:p>
    <w:p w:rsidR="00FA65A2" w:rsidRDefault="00DC3800" w:rsidP="002B032D">
      <w:pPr>
        <w:spacing w:line="360" w:lineRule="auto"/>
      </w:pPr>
      <w:r>
        <w:rPr>
          <w:rFonts w:hint="eastAsia"/>
        </w:rPr>
        <w:tab/>
        <w:t>1</w:t>
      </w:r>
      <w:r>
        <w:rPr>
          <w:rFonts w:hint="eastAsia"/>
        </w:rPr>
        <w:t>、通过停止微服务的方式测试服务</w:t>
      </w:r>
      <w:r w:rsidR="00FA65A2">
        <w:rPr>
          <w:rFonts w:hint="eastAsia"/>
        </w:rPr>
        <w:t>路由</w:t>
      </w:r>
      <w:r>
        <w:rPr>
          <w:rFonts w:hint="eastAsia"/>
        </w:rPr>
        <w:t>的正确性</w:t>
      </w:r>
    </w:p>
    <w:p w:rsidR="00DC3800" w:rsidRPr="00DC3800" w:rsidRDefault="00DC3800" w:rsidP="002B032D">
      <w:pPr>
        <w:spacing w:line="360" w:lineRule="auto"/>
      </w:pPr>
      <w:r>
        <w:rPr>
          <w:rFonts w:hint="eastAsia"/>
        </w:rPr>
        <w:tab/>
        <w:t>2</w:t>
      </w:r>
      <w:r>
        <w:rPr>
          <w:rFonts w:hint="eastAsia"/>
        </w:rPr>
        <w:t>、通过压力测试，将某个微服务产生过载等异常，测试服务熔断或降级</w:t>
      </w:r>
    </w:p>
    <w:p w:rsidR="00FA65A2" w:rsidRPr="00C95991" w:rsidRDefault="00DC3800" w:rsidP="002B032D">
      <w:pPr>
        <w:spacing w:line="360" w:lineRule="auto"/>
      </w:pPr>
      <w:r>
        <w:rPr>
          <w:rFonts w:hint="eastAsia"/>
        </w:rPr>
        <w:tab/>
        <w:t>3</w:t>
      </w:r>
      <w:r>
        <w:rPr>
          <w:rFonts w:hint="eastAsia"/>
        </w:rPr>
        <w:t>、通过压力测试，测试</w:t>
      </w:r>
      <w:r w:rsidR="00FA65A2">
        <w:rPr>
          <w:rFonts w:hint="eastAsia"/>
        </w:rPr>
        <w:t>负载均衡</w:t>
      </w:r>
      <w:r>
        <w:rPr>
          <w:rFonts w:hint="eastAsia"/>
        </w:rPr>
        <w:t>策略的正确性</w:t>
      </w:r>
    </w:p>
    <w:p w:rsidR="00D20619" w:rsidRDefault="00D20619" w:rsidP="002B032D">
      <w:pPr>
        <w:pStyle w:val="2"/>
        <w:numPr>
          <w:ilvl w:val="1"/>
          <w:numId w:val="1"/>
        </w:numPr>
        <w:spacing w:line="360" w:lineRule="auto"/>
      </w:pPr>
      <w:r>
        <w:rPr>
          <w:rFonts w:hint="eastAsia"/>
        </w:rPr>
        <w:lastRenderedPageBreak/>
        <w:t>性能测试</w:t>
      </w:r>
    </w:p>
    <w:p w:rsidR="00D20619" w:rsidRDefault="00D20619" w:rsidP="002B032D">
      <w:pPr>
        <w:spacing w:line="360" w:lineRule="auto"/>
      </w:pPr>
      <w:r>
        <w:rPr>
          <w:rFonts w:hint="eastAsia"/>
        </w:rPr>
        <w:tab/>
      </w:r>
      <w:r>
        <w:rPr>
          <w:rFonts w:hint="eastAsia"/>
        </w:rPr>
        <w:t>原有本地化的</w:t>
      </w:r>
      <w:r>
        <w:rPr>
          <w:rFonts w:hint="eastAsia"/>
        </w:rPr>
        <w:t>api</w:t>
      </w:r>
      <w:r>
        <w:rPr>
          <w:rFonts w:hint="eastAsia"/>
        </w:rPr>
        <w:t>调用将会变成</w:t>
      </w:r>
      <w:r>
        <w:rPr>
          <w:rFonts w:hint="eastAsia"/>
        </w:rPr>
        <w:t>REST</w:t>
      </w:r>
      <w:r>
        <w:rPr>
          <w:rFonts w:hint="eastAsia"/>
        </w:rPr>
        <w:t>的远程调用，调用速度势必受到影响，因此需要对系统性能进行考虑以及性能测试，主要影响因素如下：</w:t>
      </w:r>
    </w:p>
    <w:p w:rsidR="00D20619" w:rsidRDefault="00D20619" w:rsidP="002B032D">
      <w:pPr>
        <w:spacing w:line="360" w:lineRule="auto"/>
      </w:pPr>
      <w:r>
        <w:rPr>
          <w:rFonts w:hint="eastAsia"/>
        </w:rPr>
        <w:t>1</w:t>
      </w:r>
      <w:r>
        <w:rPr>
          <w:rFonts w:hint="eastAsia"/>
        </w:rPr>
        <w:t>、网络：远程调用时受到网络通讯速度的影响，这涉及到网络速度、网络部署以及系统架构，有相互依赖的服务应采取</w:t>
      </w:r>
      <w:r w:rsidRPr="00AE2FC0">
        <w:rPr>
          <w:rFonts w:hint="eastAsia"/>
          <w:b/>
        </w:rPr>
        <w:t>就近部署原则</w:t>
      </w:r>
      <w:r>
        <w:rPr>
          <w:rFonts w:hint="eastAsia"/>
        </w:rPr>
        <w:t>。</w:t>
      </w:r>
    </w:p>
    <w:p w:rsidR="00D20619" w:rsidRDefault="00D20619" w:rsidP="002B032D">
      <w:pPr>
        <w:spacing w:line="360" w:lineRule="auto"/>
      </w:pPr>
      <w:r>
        <w:rPr>
          <w:rFonts w:hint="eastAsia"/>
        </w:rPr>
        <w:t>2</w:t>
      </w:r>
      <w:r>
        <w:rPr>
          <w:rFonts w:hint="eastAsia"/>
        </w:rPr>
        <w:t>、服务器：受到远程服务所在服务器性能的影响。</w:t>
      </w:r>
    </w:p>
    <w:p w:rsidR="00FA65A2" w:rsidRPr="00D20619" w:rsidRDefault="00996DF8" w:rsidP="002B032D">
      <w:pPr>
        <w:spacing w:line="360" w:lineRule="auto"/>
      </w:pPr>
      <w:r>
        <w:rPr>
          <w:rFonts w:hint="eastAsia"/>
        </w:rPr>
        <w:t>3</w:t>
      </w:r>
      <w:r>
        <w:rPr>
          <w:rFonts w:hint="eastAsia"/>
        </w:rPr>
        <w:t>、数据量：数据量这里指的是数据大小以及数据传输的次数以及频率，</w:t>
      </w:r>
      <w:r w:rsidR="00A23896">
        <w:rPr>
          <w:rFonts w:hint="eastAsia"/>
        </w:rPr>
        <w:t>此时</w:t>
      </w:r>
      <w:r w:rsidR="00A23896">
        <w:rPr>
          <w:rFonts w:hint="eastAsia"/>
        </w:rPr>
        <w:t>REST</w:t>
      </w:r>
      <w:r w:rsidR="00A23896">
        <w:rPr>
          <w:rFonts w:hint="eastAsia"/>
        </w:rPr>
        <w:t>调用方式会产生瓶颈，当然，</w:t>
      </w:r>
      <w:r w:rsidR="00A23896" w:rsidRPr="00AD2281">
        <w:rPr>
          <w:rFonts w:hint="eastAsia"/>
          <w:b/>
        </w:rPr>
        <w:t>最好的方式是避免此种情况发生</w:t>
      </w:r>
      <w:r w:rsidR="00A23896">
        <w:rPr>
          <w:rFonts w:hint="eastAsia"/>
        </w:rPr>
        <w:t>，此种场景采取消息中间件的方式异步通讯。</w:t>
      </w:r>
    </w:p>
    <w:p w:rsidR="00AF755B" w:rsidRDefault="00AF755B" w:rsidP="002B032D">
      <w:pPr>
        <w:pStyle w:val="1"/>
        <w:numPr>
          <w:ilvl w:val="0"/>
          <w:numId w:val="1"/>
        </w:numPr>
        <w:spacing w:line="360" w:lineRule="auto"/>
      </w:pPr>
      <w:r>
        <w:rPr>
          <w:rFonts w:hint="eastAsia"/>
        </w:rPr>
        <w:t>持续集成</w:t>
      </w:r>
    </w:p>
    <w:p w:rsidR="00394857" w:rsidRDefault="004C1A66" w:rsidP="002B032D">
      <w:pPr>
        <w:spacing w:line="360" w:lineRule="auto"/>
      </w:pPr>
      <w:r>
        <w:rPr>
          <w:rFonts w:hint="eastAsia"/>
        </w:rPr>
        <w:tab/>
        <w:t>1</w:t>
      </w:r>
      <w:r w:rsidR="00394857">
        <w:rPr>
          <w:rFonts w:hint="eastAsia"/>
        </w:rPr>
        <w:t>、持续集成：每个微服务独立执行持续集成。</w:t>
      </w:r>
    </w:p>
    <w:p w:rsidR="00394857" w:rsidRDefault="004C1A66" w:rsidP="002B032D">
      <w:pPr>
        <w:spacing w:line="360" w:lineRule="auto"/>
      </w:pPr>
      <w:r>
        <w:rPr>
          <w:rFonts w:hint="eastAsia"/>
        </w:rPr>
        <w:tab/>
        <w:t>2</w:t>
      </w:r>
      <w:r w:rsidR="00394857">
        <w:rPr>
          <w:rFonts w:hint="eastAsia"/>
        </w:rPr>
        <w:t>、版本集成：由统一的集成工具，实现自动化的版本集成，将所有微服务集成到统一的版本发布包中。</w:t>
      </w:r>
    </w:p>
    <w:p w:rsidR="00442AC8" w:rsidRDefault="004C1A66" w:rsidP="002B032D">
      <w:pPr>
        <w:spacing w:line="360" w:lineRule="auto"/>
      </w:pPr>
      <w:r>
        <w:rPr>
          <w:rFonts w:hint="eastAsia"/>
        </w:rPr>
        <w:tab/>
        <w:t>3</w:t>
      </w:r>
      <w:r>
        <w:rPr>
          <w:rFonts w:hint="eastAsia"/>
        </w:rPr>
        <w:t>、</w:t>
      </w:r>
      <w:r w:rsidR="00442AC8">
        <w:rPr>
          <w:rFonts w:hint="eastAsia"/>
        </w:rPr>
        <w:t>持续集成可制作多种场景的版本，包括测试环境、开发环境、生产环境。</w:t>
      </w:r>
    </w:p>
    <w:p w:rsidR="004C1A66" w:rsidRDefault="00442AC8" w:rsidP="002B032D">
      <w:pPr>
        <w:spacing w:line="360" w:lineRule="auto"/>
      </w:pPr>
      <w:r>
        <w:rPr>
          <w:rFonts w:hint="eastAsia"/>
        </w:rPr>
        <w:tab/>
        <w:t>4</w:t>
      </w:r>
      <w:r>
        <w:rPr>
          <w:rFonts w:hint="eastAsia"/>
        </w:rPr>
        <w:t>、</w:t>
      </w:r>
      <w:r w:rsidR="004C1A66">
        <w:rPr>
          <w:rFonts w:hint="eastAsia"/>
        </w:rPr>
        <w:t>统计测试覆盖率等指标数据。</w:t>
      </w:r>
    </w:p>
    <w:p w:rsidR="00442AC8" w:rsidRDefault="00442AC8" w:rsidP="002B032D">
      <w:pPr>
        <w:spacing w:line="360" w:lineRule="auto"/>
      </w:pPr>
      <w:r>
        <w:rPr>
          <w:rFonts w:hint="eastAsia"/>
        </w:rPr>
        <w:tab/>
        <w:t>5</w:t>
      </w:r>
      <w:r>
        <w:rPr>
          <w:rFonts w:hint="eastAsia"/>
        </w:rPr>
        <w:t>、工具：</w:t>
      </w:r>
      <w:r>
        <w:rPr>
          <w:rFonts w:hint="eastAsia"/>
        </w:rPr>
        <w:t>Jenkins</w:t>
      </w:r>
      <w:r>
        <w:rPr>
          <w:rFonts w:hint="eastAsia"/>
        </w:rPr>
        <w:t>、</w:t>
      </w:r>
      <w:r>
        <w:rPr>
          <w:rFonts w:hint="eastAsia"/>
        </w:rPr>
        <w:t>Sonar</w:t>
      </w:r>
      <w:r>
        <w:rPr>
          <w:rFonts w:hint="eastAsia"/>
        </w:rPr>
        <w:t>等。</w:t>
      </w:r>
    </w:p>
    <w:p w:rsidR="005254D0" w:rsidRDefault="000F1EC9" w:rsidP="002B032D">
      <w:pPr>
        <w:spacing w:line="360" w:lineRule="auto"/>
        <w:jc w:val="center"/>
      </w:pPr>
      <w:r>
        <w:rPr>
          <w:rFonts w:hint="eastAsia"/>
          <w:noProof/>
        </w:rPr>
        <w:drawing>
          <wp:inline distT="0" distB="0" distL="0" distR="0">
            <wp:extent cx="3960419" cy="1875477"/>
            <wp:effectExtent l="19050" t="0" r="1981"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967634" cy="1878894"/>
                    </a:xfrm>
                    <a:prstGeom prst="rect">
                      <a:avLst/>
                    </a:prstGeom>
                    <a:noFill/>
                    <a:ln w="9525">
                      <a:noFill/>
                      <a:miter lim="800000"/>
                      <a:headEnd/>
                      <a:tailEnd/>
                    </a:ln>
                  </pic:spPr>
                </pic:pic>
              </a:graphicData>
            </a:graphic>
          </wp:inline>
        </w:drawing>
      </w:r>
    </w:p>
    <w:p w:rsidR="00B34DD6" w:rsidRDefault="00B34DD6" w:rsidP="002B032D">
      <w:pPr>
        <w:pStyle w:val="1"/>
        <w:numPr>
          <w:ilvl w:val="0"/>
          <w:numId w:val="1"/>
        </w:numPr>
        <w:spacing w:line="360" w:lineRule="auto"/>
      </w:pPr>
      <w:r>
        <w:rPr>
          <w:rFonts w:hint="eastAsia"/>
        </w:rPr>
        <w:t>持续部署</w:t>
      </w:r>
    </w:p>
    <w:p w:rsidR="00693CEC" w:rsidRDefault="00693CEC" w:rsidP="002B032D">
      <w:pPr>
        <w:spacing w:line="360" w:lineRule="auto"/>
      </w:pPr>
      <w:r>
        <w:rPr>
          <w:rFonts w:hint="eastAsia"/>
        </w:rPr>
        <w:tab/>
        <w:t>1</w:t>
      </w:r>
      <w:r>
        <w:rPr>
          <w:rFonts w:hint="eastAsia"/>
        </w:rPr>
        <w:t>、通过持续集成自动制作发布版本的</w:t>
      </w:r>
      <w:r>
        <w:rPr>
          <w:rFonts w:hint="eastAsia"/>
        </w:rPr>
        <w:t>Docker</w:t>
      </w:r>
      <w:r>
        <w:rPr>
          <w:rFonts w:hint="eastAsia"/>
        </w:rPr>
        <w:t>镜像；</w:t>
      </w:r>
    </w:p>
    <w:p w:rsidR="00693CEC" w:rsidRPr="00693CEC" w:rsidRDefault="00693CEC" w:rsidP="002B032D">
      <w:pPr>
        <w:spacing w:line="360" w:lineRule="auto"/>
      </w:pPr>
      <w:r>
        <w:rPr>
          <w:rFonts w:hint="eastAsia"/>
        </w:rPr>
        <w:lastRenderedPageBreak/>
        <w:tab/>
        <w:t>2</w:t>
      </w:r>
      <w:r>
        <w:rPr>
          <w:rFonts w:hint="eastAsia"/>
        </w:rPr>
        <w:t>、将</w:t>
      </w:r>
      <w:r>
        <w:rPr>
          <w:rFonts w:hint="eastAsia"/>
        </w:rPr>
        <w:t>docker</w:t>
      </w:r>
      <w:r>
        <w:rPr>
          <w:rFonts w:hint="eastAsia"/>
        </w:rPr>
        <w:t>镜像自动上传到</w:t>
      </w:r>
      <w:r>
        <w:rPr>
          <w:rFonts w:hint="eastAsia"/>
        </w:rPr>
        <w:t>docker</w:t>
      </w:r>
      <w:r>
        <w:rPr>
          <w:rFonts w:hint="eastAsia"/>
        </w:rPr>
        <w:t>容器中。</w:t>
      </w:r>
    </w:p>
    <w:p w:rsidR="00ED5BC1" w:rsidRPr="00ED5BC1" w:rsidRDefault="00ED5BC1" w:rsidP="002B032D">
      <w:pPr>
        <w:spacing w:line="360" w:lineRule="auto"/>
      </w:pPr>
      <w:r>
        <w:rPr>
          <w:rFonts w:hint="eastAsia"/>
        </w:rPr>
        <w:tab/>
      </w:r>
      <w:r w:rsidR="000C2B6C">
        <w:rPr>
          <w:rFonts w:hint="eastAsia"/>
          <w:noProof/>
        </w:rPr>
        <w:drawing>
          <wp:inline distT="0" distB="0" distL="0" distR="0">
            <wp:extent cx="5274310" cy="1726035"/>
            <wp:effectExtent l="19050" t="0" r="2540" b="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274310" cy="1726035"/>
                    </a:xfrm>
                    <a:prstGeom prst="rect">
                      <a:avLst/>
                    </a:prstGeom>
                    <a:noFill/>
                    <a:ln w="9525">
                      <a:noFill/>
                      <a:miter lim="800000"/>
                      <a:headEnd/>
                      <a:tailEnd/>
                    </a:ln>
                  </pic:spPr>
                </pic:pic>
              </a:graphicData>
            </a:graphic>
          </wp:inline>
        </w:drawing>
      </w:r>
    </w:p>
    <w:p w:rsidR="006E6001" w:rsidRDefault="00416F5C" w:rsidP="002B032D">
      <w:pPr>
        <w:pStyle w:val="1"/>
        <w:numPr>
          <w:ilvl w:val="0"/>
          <w:numId w:val="1"/>
        </w:numPr>
        <w:spacing w:line="360" w:lineRule="auto"/>
      </w:pPr>
      <w:r>
        <w:rPr>
          <w:rFonts w:hint="eastAsia"/>
        </w:rPr>
        <w:t>运维阶段</w:t>
      </w:r>
    </w:p>
    <w:p w:rsidR="00416F5C" w:rsidRDefault="00416F5C" w:rsidP="002B032D">
      <w:pPr>
        <w:pStyle w:val="2"/>
        <w:numPr>
          <w:ilvl w:val="1"/>
          <w:numId w:val="1"/>
        </w:numPr>
        <w:spacing w:line="360" w:lineRule="auto"/>
      </w:pPr>
      <w:r>
        <w:rPr>
          <w:rFonts w:hint="eastAsia"/>
        </w:rPr>
        <w:t>远程升级</w:t>
      </w:r>
    </w:p>
    <w:p w:rsidR="00416F5C" w:rsidRPr="00416F5C" w:rsidRDefault="00416F5C" w:rsidP="002B032D">
      <w:pPr>
        <w:spacing w:line="360" w:lineRule="auto"/>
      </w:pPr>
      <w:r>
        <w:rPr>
          <w:rFonts w:hint="eastAsia"/>
        </w:rPr>
        <w:tab/>
      </w:r>
      <w:r>
        <w:rPr>
          <w:rFonts w:hint="eastAsia"/>
        </w:rPr>
        <w:t>微服务不断增加后，意味着部署容器也在同步增加，对于后续升级维护的工作量将会逐渐增加，开发统一管理中心，支持远程维护与升级将可减少运维的复杂度。</w:t>
      </w:r>
    </w:p>
    <w:p w:rsidR="00416F5C" w:rsidRDefault="00416F5C" w:rsidP="002B032D">
      <w:pPr>
        <w:pStyle w:val="2"/>
        <w:numPr>
          <w:ilvl w:val="1"/>
          <w:numId w:val="1"/>
        </w:numPr>
        <w:spacing w:line="360" w:lineRule="auto"/>
      </w:pPr>
      <w:r>
        <w:rPr>
          <w:rFonts w:hint="eastAsia"/>
        </w:rPr>
        <w:t>统一配置中心</w:t>
      </w:r>
    </w:p>
    <w:p w:rsidR="006D5598" w:rsidRPr="006D5598" w:rsidRDefault="006D5598" w:rsidP="002B032D">
      <w:pPr>
        <w:spacing w:line="360" w:lineRule="auto"/>
      </w:pPr>
      <w:r>
        <w:rPr>
          <w:rFonts w:hint="eastAsia"/>
        </w:rPr>
        <w:tab/>
      </w:r>
      <w:r>
        <w:rPr>
          <w:rFonts w:hint="eastAsia"/>
        </w:rPr>
        <w:t>使用</w:t>
      </w:r>
      <w:r>
        <w:rPr>
          <w:rFonts w:hint="eastAsia"/>
        </w:rPr>
        <w:t>Spring Cloud Config</w:t>
      </w:r>
      <w:r>
        <w:rPr>
          <w:rFonts w:hint="eastAsia"/>
        </w:rPr>
        <w:t>或者配置管理平台进行统一的配置管理。</w:t>
      </w:r>
    </w:p>
    <w:p w:rsidR="00416F5C" w:rsidRDefault="00416F5C" w:rsidP="002B032D">
      <w:pPr>
        <w:pStyle w:val="2"/>
        <w:numPr>
          <w:ilvl w:val="1"/>
          <w:numId w:val="1"/>
        </w:numPr>
        <w:spacing w:line="360" w:lineRule="auto"/>
      </w:pPr>
      <w:r>
        <w:rPr>
          <w:rFonts w:hint="eastAsia"/>
        </w:rPr>
        <w:t>统一日志中心</w:t>
      </w:r>
    </w:p>
    <w:p w:rsidR="006D5598" w:rsidRPr="006D5598" w:rsidRDefault="006D5598" w:rsidP="002B032D">
      <w:pPr>
        <w:spacing w:line="360" w:lineRule="auto"/>
      </w:pPr>
      <w:r>
        <w:rPr>
          <w:rFonts w:hint="eastAsia"/>
        </w:rPr>
        <w:tab/>
      </w:r>
      <w:r>
        <w:rPr>
          <w:rFonts w:hint="eastAsia"/>
        </w:rPr>
        <w:t>使用日志管理平台进行统一的日志采集、日志分析。</w:t>
      </w:r>
    </w:p>
    <w:sectPr w:rsidR="006D5598" w:rsidRPr="006D5598" w:rsidSect="007D41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5512" w:rsidRDefault="00BA5512" w:rsidP="003B51EA">
      <w:r>
        <w:separator/>
      </w:r>
    </w:p>
  </w:endnote>
  <w:endnote w:type="continuationSeparator" w:id="1">
    <w:p w:rsidR="00BA5512" w:rsidRDefault="00BA5512" w:rsidP="003B5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5512" w:rsidRDefault="00BA5512" w:rsidP="003B51EA">
      <w:r>
        <w:separator/>
      </w:r>
    </w:p>
  </w:footnote>
  <w:footnote w:type="continuationSeparator" w:id="1">
    <w:p w:rsidR="00BA5512" w:rsidRDefault="00BA5512" w:rsidP="003B5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97B18"/>
    <w:multiLevelType w:val="multilevel"/>
    <w:tmpl w:val="1468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495FD3"/>
    <w:multiLevelType w:val="multilevel"/>
    <w:tmpl w:val="C18E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08717F"/>
    <w:multiLevelType w:val="multilevel"/>
    <w:tmpl w:val="D4B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C0C1493"/>
    <w:multiLevelType w:val="hybridMultilevel"/>
    <w:tmpl w:val="9EE072EA"/>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
    <w:nsid w:val="5C69765C"/>
    <w:multiLevelType w:val="multilevel"/>
    <w:tmpl w:val="E29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6B7FF2"/>
    <w:multiLevelType w:val="multilevel"/>
    <w:tmpl w:val="67268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D87C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F4426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6"/>
  </w:num>
  <w:num w:numId="3">
    <w:abstractNumId w:val="3"/>
  </w:num>
  <w:num w:numId="4">
    <w:abstractNumId w:val="4"/>
  </w:num>
  <w:num w:numId="5">
    <w:abstractNumId w:val="5"/>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B51EA"/>
    <w:rsid w:val="0001315A"/>
    <w:rsid w:val="00025B8A"/>
    <w:rsid w:val="0002736F"/>
    <w:rsid w:val="00027406"/>
    <w:rsid w:val="00035530"/>
    <w:rsid w:val="00055C66"/>
    <w:rsid w:val="000623B0"/>
    <w:rsid w:val="0006575D"/>
    <w:rsid w:val="00067F15"/>
    <w:rsid w:val="0007116D"/>
    <w:rsid w:val="000814A5"/>
    <w:rsid w:val="00085155"/>
    <w:rsid w:val="000857F9"/>
    <w:rsid w:val="00094D34"/>
    <w:rsid w:val="000A23F7"/>
    <w:rsid w:val="000B5C78"/>
    <w:rsid w:val="000B756A"/>
    <w:rsid w:val="000C28FA"/>
    <w:rsid w:val="000C2B6C"/>
    <w:rsid w:val="000C79ED"/>
    <w:rsid w:val="000D6598"/>
    <w:rsid w:val="000E0FDD"/>
    <w:rsid w:val="000F1EC9"/>
    <w:rsid w:val="000F27CF"/>
    <w:rsid w:val="000F74FC"/>
    <w:rsid w:val="0010766B"/>
    <w:rsid w:val="00123144"/>
    <w:rsid w:val="0012781B"/>
    <w:rsid w:val="00132D72"/>
    <w:rsid w:val="001345BA"/>
    <w:rsid w:val="00162F5D"/>
    <w:rsid w:val="00167706"/>
    <w:rsid w:val="001763D3"/>
    <w:rsid w:val="00186D87"/>
    <w:rsid w:val="001C1BC7"/>
    <w:rsid w:val="001C1E0A"/>
    <w:rsid w:val="001D3549"/>
    <w:rsid w:val="001D7F4A"/>
    <w:rsid w:val="001E50CA"/>
    <w:rsid w:val="001F1693"/>
    <w:rsid w:val="00213A9C"/>
    <w:rsid w:val="0021425C"/>
    <w:rsid w:val="00236FA2"/>
    <w:rsid w:val="00243C84"/>
    <w:rsid w:val="00263545"/>
    <w:rsid w:val="0026358B"/>
    <w:rsid w:val="00274635"/>
    <w:rsid w:val="002809B5"/>
    <w:rsid w:val="00284D6D"/>
    <w:rsid w:val="002A1284"/>
    <w:rsid w:val="002A2678"/>
    <w:rsid w:val="002B032D"/>
    <w:rsid w:val="002B54BC"/>
    <w:rsid w:val="002C1C91"/>
    <w:rsid w:val="002C3297"/>
    <w:rsid w:val="002C4DB5"/>
    <w:rsid w:val="002D1CFB"/>
    <w:rsid w:val="003237DE"/>
    <w:rsid w:val="00325D78"/>
    <w:rsid w:val="00335AC9"/>
    <w:rsid w:val="0034339D"/>
    <w:rsid w:val="00357423"/>
    <w:rsid w:val="00381BF0"/>
    <w:rsid w:val="003922F1"/>
    <w:rsid w:val="00394857"/>
    <w:rsid w:val="003B0867"/>
    <w:rsid w:val="003B42F4"/>
    <w:rsid w:val="003B51EA"/>
    <w:rsid w:val="003C03BD"/>
    <w:rsid w:val="003C17C6"/>
    <w:rsid w:val="003C19DA"/>
    <w:rsid w:val="003C1DC7"/>
    <w:rsid w:val="003D1B18"/>
    <w:rsid w:val="003F0285"/>
    <w:rsid w:val="003F35F2"/>
    <w:rsid w:val="00404296"/>
    <w:rsid w:val="004111C3"/>
    <w:rsid w:val="00416F5C"/>
    <w:rsid w:val="00425451"/>
    <w:rsid w:val="00442AC8"/>
    <w:rsid w:val="00446E03"/>
    <w:rsid w:val="00470511"/>
    <w:rsid w:val="00470A2B"/>
    <w:rsid w:val="0047134B"/>
    <w:rsid w:val="00471500"/>
    <w:rsid w:val="00471FE8"/>
    <w:rsid w:val="00474BB2"/>
    <w:rsid w:val="00483ED7"/>
    <w:rsid w:val="00490114"/>
    <w:rsid w:val="004912E0"/>
    <w:rsid w:val="004A2BB2"/>
    <w:rsid w:val="004B06C8"/>
    <w:rsid w:val="004C1A66"/>
    <w:rsid w:val="004C66E4"/>
    <w:rsid w:val="004D6606"/>
    <w:rsid w:val="004E544D"/>
    <w:rsid w:val="004F2932"/>
    <w:rsid w:val="005037EB"/>
    <w:rsid w:val="0050395B"/>
    <w:rsid w:val="00515F5B"/>
    <w:rsid w:val="0052145B"/>
    <w:rsid w:val="005254D0"/>
    <w:rsid w:val="00541181"/>
    <w:rsid w:val="00552CE7"/>
    <w:rsid w:val="0055490F"/>
    <w:rsid w:val="0056313B"/>
    <w:rsid w:val="00572123"/>
    <w:rsid w:val="005826D2"/>
    <w:rsid w:val="005846B8"/>
    <w:rsid w:val="005924F7"/>
    <w:rsid w:val="00592627"/>
    <w:rsid w:val="005C0DCE"/>
    <w:rsid w:val="005D1C97"/>
    <w:rsid w:val="005F6837"/>
    <w:rsid w:val="00605E8A"/>
    <w:rsid w:val="0062275C"/>
    <w:rsid w:val="006333D1"/>
    <w:rsid w:val="00647DAE"/>
    <w:rsid w:val="00655334"/>
    <w:rsid w:val="0066387F"/>
    <w:rsid w:val="00684F96"/>
    <w:rsid w:val="00693CEC"/>
    <w:rsid w:val="006A0295"/>
    <w:rsid w:val="006B26FC"/>
    <w:rsid w:val="006C0C00"/>
    <w:rsid w:val="006D1C10"/>
    <w:rsid w:val="006D4DFC"/>
    <w:rsid w:val="006D5598"/>
    <w:rsid w:val="006E3850"/>
    <w:rsid w:val="006E6001"/>
    <w:rsid w:val="006E7DBB"/>
    <w:rsid w:val="006F2FE5"/>
    <w:rsid w:val="006F60AB"/>
    <w:rsid w:val="00735059"/>
    <w:rsid w:val="00752126"/>
    <w:rsid w:val="00753022"/>
    <w:rsid w:val="007549CA"/>
    <w:rsid w:val="0075545D"/>
    <w:rsid w:val="00757285"/>
    <w:rsid w:val="00764F28"/>
    <w:rsid w:val="00783C49"/>
    <w:rsid w:val="007876E8"/>
    <w:rsid w:val="007902C7"/>
    <w:rsid w:val="00794B63"/>
    <w:rsid w:val="007B4808"/>
    <w:rsid w:val="007B548F"/>
    <w:rsid w:val="007B66FA"/>
    <w:rsid w:val="007D41D0"/>
    <w:rsid w:val="007D6E20"/>
    <w:rsid w:val="007F26D8"/>
    <w:rsid w:val="008051A1"/>
    <w:rsid w:val="00821DCB"/>
    <w:rsid w:val="0082388A"/>
    <w:rsid w:val="00823EC7"/>
    <w:rsid w:val="00824E1B"/>
    <w:rsid w:val="00835276"/>
    <w:rsid w:val="008525BC"/>
    <w:rsid w:val="00854571"/>
    <w:rsid w:val="00872C1B"/>
    <w:rsid w:val="00880CCF"/>
    <w:rsid w:val="00881202"/>
    <w:rsid w:val="00886917"/>
    <w:rsid w:val="00893968"/>
    <w:rsid w:val="008A0F56"/>
    <w:rsid w:val="008B1C4F"/>
    <w:rsid w:val="008C7042"/>
    <w:rsid w:val="008D22DA"/>
    <w:rsid w:val="008E534D"/>
    <w:rsid w:val="008F45D0"/>
    <w:rsid w:val="0090373C"/>
    <w:rsid w:val="009038BE"/>
    <w:rsid w:val="00912F36"/>
    <w:rsid w:val="00933328"/>
    <w:rsid w:val="009338B7"/>
    <w:rsid w:val="0094471C"/>
    <w:rsid w:val="00964B99"/>
    <w:rsid w:val="009676BA"/>
    <w:rsid w:val="00972374"/>
    <w:rsid w:val="009765CD"/>
    <w:rsid w:val="00986BF5"/>
    <w:rsid w:val="00996DF8"/>
    <w:rsid w:val="009B0423"/>
    <w:rsid w:val="009E1CAE"/>
    <w:rsid w:val="009E1E12"/>
    <w:rsid w:val="009E349E"/>
    <w:rsid w:val="009E47E3"/>
    <w:rsid w:val="009E6486"/>
    <w:rsid w:val="009F2283"/>
    <w:rsid w:val="00A01FDA"/>
    <w:rsid w:val="00A13133"/>
    <w:rsid w:val="00A20CF7"/>
    <w:rsid w:val="00A23896"/>
    <w:rsid w:val="00A262FB"/>
    <w:rsid w:val="00A329C4"/>
    <w:rsid w:val="00A35878"/>
    <w:rsid w:val="00A36326"/>
    <w:rsid w:val="00A52BC0"/>
    <w:rsid w:val="00A543BA"/>
    <w:rsid w:val="00A5506C"/>
    <w:rsid w:val="00AB007D"/>
    <w:rsid w:val="00AC7038"/>
    <w:rsid w:val="00AD1D33"/>
    <w:rsid w:val="00AD2281"/>
    <w:rsid w:val="00AE2FC0"/>
    <w:rsid w:val="00AF1354"/>
    <w:rsid w:val="00AF755B"/>
    <w:rsid w:val="00B16A76"/>
    <w:rsid w:val="00B20DE5"/>
    <w:rsid w:val="00B23B33"/>
    <w:rsid w:val="00B34156"/>
    <w:rsid w:val="00B34587"/>
    <w:rsid w:val="00B34DD6"/>
    <w:rsid w:val="00B43B68"/>
    <w:rsid w:val="00B46A31"/>
    <w:rsid w:val="00B5746F"/>
    <w:rsid w:val="00B66C96"/>
    <w:rsid w:val="00B70CCF"/>
    <w:rsid w:val="00B71E6B"/>
    <w:rsid w:val="00B7210A"/>
    <w:rsid w:val="00B75A1D"/>
    <w:rsid w:val="00B82B41"/>
    <w:rsid w:val="00B82E9D"/>
    <w:rsid w:val="00B864C3"/>
    <w:rsid w:val="00B901D8"/>
    <w:rsid w:val="00B908B1"/>
    <w:rsid w:val="00BA52A8"/>
    <w:rsid w:val="00BA5512"/>
    <w:rsid w:val="00BB772C"/>
    <w:rsid w:val="00BC55F0"/>
    <w:rsid w:val="00BC5732"/>
    <w:rsid w:val="00BE2D65"/>
    <w:rsid w:val="00BE365A"/>
    <w:rsid w:val="00C00000"/>
    <w:rsid w:val="00C07132"/>
    <w:rsid w:val="00C135A1"/>
    <w:rsid w:val="00C2489D"/>
    <w:rsid w:val="00C4440A"/>
    <w:rsid w:val="00C47BDF"/>
    <w:rsid w:val="00C54FD6"/>
    <w:rsid w:val="00C55360"/>
    <w:rsid w:val="00C55566"/>
    <w:rsid w:val="00C6416D"/>
    <w:rsid w:val="00C95991"/>
    <w:rsid w:val="00CB3535"/>
    <w:rsid w:val="00CB7CD9"/>
    <w:rsid w:val="00CC0586"/>
    <w:rsid w:val="00CC1708"/>
    <w:rsid w:val="00CC25AF"/>
    <w:rsid w:val="00CD15B4"/>
    <w:rsid w:val="00CE417A"/>
    <w:rsid w:val="00CE44D6"/>
    <w:rsid w:val="00CE7BF2"/>
    <w:rsid w:val="00CF0386"/>
    <w:rsid w:val="00CF4288"/>
    <w:rsid w:val="00D00492"/>
    <w:rsid w:val="00D0694E"/>
    <w:rsid w:val="00D200BC"/>
    <w:rsid w:val="00D20619"/>
    <w:rsid w:val="00D573BD"/>
    <w:rsid w:val="00D91966"/>
    <w:rsid w:val="00D974FE"/>
    <w:rsid w:val="00DA0CFE"/>
    <w:rsid w:val="00DC3800"/>
    <w:rsid w:val="00DD03A7"/>
    <w:rsid w:val="00DE6344"/>
    <w:rsid w:val="00E20695"/>
    <w:rsid w:val="00E23005"/>
    <w:rsid w:val="00E34C3F"/>
    <w:rsid w:val="00E37A19"/>
    <w:rsid w:val="00E47714"/>
    <w:rsid w:val="00E62685"/>
    <w:rsid w:val="00E62BAF"/>
    <w:rsid w:val="00E6391D"/>
    <w:rsid w:val="00E677DA"/>
    <w:rsid w:val="00E81E46"/>
    <w:rsid w:val="00ED5BC1"/>
    <w:rsid w:val="00F071E4"/>
    <w:rsid w:val="00F262F2"/>
    <w:rsid w:val="00F53D1A"/>
    <w:rsid w:val="00F71376"/>
    <w:rsid w:val="00F73732"/>
    <w:rsid w:val="00F76CD9"/>
    <w:rsid w:val="00F87B0B"/>
    <w:rsid w:val="00F959D3"/>
    <w:rsid w:val="00FA0195"/>
    <w:rsid w:val="00FA65A2"/>
    <w:rsid w:val="00FB0D9E"/>
    <w:rsid w:val="00FC0D9E"/>
    <w:rsid w:val="00FC258F"/>
    <w:rsid w:val="00FE0A72"/>
    <w:rsid w:val="00FF5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41D0"/>
    <w:pPr>
      <w:widowControl w:val="0"/>
      <w:jc w:val="both"/>
    </w:pPr>
  </w:style>
  <w:style w:type="paragraph" w:styleId="1">
    <w:name w:val="heading 1"/>
    <w:basedOn w:val="a"/>
    <w:next w:val="a"/>
    <w:link w:val="1Char"/>
    <w:uiPriority w:val="9"/>
    <w:qFormat/>
    <w:rsid w:val="003B51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19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64C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B51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B51EA"/>
    <w:rPr>
      <w:sz w:val="18"/>
      <w:szCs w:val="18"/>
    </w:rPr>
  </w:style>
  <w:style w:type="paragraph" w:styleId="a4">
    <w:name w:val="footer"/>
    <w:basedOn w:val="a"/>
    <w:link w:val="Char0"/>
    <w:uiPriority w:val="99"/>
    <w:semiHidden/>
    <w:unhideWhenUsed/>
    <w:rsid w:val="003B51E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B51EA"/>
    <w:rPr>
      <w:sz w:val="18"/>
      <w:szCs w:val="18"/>
    </w:rPr>
  </w:style>
  <w:style w:type="paragraph" w:styleId="a5">
    <w:name w:val="Title"/>
    <w:basedOn w:val="a"/>
    <w:next w:val="a"/>
    <w:link w:val="Char1"/>
    <w:uiPriority w:val="10"/>
    <w:qFormat/>
    <w:rsid w:val="003B51E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B51EA"/>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3B51EA"/>
    <w:rPr>
      <w:rFonts w:ascii="宋体" w:eastAsia="宋体"/>
      <w:sz w:val="18"/>
      <w:szCs w:val="18"/>
    </w:rPr>
  </w:style>
  <w:style w:type="character" w:customStyle="1" w:styleId="Char2">
    <w:name w:val="文档结构图 Char"/>
    <w:basedOn w:val="a0"/>
    <w:link w:val="a6"/>
    <w:uiPriority w:val="99"/>
    <w:semiHidden/>
    <w:rsid w:val="003B51EA"/>
    <w:rPr>
      <w:rFonts w:ascii="宋体" w:eastAsia="宋体"/>
      <w:sz w:val="18"/>
      <w:szCs w:val="18"/>
    </w:rPr>
  </w:style>
  <w:style w:type="character" w:customStyle="1" w:styleId="1Char">
    <w:name w:val="标题 1 Char"/>
    <w:basedOn w:val="a0"/>
    <w:link w:val="1"/>
    <w:uiPriority w:val="9"/>
    <w:rsid w:val="003B51EA"/>
    <w:rPr>
      <w:b/>
      <w:bCs/>
      <w:kern w:val="44"/>
      <w:sz w:val="44"/>
      <w:szCs w:val="44"/>
    </w:rPr>
  </w:style>
  <w:style w:type="table" w:styleId="a7">
    <w:name w:val="Table Grid"/>
    <w:basedOn w:val="a1"/>
    <w:uiPriority w:val="59"/>
    <w:rsid w:val="003B51E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3C19DA"/>
    <w:rPr>
      <w:rFonts w:asciiTheme="majorHAnsi" w:eastAsiaTheme="majorEastAsia" w:hAnsiTheme="majorHAnsi" w:cstheme="majorBidi"/>
      <w:b/>
      <w:bCs/>
      <w:sz w:val="32"/>
      <w:szCs w:val="32"/>
    </w:rPr>
  </w:style>
  <w:style w:type="paragraph" w:styleId="a8">
    <w:name w:val="Balloon Text"/>
    <w:basedOn w:val="a"/>
    <w:link w:val="Char3"/>
    <w:uiPriority w:val="99"/>
    <w:semiHidden/>
    <w:unhideWhenUsed/>
    <w:rsid w:val="00881202"/>
    <w:rPr>
      <w:sz w:val="18"/>
      <w:szCs w:val="18"/>
    </w:rPr>
  </w:style>
  <w:style w:type="character" w:customStyle="1" w:styleId="Char3">
    <w:name w:val="批注框文本 Char"/>
    <w:basedOn w:val="a0"/>
    <w:link w:val="a8"/>
    <w:uiPriority w:val="99"/>
    <w:semiHidden/>
    <w:rsid w:val="00881202"/>
    <w:rPr>
      <w:sz w:val="18"/>
      <w:szCs w:val="18"/>
    </w:rPr>
  </w:style>
  <w:style w:type="character" w:customStyle="1" w:styleId="3Char">
    <w:name w:val="标题 3 Char"/>
    <w:basedOn w:val="a0"/>
    <w:link w:val="3"/>
    <w:uiPriority w:val="9"/>
    <w:rsid w:val="00B864C3"/>
    <w:rPr>
      <w:b/>
      <w:bCs/>
      <w:sz w:val="32"/>
      <w:szCs w:val="32"/>
    </w:rPr>
  </w:style>
  <w:style w:type="paragraph" w:styleId="a9">
    <w:name w:val="List Paragraph"/>
    <w:basedOn w:val="a"/>
    <w:uiPriority w:val="34"/>
    <w:qFormat/>
    <w:rsid w:val="00592627"/>
    <w:pPr>
      <w:ind w:firstLineChars="200" w:firstLine="420"/>
    </w:pPr>
  </w:style>
  <w:style w:type="paragraph" w:customStyle="1" w:styleId="artcon">
    <w:name w:val="artcon"/>
    <w:basedOn w:val="a"/>
    <w:rsid w:val="00C55566"/>
    <w:pPr>
      <w:widowControl/>
      <w:spacing w:before="100" w:beforeAutospacing="1" w:after="100" w:afterAutospacing="1"/>
      <w:jc w:val="left"/>
    </w:pPr>
    <w:rPr>
      <w:rFonts w:ascii="宋体" w:eastAsia="宋体" w:hAnsi="宋体" w:cs="宋体"/>
      <w:kern w:val="0"/>
      <w:sz w:val="24"/>
      <w:szCs w:val="24"/>
    </w:rPr>
  </w:style>
  <w:style w:type="paragraph" w:customStyle="1" w:styleId="artdir1">
    <w:name w:val="artdir1"/>
    <w:basedOn w:val="a"/>
    <w:rsid w:val="00C55566"/>
    <w:pPr>
      <w:widowControl/>
      <w:spacing w:before="100" w:beforeAutospacing="1" w:after="100" w:afterAutospacing="1"/>
      <w:jc w:val="left"/>
    </w:pPr>
    <w:rPr>
      <w:rFonts w:ascii="宋体" w:eastAsia="宋体" w:hAnsi="宋体" w:cs="宋体"/>
      <w:kern w:val="0"/>
      <w:sz w:val="24"/>
      <w:szCs w:val="24"/>
    </w:rPr>
  </w:style>
  <w:style w:type="paragraph" w:customStyle="1" w:styleId="artdir3">
    <w:name w:val="artdir3"/>
    <w:basedOn w:val="a"/>
    <w:rsid w:val="009E648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9E6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E6486"/>
    <w:rPr>
      <w:rFonts w:ascii="宋体" w:eastAsia="宋体" w:hAnsi="宋体" w:cs="宋体"/>
      <w:kern w:val="0"/>
      <w:sz w:val="24"/>
      <w:szCs w:val="24"/>
    </w:rPr>
  </w:style>
  <w:style w:type="paragraph" w:styleId="aa">
    <w:name w:val="Normal (Web)"/>
    <w:basedOn w:val="a"/>
    <w:uiPriority w:val="99"/>
    <w:unhideWhenUsed/>
    <w:rsid w:val="001E50CA"/>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471FE8"/>
    <w:rPr>
      <w:b/>
      <w:bCs/>
    </w:rPr>
  </w:style>
  <w:style w:type="character" w:styleId="HTML0">
    <w:name w:val="HTML Code"/>
    <w:basedOn w:val="a0"/>
    <w:uiPriority w:val="99"/>
    <w:semiHidden/>
    <w:unhideWhenUsed/>
    <w:rsid w:val="008E534D"/>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6867696">
      <w:bodyDiv w:val="1"/>
      <w:marLeft w:val="0"/>
      <w:marRight w:val="0"/>
      <w:marTop w:val="0"/>
      <w:marBottom w:val="0"/>
      <w:divBdr>
        <w:top w:val="none" w:sz="0" w:space="0" w:color="auto"/>
        <w:left w:val="none" w:sz="0" w:space="0" w:color="auto"/>
        <w:bottom w:val="none" w:sz="0" w:space="0" w:color="auto"/>
        <w:right w:val="none" w:sz="0" w:space="0" w:color="auto"/>
      </w:divBdr>
    </w:div>
    <w:div w:id="219636592">
      <w:bodyDiv w:val="1"/>
      <w:marLeft w:val="0"/>
      <w:marRight w:val="0"/>
      <w:marTop w:val="0"/>
      <w:marBottom w:val="0"/>
      <w:divBdr>
        <w:top w:val="none" w:sz="0" w:space="0" w:color="auto"/>
        <w:left w:val="none" w:sz="0" w:space="0" w:color="auto"/>
        <w:bottom w:val="none" w:sz="0" w:space="0" w:color="auto"/>
        <w:right w:val="none" w:sz="0" w:space="0" w:color="auto"/>
      </w:divBdr>
    </w:div>
    <w:div w:id="371466500">
      <w:bodyDiv w:val="1"/>
      <w:marLeft w:val="0"/>
      <w:marRight w:val="0"/>
      <w:marTop w:val="0"/>
      <w:marBottom w:val="0"/>
      <w:divBdr>
        <w:top w:val="none" w:sz="0" w:space="0" w:color="auto"/>
        <w:left w:val="none" w:sz="0" w:space="0" w:color="auto"/>
        <w:bottom w:val="none" w:sz="0" w:space="0" w:color="auto"/>
        <w:right w:val="none" w:sz="0" w:space="0" w:color="auto"/>
      </w:divBdr>
    </w:div>
    <w:div w:id="404687231">
      <w:bodyDiv w:val="1"/>
      <w:marLeft w:val="0"/>
      <w:marRight w:val="0"/>
      <w:marTop w:val="0"/>
      <w:marBottom w:val="0"/>
      <w:divBdr>
        <w:top w:val="none" w:sz="0" w:space="0" w:color="auto"/>
        <w:left w:val="none" w:sz="0" w:space="0" w:color="auto"/>
        <w:bottom w:val="none" w:sz="0" w:space="0" w:color="auto"/>
        <w:right w:val="none" w:sz="0" w:space="0" w:color="auto"/>
      </w:divBdr>
    </w:div>
    <w:div w:id="469174401">
      <w:bodyDiv w:val="1"/>
      <w:marLeft w:val="0"/>
      <w:marRight w:val="0"/>
      <w:marTop w:val="0"/>
      <w:marBottom w:val="0"/>
      <w:divBdr>
        <w:top w:val="none" w:sz="0" w:space="0" w:color="auto"/>
        <w:left w:val="none" w:sz="0" w:space="0" w:color="auto"/>
        <w:bottom w:val="none" w:sz="0" w:space="0" w:color="auto"/>
        <w:right w:val="none" w:sz="0" w:space="0" w:color="auto"/>
      </w:divBdr>
    </w:div>
    <w:div w:id="575480729">
      <w:bodyDiv w:val="1"/>
      <w:marLeft w:val="0"/>
      <w:marRight w:val="0"/>
      <w:marTop w:val="0"/>
      <w:marBottom w:val="0"/>
      <w:divBdr>
        <w:top w:val="none" w:sz="0" w:space="0" w:color="auto"/>
        <w:left w:val="none" w:sz="0" w:space="0" w:color="auto"/>
        <w:bottom w:val="none" w:sz="0" w:space="0" w:color="auto"/>
        <w:right w:val="none" w:sz="0" w:space="0" w:color="auto"/>
      </w:divBdr>
    </w:div>
    <w:div w:id="936250453">
      <w:bodyDiv w:val="1"/>
      <w:marLeft w:val="0"/>
      <w:marRight w:val="0"/>
      <w:marTop w:val="0"/>
      <w:marBottom w:val="0"/>
      <w:divBdr>
        <w:top w:val="none" w:sz="0" w:space="0" w:color="auto"/>
        <w:left w:val="none" w:sz="0" w:space="0" w:color="auto"/>
        <w:bottom w:val="none" w:sz="0" w:space="0" w:color="auto"/>
        <w:right w:val="none" w:sz="0" w:space="0" w:color="auto"/>
      </w:divBdr>
    </w:div>
    <w:div w:id="1024281873">
      <w:bodyDiv w:val="1"/>
      <w:marLeft w:val="0"/>
      <w:marRight w:val="0"/>
      <w:marTop w:val="0"/>
      <w:marBottom w:val="0"/>
      <w:divBdr>
        <w:top w:val="none" w:sz="0" w:space="0" w:color="auto"/>
        <w:left w:val="none" w:sz="0" w:space="0" w:color="auto"/>
        <w:bottom w:val="none" w:sz="0" w:space="0" w:color="auto"/>
        <w:right w:val="none" w:sz="0" w:space="0" w:color="auto"/>
      </w:divBdr>
    </w:div>
    <w:div w:id="1039086316">
      <w:bodyDiv w:val="1"/>
      <w:marLeft w:val="0"/>
      <w:marRight w:val="0"/>
      <w:marTop w:val="0"/>
      <w:marBottom w:val="0"/>
      <w:divBdr>
        <w:top w:val="none" w:sz="0" w:space="0" w:color="auto"/>
        <w:left w:val="none" w:sz="0" w:space="0" w:color="auto"/>
        <w:bottom w:val="none" w:sz="0" w:space="0" w:color="auto"/>
        <w:right w:val="none" w:sz="0" w:space="0" w:color="auto"/>
      </w:divBdr>
    </w:div>
    <w:div w:id="1238398922">
      <w:bodyDiv w:val="1"/>
      <w:marLeft w:val="0"/>
      <w:marRight w:val="0"/>
      <w:marTop w:val="0"/>
      <w:marBottom w:val="0"/>
      <w:divBdr>
        <w:top w:val="none" w:sz="0" w:space="0" w:color="auto"/>
        <w:left w:val="none" w:sz="0" w:space="0" w:color="auto"/>
        <w:bottom w:val="none" w:sz="0" w:space="0" w:color="auto"/>
        <w:right w:val="none" w:sz="0" w:space="0" w:color="auto"/>
      </w:divBdr>
    </w:div>
    <w:div w:id="1414207322">
      <w:bodyDiv w:val="1"/>
      <w:marLeft w:val="0"/>
      <w:marRight w:val="0"/>
      <w:marTop w:val="0"/>
      <w:marBottom w:val="0"/>
      <w:divBdr>
        <w:top w:val="none" w:sz="0" w:space="0" w:color="auto"/>
        <w:left w:val="none" w:sz="0" w:space="0" w:color="auto"/>
        <w:bottom w:val="none" w:sz="0" w:space="0" w:color="auto"/>
        <w:right w:val="none" w:sz="0" w:space="0" w:color="auto"/>
      </w:divBdr>
    </w:div>
    <w:div w:id="1484740516">
      <w:bodyDiv w:val="1"/>
      <w:marLeft w:val="0"/>
      <w:marRight w:val="0"/>
      <w:marTop w:val="0"/>
      <w:marBottom w:val="0"/>
      <w:divBdr>
        <w:top w:val="none" w:sz="0" w:space="0" w:color="auto"/>
        <w:left w:val="none" w:sz="0" w:space="0" w:color="auto"/>
        <w:bottom w:val="none" w:sz="0" w:space="0" w:color="auto"/>
        <w:right w:val="none" w:sz="0" w:space="0" w:color="auto"/>
      </w:divBdr>
    </w:div>
    <w:div w:id="1523012621">
      <w:bodyDiv w:val="1"/>
      <w:marLeft w:val="0"/>
      <w:marRight w:val="0"/>
      <w:marTop w:val="0"/>
      <w:marBottom w:val="0"/>
      <w:divBdr>
        <w:top w:val="none" w:sz="0" w:space="0" w:color="auto"/>
        <w:left w:val="none" w:sz="0" w:space="0" w:color="auto"/>
        <w:bottom w:val="none" w:sz="0" w:space="0" w:color="auto"/>
        <w:right w:val="none" w:sz="0" w:space="0" w:color="auto"/>
      </w:divBdr>
    </w:div>
    <w:div w:id="1753963832">
      <w:bodyDiv w:val="1"/>
      <w:marLeft w:val="0"/>
      <w:marRight w:val="0"/>
      <w:marTop w:val="0"/>
      <w:marBottom w:val="0"/>
      <w:divBdr>
        <w:top w:val="none" w:sz="0" w:space="0" w:color="auto"/>
        <w:left w:val="none" w:sz="0" w:space="0" w:color="auto"/>
        <w:bottom w:val="none" w:sz="0" w:space="0" w:color="auto"/>
        <w:right w:val="none" w:sz="0" w:space="0" w:color="auto"/>
      </w:divBdr>
    </w:div>
    <w:div w:id="1962883501">
      <w:bodyDiv w:val="1"/>
      <w:marLeft w:val="0"/>
      <w:marRight w:val="0"/>
      <w:marTop w:val="0"/>
      <w:marBottom w:val="0"/>
      <w:divBdr>
        <w:top w:val="none" w:sz="0" w:space="0" w:color="auto"/>
        <w:left w:val="none" w:sz="0" w:space="0" w:color="auto"/>
        <w:bottom w:val="none" w:sz="0" w:space="0" w:color="auto"/>
        <w:right w:val="none" w:sz="0" w:space="0" w:color="auto"/>
      </w:divBdr>
    </w:div>
    <w:div w:id="201256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photo.blog.sina.com.cn/showpic.html#blogid=493a84550102wkp2&amp;url=http://album.sina.com.cn/pic/001l8XD7zy76qZZNxXA1a"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hoto.blog.sina.com.cn/showpic.html#blogid=493a84550102wkp2&amp;url=http://album.sina.com.cn/pic/001l8XD7zy76r07juaXb7"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5054</TotalTime>
  <Pages>25</Pages>
  <Words>1578</Words>
  <Characters>9000</Characters>
  <Application>Microsoft Office Word</Application>
  <DocSecurity>0</DocSecurity>
  <Lines>75</Lines>
  <Paragraphs>21</Paragraphs>
  <ScaleCrop>false</ScaleCrop>
  <Company/>
  <LinksUpToDate>false</LinksUpToDate>
  <CharactersWithSpaces>10557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302</cp:revision>
  <dcterms:created xsi:type="dcterms:W3CDTF">2018-02-05T06:18:00Z</dcterms:created>
  <dcterms:modified xsi:type="dcterms:W3CDTF">2018-02-11T05:37:00Z</dcterms:modified>
</cp:coreProperties>
</file>