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06A53" w14:textId="14D30B48" w:rsidR="00205471" w:rsidRPr="005C2A7B" w:rsidRDefault="00E36302" w:rsidP="000F66FE">
      <w:pPr>
        <w:jc w:val="center"/>
        <w:rPr>
          <w:rFonts w:ascii="Times New Roman" w:eastAsia="標楷體" w:hAnsi="Times New Roman" w:cs="Times New Roman"/>
          <w:b/>
          <w:sz w:val="40"/>
          <w:szCs w:val="40"/>
        </w:rPr>
      </w:pPr>
      <w:r w:rsidRPr="005C2A7B">
        <w:rPr>
          <w:rFonts w:ascii="Times New Roman" w:eastAsia="標楷體" w:hAnsi="Times New Roman" w:cs="Times New Roman"/>
          <w:b/>
          <w:sz w:val="40"/>
          <w:szCs w:val="40"/>
        </w:rPr>
        <w:t>創造永續</w:t>
      </w:r>
      <w:r w:rsidR="000F66FE" w:rsidRPr="005C2A7B">
        <w:rPr>
          <w:rFonts w:ascii="Times New Roman" w:eastAsia="標楷體" w:hAnsi="Times New Roman" w:cs="Times New Roman"/>
          <w:b/>
          <w:sz w:val="40"/>
          <w:szCs w:val="40"/>
        </w:rPr>
        <w:t>韌性</w:t>
      </w:r>
      <w:r w:rsidRPr="005C2A7B">
        <w:rPr>
          <w:rFonts w:ascii="Times New Roman" w:eastAsia="標楷體" w:hAnsi="Times New Roman" w:cs="Times New Roman"/>
          <w:b/>
          <w:sz w:val="40"/>
          <w:szCs w:val="40"/>
        </w:rPr>
        <w:t>城市</w:t>
      </w:r>
      <w:r w:rsidR="005C2A7B">
        <w:rPr>
          <w:rFonts w:ascii="Times New Roman" w:eastAsia="標楷體" w:hAnsi="Times New Roman" w:cs="Times New Roman" w:hint="eastAsia"/>
          <w:b/>
          <w:sz w:val="40"/>
          <w:szCs w:val="40"/>
        </w:rPr>
        <w:t>：</w:t>
      </w:r>
      <w:r w:rsidR="000F66FE" w:rsidRPr="005C2A7B">
        <w:rPr>
          <w:rFonts w:ascii="Times New Roman" w:eastAsia="標楷體" w:hAnsi="Times New Roman" w:cs="Times New Roman"/>
          <w:b/>
          <w:sz w:val="40"/>
          <w:szCs w:val="40"/>
        </w:rPr>
        <w:t>給決策者的建議</w:t>
      </w:r>
      <w:r w:rsidRPr="005C2A7B">
        <w:rPr>
          <w:rFonts w:ascii="Times New Roman" w:eastAsia="標楷體" w:hAnsi="Times New Roman" w:cs="Times New Roman"/>
          <w:b/>
          <w:sz w:val="40"/>
          <w:szCs w:val="40"/>
        </w:rPr>
        <w:t xml:space="preserve"> </w:t>
      </w:r>
      <w:r w:rsidRPr="005C2A7B">
        <w:rPr>
          <w:rFonts w:ascii="Times New Roman" w:eastAsia="標楷體" w:hAnsi="Times New Roman" w:cs="Times New Roman"/>
          <w:b/>
          <w:sz w:val="20"/>
          <w:szCs w:val="20"/>
        </w:rPr>
        <w:t>(2013/04)</w:t>
      </w:r>
    </w:p>
    <w:p w14:paraId="647BA002" w14:textId="7826496F" w:rsidR="00E36302" w:rsidRPr="005C2A7B" w:rsidRDefault="00E36302" w:rsidP="002721AF">
      <w:pPr>
        <w:jc w:val="center"/>
        <w:rPr>
          <w:rFonts w:ascii="Times New Roman" w:eastAsia="標楷體" w:hAnsi="Times New Roman" w:cs="Times New Roman"/>
          <w:sz w:val="36"/>
          <w:szCs w:val="36"/>
        </w:rPr>
      </w:pPr>
      <w:r w:rsidRPr="005C2A7B">
        <w:rPr>
          <w:rFonts w:ascii="Times New Roman" w:eastAsia="標楷體" w:hAnsi="Times New Roman" w:cs="Times New Roman"/>
          <w:sz w:val="36"/>
          <w:szCs w:val="36"/>
        </w:rPr>
        <w:t>前言</w:t>
      </w:r>
    </w:p>
    <w:p w14:paraId="49376869" w14:textId="7E200851" w:rsidR="0081391F" w:rsidRPr="005C2A7B" w:rsidRDefault="0081391F" w:rsidP="0081391F">
      <w:pPr>
        <w:spacing w:line="400" w:lineRule="exact"/>
        <w:ind w:leftChars="354" w:left="850" w:firstLineChars="177" w:firstLine="425"/>
        <w:jc w:val="both"/>
        <w:rPr>
          <w:rFonts w:ascii="Times New Roman" w:eastAsia="標楷體" w:hAnsi="Times New Roman" w:cs="Times New Roman"/>
        </w:rPr>
      </w:pPr>
      <w:r w:rsidRPr="005C2A7B">
        <w:rPr>
          <w:rFonts w:ascii="Times New Roman" w:eastAsia="標楷體" w:hAnsi="Times New Roman" w:cs="Times New Roman"/>
        </w:rPr>
        <w:t>建造韌性是前瞻性的議題，以目標來決定方向，利用城市系統裡所有元素來確保目標與需求相符，政府與社區合作來確保人民安全，進而保護每個城市獨有的社經環境文化資產。</w:t>
      </w:r>
    </w:p>
    <w:p w14:paraId="6DAF6F7B" w14:textId="36A87892" w:rsidR="00E36302" w:rsidRPr="005C2A7B" w:rsidRDefault="00573AD7" w:rsidP="003934EF">
      <w:pPr>
        <w:spacing w:line="400" w:lineRule="exact"/>
        <w:ind w:leftChars="354" w:left="850" w:firstLineChars="176" w:firstLine="422"/>
        <w:jc w:val="both"/>
        <w:rPr>
          <w:rFonts w:ascii="Times New Roman" w:eastAsia="標楷體" w:hAnsi="Times New Roman" w:cs="Times New Roman"/>
        </w:rPr>
      </w:pPr>
      <w:r w:rsidRPr="005C2A7B">
        <w:rPr>
          <w:rFonts w:ascii="Times New Roman" w:eastAsia="標楷體" w:hAnsi="Times New Roman" w:cs="Times New Roman"/>
        </w:rPr>
        <w:t>身為全球領導者</w:t>
      </w:r>
      <w:r w:rsidR="005A3B12" w:rsidRPr="005C2A7B">
        <w:rPr>
          <w:rFonts w:ascii="Times New Roman" w:eastAsia="標楷體" w:hAnsi="Times New Roman" w:cs="Times New Roman"/>
        </w:rPr>
        <w:t>，</w:t>
      </w:r>
      <w:r w:rsidR="0081391F" w:rsidRPr="005C2A7B">
        <w:rPr>
          <w:rFonts w:ascii="Times New Roman" w:eastAsia="標楷體" w:hAnsi="Times New Roman" w:cs="Times New Roman"/>
        </w:rPr>
        <w:t>我們必須把降低災害風險準則，當作是評估永續發展計畫和策略的方法。</w:t>
      </w:r>
      <w:r w:rsidR="005A3B12" w:rsidRPr="005C2A7B">
        <w:rPr>
          <w:rFonts w:ascii="Times New Roman" w:eastAsia="標楷體" w:hAnsi="Times New Roman" w:cs="Times New Roman"/>
        </w:rPr>
        <w:t>同時也必須透過在國際架構下</w:t>
      </w:r>
      <w:r w:rsidR="002721AF" w:rsidRPr="005C2A7B">
        <w:rPr>
          <w:rFonts w:ascii="Times New Roman" w:eastAsia="標楷體" w:hAnsi="Times New Roman" w:cs="Times New Roman"/>
        </w:rPr>
        <w:t>，</w:t>
      </w:r>
      <w:r w:rsidR="005A3B12" w:rsidRPr="005C2A7B">
        <w:rPr>
          <w:rFonts w:ascii="Times New Roman" w:eastAsia="標楷體" w:hAnsi="Times New Roman" w:cs="Times New Roman"/>
        </w:rPr>
        <w:t>地方政府所反映之需求</w:t>
      </w:r>
      <w:r w:rsidR="0081391F" w:rsidRPr="005C2A7B">
        <w:rPr>
          <w:rFonts w:ascii="Times New Roman" w:eastAsia="標楷體" w:hAnsi="Times New Roman" w:cs="Times New Roman"/>
        </w:rPr>
        <w:t>，</w:t>
      </w:r>
      <w:r w:rsidRPr="005C2A7B">
        <w:rPr>
          <w:rFonts w:ascii="Times New Roman" w:eastAsia="標楷體" w:hAnsi="Times New Roman" w:cs="Times New Roman"/>
        </w:rPr>
        <w:t>加強地方</w:t>
      </w:r>
      <w:r w:rsidR="0081391F" w:rsidRPr="005C2A7B">
        <w:rPr>
          <w:rFonts w:ascii="Times New Roman" w:eastAsia="標楷體" w:hAnsi="Times New Roman" w:cs="Times New Roman"/>
        </w:rPr>
        <w:t>降低災害風險的</w:t>
      </w:r>
      <w:r w:rsidRPr="005C2A7B">
        <w:rPr>
          <w:rFonts w:ascii="Times New Roman" w:eastAsia="標楷體" w:hAnsi="Times New Roman" w:cs="Times New Roman"/>
        </w:rPr>
        <w:t>能力</w:t>
      </w:r>
      <w:r w:rsidR="0081391F" w:rsidRPr="005C2A7B">
        <w:rPr>
          <w:rFonts w:ascii="Times New Roman" w:eastAsia="標楷體" w:hAnsi="Times New Roman" w:cs="Times New Roman"/>
        </w:rPr>
        <w:t>，並引導城市沿著可發展的道路持續發展和規劃。</w:t>
      </w:r>
    </w:p>
    <w:p w14:paraId="7E54C0AF" w14:textId="6B529E4F" w:rsidR="00FF0F31" w:rsidRPr="005C2A7B" w:rsidRDefault="00DA6343">
      <w:pPr>
        <w:rPr>
          <w:rFonts w:ascii="Times New Roman" w:eastAsia="標楷體" w:hAnsi="Times New Roman" w:cs="Times New Roman"/>
          <w:sz w:val="32"/>
          <w:szCs w:val="32"/>
        </w:rPr>
      </w:pPr>
      <w:r w:rsidRPr="005C2A7B">
        <w:rPr>
          <w:rFonts w:ascii="Times New Roman" w:eastAsia="標楷體" w:hAnsi="Times New Roman" w:cs="Times New Roman"/>
          <w:kern w:val="0"/>
          <w:sz w:val="32"/>
          <w:szCs w:val="32"/>
        </w:rPr>
        <w:t>關於</w:t>
      </w:r>
      <w:r w:rsidR="002721AF" w:rsidRPr="005C2A7B">
        <w:rPr>
          <w:rFonts w:ascii="Times New Roman" w:eastAsia="標楷體" w:hAnsi="Times New Roman" w:cs="Times New Roman"/>
          <w:kern w:val="0"/>
          <w:sz w:val="32"/>
          <w:szCs w:val="32"/>
        </w:rPr>
        <w:t>促進</w:t>
      </w:r>
      <w:r w:rsidR="00205471" w:rsidRPr="005C2A7B">
        <w:rPr>
          <w:rFonts w:ascii="Times New Roman" w:eastAsia="標楷體" w:hAnsi="Times New Roman" w:cs="Times New Roman"/>
          <w:kern w:val="0"/>
          <w:sz w:val="32"/>
          <w:szCs w:val="32"/>
        </w:rPr>
        <w:t>韌性</w:t>
      </w:r>
      <w:r w:rsidR="003934EF" w:rsidRPr="005C2A7B">
        <w:rPr>
          <w:rFonts w:ascii="Times New Roman" w:eastAsia="標楷體" w:hAnsi="Times New Roman" w:cs="Times New Roman"/>
          <w:kern w:val="0"/>
          <w:sz w:val="32"/>
          <w:szCs w:val="32"/>
        </w:rPr>
        <w:t>城市運動</w:t>
      </w:r>
    </w:p>
    <w:p w14:paraId="1470F549" w14:textId="030BEB03" w:rsidR="003B0E5D" w:rsidRPr="005C2A7B" w:rsidRDefault="000F66FE" w:rsidP="002721AF">
      <w:pPr>
        <w:spacing w:line="400" w:lineRule="exact"/>
        <w:ind w:leftChars="354" w:left="850" w:firstLineChars="212" w:firstLine="509"/>
        <w:jc w:val="both"/>
        <w:rPr>
          <w:rFonts w:ascii="Times New Roman" w:eastAsia="標楷體" w:hAnsi="Times New Roman" w:cs="Times New Roman"/>
        </w:rPr>
      </w:pPr>
      <w:r w:rsidRPr="005C2A7B">
        <w:rPr>
          <w:rFonts w:ascii="Times New Roman" w:eastAsia="標楷體" w:hAnsi="Times New Roman" w:cs="Times New Roman"/>
        </w:rPr>
        <w:t>聯合國國際減災戰略署</w:t>
      </w:r>
      <w:r w:rsidRPr="005C2A7B">
        <w:rPr>
          <w:rFonts w:ascii="Times New Roman" w:eastAsia="標楷體" w:hAnsi="Times New Roman" w:cs="Times New Roman"/>
        </w:rPr>
        <w:t xml:space="preserve">(United Nations International Strategy for Disaster Reduction , </w:t>
      </w:r>
      <w:r w:rsidR="00392949" w:rsidRPr="005C2A7B">
        <w:rPr>
          <w:rFonts w:ascii="Times New Roman" w:eastAsia="標楷體" w:hAnsi="Times New Roman" w:cs="Times New Roman"/>
        </w:rPr>
        <w:t>UNISDR</w:t>
      </w:r>
      <w:r w:rsidRPr="005C2A7B">
        <w:rPr>
          <w:rFonts w:ascii="Times New Roman" w:eastAsia="標楷體" w:hAnsi="Times New Roman" w:cs="Times New Roman"/>
        </w:rPr>
        <w:t>)</w:t>
      </w:r>
      <w:r w:rsidR="00A27C82" w:rsidRPr="005C2A7B">
        <w:rPr>
          <w:rFonts w:ascii="Times New Roman" w:eastAsia="標楷體" w:hAnsi="Times New Roman" w:cs="Times New Roman"/>
        </w:rPr>
        <w:t>在</w:t>
      </w:r>
      <w:r w:rsidR="00A27C82" w:rsidRPr="005C2A7B">
        <w:rPr>
          <w:rFonts w:ascii="Times New Roman" w:eastAsia="標楷體" w:hAnsi="Times New Roman" w:cs="Times New Roman"/>
        </w:rPr>
        <w:t>2010</w:t>
      </w:r>
      <w:r w:rsidR="00A27C82" w:rsidRPr="005C2A7B">
        <w:rPr>
          <w:rFonts w:ascii="Times New Roman" w:eastAsia="標楷體" w:hAnsi="Times New Roman" w:cs="Times New Roman"/>
        </w:rPr>
        <w:t>年發起「</w:t>
      </w:r>
      <w:r w:rsidR="00DD0353" w:rsidRPr="005C2A7B">
        <w:rPr>
          <w:rFonts w:ascii="Times New Roman" w:eastAsia="標楷體" w:hAnsi="Times New Roman" w:cs="Times New Roman"/>
        </w:rPr>
        <w:t>永續韌性城市運動</w:t>
      </w:r>
      <w:r w:rsidR="00A27C82" w:rsidRPr="005C2A7B">
        <w:rPr>
          <w:rFonts w:ascii="Times New Roman" w:eastAsia="標楷體" w:hAnsi="Times New Roman" w:cs="Times New Roman"/>
        </w:rPr>
        <w:t>」，藉</w:t>
      </w:r>
      <w:r w:rsidR="00392949" w:rsidRPr="005C2A7B">
        <w:rPr>
          <w:rFonts w:ascii="Times New Roman" w:eastAsia="標楷體" w:hAnsi="Times New Roman" w:cs="Times New Roman"/>
        </w:rPr>
        <w:t>以宣傳韌性</w:t>
      </w:r>
      <w:r w:rsidR="002721AF" w:rsidRPr="005C2A7B">
        <w:rPr>
          <w:rFonts w:ascii="Times New Roman" w:eastAsia="標楷體" w:hAnsi="Times New Roman" w:cs="Times New Roman"/>
        </w:rPr>
        <w:t>城市</w:t>
      </w:r>
      <w:r w:rsidR="00392949" w:rsidRPr="005C2A7B">
        <w:rPr>
          <w:rFonts w:ascii="Times New Roman" w:eastAsia="標楷體" w:hAnsi="Times New Roman" w:cs="Times New Roman"/>
        </w:rPr>
        <w:t>活動及增加當地</w:t>
      </w:r>
      <w:r w:rsidR="00DD0353" w:rsidRPr="005C2A7B">
        <w:rPr>
          <w:rFonts w:ascii="Times New Roman" w:eastAsia="標楷體" w:hAnsi="Times New Roman" w:cs="Times New Roman"/>
        </w:rPr>
        <w:t>政府</w:t>
      </w:r>
      <w:r w:rsidR="00392949" w:rsidRPr="005C2A7B">
        <w:rPr>
          <w:rFonts w:ascii="Times New Roman" w:eastAsia="標楷體" w:hAnsi="Times New Roman" w:cs="Times New Roman"/>
        </w:rPr>
        <w:t>了解災害</w:t>
      </w:r>
      <w:r w:rsidR="00DF6938" w:rsidRPr="005C2A7B">
        <w:rPr>
          <w:rFonts w:ascii="Times New Roman" w:eastAsia="標楷體" w:hAnsi="Times New Roman" w:cs="Times New Roman"/>
        </w:rPr>
        <w:t>風險</w:t>
      </w:r>
      <w:r w:rsidR="00A27C82" w:rsidRPr="005C2A7B">
        <w:rPr>
          <w:rFonts w:ascii="Times New Roman" w:eastAsia="標楷體" w:hAnsi="Times New Roman" w:cs="Times New Roman"/>
        </w:rPr>
        <w:t>，</w:t>
      </w:r>
      <w:r w:rsidR="00DD0353" w:rsidRPr="005C2A7B">
        <w:rPr>
          <w:rFonts w:ascii="Times New Roman" w:eastAsia="標楷體" w:hAnsi="Times New Roman" w:cs="Times New Roman"/>
        </w:rPr>
        <w:t>進而</w:t>
      </w:r>
      <w:r w:rsidR="00A27C82" w:rsidRPr="005C2A7B">
        <w:rPr>
          <w:rFonts w:ascii="Times New Roman" w:eastAsia="標楷體" w:hAnsi="Times New Roman" w:cs="Times New Roman"/>
        </w:rPr>
        <w:t>提升地方政府</w:t>
      </w:r>
      <w:r w:rsidR="00392949" w:rsidRPr="005C2A7B">
        <w:rPr>
          <w:rFonts w:ascii="Times New Roman" w:eastAsia="標楷體" w:hAnsi="Times New Roman" w:cs="Times New Roman"/>
        </w:rPr>
        <w:t>支持</w:t>
      </w:r>
      <w:r w:rsidR="00DD0353" w:rsidRPr="005C2A7B">
        <w:rPr>
          <w:rFonts w:ascii="Times New Roman" w:eastAsia="標楷體" w:hAnsi="Times New Roman" w:cs="Times New Roman"/>
        </w:rPr>
        <w:t>城市</w:t>
      </w:r>
      <w:r w:rsidR="00A27C82" w:rsidRPr="005C2A7B">
        <w:rPr>
          <w:rFonts w:ascii="Times New Roman" w:eastAsia="標楷體" w:hAnsi="Times New Roman" w:cs="Times New Roman"/>
        </w:rPr>
        <w:t>永</w:t>
      </w:r>
      <w:r w:rsidR="00392949" w:rsidRPr="005C2A7B">
        <w:rPr>
          <w:rFonts w:ascii="Times New Roman" w:eastAsia="標楷體" w:hAnsi="Times New Roman" w:cs="Times New Roman"/>
        </w:rPr>
        <w:t>續發展</w:t>
      </w:r>
      <w:r w:rsidR="002721AF" w:rsidRPr="005C2A7B">
        <w:rPr>
          <w:rFonts w:ascii="Times New Roman" w:eastAsia="標楷體" w:hAnsi="Times New Roman" w:cs="Times New Roman"/>
        </w:rPr>
        <w:t>之理念。這</w:t>
      </w:r>
      <w:r w:rsidR="00A27C82" w:rsidRPr="005C2A7B">
        <w:rPr>
          <w:rFonts w:ascii="Times New Roman" w:eastAsia="標楷體" w:hAnsi="Times New Roman" w:cs="Times New Roman"/>
        </w:rPr>
        <w:t>項</w:t>
      </w:r>
      <w:r w:rsidR="00392949" w:rsidRPr="005C2A7B">
        <w:rPr>
          <w:rFonts w:ascii="Times New Roman" w:eastAsia="標楷體" w:hAnsi="Times New Roman" w:cs="Times New Roman"/>
        </w:rPr>
        <w:t>活動</w:t>
      </w:r>
      <w:r w:rsidR="002721AF" w:rsidRPr="005C2A7B">
        <w:rPr>
          <w:rFonts w:ascii="Times New Roman" w:eastAsia="標楷體" w:hAnsi="Times New Roman" w:cs="Times New Roman"/>
        </w:rPr>
        <w:t>透過三個核心主題來引導，期能讓當地政府能對永續韌性的觀念提升、做更明智的投資以及建設更安全的設施，並</w:t>
      </w:r>
      <w:r w:rsidR="00392949" w:rsidRPr="005C2A7B">
        <w:rPr>
          <w:rFonts w:ascii="Times New Roman" w:eastAsia="標楷體" w:hAnsi="Times New Roman" w:cs="Times New Roman"/>
        </w:rPr>
        <w:t>以</w:t>
      </w:r>
      <w:r w:rsidR="002721AF" w:rsidRPr="005C2A7B">
        <w:rPr>
          <w:rFonts w:ascii="Times New Roman" w:eastAsia="標楷體" w:hAnsi="Times New Roman" w:cs="Times New Roman"/>
        </w:rPr>
        <w:t>「</w:t>
      </w:r>
      <w:r w:rsidR="00DD0353" w:rsidRPr="005C2A7B">
        <w:rPr>
          <w:rFonts w:ascii="Times New Roman" w:eastAsia="標楷體" w:hAnsi="Times New Roman" w:cs="Times New Roman"/>
        </w:rPr>
        <w:t>10</w:t>
      </w:r>
      <w:r w:rsidR="00DD0353" w:rsidRPr="005C2A7B">
        <w:rPr>
          <w:rFonts w:ascii="Times New Roman" w:eastAsia="標楷體" w:hAnsi="Times New Roman" w:cs="Times New Roman"/>
        </w:rPr>
        <w:t>項</w:t>
      </w:r>
      <w:r w:rsidR="002721AF" w:rsidRPr="005C2A7B">
        <w:rPr>
          <w:rFonts w:ascii="Times New Roman" w:eastAsia="標楷體" w:hAnsi="Times New Roman" w:cs="Times New Roman"/>
        </w:rPr>
        <w:t>要點</w:t>
      </w:r>
      <w:r w:rsidR="00DD0353" w:rsidRPr="005C2A7B">
        <w:rPr>
          <w:rFonts w:ascii="Times New Roman" w:eastAsia="標楷體" w:hAnsi="Times New Roman" w:cs="Times New Roman"/>
        </w:rPr>
        <w:t>創造永續韌性城市</w:t>
      </w:r>
      <w:r w:rsidR="002721AF" w:rsidRPr="005C2A7B">
        <w:rPr>
          <w:rFonts w:ascii="Times New Roman" w:eastAsia="標楷體" w:hAnsi="Times New Roman" w:cs="Times New Roman"/>
        </w:rPr>
        <w:t>」</w:t>
      </w:r>
      <w:r w:rsidR="00392949" w:rsidRPr="005C2A7B">
        <w:rPr>
          <w:rFonts w:ascii="Times New Roman" w:eastAsia="標楷體" w:hAnsi="Times New Roman" w:cs="Times New Roman"/>
        </w:rPr>
        <w:t>為大綱</w:t>
      </w:r>
      <w:r w:rsidR="00DD0353" w:rsidRPr="005C2A7B">
        <w:rPr>
          <w:rFonts w:ascii="Times New Roman" w:eastAsia="標楷體" w:hAnsi="Times New Roman" w:cs="Times New Roman"/>
        </w:rPr>
        <w:t>。而</w:t>
      </w:r>
      <w:r w:rsidR="00392949" w:rsidRPr="005C2A7B">
        <w:rPr>
          <w:rFonts w:ascii="Times New Roman" w:eastAsia="標楷體" w:hAnsi="Times New Roman" w:cs="Times New Roman"/>
        </w:rPr>
        <w:t>此</w:t>
      </w:r>
      <w:r w:rsidR="00DD0353" w:rsidRPr="005C2A7B">
        <w:rPr>
          <w:rFonts w:ascii="Times New Roman" w:eastAsia="標楷體" w:hAnsi="Times New Roman" w:cs="Times New Roman"/>
        </w:rPr>
        <w:t>十項</w:t>
      </w:r>
      <w:r w:rsidR="002721AF" w:rsidRPr="005C2A7B">
        <w:rPr>
          <w:rFonts w:ascii="Times New Roman" w:eastAsia="標楷體" w:hAnsi="Times New Roman" w:cs="Times New Roman"/>
        </w:rPr>
        <w:t>要點</w:t>
      </w:r>
      <w:r w:rsidR="00DD0353" w:rsidRPr="005C2A7B">
        <w:rPr>
          <w:rFonts w:ascii="Times New Roman" w:eastAsia="標楷體" w:hAnsi="Times New Roman" w:cs="Times New Roman"/>
        </w:rPr>
        <w:t>即為</w:t>
      </w:r>
      <w:r w:rsidR="00392949" w:rsidRPr="005C2A7B">
        <w:rPr>
          <w:rFonts w:ascii="Times New Roman" w:eastAsia="標楷體" w:hAnsi="Times New Roman" w:cs="Times New Roman"/>
        </w:rPr>
        <w:t>城市</w:t>
      </w:r>
      <w:r w:rsidR="002F3947" w:rsidRPr="005C2A7B">
        <w:rPr>
          <w:rFonts w:ascii="Times New Roman" w:eastAsia="標楷體" w:hAnsi="Times New Roman" w:cs="Times New Roman"/>
        </w:rPr>
        <w:t>改善韌性</w:t>
      </w:r>
      <w:r w:rsidR="00392949" w:rsidRPr="005C2A7B">
        <w:rPr>
          <w:rFonts w:ascii="Times New Roman" w:eastAsia="標楷體" w:hAnsi="Times New Roman" w:cs="Times New Roman"/>
        </w:rPr>
        <w:t>承諾的基礎</w:t>
      </w:r>
      <w:r w:rsidR="00DD0353" w:rsidRPr="005C2A7B">
        <w:rPr>
          <w:rFonts w:ascii="Times New Roman" w:eastAsia="標楷體" w:hAnsi="Times New Roman" w:cs="Times New Roman"/>
        </w:rPr>
        <w:t>，</w:t>
      </w:r>
      <w:r w:rsidR="002721AF" w:rsidRPr="005C2A7B">
        <w:rPr>
          <w:rFonts w:ascii="Times New Roman" w:eastAsia="標楷體" w:hAnsi="Times New Roman" w:cs="Times New Roman"/>
        </w:rPr>
        <w:t>也是此活動推行</w:t>
      </w:r>
      <w:r w:rsidR="002F3947" w:rsidRPr="005C2A7B">
        <w:rPr>
          <w:rFonts w:ascii="Times New Roman" w:eastAsia="標楷體" w:hAnsi="Times New Roman" w:cs="Times New Roman"/>
        </w:rPr>
        <w:t>的原則</w:t>
      </w:r>
      <w:r w:rsidR="00DD0353" w:rsidRPr="005C2A7B">
        <w:rPr>
          <w:rFonts w:ascii="Times New Roman" w:eastAsia="標楷體" w:hAnsi="Times New Roman" w:cs="Times New Roman"/>
        </w:rPr>
        <w:t>。</w:t>
      </w:r>
      <w:r w:rsidR="006047F5" w:rsidRPr="005C2A7B">
        <w:rPr>
          <w:rFonts w:ascii="Times New Roman" w:eastAsia="標楷體" w:hAnsi="Times New Roman" w:cs="Times New Roman"/>
        </w:rPr>
        <w:t>城市</w:t>
      </w:r>
      <w:r w:rsidR="00DD0353" w:rsidRPr="005C2A7B">
        <w:rPr>
          <w:rFonts w:ascii="Times New Roman" w:eastAsia="標楷體" w:hAnsi="Times New Roman" w:cs="Times New Roman"/>
        </w:rPr>
        <w:t>的</w:t>
      </w:r>
      <w:r w:rsidR="00FF0F31" w:rsidRPr="005C2A7B">
        <w:rPr>
          <w:rFonts w:ascii="Times New Roman" w:eastAsia="標楷體" w:hAnsi="Times New Roman" w:cs="Times New Roman"/>
        </w:rPr>
        <w:t>領導者可靠</w:t>
      </w:r>
      <w:r w:rsidR="002721AF" w:rsidRPr="005C2A7B">
        <w:rPr>
          <w:rFonts w:ascii="Times New Roman" w:eastAsia="標楷體" w:hAnsi="Times New Roman" w:cs="Times New Roman"/>
        </w:rPr>
        <w:t>「這十項要點」評估所屬</w:t>
      </w:r>
      <w:r w:rsidR="00DD0353" w:rsidRPr="005C2A7B">
        <w:rPr>
          <w:rFonts w:ascii="Times New Roman" w:eastAsia="標楷體" w:hAnsi="Times New Roman" w:cs="Times New Roman"/>
        </w:rPr>
        <w:t>城市</w:t>
      </w:r>
      <w:r w:rsidR="002721AF" w:rsidRPr="005C2A7B">
        <w:rPr>
          <w:rFonts w:ascii="Times New Roman" w:eastAsia="標楷體" w:hAnsi="Times New Roman" w:cs="Times New Roman"/>
        </w:rPr>
        <w:t>現有</w:t>
      </w:r>
      <w:r w:rsidR="00FF0F31" w:rsidRPr="005C2A7B">
        <w:rPr>
          <w:rFonts w:ascii="Times New Roman" w:eastAsia="標楷體" w:hAnsi="Times New Roman" w:cs="Times New Roman"/>
        </w:rPr>
        <w:t>的</w:t>
      </w:r>
      <w:r w:rsidR="00DF6938" w:rsidRPr="005C2A7B">
        <w:rPr>
          <w:rFonts w:ascii="Times New Roman" w:eastAsia="標楷體" w:hAnsi="Times New Roman" w:cs="Times New Roman"/>
        </w:rPr>
        <w:t>危機</w:t>
      </w:r>
      <w:r w:rsidR="002721AF" w:rsidRPr="005C2A7B">
        <w:rPr>
          <w:rFonts w:ascii="Times New Roman" w:eastAsia="標楷體" w:hAnsi="Times New Roman" w:cs="Times New Roman"/>
        </w:rPr>
        <w:t>以及推行</w:t>
      </w:r>
      <w:r w:rsidR="00FF0F31" w:rsidRPr="005C2A7B">
        <w:rPr>
          <w:rFonts w:ascii="Times New Roman" w:eastAsia="標楷體" w:hAnsi="Times New Roman" w:cs="Times New Roman"/>
        </w:rPr>
        <w:t>永續</w:t>
      </w:r>
      <w:r w:rsidR="002721AF" w:rsidRPr="005C2A7B">
        <w:rPr>
          <w:rFonts w:ascii="Times New Roman" w:eastAsia="標楷體" w:hAnsi="Times New Roman" w:cs="Times New Roman"/>
        </w:rPr>
        <w:t>韌性活動</w:t>
      </w:r>
      <w:r w:rsidR="00FF0F31" w:rsidRPr="005C2A7B">
        <w:rPr>
          <w:rFonts w:ascii="Times New Roman" w:eastAsia="標楷體" w:hAnsi="Times New Roman" w:cs="Times New Roman"/>
        </w:rPr>
        <w:t>降低災害</w:t>
      </w:r>
      <w:r w:rsidR="00DF6938" w:rsidRPr="005C2A7B">
        <w:rPr>
          <w:rFonts w:ascii="Times New Roman" w:eastAsia="標楷體" w:hAnsi="Times New Roman" w:cs="Times New Roman"/>
        </w:rPr>
        <w:t>風險</w:t>
      </w:r>
      <w:r w:rsidR="00FF0F31" w:rsidRPr="005C2A7B">
        <w:rPr>
          <w:rFonts w:ascii="Times New Roman" w:eastAsia="標楷體" w:hAnsi="Times New Roman" w:cs="Times New Roman"/>
        </w:rPr>
        <w:t>計畫</w:t>
      </w:r>
      <w:r w:rsidR="00DD0353" w:rsidRPr="005C2A7B">
        <w:rPr>
          <w:rFonts w:ascii="Times New Roman" w:eastAsia="標楷體" w:hAnsi="Times New Roman" w:cs="Times New Roman"/>
        </w:rPr>
        <w:t>。</w:t>
      </w:r>
      <w:r w:rsidR="002721AF" w:rsidRPr="005C2A7B">
        <w:rPr>
          <w:rFonts w:ascii="Times New Roman" w:eastAsia="標楷體" w:hAnsi="Times New Roman" w:cs="Times New Roman"/>
        </w:rPr>
        <w:t>同時</w:t>
      </w:r>
      <w:r w:rsidR="00FF0F31" w:rsidRPr="005C2A7B">
        <w:rPr>
          <w:rFonts w:ascii="Times New Roman" w:eastAsia="標楷體" w:hAnsi="Times New Roman" w:cs="Times New Roman"/>
        </w:rPr>
        <w:t>透過合作夥伴</w:t>
      </w:r>
      <w:r w:rsidR="00DD0353" w:rsidRPr="005C2A7B">
        <w:rPr>
          <w:rFonts w:ascii="Times New Roman" w:eastAsia="標楷體" w:hAnsi="Times New Roman" w:cs="Times New Roman"/>
        </w:rPr>
        <w:t>的</w:t>
      </w:r>
      <w:r w:rsidR="00FF0F31" w:rsidRPr="005C2A7B">
        <w:rPr>
          <w:rFonts w:ascii="Times New Roman" w:eastAsia="標楷體" w:hAnsi="Times New Roman" w:cs="Times New Roman"/>
        </w:rPr>
        <w:t>關係</w:t>
      </w:r>
      <w:r w:rsidR="002721AF" w:rsidRPr="005C2A7B">
        <w:rPr>
          <w:rFonts w:ascii="Times New Roman" w:eastAsia="標楷體" w:hAnsi="Times New Roman" w:cs="Times New Roman"/>
        </w:rPr>
        <w:t>和網絡</w:t>
      </w:r>
      <w:r w:rsidR="00FF0F31" w:rsidRPr="005C2A7B">
        <w:rPr>
          <w:rFonts w:ascii="Times New Roman" w:eastAsia="標楷體" w:hAnsi="Times New Roman" w:cs="Times New Roman"/>
        </w:rPr>
        <w:t>資源</w:t>
      </w:r>
      <w:r w:rsidR="00DD0353" w:rsidRPr="005C2A7B">
        <w:rPr>
          <w:rFonts w:ascii="Times New Roman" w:eastAsia="標楷體" w:hAnsi="Times New Roman" w:cs="Times New Roman"/>
        </w:rPr>
        <w:t>之</w:t>
      </w:r>
      <w:r w:rsidR="00FF0F31" w:rsidRPr="005C2A7B">
        <w:rPr>
          <w:rFonts w:ascii="Times New Roman" w:eastAsia="標楷體" w:hAnsi="Times New Roman" w:cs="Times New Roman"/>
        </w:rPr>
        <w:t>建立</w:t>
      </w:r>
      <w:r w:rsidR="00FF0F31" w:rsidRPr="005C2A7B">
        <w:rPr>
          <w:rFonts w:ascii="Times New Roman" w:eastAsia="標楷體" w:hAnsi="Times New Roman" w:cs="Times New Roman"/>
        </w:rPr>
        <w:t xml:space="preserve">, </w:t>
      </w:r>
      <w:r w:rsidR="00767693" w:rsidRPr="005C2A7B">
        <w:rPr>
          <w:rFonts w:ascii="Times New Roman" w:eastAsia="標楷體" w:hAnsi="Times New Roman" w:cs="Times New Roman"/>
        </w:rPr>
        <w:t>鼓勵城市</w:t>
      </w:r>
      <w:r w:rsidR="00FF0F31" w:rsidRPr="005C2A7B">
        <w:rPr>
          <w:rFonts w:ascii="Times New Roman" w:eastAsia="標楷體" w:hAnsi="Times New Roman" w:cs="Times New Roman"/>
        </w:rPr>
        <w:t>及國際政府承諾降低災害</w:t>
      </w:r>
      <w:r w:rsidR="00DF6938" w:rsidRPr="005C2A7B">
        <w:rPr>
          <w:rFonts w:ascii="Times New Roman" w:eastAsia="標楷體" w:hAnsi="Times New Roman" w:cs="Times New Roman"/>
        </w:rPr>
        <w:t>風險</w:t>
      </w:r>
      <w:r w:rsidR="00FF0F31" w:rsidRPr="005C2A7B">
        <w:rPr>
          <w:rFonts w:ascii="Times New Roman" w:eastAsia="標楷體" w:hAnsi="Times New Roman" w:cs="Times New Roman"/>
        </w:rPr>
        <w:t>及</w:t>
      </w:r>
      <w:r w:rsidR="0001258B" w:rsidRPr="005C2A7B">
        <w:rPr>
          <w:rFonts w:ascii="Times New Roman" w:eastAsia="標楷體" w:hAnsi="Times New Roman" w:cs="Times New Roman"/>
        </w:rPr>
        <w:t>適應氣候變化的政策</w:t>
      </w:r>
      <w:r w:rsidR="00767693" w:rsidRPr="005C2A7B">
        <w:rPr>
          <w:rFonts w:ascii="Times New Roman" w:eastAsia="標楷體" w:hAnsi="Times New Roman" w:cs="Times New Roman"/>
        </w:rPr>
        <w:t>。</w:t>
      </w:r>
      <w:r w:rsidR="002721AF" w:rsidRPr="005C2A7B">
        <w:rPr>
          <w:rFonts w:ascii="Times New Roman" w:eastAsia="標楷體" w:hAnsi="Times New Roman" w:cs="Times New Roman"/>
        </w:rPr>
        <w:t>截</w:t>
      </w:r>
      <w:r w:rsidR="00767693" w:rsidRPr="005C2A7B">
        <w:rPr>
          <w:rFonts w:ascii="Times New Roman" w:eastAsia="標楷體" w:hAnsi="Times New Roman" w:cs="Times New Roman"/>
        </w:rPr>
        <w:t>至</w:t>
      </w:r>
      <w:r w:rsidR="00FF0F31" w:rsidRPr="005C2A7B">
        <w:rPr>
          <w:rFonts w:ascii="Times New Roman" w:eastAsia="標楷體" w:hAnsi="Times New Roman" w:cs="Times New Roman"/>
        </w:rPr>
        <w:t>2013</w:t>
      </w:r>
      <w:r w:rsidR="00767693" w:rsidRPr="005C2A7B">
        <w:rPr>
          <w:rFonts w:ascii="Times New Roman" w:eastAsia="標楷體" w:hAnsi="Times New Roman" w:cs="Times New Roman"/>
        </w:rPr>
        <w:t>年</w:t>
      </w:r>
      <w:r w:rsidR="002721AF" w:rsidRPr="005C2A7B">
        <w:rPr>
          <w:rFonts w:ascii="Times New Roman" w:eastAsia="標楷體" w:hAnsi="Times New Roman" w:cs="Times New Roman"/>
        </w:rPr>
        <w:t>4</w:t>
      </w:r>
      <w:r w:rsidR="002721AF" w:rsidRPr="005C2A7B">
        <w:rPr>
          <w:rFonts w:ascii="Times New Roman" w:eastAsia="標楷體" w:hAnsi="Times New Roman" w:cs="Times New Roman"/>
        </w:rPr>
        <w:t>月，</w:t>
      </w:r>
      <w:r w:rsidR="00FF0F31" w:rsidRPr="005C2A7B">
        <w:rPr>
          <w:rFonts w:ascii="Times New Roman" w:eastAsia="標楷體" w:hAnsi="Times New Roman" w:cs="Times New Roman"/>
        </w:rPr>
        <w:t>已有</w:t>
      </w:r>
      <w:r w:rsidR="002721AF" w:rsidRPr="005C2A7B">
        <w:rPr>
          <w:rFonts w:ascii="Times New Roman" w:eastAsia="標楷體" w:hAnsi="Times New Roman" w:cs="Times New Roman"/>
        </w:rPr>
        <w:t>1400</w:t>
      </w:r>
      <w:r w:rsidR="002721AF" w:rsidRPr="005C2A7B">
        <w:rPr>
          <w:rFonts w:ascii="Times New Roman" w:eastAsia="標楷體" w:hAnsi="Times New Roman" w:cs="Times New Roman"/>
        </w:rPr>
        <w:t>個以上的城市簽署了這項運動，同時</w:t>
      </w:r>
      <w:r w:rsidR="00767693" w:rsidRPr="005C2A7B">
        <w:rPr>
          <w:rFonts w:ascii="Times New Roman" w:eastAsia="標楷體" w:hAnsi="Times New Roman" w:cs="Times New Roman"/>
        </w:rPr>
        <w:t>也</w:t>
      </w:r>
      <w:r w:rsidR="002721AF" w:rsidRPr="005C2A7B">
        <w:rPr>
          <w:rFonts w:ascii="Times New Roman" w:eastAsia="標楷體" w:hAnsi="Times New Roman" w:cs="Times New Roman"/>
        </w:rPr>
        <w:t>已</w:t>
      </w:r>
      <w:r w:rsidR="00767693" w:rsidRPr="005C2A7B">
        <w:rPr>
          <w:rFonts w:ascii="Times New Roman" w:eastAsia="標楷體" w:hAnsi="Times New Roman" w:cs="Times New Roman"/>
        </w:rPr>
        <w:t>有</w:t>
      </w:r>
      <w:r w:rsidR="00FF0F31" w:rsidRPr="005C2A7B">
        <w:rPr>
          <w:rFonts w:ascii="Times New Roman" w:eastAsia="標楷體" w:hAnsi="Times New Roman" w:cs="Times New Roman"/>
        </w:rPr>
        <w:t>40</w:t>
      </w:r>
      <w:r w:rsidR="00FF0F31" w:rsidRPr="005C2A7B">
        <w:rPr>
          <w:rFonts w:ascii="Times New Roman" w:eastAsia="標楷體" w:hAnsi="Times New Roman" w:cs="Times New Roman"/>
        </w:rPr>
        <w:t>個模範城市願意教導其他城市</w:t>
      </w:r>
      <w:r w:rsidR="00767693" w:rsidRPr="005C2A7B">
        <w:rPr>
          <w:rFonts w:ascii="Times New Roman" w:eastAsia="標楷體" w:hAnsi="Times New Roman" w:cs="Times New Roman"/>
        </w:rPr>
        <w:t>，如何</w:t>
      </w:r>
      <w:r w:rsidR="002721AF" w:rsidRPr="005C2A7B">
        <w:rPr>
          <w:rFonts w:ascii="Times New Roman" w:eastAsia="標楷體" w:hAnsi="Times New Roman" w:cs="Times New Roman"/>
        </w:rPr>
        <w:t>能推動</w:t>
      </w:r>
      <w:r w:rsidR="00767693" w:rsidRPr="005C2A7B">
        <w:rPr>
          <w:rFonts w:ascii="Times New Roman" w:eastAsia="標楷體" w:hAnsi="Times New Roman" w:cs="Times New Roman"/>
        </w:rPr>
        <w:t>永續韌性城市</w:t>
      </w:r>
      <w:r w:rsidR="00DD0353" w:rsidRPr="005C2A7B">
        <w:rPr>
          <w:rFonts w:ascii="Times New Roman" w:eastAsia="標楷體" w:hAnsi="Times New Roman" w:cs="Times New Roman"/>
        </w:rPr>
        <w:t>。</w:t>
      </w:r>
    </w:p>
    <w:p w14:paraId="30EBA38D" w14:textId="63537EDA" w:rsidR="00FF0F31" w:rsidRPr="005C2A7B" w:rsidRDefault="009D053C" w:rsidP="00A27C82">
      <w:pPr>
        <w:rPr>
          <w:rFonts w:ascii="Times New Roman" w:eastAsia="標楷體" w:hAnsi="Times New Roman" w:cs="Times New Roman"/>
          <w:sz w:val="32"/>
          <w:szCs w:val="32"/>
        </w:rPr>
      </w:pPr>
      <w:r w:rsidRPr="005C2A7B">
        <w:rPr>
          <w:rFonts w:ascii="Times New Roman" w:eastAsia="標楷體" w:hAnsi="Times New Roman" w:cs="Times New Roman"/>
          <w:kern w:val="0"/>
          <w:sz w:val="32"/>
          <w:szCs w:val="32"/>
        </w:rPr>
        <w:t>地方</w:t>
      </w:r>
      <w:r w:rsidR="00A27C82" w:rsidRPr="005C2A7B">
        <w:rPr>
          <w:rFonts w:ascii="Times New Roman" w:eastAsia="標楷體" w:hAnsi="Times New Roman" w:cs="Times New Roman"/>
          <w:kern w:val="0"/>
          <w:sz w:val="32"/>
          <w:szCs w:val="32"/>
        </w:rPr>
        <w:t>性</w:t>
      </w:r>
      <w:r w:rsidRPr="005C2A7B">
        <w:rPr>
          <w:rFonts w:ascii="Times New Roman" w:eastAsia="標楷體" w:hAnsi="Times New Roman" w:cs="Times New Roman"/>
          <w:kern w:val="0"/>
          <w:sz w:val="32"/>
          <w:szCs w:val="32"/>
        </w:rPr>
        <w:t>永續韌性建設的價值</w:t>
      </w:r>
    </w:p>
    <w:p w14:paraId="440C7FE0" w14:textId="323CC295" w:rsidR="0011701B" w:rsidRPr="005C2A7B" w:rsidRDefault="009D053C" w:rsidP="00CB3C38">
      <w:pPr>
        <w:spacing w:line="400" w:lineRule="exact"/>
        <w:ind w:leftChars="354" w:left="850" w:firstLineChars="212" w:firstLine="509"/>
        <w:jc w:val="both"/>
        <w:rPr>
          <w:rFonts w:ascii="Times New Roman" w:eastAsia="標楷體" w:hAnsi="Times New Roman" w:cs="Times New Roman"/>
        </w:rPr>
      </w:pPr>
      <w:r w:rsidRPr="005C2A7B">
        <w:rPr>
          <w:rFonts w:ascii="Times New Roman" w:eastAsia="標楷體" w:hAnsi="Times New Roman" w:cs="Times New Roman"/>
        </w:rPr>
        <w:t>過去的</w:t>
      </w:r>
      <w:r w:rsidRPr="005C2A7B">
        <w:rPr>
          <w:rFonts w:ascii="Times New Roman" w:eastAsia="標楷體" w:hAnsi="Times New Roman" w:cs="Times New Roman"/>
        </w:rPr>
        <w:t>30</w:t>
      </w:r>
      <w:r w:rsidRPr="005C2A7B">
        <w:rPr>
          <w:rFonts w:ascii="Times New Roman" w:eastAsia="標楷體" w:hAnsi="Times New Roman" w:cs="Times New Roman"/>
        </w:rPr>
        <w:t>年來，全世界的人口增加了</w:t>
      </w:r>
      <w:r w:rsidRPr="005C2A7B">
        <w:rPr>
          <w:rFonts w:ascii="Times New Roman" w:eastAsia="標楷體" w:hAnsi="Times New Roman" w:cs="Times New Roman"/>
        </w:rPr>
        <w:t>87%</w:t>
      </w:r>
      <w:r w:rsidR="0011701B" w:rsidRPr="005C2A7B">
        <w:rPr>
          <w:rFonts w:ascii="Times New Roman" w:eastAsia="標楷體" w:hAnsi="Times New Roman" w:cs="Times New Roman"/>
        </w:rPr>
        <w:t>。而住在洪水易發流域與暴風侵襲的海岸區域人口比例，分別上升了</w:t>
      </w:r>
      <w:r w:rsidR="0011701B" w:rsidRPr="005C2A7B">
        <w:rPr>
          <w:rFonts w:ascii="Times New Roman" w:eastAsia="標楷體" w:hAnsi="Times New Roman" w:cs="Times New Roman"/>
        </w:rPr>
        <w:t>114%</w:t>
      </w:r>
      <w:r w:rsidR="0011701B" w:rsidRPr="005C2A7B">
        <w:rPr>
          <w:rFonts w:ascii="Times New Roman" w:eastAsia="標楷體" w:hAnsi="Times New Roman" w:cs="Times New Roman"/>
        </w:rPr>
        <w:t>和</w:t>
      </w:r>
      <w:r w:rsidR="0011701B" w:rsidRPr="005C2A7B">
        <w:rPr>
          <w:rFonts w:ascii="Times New Roman" w:eastAsia="標楷體" w:hAnsi="Times New Roman" w:cs="Times New Roman"/>
        </w:rPr>
        <w:t>192%</w:t>
      </w:r>
      <w:r w:rsidR="0011701B" w:rsidRPr="005C2A7B">
        <w:rPr>
          <w:rFonts w:ascii="Times New Roman" w:eastAsia="標楷體" w:hAnsi="Times New Roman" w:cs="Times New Roman"/>
        </w:rPr>
        <w:t>。同時，世界上有超過一半的大城市位處地震活動高風險區域，受此威脅的人口數共計約有</w:t>
      </w:r>
      <w:r w:rsidR="0011701B" w:rsidRPr="005C2A7B">
        <w:rPr>
          <w:rFonts w:ascii="Times New Roman" w:eastAsia="標楷體" w:hAnsi="Times New Roman" w:cs="Times New Roman"/>
        </w:rPr>
        <w:t>200</w:t>
      </w:r>
      <w:r w:rsidR="0011701B" w:rsidRPr="005C2A7B">
        <w:rPr>
          <w:rFonts w:ascii="Times New Roman" w:eastAsia="標楷體" w:hAnsi="Times New Roman" w:cs="Times New Roman"/>
        </w:rPr>
        <w:t>萬至</w:t>
      </w:r>
      <w:r w:rsidR="0011701B" w:rsidRPr="005C2A7B">
        <w:rPr>
          <w:rFonts w:ascii="Times New Roman" w:eastAsia="標楷體" w:hAnsi="Times New Roman" w:cs="Times New Roman"/>
        </w:rPr>
        <w:t xml:space="preserve">1500 </w:t>
      </w:r>
      <w:r w:rsidR="0011701B" w:rsidRPr="005C2A7B">
        <w:rPr>
          <w:rFonts w:ascii="Times New Roman" w:eastAsia="標楷體" w:hAnsi="Times New Roman" w:cs="Times New Roman"/>
        </w:rPr>
        <w:t>萬人左右。</w:t>
      </w:r>
    </w:p>
    <w:p w14:paraId="5AEE3236" w14:textId="228085C6" w:rsidR="0084467B" w:rsidRPr="005C2A7B" w:rsidRDefault="00C16C95" w:rsidP="00CB3C38">
      <w:pPr>
        <w:spacing w:line="400" w:lineRule="exact"/>
        <w:ind w:leftChars="354" w:left="850" w:firstLineChars="212" w:firstLine="509"/>
        <w:jc w:val="both"/>
        <w:rPr>
          <w:rFonts w:ascii="Times New Roman" w:eastAsia="標楷體" w:hAnsi="Times New Roman" w:cs="Times New Roman"/>
        </w:rPr>
      </w:pPr>
      <w:r w:rsidRPr="005C2A7B">
        <w:rPr>
          <w:rFonts w:ascii="Times New Roman" w:eastAsia="標楷體" w:hAnsi="Times New Roman" w:cs="Times New Roman"/>
        </w:rPr>
        <w:t>大規模移至城市的</w:t>
      </w:r>
      <w:r w:rsidR="006047F5" w:rsidRPr="005C2A7B">
        <w:rPr>
          <w:rFonts w:ascii="Times New Roman" w:eastAsia="標楷體" w:hAnsi="Times New Roman" w:cs="Times New Roman"/>
        </w:rPr>
        <w:t>居民及財產已逐年增加及強化當地社區的危機</w:t>
      </w:r>
      <w:r w:rsidR="0001258B" w:rsidRPr="005C2A7B">
        <w:rPr>
          <w:rFonts w:ascii="Times New Roman" w:eastAsia="標楷體" w:hAnsi="Times New Roman" w:cs="Times New Roman"/>
        </w:rPr>
        <w:t>，</w:t>
      </w:r>
      <w:r w:rsidR="006047F5" w:rsidRPr="005C2A7B">
        <w:rPr>
          <w:rFonts w:ascii="Times New Roman" w:eastAsia="標楷體" w:hAnsi="Times New Roman" w:cs="Times New Roman"/>
        </w:rPr>
        <w:t>預估到</w:t>
      </w:r>
      <w:r w:rsidR="006047F5" w:rsidRPr="005C2A7B">
        <w:rPr>
          <w:rFonts w:ascii="Times New Roman" w:eastAsia="標楷體" w:hAnsi="Times New Roman" w:cs="Times New Roman"/>
        </w:rPr>
        <w:t>2025</w:t>
      </w:r>
      <w:r w:rsidR="0001258B" w:rsidRPr="005C2A7B">
        <w:rPr>
          <w:rFonts w:ascii="Times New Roman" w:eastAsia="標楷體" w:hAnsi="Times New Roman" w:cs="Times New Roman"/>
        </w:rPr>
        <w:t>年之</w:t>
      </w:r>
      <w:r w:rsidR="006047F5" w:rsidRPr="005C2A7B">
        <w:rPr>
          <w:rFonts w:ascii="Times New Roman" w:eastAsia="標楷體" w:hAnsi="Times New Roman" w:cs="Times New Roman"/>
        </w:rPr>
        <w:t>前</w:t>
      </w:r>
      <w:r w:rsidR="0001258B" w:rsidRPr="005C2A7B">
        <w:rPr>
          <w:rFonts w:ascii="Times New Roman" w:eastAsia="標楷體" w:hAnsi="Times New Roman" w:cs="Times New Roman"/>
        </w:rPr>
        <w:t>，</w:t>
      </w:r>
      <w:r w:rsidR="006047F5" w:rsidRPr="005C2A7B">
        <w:rPr>
          <w:rFonts w:ascii="Times New Roman" w:eastAsia="標楷體" w:hAnsi="Times New Roman" w:cs="Times New Roman"/>
        </w:rPr>
        <w:t>全世界</w:t>
      </w:r>
      <w:r w:rsidR="0001258B" w:rsidRPr="005C2A7B">
        <w:rPr>
          <w:rFonts w:ascii="Times New Roman" w:eastAsia="標楷體" w:hAnsi="Times New Roman" w:cs="Times New Roman"/>
        </w:rPr>
        <w:t>大</w:t>
      </w:r>
      <w:r w:rsidR="006047F5" w:rsidRPr="005C2A7B">
        <w:rPr>
          <w:rFonts w:ascii="Times New Roman" w:eastAsia="標楷體" w:hAnsi="Times New Roman" w:cs="Times New Roman"/>
        </w:rPr>
        <w:t>約有三分之二的居民及大部分的財富會集中在城市中心</w:t>
      </w:r>
      <w:r w:rsidR="0001258B" w:rsidRPr="005C2A7B">
        <w:rPr>
          <w:rFonts w:ascii="Times New Roman" w:eastAsia="標楷體" w:hAnsi="Times New Roman" w:cs="Times New Roman"/>
        </w:rPr>
        <w:t>。而</w:t>
      </w:r>
      <w:r w:rsidR="006047F5" w:rsidRPr="005C2A7B">
        <w:rPr>
          <w:rFonts w:ascii="Times New Roman" w:eastAsia="標楷體" w:hAnsi="Times New Roman" w:cs="Times New Roman"/>
        </w:rPr>
        <w:t>世界上許多</w:t>
      </w:r>
      <w:r w:rsidR="00A27C82" w:rsidRPr="005C2A7B">
        <w:rPr>
          <w:rFonts w:ascii="Times New Roman" w:eastAsia="標楷體" w:hAnsi="Times New Roman" w:cs="Times New Roman"/>
        </w:rPr>
        <w:t>人口超過一千萬的</w:t>
      </w:r>
      <w:r w:rsidR="006047F5" w:rsidRPr="005C2A7B">
        <w:rPr>
          <w:rFonts w:ascii="Times New Roman" w:eastAsia="標楷體" w:hAnsi="Times New Roman" w:cs="Times New Roman"/>
        </w:rPr>
        <w:t>大城市</w:t>
      </w:r>
      <w:r w:rsidR="005F1066" w:rsidRPr="005C2A7B">
        <w:rPr>
          <w:rFonts w:ascii="Times New Roman" w:eastAsia="標楷體" w:hAnsi="Times New Roman" w:cs="Times New Roman"/>
        </w:rPr>
        <w:t>，</w:t>
      </w:r>
      <w:r w:rsidR="0001258B" w:rsidRPr="005C2A7B">
        <w:rPr>
          <w:rFonts w:ascii="Times New Roman" w:eastAsia="標楷體" w:hAnsi="Times New Roman" w:cs="Times New Roman"/>
        </w:rPr>
        <w:t>皆</w:t>
      </w:r>
      <w:r w:rsidR="005F1066" w:rsidRPr="005C2A7B">
        <w:rPr>
          <w:rFonts w:ascii="Times New Roman" w:eastAsia="標楷體" w:hAnsi="Times New Roman" w:cs="Times New Roman"/>
        </w:rPr>
        <w:t>位於</w:t>
      </w:r>
      <w:r w:rsidR="006047F5" w:rsidRPr="005C2A7B">
        <w:rPr>
          <w:rFonts w:ascii="Times New Roman" w:eastAsia="標楷體" w:hAnsi="Times New Roman" w:cs="Times New Roman"/>
        </w:rPr>
        <w:t>地震</w:t>
      </w:r>
      <w:r w:rsidR="005F1066" w:rsidRPr="005C2A7B">
        <w:rPr>
          <w:rFonts w:ascii="Times New Roman" w:eastAsia="標楷體" w:hAnsi="Times New Roman" w:cs="Times New Roman"/>
        </w:rPr>
        <w:t>、</w:t>
      </w:r>
      <w:r w:rsidR="006047F5" w:rsidRPr="005C2A7B">
        <w:rPr>
          <w:rFonts w:ascii="Times New Roman" w:eastAsia="標楷體" w:hAnsi="Times New Roman" w:cs="Times New Roman"/>
        </w:rPr>
        <w:t>嚴重乾旱及洪水氾濫</w:t>
      </w:r>
      <w:r w:rsidR="005F1066" w:rsidRPr="005C2A7B">
        <w:rPr>
          <w:rFonts w:ascii="Times New Roman" w:eastAsia="標楷體" w:hAnsi="Times New Roman" w:cs="Times New Roman"/>
        </w:rPr>
        <w:t>的主要</w:t>
      </w:r>
      <w:r w:rsidR="006047F5" w:rsidRPr="005C2A7B">
        <w:rPr>
          <w:rFonts w:ascii="Times New Roman" w:eastAsia="標楷體" w:hAnsi="Times New Roman" w:cs="Times New Roman"/>
        </w:rPr>
        <w:t>區域</w:t>
      </w:r>
      <w:r w:rsidR="005F1066" w:rsidRPr="005C2A7B">
        <w:rPr>
          <w:rFonts w:ascii="Times New Roman" w:eastAsia="標楷體" w:hAnsi="Times New Roman" w:cs="Times New Roman"/>
        </w:rPr>
        <w:t>，</w:t>
      </w:r>
      <w:r w:rsidR="0001258B" w:rsidRPr="005C2A7B">
        <w:rPr>
          <w:rFonts w:ascii="Times New Roman" w:eastAsia="標楷體" w:hAnsi="Times New Roman" w:cs="Times New Roman"/>
        </w:rPr>
        <w:t>加上</w:t>
      </w:r>
      <w:r w:rsidR="00DF6938" w:rsidRPr="005C2A7B">
        <w:rPr>
          <w:rFonts w:ascii="Times New Roman" w:eastAsia="標楷體" w:hAnsi="Times New Roman" w:cs="Times New Roman"/>
        </w:rPr>
        <w:t>氣候的影響及海水面上升</w:t>
      </w:r>
      <w:r w:rsidR="0001258B" w:rsidRPr="005C2A7B">
        <w:rPr>
          <w:rFonts w:ascii="Times New Roman" w:eastAsia="標楷體" w:hAnsi="Times New Roman" w:cs="Times New Roman"/>
        </w:rPr>
        <w:t>的緣故，</w:t>
      </w:r>
      <w:r w:rsidR="00DF6938" w:rsidRPr="005C2A7B">
        <w:rPr>
          <w:rFonts w:ascii="Times New Roman" w:eastAsia="標楷體" w:hAnsi="Times New Roman" w:cs="Times New Roman"/>
        </w:rPr>
        <w:lastRenderedPageBreak/>
        <w:t>更是增加</w:t>
      </w:r>
      <w:r w:rsidR="005F1066" w:rsidRPr="005C2A7B">
        <w:rPr>
          <w:rFonts w:ascii="Times New Roman" w:eastAsia="標楷體" w:hAnsi="Times New Roman" w:cs="Times New Roman"/>
        </w:rPr>
        <w:t>了</w:t>
      </w:r>
      <w:r w:rsidR="0001258B" w:rsidRPr="005C2A7B">
        <w:rPr>
          <w:rFonts w:ascii="Times New Roman" w:eastAsia="標楷體" w:hAnsi="Times New Roman" w:cs="Times New Roman"/>
        </w:rPr>
        <w:t>上述區域災害之</w:t>
      </w:r>
      <w:r w:rsidR="00DF6938" w:rsidRPr="005C2A7B">
        <w:rPr>
          <w:rFonts w:ascii="Times New Roman" w:eastAsia="標楷體" w:hAnsi="Times New Roman" w:cs="Times New Roman"/>
        </w:rPr>
        <w:t>風險</w:t>
      </w:r>
      <w:r w:rsidR="0001258B" w:rsidRPr="005C2A7B">
        <w:rPr>
          <w:rFonts w:ascii="Times New Roman" w:eastAsia="標楷體" w:hAnsi="Times New Roman" w:cs="Times New Roman"/>
        </w:rPr>
        <w:t>機率</w:t>
      </w:r>
      <w:r w:rsidR="005F1066" w:rsidRPr="005C2A7B">
        <w:rPr>
          <w:rFonts w:ascii="Times New Roman" w:eastAsia="標楷體" w:hAnsi="Times New Roman" w:cs="Times New Roman"/>
        </w:rPr>
        <w:t>。</w:t>
      </w:r>
      <w:r w:rsidR="0001258B" w:rsidRPr="005C2A7B">
        <w:rPr>
          <w:rFonts w:ascii="Times New Roman" w:eastAsia="標楷體" w:hAnsi="Times New Roman" w:cs="Times New Roman"/>
        </w:rPr>
        <w:t>而</w:t>
      </w:r>
      <w:r w:rsidR="00DF6938" w:rsidRPr="005C2A7B">
        <w:rPr>
          <w:rFonts w:ascii="Times New Roman" w:eastAsia="標楷體" w:hAnsi="Times New Roman" w:cs="Times New Roman"/>
        </w:rPr>
        <w:t>在一些較小規模城市的都市化</w:t>
      </w:r>
      <w:r w:rsidR="005F1066" w:rsidRPr="005C2A7B">
        <w:rPr>
          <w:rFonts w:ascii="Times New Roman" w:eastAsia="標楷體" w:hAnsi="Times New Roman" w:cs="Times New Roman"/>
        </w:rPr>
        <w:t>中，</w:t>
      </w:r>
      <w:r w:rsidR="0001258B" w:rsidRPr="005C2A7B">
        <w:rPr>
          <w:rFonts w:ascii="Times New Roman" w:eastAsia="標楷體" w:hAnsi="Times New Roman" w:cs="Times New Roman"/>
        </w:rPr>
        <w:t>原本的建設</w:t>
      </w:r>
      <w:r w:rsidR="005F1066" w:rsidRPr="005C2A7B">
        <w:rPr>
          <w:rFonts w:ascii="Times New Roman" w:eastAsia="標楷體" w:hAnsi="Times New Roman" w:cs="Times New Roman"/>
        </w:rPr>
        <w:t>就較</w:t>
      </w:r>
      <w:r w:rsidR="00DF6938" w:rsidRPr="005C2A7B">
        <w:rPr>
          <w:rFonts w:ascii="Times New Roman" w:eastAsia="標楷體" w:hAnsi="Times New Roman" w:cs="Times New Roman"/>
        </w:rPr>
        <w:t>脆弱</w:t>
      </w:r>
      <w:r w:rsidR="005F1066" w:rsidRPr="005C2A7B">
        <w:rPr>
          <w:rFonts w:ascii="Times New Roman" w:eastAsia="標楷體" w:hAnsi="Times New Roman" w:cs="Times New Roman"/>
        </w:rPr>
        <w:t>且無法因應</w:t>
      </w:r>
      <w:r w:rsidR="00DF6938" w:rsidRPr="005C2A7B">
        <w:rPr>
          <w:rFonts w:ascii="Times New Roman" w:eastAsia="標楷體" w:hAnsi="Times New Roman" w:cs="Times New Roman"/>
        </w:rPr>
        <w:t>災害</w:t>
      </w:r>
      <w:r w:rsidR="005F1066" w:rsidRPr="005C2A7B">
        <w:rPr>
          <w:rFonts w:ascii="Times New Roman" w:eastAsia="標楷體" w:hAnsi="Times New Roman" w:cs="Times New Roman"/>
        </w:rPr>
        <w:t>，因此</w:t>
      </w:r>
      <w:r w:rsidR="0089545B" w:rsidRPr="005C2A7B">
        <w:rPr>
          <w:rFonts w:ascii="Times New Roman" w:eastAsia="標楷體" w:hAnsi="Times New Roman" w:cs="Times New Roman"/>
        </w:rPr>
        <w:t>為了強化城市</w:t>
      </w:r>
      <w:r w:rsidR="005F1066" w:rsidRPr="005C2A7B">
        <w:rPr>
          <w:rFonts w:ascii="Times New Roman" w:eastAsia="標楷體" w:hAnsi="Times New Roman" w:cs="Times New Roman"/>
        </w:rPr>
        <w:t>的</w:t>
      </w:r>
      <w:r w:rsidR="0001258B" w:rsidRPr="005C2A7B">
        <w:rPr>
          <w:rFonts w:ascii="Times New Roman" w:eastAsia="標楷體" w:hAnsi="Times New Roman" w:cs="Times New Roman"/>
        </w:rPr>
        <w:t>永續</w:t>
      </w:r>
      <w:r w:rsidR="0089545B" w:rsidRPr="005C2A7B">
        <w:rPr>
          <w:rFonts w:ascii="Times New Roman" w:eastAsia="標楷體" w:hAnsi="Times New Roman" w:cs="Times New Roman"/>
        </w:rPr>
        <w:t>韌性</w:t>
      </w:r>
      <w:r w:rsidR="0001258B" w:rsidRPr="005C2A7B">
        <w:rPr>
          <w:rFonts w:ascii="Times New Roman" w:eastAsia="標楷體" w:hAnsi="Times New Roman" w:cs="Times New Roman"/>
        </w:rPr>
        <w:t>條件</w:t>
      </w:r>
      <w:r w:rsidR="005F1066" w:rsidRPr="005C2A7B">
        <w:rPr>
          <w:rFonts w:ascii="Times New Roman" w:eastAsia="標楷體" w:hAnsi="Times New Roman" w:cs="Times New Roman"/>
        </w:rPr>
        <w:t>，以下提出</w:t>
      </w:r>
      <w:r w:rsidR="0089545B" w:rsidRPr="005C2A7B">
        <w:rPr>
          <w:rFonts w:ascii="Times New Roman" w:eastAsia="標楷體" w:hAnsi="Times New Roman" w:cs="Times New Roman"/>
        </w:rPr>
        <w:t>兩個趨勢</w:t>
      </w:r>
      <w:r w:rsidR="0001258B" w:rsidRPr="005C2A7B">
        <w:rPr>
          <w:rFonts w:ascii="Times New Roman" w:eastAsia="標楷體" w:hAnsi="Times New Roman" w:cs="Times New Roman"/>
        </w:rPr>
        <w:t>以供參考</w:t>
      </w:r>
      <w:r w:rsidR="005F1066" w:rsidRPr="005C2A7B">
        <w:rPr>
          <w:rFonts w:ascii="Times New Roman" w:eastAsia="標楷體" w:hAnsi="Times New Roman" w:cs="Times New Roman"/>
        </w:rPr>
        <w:t>：</w:t>
      </w:r>
      <w:r w:rsidR="0089545B" w:rsidRPr="005C2A7B">
        <w:rPr>
          <w:rFonts w:ascii="Times New Roman" w:eastAsia="標楷體" w:hAnsi="Times New Roman" w:cs="Times New Roman"/>
        </w:rPr>
        <w:t xml:space="preserve"> </w:t>
      </w:r>
    </w:p>
    <w:p w14:paraId="7F092139" w14:textId="3CD1FDDF" w:rsidR="0089545B" w:rsidRPr="005C2A7B" w:rsidRDefault="005F1066" w:rsidP="00CB3C38">
      <w:pPr>
        <w:pStyle w:val="a3"/>
        <w:numPr>
          <w:ilvl w:val="0"/>
          <w:numId w:val="1"/>
        </w:numPr>
        <w:autoSpaceDE w:val="0"/>
        <w:autoSpaceDN w:val="0"/>
        <w:adjustRightInd w:val="0"/>
        <w:spacing w:line="400" w:lineRule="exact"/>
        <w:ind w:leftChars="353" w:left="1356" w:hangingChars="212" w:hanging="509"/>
        <w:rPr>
          <w:rFonts w:ascii="Times New Roman" w:eastAsia="標楷體" w:hAnsi="Times New Roman" w:cs="Times New Roman"/>
          <w:kern w:val="0"/>
        </w:rPr>
      </w:pPr>
      <w:r w:rsidRPr="005C2A7B">
        <w:rPr>
          <w:rFonts w:ascii="Times New Roman" w:eastAsia="標楷體" w:hAnsi="Times New Roman" w:cs="Times New Roman"/>
          <w:kern w:val="0"/>
        </w:rPr>
        <w:t>在</w:t>
      </w:r>
      <w:r w:rsidR="0089545B" w:rsidRPr="005C2A7B">
        <w:rPr>
          <w:rFonts w:ascii="Times New Roman" w:eastAsia="標楷體" w:hAnsi="Times New Roman" w:cs="Times New Roman"/>
          <w:kern w:val="0"/>
        </w:rPr>
        <w:t>豐富資源的城市</w:t>
      </w:r>
      <w:r w:rsidRPr="005C2A7B">
        <w:rPr>
          <w:rFonts w:ascii="Times New Roman" w:eastAsia="標楷體" w:hAnsi="Times New Roman" w:cs="Times New Roman"/>
          <w:kern w:val="0"/>
        </w:rPr>
        <w:t>，</w:t>
      </w:r>
      <w:r w:rsidR="008E698B" w:rsidRPr="005C2A7B">
        <w:rPr>
          <w:rFonts w:ascii="Times New Roman" w:eastAsia="標楷體" w:hAnsi="Times New Roman" w:cs="Times New Roman"/>
          <w:kern w:val="0"/>
        </w:rPr>
        <w:t>政府、</w:t>
      </w:r>
      <w:r w:rsidR="0089545B" w:rsidRPr="005C2A7B">
        <w:rPr>
          <w:rFonts w:ascii="Times New Roman" w:eastAsia="標楷體" w:hAnsi="Times New Roman" w:cs="Times New Roman"/>
          <w:kern w:val="0"/>
        </w:rPr>
        <w:t>市民</w:t>
      </w:r>
      <w:r w:rsidRPr="005C2A7B">
        <w:rPr>
          <w:rFonts w:ascii="Times New Roman" w:eastAsia="標楷體" w:hAnsi="Times New Roman" w:cs="Times New Roman"/>
          <w:kern w:val="0"/>
        </w:rPr>
        <w:t>及</w:t>
      </w:r>
      <w:r w:rsidR="0089545B" w:rsidRPr="005C2A7B">
        <w:rPr>
          <w:rFonts w:ascii="Times New Roman" w:eastAsia="標楷體" w:hAnsi="Times New Roman" w:cs="Times New Roman"/>
          <w:kern w:val="0"/>
        </w:rPr>
        <w:t>企業</w:t>
      </w:r>
      <w:r w:rsidRPr="005C2A7B">
        <w:rPr>
          <w:rFonts w:ascii="Times New Roman" w:eastAsia="標楷體" w:hAnsi="Times New Roman" w:cs="Times New Roman"/>
          <w:kern w:val="0"/>
        </w:rPr>
        <w:t>可透過共同</w:t>
      </w:r>
      <w:r w:rsidR="0089545B" w:rsidRPr="005C2A7B">
        <w:rPr>
          <w:rFonts w:ascii="Times New Roman" w:eastAsia="標楷體" w:hAnsi="Times New Roman" w:cs="Times New Roman"/>
          <w:kern w:val="0"/>
        </w:rPr>
        <w:t>合作</w:t>
      </w:r>
      <w:r w:rsidRPr="005C2A7B">
        <w:rPr>
          <w:rFonts w:ascii="Times New Roman" w:eastAsia="標楷體" w:hAnsi="Times New Roman" w:cs="Times New Roman"/>
          <w:kern w:val="0"/>
        </w:rPr>
        <w:t>來</w:t>
      </w:r>
      <w:r w:rsidR="0089545B" w:rsidRPr="005C2A7B">
        <w:rPr>
          <w:rFonts w:ascii="Times New Roman" w:eastAsia="標楷體" w:hAnsi="Times New Roman" w:cs="Times New Roman"/>
          <w:kern w:val="0"/>
        </w:rPr>
        <w:t>降低災害風險</w:t>
      </w:r>
      <w:r w:rsidR="008E698B" w:rsidRPr="005C2A7B">
        <w:rPr>
          <w:rFonts w:ascii="Times New Roman" w:eastAsia="標楷體" w:hAnsi="Times New Roman" w:cs="Times New Roman"/>
          <w:kern w:val="0"/>
        </w:rPr>
        <w:t>，建議</w:t>
      </w:r>
      <w:r w:rsidRPr="005C2A7B">
        <w:rPr>
          <w:rFonts w:ascii="Times New Roman" w:eastAsia="標楷體" w:hAnsi="Times New Roman" w:cs="Times New Roman"/>
          <w:kern w:val="0"/>
        </w:rPr>
        <w:t>將可利用政策</w:t>
      </w:r>
      <w:r w:rsidR="008E698B" w:rsidRPr="005C2A7B">
        <w:rPr>
          <w:rFonts w:ascii="Times New Roman" w:eastAsia="標楷體" w:hAnsi="Times New Roman" w:cs="Times New Roman"/>
          <w:kern w:val="0"/>
        </w:rPr>
        <w:t>擬定</w:t>
      </w:r>
      <w:r w:rsidRPr="005C2A7B">
        <w:rPr>
          <w:rFonts w:ascii="Times New Roman" w:eastAsia="標楷體" w:hAnsi="Times New Roman" w:cs="Times New Roman"/>
          <w:kern w:val="0"/>
        </w:rPr>
        <w:t>、</w:t>
      </w:r>
      <w:r w:rsidR="0089545B" w:rsidRPr="005C2A7B">
        <w:rPr>
          <w:rFonts w:ascii="Times New Roman" w:eastAsia="標楷體" w:hAnsi="Times New Roman" w:cs="Times New Roman"/>
          <w:kern w:val="0"/>
        </w:rPr>
        <w:t>投資</w:t>
      </w:r>
      <w:r w:rsidR="008E698B" w:rsidRPr="005C2A7B">
        <w:rPr>
          <w:rFonts w:ascii="Times New Roman" w:eastAsia="標楷體" w:hAnsi="Times New Roman" w:cs="Times New Roman"/>
          <w:kern w:val="0"/>
        </w:rPr>
        <w:t>與建設改善，</w:t>
      </w:r>
      <w:r w:rsidR="0089545B" w:rsidRPr="005C2A7B">
        <w:rPr>
          <w:rFonts w:ascii="Times New Roman" w:eastAsia="標楷體" w:hAnsi="Times New Roman" w:cs="Times New Roman"/>
          <w:kern w:val="0"/>
        </w:rPr>
        <w:t>建立</w:t>
      </w:r>
      <w:r w:rsidR="008E698B" w:rsidRPr="005C2A7B">
        <w:rPr>
          <w:rFonts w:ascii="Times New Roman" w:eastAsia="標楷體" w:hAnsi="Times New Roman" w:cs="Times New Roman"/>
          <w:kern w:val="0"/>
        </w:rPr>
        <w:t>城市</w:t>
      </w:r>
      <w:r w:rsidR="0089545B" w:rsidRPr="005C2A7B">
        <w:rPr>
          <w:rFonts w:ascii="Times New Roman" w:eastAsia="標楷體" w:hAnsi="Times New Roman" w:cs="Times New Roman"/>
          <w:kern w:val="0"/>
        </w:rPr>
        <w:t>對</w:t>
      </w:r>
      <w:r w:rsidR="008E698B" w:rsidRPr="005C2A7B">
        <w:rPr>
          <w:rFonts w:ascii="Times New Roman" w:eastAsia="標楷體" w:hAnsi="Times New Roman" w:cs="Times New Roman"/>
          <w:kern w:val="0"/>
        </w:rPr>
        <w:t>於氣候變遷的調適性</w:t>
      </w:r>
      <w:r w:rsidRPr="005C2A7B">
        <w:rPr>
          <w:rFonts w:ascii="Times New Roman" w:eastAsia="標楷體" w:hAnsi="Times New Roman" w:cs="Times New Roman"/>
          <w:kern w:val="0"/>
        </w:rPr>
        <w:t>，</w:t>
      </w:r>
      <w:r w:rsidR="008E698B" w:rsidRPr="005C2A7B">
        <w:rPr>
          <w:rFonts w:ascii="Times New Roman" w:eastAsia="標楷體" w:hAnsi="Times New Roman" w:cs="Times New Roman"/>
          <w:kern w:val="0"/>
        </w:rPr>
        <w:t>而此</w:t>
      </w:r>
      <w:r w:rsidR="00904A44" w:rsidRPr="005C2A7B">
        <w:rPr>
          <w:rFonts w:ascii="Times New Roman" w:eastAsia="標楷體" w:hAnsi="Times New Roman" w:cs="Times New Roman"/>
          <w:kern w:val="0"/>
        </w:rPr>
        <w:t>實際成功</w:t>
      </w:r>
      <w:r w:rsidR="008E698B" w:rsidRPr="005C2A7B">
        <w:rPr>
          <w:rFonts w:ascii="Times New Roman" w:eastAsia="標楷體" w:hAnsi="Times New Roman" w:cs="Times New Roman"/>
          <w:kern w:val="0"/>
        </w:rPr>
        <w:t>的</w:t>
      </w:r>
      <w:r w:rsidR="00904A44" w:rsidRPr="005C2A7B">
        <w:rPr>
          <w:rFonts w:ascii="Times New Roman" w:eastAsia="標楷體" w:hAnsi="Times New Roman" w:cs="Times New Roman"/>
          <w:kern w:val="0"/>
        </w:rPr>
        <w:t>案例不</w:t>
      </w:r>
      <w:r w:rsidR="008E698B" w:rsidRPr="005C2A7B">
        <w:rPr>
          <w:rFonts w:ascii="Times New Roman" w:eastAsia="標楷體" w:hAnsi="Times New Roman" w:cs="Times New Roman"/>
          <w:kern w:val="0"/>
        </w:rPr>
        <w:t>僅</w:t>
      </w:r>
      <w:r w:rsidR="00904A44" w:rsidRPr="005C2A7B">
        <w:rPr>
          <w:rFonts w:ascii="Times New Roman" w:eastAsia="標楷體" w:hAnsi="Times New Roman" w:cs="Times New Roman"/>
          <w:kern w:val="0"/>
        </w:rPr>
        <w:t>限於高收入國家</w:t>
      </w:r>
      <w:r w:rsidR="008E698B" w:rsidRPr="005C2A7B">
        <w:rPr>
          <w:rFonts w:ascii="Times New Roman" w:eastAsia="標楷體" w:hAnsi="Times New Roman" w:cs="Times New Roman"/>
          <w:kern w:val="0"/>
        </w:rPr>
        <w:t>，在中低收入的國家亦可參酌此項觀點執行</w:t>
      </w:r>
      <w:r w:rsidRPr="005C2A7B">
        <w:rPr>
          <w:rFonts w:ascii="Times New Roman" w:eastAsia="標楷體" w:hAnsi="Times New Roman" w:cs="Times New Roman"/>
          <w:kern w:val="0"/>
        </w:rPr>
        <w:t>。</w:t>
      </w:r>
    </w:p>
    <w:p w14:paraId="1C4C7F38" w14:textId="4EA601DC" w:rsidR="00FB5302" w:rsidRPr="005C2A7B" w:rsidRDefault="00904A44" w:rsidP="00CB3C38">
      <w:pPr>
        <w:pStyle w:val="a3"/>
        <w:numPr>
          <w:ilvl w:val="0"/>
          <w:numId w:val="1"/>
        </w:numPr>
        <w:autoSpaceDE w:val="0"/>
        <w:autoSpaceDN w:val="0"/>
        <w:adjustRightInd w:val="0"/>
        <w:spacing w:line="400" w:lineRule="exact"/>
        <w:ind w:leftChars="353" w:left="1356" w:hangingChars="212" w:hanging="509"/>
        <w:rPr>
          <w:rFonts w:ascii="Times New Roman" w:eastAsia="標楷體" w:hAnsi="Times New Roman" w:cs="Times New Roman"/>
          <w:kern w:val="0"/>
        </w:rPr>
      </w:pPr>
      <w:r w:rsidRPr="005C2A7B">
        <w:rPr>
          <w:rFonts w:ascii="Times New Roman" w:eastAsia="標楷體" w:hAnsi="Times New Roman" w:cs="Times New Roman"/>
          <w:kern w:val="0"/>
        </w:rPr>
        <w:t>建立城市韌性的關鍵之一</w:t>
      </w:r>
      <w:r w:rsidR="008E698B" w:rsidRPr="005C2A7B">
        <w:rPr>
          <w:rFonts w:ascii="Times New Roman" w:eastAsia="標楷體" w:hAnsi="Times New Roman" w:cs="Times New Roman"/>
          <w:kern w:val="0"/>
        </w:rPr>
        <w:t>，</w:t>
      </w:r>
      <w:r w:rsidR="00BE0026" w:rsidRPr="005C2A7B">
        <w:rPr>
          <w:rFonts w:ascii="Times New Roman" w:eastAsia="標楷體" w:hAnsi="Times New Roman" w:cs="Times New Roman"/>
          <w:kern w:val="0"/>
        </w:rPr>
        <w:t>即為儘管城市僅有相當有限的資源，但亦應該從</w:t>
      </w:r>
      <w:r w:rsidRPr="005C2A7B">
        <w:rPr>
          <w:rFonts w:ascii="Times New Roman" w:eastAsia="標楷體" w:hAnsi="Times New Roman" w:cs="Times New Roman"/>
          <w:kern w:val="0"/>
        </w:rPr>
        <w:t>如何支持及從創新者</w:t>
      </w:r>
      <w:r w:rsidR="00BE0026" w:rsidRPr="005C2A7B">
        <w:rPr>
          <w:rFonts w:ascii="Times New Roman" w:eastAsia="標楷體" w:hAnsi="Times New Roman" w:cs="Times New Roman"/>
          <w:kern w:val="0"/>
        </w:rPr>
        <w:t>來</w:t>
      </w:r>
      <w:r w:rsidRPr="005C2A7B">
        <w:rPr>
          <w:rFonts w:ascii="Times New Roman" w:eastAsia="標楷體" w:hAnsi="Times New Roman" w:cs="Times New Roman"/>
          <w:kern w:val="0"/>
        </w:rPr>
        <w:t>學習</w:t>
      </w:r>
      <w:r w:rsidR="00BE0026" w:rsidRPr="005C2A7B">
        <w:rPr>
          <w:rFonts w:ascii="Times New Roman" w:eastAsia="標楷體" w:hAnsi="Times New Roman" w:cs="Times New Roman"/>
          <w:kern w:val="0"/>
        </w:rPr>
        <w:t>如何建構</w:t>
      </w:r>
      <w:r w:rsidRPr="005C2A7B">
        <w:rPr>
          <w:rFonts w:ascii="Times New Roman" w:eastAsia="標楷體" w:hAnsi="Times New Roman" w:cs="Times New Roman"/>
          <w:kern w:val="0"/>
        </w:rPr>
        <w:t>城市韌性</w:t>
      </w:r>
      <w:r w:rsidR="00BE0026" w:rsidRPr="005C2A7B">
        <w:rPr>
          <w:rFonts w:ascii="Times New Roman" w:eastAsia="標楷體" w:hAnsi="Times New Roman" w:cs="Times New Roman"/>
          <w:kern w:val="0"/>
        </w:rPr>
        <w:t>。</w:t>
      </w:r>
    </w:p>
    <w:p w14:paraId="0A342C5F" w14:textId="06896C37" w:rsidR="00904A44" w:rsidRPr="005C2A7B" w:rsidRDefault="00585295" w:rsidP="00585295">
      <w:pPr>
        <w:rPr>
          <w:rFonts w:ascii="Times New Roman" w:eastAsia="標楷體" w:hAnsi="Times New Roman" w:cs="Times New Roman"/>
          <w:kern w:val="0"/>
          <w:sz w:val="32"/>
          <w:szCs w:val="32"/>
        </w:rPr>
      </w:pPr>
      <w:r w:rsidRPr="005C2A7B">
        <w:rPr>
          <w:rFonts w:ascii="Times New Roman" w:eastAsia="標楷體" w:hAnsi="Times New Roman" w:cs="Times New Roman"/>
          <w:kern w:val="0"/>
          <w:sz w:val="32"/>
          <w:szCs w:val="32"/>
        </w:rPr>
        <w:t>為何要推動永續韌性城市活動</w:t>
      </w:r>
    </w:p>
    <w:p w14:paraId="0E96FD86" w14:textId="30F4D723" w:rsidR="00A836F8" w:rsidRPr="005C2A7B" w:rsidRDefault="000536A8" w:rsidP="00CB3C38">
      <w:pPr>
        <w:autoSpaceDE w:val="0"/>
        <w:autoSpaceDN w:val="0"/>
        <w:adjustRightInd w:val="0"/>
        <w:spacing w:line="400" w:lineRule="exact"/>
        <w:ind w:leftChars="354" w:left="850" w:firstLineChars="283" w:firstLine="679"/>
        <w:rPr>
          <w:rFonts w:ascii="Times New Roman" w:eastAsia="標楷體" w:hAnsi="Times New Roman" w:cs="Times New Roman"/>
          <w:kern w:val="0"/>
        </w:rPr>
      </w:pPr>
      <w:r w:rsidRPr="005C2A7B">
        <w:rPr>
          <w:rFonts w:ascii="Times New Roman" w:eastAsia="標楷體" w:hAnsi="Times New Roman" w:cs="Times New Roman"/>
          <w:kern w:val="0"/>
        </w:rPr>
        <w:t>參與活動的城市</w:t>
      </w:r>
      <w:r w:rsidR="00CB3C38" w:rsidRPr="005C2A7B">
        <w:rPr>
          <w:rFonts w:ascii="Times New Roman" w:eastAsia="標楷體" w:hAnsi="Times New Roman" w:cs="Times New Roman"/>
          <w:kern w:val="0"/>
        </w:rPr>
        <w:t>主要是受到下列的好處所驅使，進而</w:t>
      </w:r>
      <w:r w:rsidR="00585295" w:rsidRPr="005C2A7B">
        <w:rPr>
          <w:rFonts w:ascii="Times New Roman" w:eastAsia="標楷體" w:hAnsi="Times New Roman" w:cs="Times New Roman"/>
          <w:kern w:val="0"/>
        </w:rPr>
        <w:t>採取實際行動來</w:t>
      </w:r>
      <w:r w:rsidRPr="005C2A7B">
        <w:rPr>
          <w:rFonts w:ascii="Times New Roman" w:eastAsia="標楷體" w:hAnsi="Times New Roman" w:cs="Times New Roman"/>
          <w:kern w:val="0"/>
        </w:rPr>
        <w:t>降低</w:t>
      </w:r>
      <w:r w:rsidR="00CB3C38" w:rsidRPr="005C2A7B">
        <w:rPr>
          <w:rFonts w:ascii="Times New Roman" w:eastAsia="標楷體" w:hAnsi="Times New Roman" w:cs="Times New Roman"/>
          <w:kern w:val="0"/>
        </w:rPr>
        <w:t>極端天氣、</w:t>
      </w:r>
      <w:r w:rsidR="00585295" w:rsidRPr="005C2A7B">
        <w:rPr>
          <w:rFonts w:ascii="Times New Roman" w:eastAsia="標楷體" w:hAnsi="Times New Roman" w:cs="Times New Roman"/>
          <w:kern w:val="0"/>
        </w:rPr>
        <w:t>地震或其他事件，導致的</w:t>
      </w:r>
      <w:r w:rsidRPr="005C2A7B">
        <w:rPr>
          <w:rFonts w:ascii="Times New Roman" w:eastAsia="標楷體" w:hAnsi="Times New Roman" w:cs="Times New Roman"/>
          <w:kern w:val="0"/>
        </w:rPr>
        <w:t>傷亡</w:t>
      </w:r>
      <w:r w:rsidR="00585295" w:rsidRPr="005C2A7B">
        <w:rPr>
          <w:rFonts w:ascii="Times New Roman" w:eastAsia="標楷體" w:hAnsi="Times New Roman" w:cs="Times New Roman"/>
          <w:kern w:val="0"/>
        </w:rPr>
        <w:t>及</w:t>
      </w:r>
      <w:r w:rsidRPr="005C2A7B">
        <w:rPr>
          <w:rFonts w:ascii="Times New Roman" w:eastAsia="標楷體" w:hAnsi="Times New Roman" w:cs="Times New Roman"/>
          <w:kern w:val="0"/>
        </w:rPr>
        <w:t>經濟</w:t>
      </w:r>
      <w:r w:rsidR="00585295" w:rsidRPr="005C2A7B">
        <w:rPr>
          <w:rFonts w:ascii="Times New Roman" w:eastAsia="標楷體" w:hAnsi="Times New Roman" w:cs="Times New Roman"/>
          <w:kern w:val="0"/>
        </w:rPr>
        <w:t>損失影響</w:t>
      </w:r>
      <w:r w:rsidR="00CB3C38" w:rsidRPr="005C2A7B">
        <w:rPr>
          <w:rFonts w:ascii="Times New Roman" w:eastAsia="標楷體" w:hAnsi="Times New Roman" w:cs="Times New Roman"/>
          <w:kern w:val="0"/>
        </w:rPr>
        <w:t>。</w:t>
      </w:r>
    </w:p>
    <w:p w14:paraId="5188BC52" w14:textId="4820066C" w:rsidR="000536A8" w:rsidRPr="005C2A7B" w:rsidRDefault="00CB3C38" w:rsidP="00CB3C38">
      <w:pPr>
        <w:pStyle w:val="a3"/>
        <w:numPr>
          <w:ilvl w:val="0"/>
          <w:numId w:val="2"/>
        </w:numPr>
        <w:autoSpaceDE w:val="0"/>
        <w:autoSpaceDN w:val="0"/>
        <w:adjustRightInd w:val="0"/>
        <w:spacing w:line="400" w:lineRule="exact"/>
        <w:ind w:leftChars="355" w:left="1361" w:hangingChars="212" w:hanging="509"/>
        <w:rPr>
          <w:rFonts w:ascii="Times New Roman" w:eastAsia="標楷體" w:hAnsi="Times New Roman" w:cs="Times New Roman"/>
          <w:kern w:val="0"/>
        </w:rPr>
      </w:pPr>
      <w:r w:rsidRPr="005C2A7B">
        <w:rPr>
          <w:rFonts w:ascii="Times New Roman" w:eastAsia="標楷體" w:hAnsi="Times New Roman" w:cs="Times New Roman"/>
          <w:kern w:val="0"/>
        </w:rPr>
        <w:t>透過</w:t>
      </w:r>
      <w:r w:rsidR="000536A8" w:rsidRPr="005C2A7B">
        <w:rPr>
          <w:rFonts w:ascii="Times New Roman" w:eastAsia="標楷體" w:hAnsi="Times New Roman" w:cs="Times New Roman"/>
          <w:kern w:val="0"/>
        </w:rPr>
        <w:t>保護人民</w:t>
      </w:r>
      <w:r w:rsidRPr="005C2A7B">
        <w:rPr>
          <w:rFonts w:ascii="Times New Roman" w:eastAsia="標楷體" w:hAnsi="Times New Roman" w:cs="Times New Roman"/>
          <w:kern w:val="0"/>
        </w:rPr>
        <w:t>的生命與</w:t>
      </w:r>
      <w:r w:rsidR="000536A8" w:rsidRPr="005C2A7B">
        <w:rPr>
          <w:rFonts w:ascii="Times New Roman" w:eastAsia="標楷體" w:hAnsi="Times New Roman" w:cs="Times New Roman"/>
          <w:kern w:val="0"/>
        </w:rPr>
        <w:t>財產</w:t>
      </w:r>
      <w:r w:rsidRPr="005C2A7B">
        <w:rPr>
          <w:rFonts w:ascii="Times New Roman" w:eastAsia="標楷體" w:hAnsi="Times New Roman" w:cs="Times New Roman"/>
          <w:kern w:val="0"/>
        </w:rPr>
        <w:t>，同時</w:t>
      </w:r>
      <w:r w:rsidR="000536A8" w:rsidRPr="005C2A7B">
        <w:rPr>
          <w:rFonts w:ascii="Times New Roman" w:eastAsia="標楷體" w:hAnsi="Times New Roman" w:cs="Times New Roman"/>
          <w:kern w:val="0"/>
        </w:rPr>
        <w:t>建造適合居住的環境</w:t>
      </w:r>
      <w:r w:rsidRPr="005C2A7B">
        <w:rPr>
          <w:rFonts w:ascii="Times New Roman" w:eastAsia="標楷體" w:hAnsi="Times New Roman" w:cs="Times New Roman"/>
          <w:kern w:val="0"/>
        </w:rPr>
        <w:t>，來留下好的名聲。</w:t>
      </w:r>
    </w:p>
    <w:p w14:paraId="05AD69F0" w14:textId="0FA333EE" w:rsidR="000536A8" w:rsidRPr="005C2A7B" w:rsidRDefault="000536A8" w:rsidP="00CB3C38">
      <w:pPr>
        <w:pStyle w:val="a3"/>
        <w:numPr>
          <w:ilvl w:val="0"/>
          <w:numId w:val="2"/>
        </w:numPr>
        <w:autoSpaceDE w:val="0"/>
        <w:autoSpaceDN w:val="0"/>
        <w:adjustRightInd w:val="0"/>
        <w:spacing w:line="400" w:lineRule="exact"/>
        <w:ind w:leftChars="355" w:left="1361" w:hangingChars="212" w:hanging="509"/>
        <w:rPr>
          <w:rFonts w:ascii="Times New Roman" w:eastAsia="標楷體" w:hAnsi="Times New Roman" w:cs="Times New Roman"/>
          <w:kern w:val="0"/>
        </w:rPr>
      </w:pPr>
      <w:r w:rsidRPr="005C2A7B">
        <w:rPr>
          <w:rFonts w:ascii="Times New Roman" w:eastAsia="標楷體" w:hAnsi="Times New Roman" w:cs="Times New Roman"/>
          <w:kern w:val="0"/>
        </w:rPr>
        <w:t>採用城市韌性及危機意識</w:t>
      </w:r>
      <w:r w:rsidR="00CB3C38" w:rsidRPr="005C2A7B">
        <w:rPr>
          <w:rFonts w:ascii="Times New Roman" w:eastAsia="標楷體" w:hAnsi="Times New Roman" w:cs="Times New Roman"/>
          <w:kern w:val="0"/>
        </w:rPr>
        <w:t>作</w:t>
      </w:r>
      <w:r w:rsidRPr="005C2A7B">
        <w:rPr>
          <w:rFonts w:ascii="Times New Roman" w:eastAsia="標楷體" w:hAnsi="Times New Roman" w:cs="Times New Roman"/>
          <w:kern w:val="0"/>
        </w:rPr>
        <w:t>為地方發展平台</w:t>
      </w:r>
      <w:r w:rsidR="00CB3C38" w:rsidRPr="005C2A7B">
        <w:rPr>
          <w:rFonts w:ascii="Times New Roman" w:eastAsia="標楷體" w:hAnsi="Times New Roman" w:cs="Times New Roman"/>
          <w:kern w:val="0"/>
        </w:rPr>
        <w:t>。</w:t>
      </w:r>
    </w:p>
    <w:p w14:paraId="68C5CEFD" w14:textId="04F8DD07" w:rsidR="000536A8" w:rsidRPr="005C2A7B" w:rsidRDefault="000536A8" w:rsidP="00CB3C38">
      <w:pPr>
        <w:pStyle w:val="a3"/>
        <w:numPr>
          <w:ilvl w:val="0"/>
          <w:numId w:val="2"/>
        </w:numPr>
        <w:autoSpaceDE w:val="0"/>
        <w:autoSpaceDN w:val="0"/>
        <w:adjustRightInd w:val="0"/>
        <w:spacing w:line="400" w:lineRule="exact"/>
        <w:ind w:leftChars="355" w:left="1361" w:hangingChars="212" w:hanging="509"/>
        <w:rPr>
          <w:rFonts w:ascii="Times New Roman" w:eastAsia="標楷體" w:hAnsi="Times New Roman" w:cs="Times New Roman"/>
          <w:kern w:val="0"/>
        </w:rPr>
      </w:pPr>
      <w:r w:rsidRPr="005C2A7B">
        <w:rPr>
          <w:rFonts w:ascii="Times New Roman" w:eastAsia="標楷體" w:hAnsi="Times New Roman" w:cs="Times New Roman"/>
          <w:kern w:val="0"/>
        </w:rPr>
        <w:t>促進經濟成長及增加工作機會</w:t>
      </w:r>
      <w:r w:rsidR="00CB3C38" w:rsidRPr="005C2A7B">
        <w:rPr>
          <w:rFonts w:ascii="Times New Roman" w:eastAsia="標楷體" w:hAnsi="Times New Roman" w:cs="Times New Roman"/>
          <w:kern w:val="0"/>
        </w:rPr>
        <w:t>，</w:t>
      </w:r>
      <w:r w:rsidRPr="005C2A7B">
        <w:rPr>
          <w:rFonts w:ascii="Times New Roman" w:eastAsia="標楷體" w:hAnsi="Times New Roman" w:cs="Times New Roman"/>
          <w:kern w:val="0"/>
        </w:rPr>
        <w:t>確保投資者之安全管理</w:t>
      </w:r>
      <w:r w:rsidR="00CB3C38" w:rsidRPr="005C2A7B">
        <w:rPr>
          <w:rFonts w:ascii="Times New Roman" w:eastAsia="標楷體" w:hAnsi="Times New Roman" w:cs="Times New Roman"/>
          <w:kern w:val="0"/>
        </w:rPr>
        <w:t>。</w:t>
      </w:r>
    </w:p>
    <w:p w14:paraId="04D16257" w14:textId="5A441B3A" w:rsidR="00723448" w:rsidRPr="005C2A7B" w:rsidRDefault="000536A8" w:rsidP="00CB3C38">
      <w:pPr>
        <w:pStyle w:val="a3"/>
        <w:numPr>
          <w:ilvl w:val="0"/>
          <w:numId w:val="2"/>
        </w:numPr>
        <w:autoSpaceDE w:val="0"/>
        <w:autoSpaceDN w:val="0"/>
        <w:adjustRightInd w:val="0"/>
        <w:spacing w:line="400" w:lineRule="exact"/>
        <w:ind w:leftChars="355" w:left="1361" w:hangingChars="212" w:hanging="509"/>
        <w:rPr>
          <w:rFonts w:ascii="Times New Roman" w:eastAsia="標楷體" w:hAnsi="Times New Roman" w:cs="Times New Roman"/>
          <w:kern w:val="0"/>
        </w:rPr>
      </w:pPr>
      <w:r w:rsidRPr="005C2A7B">
        <w:rPr>
          <w:rFonts w:ascii="Times New Roman" w:eastAsia="標楷體" w:hAnsi="Times New Roman" w:cs="Times New Roman"/>
          <w:kern w:val="0"/>
        </w:rPr>
        <w:t>參與全球網絡</w:t>
      </w:r>
      <w:r w:rsidR="00723448" w:rsidRPr="005C2A7B">
        <w:rPr>
          <w:rFonts w:ascii="Times New Roman" w:eastAsia="標楷體" w:hAnsi="Times New Roman" w:cs="Times New Roman"/>
          <w:kern w:val="0"/>
        </w:rPr>
        <w:t>之專業及資源</w:t>
      </w:r>
      <w:r w:rsidR="00CB3C38" w:rsidRPr="005C2A7B">
        <w:rPr>
          <w:rFonts w:ascii="Times New Roman" w:eastAsia="標楷體" w:hAnsi="Times New Roman" w:cs="Times New Roman"/>
          <w:kern w:val="0"/>
        </w:rPr>
        <w:t>。</w:t>
      </w:r>
    </w:p>
    <w:p w14:paraId="6FB64818" w14:textId="63E637CF" w:rsidR="00723448" w:rsidRPr="005C2A7B" w:rsidRDefault="00A71688" w:rsidP="00EF204C">
      <w:pPr>
        <w:rPr>
          <w:rFonts w:ascii="Times New Roman" w:eastAsia="標楷體" w:hAnsi="Times New Roman" w:cs="Times New Roman"/>
          <w:kern w:val="0"/>
          <w:sz w:val="32"/>
          <w:szCs w:val="32"/>
        </w:rPr>
      </w:pPr>
      <w:r w:rsidRPr="005C2A7B">
        <w:rPr>
          <w:rFonts w:ascii="Times New Roman" w:eastAsia="標楷體" w:hAnsi="Times New Roman" w:cs="Times New Roman"/>
          <w:kern w:val="0"/>
          <w:sz w:val="32"/>
          <w:szCs w:val="32"/>
        </w:rPr>
        <w:t>主</w:t>
      </w:r>
      <w:r w:rsidR="007F2DF5" w:rsidRPr="005C2A7B">
        <w:rPr>
          <w:rFonts w:ascii="Times New Roman" w:eastAsia="標楷體" w:hAnsi="Times New Roman" w:cs="Times New Roman"/>
          <w:kern w:val="0"/>
          <w:sz w:val="32"/>
          <w:szCs w:val="32"/>
        </w:rPr>
        <w:t>要的發現</w:t>
      </w:r>
      <w:r w:rsidR="00EF204C" w:rsidRPr="005C2A7B">
        <w:rPr>
          <w:rFonts w:ascii="Times New Roman" w:eastAsia="標楷體" w:hAnsi="Times New Roman" w:cs="Times New Roman"/>
          <w:kern w:val="0"/>
          <w:sz w:val="32"/>
          <w:szCs w:val="32"/>
        </w:rPr>
        <w:t>與趨勢</w:t>
      </w:r>
    </w:p>
    <w:p w14:paraId="3EF8AC2B" w14:textId="4A7A61D4" w:rsidR="00E850D2" w:rsidRPr="005C2A7B" w:rsidRDefault="00391880" w:rsidP="00391880">
      <w:pPr>
        <w:autoSpaceDE w:val="0"/>
        <w:autoSpaceDN w:val="0"/>
        <w:adjustRightInd w:val="0"/>
        <w:spacing w:line="400" w:lineRule="exact"/>
        <w:ind w:leftChars="354" w:left="850" w:firstLineChars="284" w:firstLine="682"/>
        <w:jc w:val="both"/>
        <w:rPr>
          <w:rFonts w:ascii="Times New Roman" w:eastAsia="標楷體" w:hAnsi="Times New Roman" w:cs="Times New Roman"/>
          <w:shd w:val="clear" w:color="auto" w:fill="FFFFFF"/>
        </w:rPr>
      </w:pPr>
      <w:r w:rsidRPr="005C2A7B">
        <w:rPr>
          <w:rFonts w:ascii="Times New Roman" w:eastAsia="標楷體" w:hAnsi="Times New Roman" w:cs="Times New Roman"/>
          <w:kern w:val="0"/>
        </w:rPr>
        <w:t>從這些參與推動永續韌性</w:t>
      </w:r>
      <w:r w:rsidR="00E850D2" w:rsidRPr="005C2A7B">
        <w:rPr>
          <w:rFonts w:ascii="Times New Roman" w:eastAsia="標楷體" w:hAnsi="Times New Roman" w:cs="Times New Roman"/>
          <w:kern w:val="0"/>
        </w:rPr>
        <w:t>城市</w:t>
      </w:r>
      <w:r w:rsidRPr="005C2A7B">
        <w:rPr>
          <w:rFonts w:ascii="Times New Roman" w:eastAsia="標楷體" w:hAnsi="Times New Roman" w:cs="Times New Roman"/>
          <w:kern w:val="0"/>
        </w:rPr>
        <w:t>運動的城市經驗，可知</w:t>
      </w:r>
      <w:r w:rsidR="00E850D2" w:rsidRPr="005C2A7B">
        <w:rPr>
          <w:rFonts w:ascii="Times New Roman" w:eastAsia="標楷體" w:hAnsi="Times New Roman" w:cs="Times New Roman"/>
          <w:kern w:val="0"/>
        </w:rPr>
        <w:t>主要</w:t>
      </w:r>
      <w:r w:rsidR="00EF204C" w:rsidRPr="005C2A7B">
        <w:rPr>
          <w:rFonts w:ascii="Times New Roman" w:eastAsia="標楷體" w:hAnsi="Times New Roman" w:cs="Times New Roman"/>
          <w:kern w:val="0"/>
        </w:rPr>
        <w:t>的</w:t>
      </w:r>
      <w:r w:rsidR="00E850D2" w:rsidRPr="005C2A7B">
        <w:rPr>
          <w:rFonts w:ascii="Times New Roman" w:eastAsia="標楷體" w:hAnsi="Times New Roman" w:cs="Times New Roman"/>
          <w:kern w:val="0"/>
        </w:rPr>
        <w:t>趨勢為當地如何整合降低災害風險到實際</w:t>
      </w:r>
      <w:r w:rsidRPr="005C2A7B">
        <w:rPr>
          <w:rFonts w:ascii="Times New Roman" w:eastAsia="標楷體" w:hAnsi="Times New Roman" w:cs="Times New Roman"/>
          <w:kern w:val="0"/>
        </w:rPr>
        <w:t>的</w:t>
      </w:r>
      <w:r w:rsidR="00E850D2" w:rsidRPr="005C2A7B">
        <w:rPr>
          <w:rFonts w:ascii="Times New Roman" w:eastAsia="標楷體" w:hAnsi="Times New Roman" w:cs="Times New Roman"/>
          <w:kern w:val="0"/>
        </w:rPr>
        <w:t>活動中</w:t>
      </w:r>
      <w:r w:rsidR="00EF204C" w:rsidRPr="005C2A7B">
        <w:rPr>
          <w:rFonts w:ascii="Times New Roman" w:eastAsia="標楷體" w:hAnsi="Times New Roman" w:cs="Times New Roman"/>
          <w:kern w:val="0"/>
        </w:rPr>
        <w:t>，</w:t>
      </w:r>
      <w:r w:rsidRPr="005C2A7B">
        <w:rPr>
          <w:rFonts w:ascii="Times New Roman" w:eastAsia="標楷體" w:hAnsi="Times New Roman" w:cs="Times New Roman"/>
          <w:kern w:val="0"/>
        </w:rPr>
        <w:t>面向</w:t>
      </w:r>
      <w:r w:rsidR="00E850D2" w:rsidRPr="005C2A7B">
        <w:rPr>
          <w:rFonts w:ascii="Times New Roman" w:eastAsia="標楷體" w:hAnsi="Times New Roman" w:cs="Times New Roman"/>
          <w:kern w:val="0"/>
        </w:rPr>
        <w:t>包含教育</w:t>
      </w:r>
      <w:r w:rsidR="00EF204C" w:rsidRPr="005C2A7B">
        <w:rPr>
          <w:rFonts w:ascii="Times New Roman" w:eastAsia="標楷體" w:hAnsi="Times New Roman" w:cs="Times New Roman"/>
          <w:kern w:val="0"/>
        </w:rPr>
        <w:t>、</w:t>
      </w:r>
      <w:r w:rsidR="00E850D2" w:rsidRPr="005C2A7B">
        <w:rPr>
          <w:rFonts w:ascii="Times New Roman" w:eastAsia="標楷體" w:hAnsi="Times New Roman" w:cs="Times New Roman"/>
          <w:kern w:val="0"/>
        </w:rPr>
        <w:t>生活</w:t>
      </w:r>
      <w:r w:rsidR="00EF204C" w:rsidRPr="005C2A7B">
        <w:rPr>
          <w:rFonts w:ascii="Times New Roman" w:eastAsia="標楷體" w:hAnsi="Times New Roman" w:cs="Times New Roman"/>
          <w:kern w:val="0"/>
        </w:rPr>
        <w:t>、</w:t>
      </w:r>
      <w:r w:rsidR="00E850D2" w:rsidRPr="005C2A7B">
        <w:rPr>
          <w:rFonts w:ascii="Times New Roman" w:eastAsia="標楷體" w:hAnsi="Times New Roman" w:cs="Times New Roman"/>
          <w:kern w:val="0"/>
        </w:rPr>
        <w:t>健康</w:t>
      </w:r>
      <w:r w:rsidR="00EF204C" w:rsidRPr="005C2A7B">
        <w:rPr>
          <w:rFonts w:ascii="Times New Roman" w:eastAsia="標楷體" w:hAnsi="Times New Roman" w:cs="Times New Roman"/>
          <w:kern w:val="0"/>
        </w:rPr>
        <w:t>、</w:t>
      </w:r>
      <w:r w:rsidR="00E850D2" w:rsidRPr="005C2A7B">
        <w:rPr>
          <w:rFonts w:ascii="Times New Roman" w:eastAsia="標楷體" w:hAnsi="Times New Roman" w:cs="Times New Roman"/>
          <w:kern w:val="0"/>
        </w:rPr>
        <w:t>環境及長遠計畫</w:t>
      </w:r>
      <w:r w:rsidR="00702B7A" w:rsidRPr="005C2A7B">
        <w:rPr>
          <w:rFonts w:ascii="Times New Roman" w:eastAsia="標楷體" w:hAnsi="Times New Roman" w:cs="Times New Roman"/>
          <w:kern w:val="0"/>
        </w:rPr>
        <w:t>。</w:t>
      </w:r>
      <w:r w:rsidRPr="005C2A7B">
        <w:rPr>
          <w:rFonts w:ascii="Times New Roman" w:eastAsia="標楷體" w:hAnsi="Times New Roman" w:cs="Times New Roman"/>
          <w:kern w:val="0"/>
        </w:rPr>
        <w:t>此外，</w:t>
      </w:r>
      <w:r w:rsidR="00E850D2" w:rsidRPr="005C2A7B">
        <w:rPr>
          <w:rFonts w:ascii="Times New Roman" w:eastAsia="標楷體" w:hAnsi="Times New Roman" w:cs="Times New Roman"/>
          <w:kern w:val="0"/>
        </w:rPr>
        <w:t>不管是靠結合風險考量與現有活動</w:t>
      </w:r>
      <w:r w:rsidR="00EF204C" w:rsidRPr="005C2A7B">
        <w:rPr>
          <w:rFonts w:ascii="Times New Roman" w:eastAsia="標楷體" w:hAnsi="Times New Roman" w:cs="Times New Roman"/>
          <w:kern w:val="0"/>
        </w:rPr>
        <w:t>，</w:t>
      </w:r>
      <w:r w:rsidR="00E850D2" w:rsidRPr="005C2A7B">
        <w:rPr>
          <w:rFonts w:ascii="Times New Roman" w:eastAsia="標楷體" w:hAnsi="Times New Roman" w:cs="Times New Roman"/>
          <w:kern w:val="0"/>
        </w:rPr>
        <w:t>或者</w:t>
      </w:r>
      <w:r w:rsidR="00EF204C" w:rsidRPr="005C2A7B">
        <w:rPr>
          <w:rFonts w:ascii="Times New Roman" w:eastAsia="標楷體" w:hAnsi="Times New Roman" w:cs="Times New Roman"/>
          <w:kern w:val="0"/>
        </w:rPr>
        <w:t>是發起多</w:t>
      </w:r>
      <w:r w:rsidR="00E850D2" w:rsidRPr="005C2A7B">
        <w:rPr>
          <w:rFonts w:ascii="Times New Roman" w:eastAsia="標楷體" w:hAnsi="Times New Roman" w:cs="Times New Roman"/>
          <w:kern w:val="0"/>
        </w:rPr>
        <w:t>議題之企劃</w:t>
      </w:r>
      <w:r w:rsidR="00EF204C" w:rsidRPr="005C2A7B">
        <w:rPr>
          <w:rFonts w:ascii="Times New Roman" w:eastAsia="標楷體" w:hAnsi="Times New Roman" w:cs="Times New Roman"/>
          <w:kern w:val="0"/>
        </w:rPr>
        <w:t>。</w:t>
      </w:r>
      <w:r w:rsidR="00E850D2" w:rsidRPr="005C2A7B">
        <w:rPr>
          <w:rFonts w:ascii="Times New Roman" w:eastAsia="標楷體" w:hAnsi="Times New Roman" w:cs="Times New Roman"/>
          <w:kern w:val="0"/>
        </w:rPr>
        <w:t>在菲律賓的</w:t>
      </w:r>
      <w:r w:rsidR="00EF204C" w:rsidRPr="005C2A7B">
        <w:rPr>
          <w:rFonts w:ascii="Times New Roman" w:eastAsia="標楷體" w:hAnsi="Times New Roman" w:cs="Times New Roman"/>
          <w:kern w:val="0"/>
        </w:rPr>
        <w:t>奎松市</w:t>
      </w:r>
      <w:r w:rsidR="00EF204C" w:rsidRPr="005C2A7B">
        <w:rPr>
          <w:rFonts w:ascii="Times New Roman" w:eastAsia="標楷體" w:hAnsi="Times New Roman" w:cs="Times New Roman"/>
          <w:kern w:val="0"/>
        </w:rPr>
        <w:t>(</w:t>
      </w:r>
      <w:r w:rsidR="00E850D2" w:rsidRPr="005C2A7B">
        <w:rPr>
          <w:rFonts w:ascii="Times New Roman" w:eastAsia="標楷體" w:hAnsi="Times New Roman" w:cs="Times New Roman"/>
          <w:kern w:val="0"/>
        </w:rPr>
        <w:t>Quezon City</w:t>
      </w:r>
      <w:r w:rsidR="00EF204C" w:rsidRPr="005C2A7B">
        <w:rPr>
          <w:rFonts w:ascii="Times New Roman" w:eastAsia="標楷體" w:hAnsi="Times New Roman" w:cs="Times New Roman"/>
          <w:kern w:val="0"/>
        </w:rPr>
        <w:t>)</w:t>
      </w:r>
      <w:r w:rsidR="00EF204C" w:rsidRPr="005C2A7B">
        <w:rPr>
          <w:rFonts w:ascii="Times New Roman" w:eastAsia="標楷體" w:hAnsi="Times New Roman" w:cs="Times New Roman"/>
          <w:kern w:val="0"/>
        </w:rPr>
        <w:t>，</w:t>
      </w:r>
      <w:r w:rsidR="00E850D2" w:rsidRPr="005C2A7B">
        <w:rPr>
          <w:rFonts w:ascii="Times New Roman" w:eastAsia="標楷體" w:hAnsi="Times New Roman" w:cs="Times New Roman"/>
          <w:kern w:val="0"/>
        </w:rPr>
        <w:t>學校</w:t>
      </w:r>
      <w:r w:rsidR="00E850D2" w:rsidRPr="005C2A7B">
        <w:rPr>
          <w:rFonts w:ascii="Times New Roman" w:eastAsia="標楷體" w:hAnsi="Times New Roman" w:cs="Times New Roman"/>
          <w:kern w:val="0"/>
        </w:rPr>
        <w:t>/</w:t>
      </w:r>
      <w:r w:rsidR="00E850D2" w:rsidRPr="005C2A7B">
        <w:rPr>
          <w:rFonts w:ascii="Times New Roman" w:eastAsia="標楷體" w:hAnsi="Times New Roman" w:cs="Times New Roman"/>
          <w:kern w:val="0"/>
        </w:rPr>
        <w:t>醫院</w:t>
      </w:r>
      <w:r w:rsidR="00E850D2" w:rsidRPr="005C2A7B">
        <w:rPr>
          <w:rFonts w:ascii="Times New Roman" w:eastAsia="標楷體" w:hAnsi="Times New Roman" w:cs="Times New Roman"/>
          <w:kern w:val="0"/>
        </w:rPr>
        <w:t>/</w:t>
      </w:r>
      <w:r w:rsidR="00E850D2" w:rsidRPr="005C2A7B">
        <w:rPr>
          <w:rFonts w:ascii="Times New Roman" w:eastAsia="標楷體" w:hAnsi="Times New Roman" w:cs="Times New Roman"/>
          <w:kern w:val="0"/>
        </w:rPr>
        <w:t>購物中心</w:t>
      </w:r>
      <w:r w:rsidR="00E850D2" w:rsidRPr="005C2A7B">
        <w:rPr>
          <w:rFonts w:ascii="Times New Roman" w:eastAsia="標楷體" w:hAnsi="Times New Roman" w:cs="Times New Roman"/>
          <w:kern w:val="0"/>
        </w:rPr>
        <w:t>/</w:t>
      </w:r>
      <w:r w:rsidR="00E850D2" w:rsidRPr="005C2A7B">
        <w:rPr>
          <w:rFonts w:ascii="Times New Roman" w:eastAsia="標楷體" w:hAnsi="Times New Roman" w:cs="Times New Roman"/>
          <w:kern w:val="0"/>
        </w:rPr>
        <w:t>旅館</w:t>
      </w:r>
      <w:r w:rsidR="00E850D2" w:rsidRPr="005C2A7B">
        <w:rPr>
          <w:rFonts w:ascii="Times New Roman" w:eastAsia="標楷體" w:hAnsi="Times New Roman" w:cs="Times New Roman"/>
          <w:kern w:val="0"/>
        </w:rPr>
        <w:t>/</w:t>
      </w:r>
      <w:r w:rsidR="00E850D2" w:rsidRPr="005C2A7B">
        <w:rPr>
          <w:rFonts w:ascii="Times New Roman" w:eastAsia="標楷體" w:hAnsi="Times New Roman" w:cs="Times New Roman"/>
          <w:kern w:val="0"/>
        </w:rPr>
        <w:t>社區中心</w:t>
      </w:r>
      <w:r w:rsidR="00EF204C" w:rsidRPr="005C2A7B">
        <w:rPr>
          <w:rFonts w:ascii="Times New Roman" w:eastAsia="標楷體" w:hAnsi="Times New Roman" w:cs="Times New Roman"/>
          <w:kern w:val="0"/>
        </w:rPr>
        <w:t>皆有</w:t>
      </w:r>
      <w:r w:rsidR="00E850D2" w:rsidRPr="005C2A7B">
        <w:rPr>
          <w:rFonts w:ascii="Times New Roman" w:eastAsia="標楷體" w:hAnsi="Times New Roman" w:cs="Times New Roman"/>
          <w:kern w:val="0"/>
        </w:rPr>
        <w:t>實施</w:t>
      </w:r>
      <w:r w:rsidR="000A7995" w:rsidRPr="005C2A7B">
        <w:rPr>
          <w:rFonts w:ascii="Times New Roman" w:eastAsia="標楷體" w:hAnsi="Times New Roman" w:cs="Times New Roman"/>
          <w:kern w:val="0"/>
        </w:rPr>
        <w:t>對災害</w:t>
      </w:r>
      <w:r w:rsidR="00E850D2" w:rsidRPr="005C2A7B">
        <w:rPr>
          <w:rFonts w:ascii="Times New Roman" w:eastAsia="標楷體" w:hAnsi="Times New Roman" w:cs="Times New Roman"/>
          <w:kern w:val="0"/>
        </w:rPr>
        <w:t>快速應對</w:t>
      </w:r>
      <w:r w:rsidR="00EF204C" w:rsidRPr="005C2A7B">
        <w:rPr>
          <w:rFonts w:ascii="Times New Roman" w:eastAsia="標楷體" w:hAnsi="Times New Roman" w:cs="Times New Roman"/>
          <w:kern w:val="0"/>
        </w:rPr>
        <w:t>、救援及</w:t>
      </w:r>
      <w:r w:rsidR="000A7995" w:rsidRPr="005C2A7B">
        <w:rPr>
          <w:rFonts w:ascii="Times New Roman" w:eastAsia="標楷體" w:hAnsi="Times New Roman" w:cs="Times New Roman"/>
          <w:kern w:val="0"/>
        </w:rPr>
        <w:t>基礎支援之訓練</w:t>
      </w:r>
      <w:r w:rsidR="00EF204C" w:rsidRPr="005C2A7B">
        <w:rPr>
          <w:rFonts w:ascii="Times New Roman" w:eastAsia="標楷體" w:hAnsi="Times New Roman" w:cs="Times New Roman"/>
          <w:kern w:val="0"/>
        </w:rPr>
        <w:t>。</w:t>
      </w:r>
      <w:r w:rsidR="000A7995" w:rsidRPr="005C2A7B">
        <w:rPr>
          <w:rFonts w:ascii="Times New Roman" w:eastAsia="標楷體" w:hAnsi="Times New Roman" w:cs="Times New Roman"/>
          <w:kern w:val="0"/>
        </w:rPr>
        <w:t>在印度的</w:t>
      </w:r>
      <w:r w:rsidR="00EF204C" w:rsidRPr="005C2A7B">
        <w:rPr>
          <w:rFonts w:ascii="Times New Roman" w:eastAsia="標楷體" w:hAnsi="Times New Roman" w:cs="Times New Roman"/>
          <w:kern w:val="0"/>
        </w:rPr>
        <w:t>布巴內什瓦爾市</w:t>
      </w:r>
      <w:r w:rsidR="00EF204C" w:rsidRPr="005C2A7B">
        <w:rPr>
          <w:rFonts w:ascii="Times New Roman" w:eastAsia="標楷體" w:hAnsi="Times New Roman" w:cs="Times New Roman"/>
          <w:kern w:val="0"/>
        </w:rPr>
        <w:t>(</w:t>
      </w:r>
      <w:r w:rsidR="000A7995" w:rsidRPr="005C2A7B">
        <w:rPr>
          <w:rFonts w:ascii="Times New Roman" w:eastAsia="標楷體" w:hAnsi="Times New Roman" w:cs="Times New Roman"/>
          <w:kern w:val="0"/>
        </w:rPr>
        <w:t>Bhubaneswar</w:t>
      </w:r>
      <w:r w:rsidR="00EF204C" w:rsidRPr="005C2A7B">
        <w:rPr>
          <w:rFonts w:ascii="Times New Roman" w:eastAsia="標楷體" w:hAnsi="Times New Roman" w:cs="Times New Roman"/>
          <w:kern w:val="0"/>
        </w:rPr>
        <w:t>)</w:t>
      </w:r>
      <w:r w:rsidR="00EF204C" w:rsidRPr="005C2A7B">
        <w:rPr>
          <w:rFonts w:ascii="Times New Roman" w:eastAsia="標楷體" w:hAnsi="Times New Roman" w:cs="Times New Roman"/>
          <w:kern w:val="0"/>
        </w:rPr>
        <w:t>的</w:t>
      </w:r>
      <w:r w:rsidR="000A7995" w:rsidRPr="005C2A7B">
        <w:rPr>
          <w:rFonts w:ascii="Times New Roman" w:eastAsia="標楷體" w:hAnsi="Times New Roman" w:cs="Times New Roman"/>
          <w:kern w:val="0"/>
        </w:rPr>
        <w:t>35</w:t>
      </w:r>
      <w:r w:rsidR="000A7995" w:rsidRPr="005C2A7B">
        <w:rPr>
          <w:rFonts w:ascii="Times New Roman" w:eastAsia="標楷體" w:hAnsi="Times New Roman" w:cs="Times New Roman"/>
          <w:kern w:val="0"/>
        </w:rPr>
        <w:t>所學校中</w:t>
      </w:r>
      <w:r w:rsidR="00EF204C" w:rsidRPr="005C2A7B">
        <w:rPr>
          <w:rFonts w:ascii="Times New Roman" w:eastAsia="標楷體" w:hAnsi="Times New Roman" w:cs="Times New Roman"/>
          <w:kern w:val="0"/>
        </w:rPr>
        <w:t>，共計有</w:t>
      </w:r>
      <w:r w:rsidR="000A7995" w:rsidRPr="005C2A7B">
        <w:rPr>
          <w:rFonts w:ascii="Times New Roman" w:eastAsia="標楷體" w:hAnsi="Times New Roman" w:cs="Times New Roman"/>
          <w:kern w:val="0"/>
        </w:rPr>
        <w:t>3000</w:t>
      </w:r>
      <w:r w:rsidR="000A7995" w:rsidRPr="005C2A7B">
        <w:rPr>
          <w:rFonts w:ascii="Times New Roman" w:eastAsia="標楷體" w:hAnsi="Times New Roman" w:cs="Times New Roman"/>
          <w:kern w:val="0"/>
        </w:rPr>
        <w:t>名學生及</w:t>
      </w:r>
      <w:r w:rsidR="000A7995" w:rsidRPr="005C2A7B">
        <w:rPr>
          <w:rFonts w:ascii="Times New Roman" w:eastAsia="標楷體" w:hAnsi="Times New Roman" w:cs="Times New Roman"/>
          <w:kern w:val="0"/>
        </w:rPr>
        <w:t>600</w:t>
      </w:r>
      <w:r w:rsidR="000A7995" w:rsidRPr="005C2A7B">
        <w:rPr>
          <w:rFonts w:ascii="Times New Roman" w:eastAsia="標楷體" w:hAnsi="Times New Roman" w:cs="Times New Roman"/>
          <w:kern w:val="0"/>
        </w:rPr>
        <w:t>名大學生已受災害管理計畫及安全性之訓練</w:t>
      </w:r>
      <w:r w:rsidR="00EF204C" w:rsidRPr="005C2A7B">
        <w:rPr>
          <w:rFonts w:ascii="Times New Roman" w:eastAsia="標楷體" w:hAnsi="Times New Roman" w:cs="Times New Roman"/>
          <w:kern w:val="0"/>
        </w:rPr>
        <w:t>。</w:t>
      </w:r>
      <w:r w:rsidR="000A7995" w:rsidRPr="005C2A7B">
        <w:rPr>
          <w:rFonts w:ascii="Times New Roman" w:eastAsia="標楷體" w:hAnsi="Times New Roman" w:cs="Times New Roman"/>
          <w:kern w:val="0"/>
        </w:rPr>
        <w:t>在</w:t>
      </w:r>
      <w:r w:rsidR="000A7995" w:rsidRPr="005C2A7B">
        <w:rPr>
          <w:rFonts w:ascii="Times New Roman" w:eastAsia="標楷體" w:hAnsi="Times New Roman" w:cs="Times New Roman"/>
          <w:shd w:val="clear" w:color="auto" w:fill="FFFFFF"/>
        </w:rPr>
        <w:t>厄瓜多</w:t>
      </w:r>
      <w:r w:rsidR="00EF204C" w:rsidRPr="005C2A7B">
        <w:rPr>
          <w:rFonts w:ascii="Times New Roman" w:eastAsia="標楷體" w:hAnsi="Times New Roman" w:cs="Times New Roman"/>
          <w:shd w:val="clear" w:color="auto" w:fill="FFFFFF"/>
        </w:rPr>
        <w:t>基多市</w:t>
      </w:r>
      <w:r w:rsidR="00EF204C" w:rsidRPr="005C2A7B">
        <w:rPr>
          <w:rFonts w:ascii="Times New Roman" w:eastAsia="標楷體" w:hAnsi="Times New Roman" w:cs="Times New Roman"/>
          <w:shd w:val="clear" w:color="auto" w:fill="FFFFFF"/>
        </w:rPr>
        <w:t>(</w:t>
      </w:r>
      <w:r w:rsidR="000A7995" w:rsidRPr="005C2A7B">
        <w:rPr>
          <w:rFonts w:ascii="Times New Roman" w:eastAsia="標楷體" w:hAnsi="Times New Roman" w:cs="Times New Roman"/>
          <w:shd w:val="clear" w:color="auto" w:fill="FFFFFF"/>
        </w:rPr>
        <w:t>Quito</w:t>
      </w:r>
      <w:r w:rsidR="00EF204C" w:rsidRPr="005C2A7B">
        <w:rPr>
          <w:rFonts w:ascii="Times New Roman" w:eastAsia="標楷體" w:hAnsi="Times New Roman" w:cs="Times New Roman"/>
          <w:shd w:val="clear" w:color="auto" w:fill="FFFFFF"/>
        </w:rPr>
        <w:t>)</w:t>
      </w:r>
      <w:r w:rsidR="00EF204C" w:rsidRPr="005C2A7B">
        <w:rPr>
          <w:rFonts w:ascii="Times New Roman" w:eastAsia="標楷體" w:hAnsi="Times New Roman" w:cs="Times New Roman"/>
          <w:shd w:val="clear" w:color="auto" w:fill="FFFFFF"/>
        </w:rPr>
        <w:t>的</w:t>
      </w:r>
      <w:r w:rsidR="000A7995" w:rsidRPr="005C2A7B">
        <w:rPr>
          <w:rFonts w:ascii="Times New Roman" w:eastAsia="標楷體" w:hAnsi="Times New Roman" w:cs="Times New Roman"/>
          <w:shd w:val="clear" w:color="auto" w:fill="FFFFFF"/>
        </w:rPr>
        <w:t>”my school is prepared”</w:t>
      </w:r>
      <w:r w:rsidR="000A7995" w:rsidRPr="005C2A7B">
        <w:rPr>
          <w:rFonts w:ascii="Times New Roman" w:eastAsia="標楷體" w:hAnsi="Times New Roman" w:cs="Times New Roman"/>
          <w:shd w:val="clear" w:color="auto" w:fill="FFFFFF"/>
        </w:rPr>
        <w:t>方案則包含訓練</w:t>
      </w:r>
      <w:r w:rsidR="00EF204C" w:rsidRPr="005C2A7B">
        <w:rPr>
          <w:rFonts w:ascii="Times New Roman" w:eastAsia="標楷體" w:hAnsi="Times New Roman" w:cs="Times New Roman"/>
          <w:shd w:val="clear" w:color="auto" w:fill="FFFFFF"/>
        </w:rPr>
        <w:t>和突發狀況之計畫</w:t>
      </w:r>
      <w:r w:rsidR="000A7995" w:rsidRPr="005C2A7B">
        <w:rPr>
          <w:rFonts w:ascii="Times New Roman" w:eastAsia="標楷體" w:hAnsi="Times New Roman" w:cs="Times New Roman"/>
          <w:shd w:val="clear" w:color="auto" w:fill="FFFFFF"/>
        </w:rPr>
        <w:t>及演練</w:t>
      </w:r>
      <w:r w:rsidR="00EF204C" w:rsidRPr="005C2A7B">
        <w:rPr>
          <w:rFonts w:ascii="Times New Roman" w:eastAsia="標楷體" w:hAnsi="Times New Roman" w:cs="Times New Roman"/>
          <w:shd w:val="clear" w:color="auto" w:fill="FFFFFF"/>
        </w:rPr>
        <w:t>。</w:t>
      </w:r>
    </w:p>
    <w:p w14:paraId="64F1B361" w14:textId="037F4CF3" w:rsidR="00F410C2" w:rsidRPr="005C2A7B" w:rsidRDefault="00F410C2" w:rsidP="007F2DF5">
      <w:pPr>
        <w:autoSpaceDE w:val="0"/>
        <w:autoSpaceDN w:val="0"/>
        <w:adjustRightInd w:val="0"/>
        <w:spacing w:line="400" w:lineRule="exact"/>
        <w:ind w:firstLineChars="213" w:firstLine="511"/>
        <w:rPr>
          <w:rFonts w:ascii="Times New Roman" w:eastAsia="標楷體" w:hAnsi="Times New Roman" w:cs="Times New Roman"/>
          <w:shd w:val="clear" w:color="auto" w:fill="FFFFFF"/>
        </w:rPr>
      </w:pPr>
      <w:r w:rsidRPr="005C2A7B">
        <w:rPr>
          <w:rFonts w:ascii="Times New Roman" w:eastAsia="標楷體" w:hAnsi="Times New Roman" w:cs="Times New Roman"/>
          <w:shd w:val="clear" w:color="auto" w:fill="FFFFFF"/>
        </w:rPr>
        <w:t>從</w:t>
      </w:r>
      <w:r w:rsidR="00891940" w:rsidRPr="005C2A7B">
        <w:rPr>
          <w:rFonts w:ascii="Times New Roman" w:eastAsia="標楷體" w:hAnsi="Times New Roman" w:cs="Times New Roman"/>
          <w:shd w:val="clear" w:color="auto" w:fill="FFFFFF"/>
        </w:rPr>
        <w:t>圖</w:t>
      </w:r>
      <w:r w:rsidRPr="005C2A7B">
        <w:rPr>
          <w:rFonts w:ascii="Times New Roman" w:eastAsia="標楷體" w:hAnsi="Times New Roman" w:cs="Times New Roman"/>
          <w:shd w:val="clear" w:color="auto" w:fill="FFFFFF"/>
        </w:rPr>
        <w:t>1</w:t>
      </w:r>
      <w:r w:rsidRPr="005C2A7B">
        <w:rPr>
          <w:rFonts w:ascii="Times New Roman" w:eastAsia="標楷體" w:hAnsi="Times New Roman" w:cs="Times New Roman"/>
          <w:shd w:val="clear" w:color="auto" w:fill="FFFFFF"/>
        </w:rPr>
        <w:t>可看出</w:t>
      </w:r>
      <w:r w:rsidR="004B55C3" w:rsidRPr="005C2A7B">
        <w:rPr>
          <w:rFonts w:ascii="Times New Roman" w:eastAsia="標楷體" w:hAnsi="Times New Roman" w:cs="Times New Roman"/>
          <w:shd w:val="clear" w:color="auto" w:fill="FFFFFF"/>
        </w:rPr>
        <w:t>以下</w:t>
      </w:r>
      <w:r w:rsidRPr="005C2A7B">
        <w:rPr>
          <w:rFonts w:ascii="Times New Roman" w:eastAsia="標楷體" w:hAnsi="Times New Roman" w:cs="Times New Roman"/>
          <w:shd w:val="clear" w:color="auto" w:fill="FFFFFF"/>
        </w:rPr>
        <w:t>三</w:t>
      </w:r>
      <w:r w:rsidR="004B55C3" w:rsidRPr="005C2A7B">
        <w:rPr>
          <w:rFonts w:ascii="Times New Roman" w:eastAsia="標楷體" w:hAnsi="Times New Roman" w:cs="Times New Roman"/>
          <w:shd w:val="clear" w:color="auto" w:fill="FFFFFF"/>
        </w:rPr>
        <w:t>大</w:t>
      </w:r>
      <w:r w:rsidRPr="005C2A7B">
        <w:rPr>
          <w:rFonts w:ascii="Times New Roman" w:eastAsia="標楷體" w:hAnsi="Times New Roman" w:cs="Times New Roman"/>
          <w:shd w:val="clear" w:color="auto" w:fill="FFFFFF"/>
        </w:rPr>
        <w:t>要點</w:t>
      </w:r>
      <w:r w:rsidRPr="005C2A7B">
        <w:rPr>
          <w:rFonts w:ascii="Times New Roman" w:eastAsia="標楷體" w:hAnsi="Times New Roman" w:cs="Times New Roman"/>
          <w:shd w:val="clear" w:color="auto" w:fill="FFFFFF"/>
        </w:rPr>
        <w:t>:</w:t>
      </w:r>
    </w:p>
    <w:p w14:paraId="277B6E33" w14:textId="7646FBD6" w:rsidR="00F410C2" w:rsidRPr="005C2A7B" w:rsidRDefault="007F2DF5" w:rsidP="007F2DF5">
      <w:pPr>
        <w:pStyle w:val="a3"/>
        <w:numPr>
          <w:ilvl w:val="0"/>
          <w:numId w:val="3"/>
        </w:numPr>
        <w:autoSpaceDE w:val="0"/>
        <w:autoSpaceDN w:val="0"/>
        <w:adjustRightInd w:val="0"/>
        <w:spacing w:line="400" w:lineRule="exact"/>
        <w:ind w:leftChars="355" w:left="1190" w:hangingChars="141" w:hanging="338"/>
        <w:rPr>
          <w:rFonts w:ascii="Times New Roman" w:eastAsia="標楷體" w:hAnsi="Times New Roman" w:cs="Times New Roman"/>
          <w:kern w:val="0"/>
        </w:rPr>
      </w:pPr>
      <w:r w:rsidRPr="005C2A7B">
        <w:rPr>
          <w:rFonts w:ascii="Times New Roman" w:eastAsia="標楷體" w:hAnsi="Times New Roman" w:cs="Times New Roman"/>
          <w:kern w:val="0"/>
        </w:rPr>
        <w:t>實際行動中有絕大部份是跟十大要點有關</w:t>
      </w:r>
      <w:r w:rsidR="00F410C2" w:rsidRPr="005C2A7B">
        <w:rPr>
          <w:rFonts w:ascii="Times New Roman" w:eastAsia="標楷體" w:hAnsi="Times New Roman" w:cs="Times New Roman"/>
          <w:kern w:val="0"/>
        </w:rPr>
        <w:t>-</w:t>
      </w:r>
      <w:r w:rsidR="00F410C2" w:rsidRPr="005C2A7B">
        <w:rPr>
          <w:rFonts w:ascii="Times New Roman" w:eastAsia="標楷體" w:hAnsi="Times New Roman" w:cs="Times New Roman"/>
          <w:kern w:val="0"/>
        </w:rPr>
        <w:t>政府</w:t>
      </w:r>
      <w:r w:rsidR="00CC46FC" w:rsidRPr="005C2A7B">
        <w:rPr>
          <w:rFonts w:ascii="Times New Roman" w:eastAsia="標楷體" w:hAnsi="Times New Roman" w:cs="Times New Roman"/>
          <w:kern w:val="0"/>
        </w:rPr>
        <w:t>對於城市韌性</w:t>
      </w:r>
      <w:r w:rsidR="00F410C2" w:rsidRPr="005C2A7B">
        <w:rPr>
          <w:rFonts w:ascii="Times New Roman" w:eastAsia="標楷體" w:hAnsi="Times New Roman" w:cs="Times New Roman"/>
          <w:kern w:val="0"/>
        </w:rPr>
        <w:t>之行政及制度</w:t>
      </w:r>
      <w:r w:rsidR="00CC46FC" w:rsidRPr="005C2A7B">
        <w:rPr>
          <w:rFonts w:ascii="Times New Roman" w:eastAsia="標楷體" w:hAnsi="Times New Roman" w:cs="Times New Roman"/>
          <w:kern w:val="0"/>
        </w:rPr>
        <w:t>辦法</w:t>
      </w:r>
      <w:r w:rsidRPr="005C2A7B">
        <w:rPr>
          <w:rFonts w:ascii="Times New Roman" w:eastAsia="標楷體" w:hAnsi="Times New Roman" w:cs="Times New Roman"/>
          <w:kern w:val="0"/>
        </w:rPr>
        <w:t>。</w:t>
      </w:r>
    </w:p>
    <w:p w14:paraId="453F6BD3" w14:textId="2692F222" w:rsidR="00CC46FC" w:rsidRPr="005C2A7B" w:rsidRDefault="00CC46FC" w:rsidP="007F2DF5">
      <w:pPr>
        <w:pStyle w:val="a3"/>
        <w:numPr>
          <w:ilvl w:val="0"/>
          <w:numId w:val="3"/>
        </w:numPr>
        <w:autoSpaceDE w:val="0"/>
        <w:autoSpaceDN w:val="0"/>
        <w:adjustRightInd w:val="0"/>
        <w:spacing w:line="400" w:lineRule="exact"/>
        <w:ind w:leftChars="355" w:left="1190" w:hangingChars="141" w:hanging="338"/>
        <w:rPr>
          <w:rFonts w:ascii="Times New Roman" w:eastAsia="標楷體" w:hAnsi="Times New Roman" w:cs="Times New Roman"/>
          <w:kern w:val="0"/>
        </w:rPr>
      </w:pPr>
      <w:r w:rsidRPr="005C2A7B">
        <w:rPr>
          <w:rFonts w:ascii="Times New Roman" w:eastAsia="標楷體" w:hAnsi="Times New Roman" w:cs="Times New Roman"/>
          <w:kern w:val="0"/>
        </w:rPr>
        <w:t>有特別註明針對某些災害的計畫</w:t>
      </w:r>
      <w:r w:rsidR="007F2DF5" w:rsidRPr="005C2A7B">
        <w:rPr>
          <w:rFonts w:ascii="Times New Roman" w:eastAsia="標楷體" w:hAnsi="Times New Roman" w:cs="Times New Roman"/>
          <w:kern w:val="0"/>
        </w:rPr>
        <w:t>，</w:t>
      </w:r>
      <w:r w:rsidRPr="005C2A7B">
        <w:rPr>
          <w:rFonts w:ascii="Times New Roman" w:eastAsia="標楷體" w:hAnsi="Times New Roman" w:cs="Times New Roman"/>
          <w:kern w:val="0"/>
        </w:rPr>
        <w:t>包含為了控制洪水改善之設施</w:t>
      </w:r>
      <w:r w:rsidR="007F2DF5" w:rsidRPr="005C2A7B">
        <w:rPr>
          <w:rFonts w:ascii="Times New Roman" w:eastAsia="標楷體" w:hAnsi="Times New Roman" w:cs="Times New Roman"/>
          <w:kern w:val="0"/>
        </w:rPr>
        <w:t>,</w:t>
      </w:r>
      <w:r w:rsidR="007F2DF5" w:rsidRPr="005C2A7B">
        <w:rPr>
          <w:rFonts w:ascii="Times New Roman" w:eastAsia="標楷體" w:hAnsi="Times New Roman" w:cs="Times New Roman"/>
          <w:kern w:val="0"/>
        </w:rPr>
        <w:t>、</w:t>
      </w:r>
      <w:r w:rsidRPr="005C2A7B">
        <w:rPr>
          <w:rFonts w:ascii="Times New Roman" w:eastAsia="標楷體" w:hAnsi="Times New Roman" w:cs="Times New Roman"/>
          <w:kern w:val="0"/>
        </w:rPr>
        <w:t>改造之建築或者安全學校的建制</w:t>
      </w:r>
      <w:r w:rsidR="007F2DF5" w:rsidRPr="005C2A7B">
        <w:rPr>
          <w:rFonts w:ascii="Times New Roman" w:eastAsia="標楷體" w:hAnsi="Times New Roman" w:cs="Times New Roman"/>
          <w:kern w:val="0"/>
        </w:rPr>
        <w:t>，</w:t>
      </w:r>
      <w:r w:rsidRPr="005C2A7B">
        <w:rPr>
          <w:rFonts w:ascii="Times New Roman" w:eastAsia="標楷體" w:hAnsi="Times New Roman" w:cs="Times New Roman"/>
          <w:kern w:val="0"/>
        </w:rPr>
        <w:t>都是被當做下一步最重要的韌性建築</w:t>
      </w:r>
      <w:r w:rsidR="007F2DF5" w:rsidRPr="005C2A7B">
        <w:rPr>
          <w:rFonts w:ascii="Times New Roman" w:eastAsia="標楷體" w:hAnsi="Times New Roman" w:cs="Times New Roman"/>
          <w:kern w:val="0"/>
        </w:rPr>
        <w:t>。</w:t>
      </w:r>
    </w:p>
    <w:p w14:paraId="2D185A91" w14:textId="3EA6EB0B" w:rsidR="00CC46FC" w:rsidRPr="005C2A7B" w:rsidRDefault="00CC46FC" w:rsidP="007F2DF5">
      <w:pPr>
        <w:pStyle w:val="a3"/>
        <w:numPr>
          <w:ilvl w:val="0"/>
          <w:numId w:val="3"/>
        </w:numPr>
        <w:autoSpaceDE w:val="0"/>
        <w:autoSpaceDN w:val="0"/>
        <w:adjustRightInd w:val="0"/>
        <w:spacing w:line="400" w:lineRule="exact"/>
        <w:ind w:leftChars="355" w:left="1190" w:hangingChars="141" w:hanging="338"/>
        <w:rPr>
          <w:rFonts w:ascii="Times New Roman" w:eastAsia="標楷體" w:hAnsi="Times New Roman" w:cs="Times New Roman"/>
          <w:kern w:val="0"/>
        </w:rPr>
      </w:pPr>
      <w:r w:rsidRPr="005C2A7B">
        <w:rPr>
          <w:rFonts w:ascii="Times New Roman" w:eastAsia="標楷體" w:hAnsi="Times New Roman" w:cs="Times New Roman"/>
          <w:kern w:val="0"/>
        </w:rPr>
        <w:lastRenderedPageBreak/>
        <w:t>當地政府真對降低風險的優先性是有地方性的</w:t>
      </w:r>
      <w:r w:rsidR="007F2DF5" w:rsidRPr="005C2A7B">
        <w:rPr>
          <w:rFonts w:ascii="Times New Roman" w:eastAsia="標楷體" w:hAnsi="Times New Roman" w:cs="Times New Roman"/>
          <w:kern w:val="0"/>
        </w:rPr>
        <w:t>，</w:t>
      </w:r>
      <w:r w:rsidRPr="005C2A7B">
        <w:rPr>
          <w:rFonts w:ascii="Times New Roman" w:eastAsia="標楷體" w:hAnsi="Times New Roman" w:cs="Times New Roman"/>
          <w:kern w:val="0"/>
        </w:rPr>
        <w:t>也就是韌性城市為地方性發展</w:t>
      </w:r>
      <w:r w:rsidR="007F2DF5" w:rsidRPr="005C2A7B">
        <w:rPr>
          <w:rFonts w:ascii="Times New Roman" w:eastAsia="標楷體" w:hAnsi="Times New Roman" w:cs="Times New Roman"/>
          <w:kern w:val="0"/>
        </w:rPr>
        <w:t>，並</w:t>
      </w:r>
      <w:r w:rsidRPr="005C2A7B">
        <w:rPr>
          <w:rFonts w:ascii="Times New Roman" w:eastAsia="標楷體" w:hAnsi="Times New Roman" w:cs="Times New Roman"/>
          <w:kern w:val="0"/>
        </w:rPr>
        <w:t>依據當地的風險及現有管理機制</w:t>
      </w:r>
      <w:r w:rsidR="007F2DF5" w:rsidRPr="005C2A7B">
        <w:rPr>
          <w:rFonts w:ascii="Times New Roman" w:eastAsia="標楷體" w:hAnsi="Times New Roman" w:cs="Times New Roman"/>
          <w:kern w:val="0"/>
        </w:rPr>
        <w:t>。</w:t>
      </w:r>
      <w:r w:rsidRPr="005C2A7B">
        <w:rPr>
          <w:rFonts w:ascii="Times New Roman" w:eastAsia="標楷體" w:hAnsi="Times New Roman" w:cs="Times New Roman"/>
          <w:kern w:val="0"/>
        </w:rPr>
        <w:t>這些趨勢對於建立原則者有很大的影響</w:t>
      </w:r>
      <w:r w:rsidR="007F2DF5" w:rsidRPr="005C2A7B">
        <w:rPr>
          <w:rFonts w:ascii="Times New Roman" w:eastAsia="標楷體" w:hAnsi="Times New Roman" w:cs="Times New Roman"/>
          <w:kern w:val="0"/>
        </w:rPr>
        <w:t>。</w:t>
      </w:r>
    </w:p>
    <w:p w14:paraId="73BBF583" w14:textId="1E960A72" w:rsidR="00D71895" w:rsidRPr="005C2A7B" w:rsidRDefault="00D71895" w:rsidP="00D71895">
      <w:pPr>
        <w:autoSpaceDE w:val="0"/>
        <w:autoSpaceDN w:val="0"/>
        <w:adjustRightInd w:val="0"/>
        <w:spacing w:line="400" w:lineRule="exact"/>
        <w:rPr>
          <w:rFonts w:ascii="Times New Roman" w:eastAsia="標楷體" w:hAnsi="Times New Roman" w:cs="Times New Roman"/>
          <w:kern w:val="0"/>
        </w:rPr>
      </w:pPr>
      <w:r w:rsidRPr="005C2A7B">
        <w:rPr>
          <w:rFonts w:ascii="Times New Roman" w:eastAsia="標楷體" w:hAnsi="Times New Roman" w:cs="Times New Roman"/>
          <w:noProof/>
          <w:kern w:val="0"/>
        </w:rPr>
        <w:drawing>
          <wp:anchor distT="0" distB="0" distL="114300" distR="114300" simplePos="0" relativeHeight="251658240" behindDoc="1" locked="0" layoutInCell="1" allowOverlap="1" wp14:anchorId="0D628275" wp14:editId="7B034D20">
            <wp:simplePos x="0" y="0"/>
            <wp:positionH relativeFrom="column">
              <wp:align>center</wp:align>
            </wp:positionH>
            <wp:positionV relativeFrom="paragraph">
              <wp:posOffset>38100</wp:posOffset>
            </wp:positionV>
            <wp:extent cx="5274310" cy="3542030"/>
            <wp:effectExtent l="0" t="0" r="889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4203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0A72373" w14:textId="77777777" w:rsidR="00D71895" w:rsidRPr="005C2A7B" w:rsidRDefault="00D71895" w:rsidP="00D71895">
      <w:pPr>
        <w:autoSpaceDE w:val="0"/>
        <w:autoSpaceDN w:val="0"/>
        <w:adjustRightInd w:val="0"/>
        <w:spacing w:line="400" w:lineRule="exact"/>
        <w:rPr>
          <w:rFonts w:ascii="Times New Roman" w:eastAsia="標楷體" w:hAnsi="Times New Roman" w:cs="Times New Roman"/>
          <w:kern w:val="0"/>
        </w:rPr>
      </w:pPr>
    </w:p>
    <w:p w14:paraId="4707BBFB" w14:textId="77777777" w:rsidR="00D71895" w:rsidRPr="005C2A7B" w:rsidRDefault="00D71895" w:rsidP="00D71895">
      <w:pPr>
        <w:autoSpaceDE w:val="0"/>
        <w:autoSpaceDN w:val="0"/>
        <w:adjustRightInd w:val="0"/>
        <w:spacing w:line="400" w:lineRule="exact"/>
        <w:rPr>
          <w:rFonts w:ascii="Times New Roman" w:eastAsia="標楷體" w:hAnsi="Times New Roman" w:cs="Times New Roman"/>
          <w:kern w:val="0"/>
        </w:rPr>
      </w:pPr>
    </w:p>
    <w:p w14:paraId="0EC377C9" w14:textId="77777777" w:rsidR="00D71895" w:rsidRPr="005C2A7B" w:rsidRDefault="00D71895" w:rsidP="00D71895">
      <w:pPr>
        <w:autoSpaceDE w:val="0"/>
        <w:autoSpaceDN w:val="0"/>
        <w:adjustRightInd w:val="0"/>
        <w:spacing w:line="400" w:lineRule="exact"/>
        <w:rPr>
          <w:rFonts w:ascii="Times New Roman" w:eastAsia="標楷體" w:hAnsi="Times New Roman" w:cs="Times New Roman"/>
          <w:kern w:val="0"/>
        </w:rPr>
      </w:pPr>
    </w:p>
    <w:p w14:paraId="7BD70733" w14:textId="77777777" w:rsidR="00D71895" w:rsidRPr="005C2A7B" w:rsidRDefault="00D71895" w:rsidP="00D71895">
      <w:pPr>
        <w:autoSpaceDE w:val="0"/>
        <w:autoSpaceDN w:val="0"/>
        <w:adjustRightInd w:val="0"/>
        <w:spacing w:line="400" w:lineRule="exact"/>
        <w:rPr>
          <w:rFonts w:ascii="Times New Roman" w:eastAsia="標楷體" w:hAnsi="Times New Roman" w:cs="Times New Roman"/>
          <w:kern w:val="0"/>
        </w:rPr>
      </w:pPr>
    </w:p>
    <w:p w14:paraId="033C1DAD" w14:textId="77777777" w:rsidR="00D71895" w:rsidRPr="005C2A7B" w:rsidRDefault="00D71895" w:rsidP="00D71895">
      <w:pPr>
        <w:autoSpaceDE w:val="0"/>
        <w:autoSpaceDN w:val="0"/>
        <w:adjustRightInd w:val="0"/>
        <w:spacing w:line="400" w:lineRule="exact"/>
        <w:rPr>
          <w:rFonts w:ascii="Times New Roman" w:eastAsia="標楷體" w:hAnsi="Times New Roman" w:cs="Times New Roman"/>
          <w:kern w:val="0"/>
        </w:rPr>
      </w:pPr>
    </w:p>
    <w:p w14:paraId="344B29ED" w14:textId="072481D9" w:rsidR="00D71895" w:rsidRPr="005C2A7B" w:rsidRDefault="00D71895" w:rsidP="00D71895">
      <w:pPr>
        <w:autoSpaceDE w:val="0"/>
        <w:autoSpaceDN w:val="0"/>
        <w:adjustRightInd w:val="0"/>
        <w:spacing w:line="400" w:lineRule="exact"/>
        <w:rPr>
          <w:rFonts w:ascii="Times New Roman" w:eastAsia="標楷體" w:hAnsi="Times New Roman" w:cs="Times New Roman"/>
          <w:kern w:val="0"/>
        </w:rPr>
      </w:pPr>
    </w:p>
    <w:p w14:paraId="429425CB" w14:textId="77777777" w:rsidR="00D71895" w:rsidRPr="005C2A7B" w:rsidRDefault="00D71895" w:rsidP="00D71895">
      <w:pPr>
        <w:autoSpaceDE w:val="0"/>
        <w:autoSpaceDN w:val="0"/>
        <w:adjustRightInd w:val="0"/>
        <w:spacing w:line="400" w:lineRule="exact"/>
        <w:rPr>
          <w:rFonts w:ascii="Times New Roman" w:eastAsia="標楷體" w:hAnsi="Times New Roman" w:cs="Times New Roman"/>
          <w:kern w:val="0"/>
        </w:rPr>
      </w:pPr>
    </w:p>
    <w:p w14:paraId="487AAC2B" w14:textId="77777777" w:rsidR="00D71895" w:rsidRPr="005C2A7B" w:rsidRDefault="00D71895" w:rsidP="00D71895">
      <w:pPr>
        <w:autoSpaceDE w:val="0"/>
        <w:autoSpaceDN w:val="0"/>
        <w:adjustRightInd w:val="0"/>
        <w:spacing w:line="400" w:lineRule="exact"/>
        <w:rPr>
          <w:rFonts w:ascii="Times New Roman" w:eastAsia="標楷體" w:hAnsi="Times New Roman" w:cs="Times New Roman"/>
          <w:kern w:val="0"/>
        </w:rPr>
      </w:pPr>
    </w:p>
    <w:p w14:paraId="151EAF68" w14:textId="03D2676E" w:rsidR="00D71895" w:rsidRPr="005C2A7B" w:rsidRDefault="00D71895" w:rsidP="00C466FF">
      <w:pPr>
        <w:rPr>
          <w:rFonts w:ascii="Times New Roman" w:eastAsia="標楷體" w:hAnsi="Times New Roman" w:cs="Times New Roman"/>
          <w:kern w:val="0"/>
          <w:sz w:val="32"/>
          <w:szCs w:val="32"/>
        </w:rPr>
      </w:pPr>
    </w:p>
    <w:p w14:paraId="48B2B40B" w14:textId="77777777" w:rsidR="00D71895" w:rsidRPr="005C2A7B" w:rsidRDefault="00D71895" w:rsidP="00C466FF">
      <w:pPr>
        <w:rPr>
          <w:rFonts w:ascii="Times New Roman" w:eastAsia="標楷體" w:hAnsi="Times New Roman" w:cs="Times New Roman"/>
          <w:kern w:val="0"/>
          <w:sz w:val="32"/>
          <w:szCs w:val="32"/>
        </w:rPr>
      </w:pPr>
    </w:p>
    <w:p w14:paraId="0AB1E7BC" w14:textId="77777777" w:rsidR="00D71895" w:rsidRPr="005C2A7B" w:rsidRDefault="00D71895" w:rsidP="00C466FF">
      <w:pPr>
        <w:rPr>
          <w:rFonts w:ascii="Times New Roman" w:eastAsia="標楷體" w:hAnsi="Times New Roman" w:cs="Times New Roman"/>
          <w:kern w:val="0"/>
          <w:sz w:val="32"/>
          <w:szCs w:val="32"/>
        </w:rPr>
      </w:pPr>
    </w:p>
    <w:p w14:paraId="6613D3B0" w14:textId="184623D1" w:rsidR="00D71895" w:rsidRPr="005C2A7B" w:rsidRDefault="00D71895" w:rsidP="00D71895">
      <w:pPr>
        <w:spacing w:line="400" w:lineRule="exact"/>
        <w:ind w:left="566" w:hangingChars="236" w:hanging="566"/>
        <w:rPr>
          <w:rFonts w:ascii="Times New Roman" w:eastAsia="標楷體" w:hAnsi="Times New Roman" w:cs="Times New Roman"/>
          <w:kern w:val="0"/>
        </w:rPr>
      </w:pPr>
      <w:r w:rsidRPr="005C2A7B">
        <w:rPr>
          <w:rFonts w:ascii="Times New Roman" w:eastAsia="標楷體" w:hAnsi="Times New Roman" w:cs="Times New Roman"/>
          <w:kern w:val="0"/>
        </w:rPr>
        <w:t>圖</w:t>
      </w:r>
      <w:r w:rsidRPr="005C2A7B">
        <w:rPr>
          <w:rFonts w:ascii="Times New Roman" w:eastAsia="標楷體" w:hAnsi="Times New Roman" w:cs="Times New Roman"/>
          <w:kern w:val="0"/>
        </w:rPr>
        <w:t>1.</w:t>
      </w:r>
      <w:r w:rsidRPr="005C2A7B">
        <w:rPr>
          <w:rFonts w:ascii="Times New Roman" w:eastAsia="標楷體" w:hAnsi="Times New Roman" w:cs="Times New Roman"/>
          <w:kern w:val="0"/>
        </w:rPr>
        <w:t>被採訪的城市指出在他們的城市，成功降低風險的十大</w:t>
      </w:r>
      <w:r w:rsidR="00E105DA" w:rsidRPr="005C2A7B">
        <w:rPr>
          <w:rFonts w:ascii="Times New Roman" w:eastAsia="標楷體" w:hAnsi="Times New Roman" w:cs="Times New Roman"/>
          <w:kern w:val="0"/>
        </w:rPr>
        <w:t>要點</w:t>
      </w:r>
      <w:r w:rsidRPr="005C2A7B">
        <w:rPr>
          <w:rFonts w:ascii="Times New Roman" w:eastAsia="標楷體" w:hAnsi="Times New Roman" w:cs="Times New Roman"/>
          <w:kern w:val="0"/>
        </w:rPr>
        <w:t>，分別為</w:t>
      </w:r>
      <w:r w:rsidRPr="005C2A7B">
        <w:rPr>
          <w:rFonts w:ascii="Times New Roman" w:eastAsia="標楷體" w:hAnsi="Times New Roman" w:cs="Times New Roman"/>
          <w:kern w:val="0"/>
        </w:rPr>
        <w:t>1.</w:t>
      </w:r>
      <w:r w:rsidRPr="005C2A7B">
        <w:rPr>
          <w:rFonts w:ascii="Times New Roman" w:eastAsia="標楷體" w:hAnsi="Times New Roman" w:cs="Times New Roman"/>
          <w:kern w:val="0"/>
        </w:rPr>
        <w:t>政治體制和行政架構</w:t>
      </w:r>
      <w:r w:rsidRPr="005C2A7B">
        <w:rPr>
          <w:rFonts w:ascii="Times New Roman" w:eastAsia="標楷體" w:hAnsi="Times New Roman" w:cs="Times New Roman"/>
          <w:kern w:val="0"/>
        </w:rPr>
        <w:t>2.</w:t>
      </w:r>
      <w:r w:rsidRPr="005C2A7B">
        <w:rPr>
          <w:rFonts w:ascii="Times New Roman" w:eastAsia="標楷體" w:hAnsi="Times New Roman" w:cs="Times New Roman"/>
          <w:kern w:val="0"/>
        </w:rPr>
        <w:t>金融經濟</w:t>
      </w:r>
      <w:r w:rsidRPr="005C2A7B">
        <w:rPr>
          <w:rFonts w:ascii="Times New Roman" w:eastAsia="標楷體" w:hAnsi="Times New Roman" w:cs="Times New Roman"/>
          <w:kern w:val="0"/>
        </w:rPr>
        <w:t>3.</w:t>
      </w:r>
      <w:r w:rsidRPr="005C2A7B">
        <w:rPr>
          <w:rFonts w:ascii="Times New Roman" w:eastAsia="標楷體" w:hAnsi="Times New Roman" w:cs="Times New Roman"/>
          <w:kern w:val="0"/>
        </w:rPr>
        <w:t>風險評估</w:t>
      </w:r>
      <w:r w:rsidRPr="005C2A7B">
        <w:rPr>
          <w:rFonts w:ascii="Times New Roman" w:eastAsia="標楷體" w:hAnsi="Times New Roman" w:cs="Times New Roman"/>
          <w:kern w:val="0"/>
        </w:rPr>
        <w:t>4.</w:t>
      </w:r>
      <w:r w:rsidRPr="005C2A7B">
        <w:rPr>
          <w:rFonts w:ascii="Times New Roman" w:eastAsia="標楷體" w:hAnsi="Times New Roman" w:cs="Times New Roman"/>
          <w:kern w:val="0"/>
        </w:rPr>
        <w:t>基礎設施</w:t>
      </w:r>
      <w:r w:rsidRPr="005C2A7B">
        <w:rPr>
          <w:rFonts w:ascii="Times New Roman" w:eastAsia="標楷體" w:hAnsi="Times New Roman" w:cs="Times New Roman"/>
          <w:kern w:val="0"/>
        </w:rPr>
        <w:t>5.</w:t>
      </w:r>
      <w:r w:rsidRPr="005C2A7B">
        <w:rPr>
          <w:rFonts w:ascii="Times New Roman" w:eastAsia="標楷體" w:hAnsi="Times New Roman" w:cs="Times New Roman"/>
          <w:kern w:val="0"/>
        </w:rPr>
        <w:t>學校和醫院</w:t>
      </w:r>
      <w:r w:rsidRPr="005C2A7B">
        <w:rPr>
          <w:rFonts w:ascii="Times New Roman" w:eastAsia="標楷體" w:hAnsi="Times New Roman" w:cs="Times New Roman"/>
          <w:kern w:val="0"/>
        </w:rPr>
        <w:t>6.</w:t>
      </w:r>
      <w:r w:rsidRPr="005C2A7B">
        <w:rPr>
          <w:rFonts w:ascii="Times New Roman" w:eastAsia="標楷體" w:hAnsi="Times New Roman" w:cs="Times New Roman"/>
          <w:kern w:val="0"/>
        </w:rPr>
        <w:t>計畫</w:t>
      </w:r>
      <w:r w:rsidRPr="005C2A7B">
        <w:rPr>
          <w:rFonts w:ascii="Times New Roman" w:eastAsia="標楷體" w:hAnsi="Times New Roman" w:cs="Times New Roman"/>
          <w:kern w:val="0"/>
        </w:rPr>
        <w:t>7.</w:t>
      </w:r>
      <w:r w:rsidRPr="005C2A7B">
        <w:rPr>
          <w:rFonts w:ascii="Times New Roman" w:eastAsia="標楷體" w:hAnsi="Times New Roman" w:cs="Times New Roman"/>
          <w:kern w:val="0"/>
        </w:rPr>
        <w:t>訓練及意識</w:t>
      </w:r>
      <w:r w:rsidRPr="005C2A7B">
        <w:rPr>
          <w:rFonts w:ascii="Times New Roman" w:eastAsia="標楷體" w:hAnsi="Times New Roman" w:cs="Times New Roman"/>
          <w:kern w:val="0"/>
        </w:rPr>
        <w:t>8.</w:t>
      </w:r>
      <w:r w:rsidRPr="005C2A7B">
        <w:rPr>
          <w:rFonts w:ascii="Times New Roman" w:eastAsia="標楷體" w:hAnsi="Times New Roman" w:cs="Times New Roman"/>
          <w:kern w:val="0"/>
        </w:rPr>
        <w:t>環境</w:t>
      </w:r>
      <w:r w:rsidRPr="005C2A7B">
        <w:rPr>
          <w:rFonts w:ascii="Times New Roman" w:eastAsia="標楷體" w:hAnsi="Times New Roman" w:cs="Times New Roman"/>
          <w:kern w:val="0"/>
        </w:rPr>
        <w:t>9.</w:t>
      </w:r>
      <w:r w:rsidRPr="005C2A7B">
        <w:rPr>
          <w:rFonts w:ascii="Times New Roman" w:eastAsia="標楷體" w:hAnsi="Times New Roman" w:cs="Times New Roman"/>
          <w:kern w:val="0"/>
        </w:rPr>
        <w:t>準備狀況</w:t>
      </w:r>
      <w:r w:rsidRPr="005C2A7B">
        <w:rPr>
          <w:rFonts w:ascii="Times New Roman" w:eastAsia="標楷體" w:hAnsi="Times New Roman" w:cs="Times New Roman"/>
          <w:kern w:val="0"/>
        </w:rPr>
        <w:t>10.</w:t>
      </w:r>
      <w:r w:rsidRPr="005C2A7B">
        <w:rPr>
          <w:rFonts w:ascii="Times New Roman" w:eastAsia="標楷體" w:hAnsi="Times New Roman" w:cs="Times New Roman"/>
          <w:kern w:val="0"/>
        </w:rPr>
        <w:t>重建。</w:t>
      </w:r>
    </w:p>
    <w:p w14:paraId="124FECDA" w14:textId="19E01BEA" w:rsidR="00C466FF" w:rsidRPr="005C2A7B" w:rsidRDefault="00C466FF" w:rsidP="00C466FF">
      <w:pPr>
        <w:rPr>
          <w:rFonts w:ascii="Times New Roman" w:eastAsia="標楷體" w:hAnsi="Times New Roman" w:cs="Times New Roman"/>
          <w:kern w:val="0"/>
          <w:sz w:val="32"/>
          <w:szCs w:val="32"/>
        </w:rPr>
      </w:pPr>
      <w:r w:rsidRPr="005C2A7B">
        <w:rPr>
          <w:rFonts w:ascii="Times New Roman" w:eastAsia="標楷體" w:hAnsi="Times New Roman" w:cs="Times New Roman"/>
          <w:kern w:val="0"/>
          <w:sz w:val="32"/>
          <w:szCs w:val="32"/>
        </w:rPr>
        <w:t>城市裡最常有的五種降低災害風險活動之型態</w:t>
      </w:r>
    </w:p>
    <w:p w14:paraId="1CD23A53" w14:textId="1F3E21B7" w:rsidR="00CC46FC" w:rsidRPr="005C2A7B" w:rsidRDefault="00CC46FC" w:rsidP="00C466FF">
      <w:pPr>
        <w:pStyle w:val="a3"/>
        <w:numPr>
          <w:ilvl w:val="0"/>
          <w:numId w:val="7"/>
        </w:numPr>
        <w:autoSpaceDE w:val="0"/>
        <w:autoSpaceDN w:val="0"/>
        <w:adjustRightInd w:val="0"/>
        <w:spacing w:line="400" w:lineRule="exact"/>
        <w:ind w:leftChars="355" w:left="1190" w:hangingChars="141" w:hanging="338"/>
        <w:rPr>
          <w:rFonts w:ascii="Times New Roman" w:eastAsia="標楷體" w:hAnsi="Times New Roman" w:cs="Times New Roman"/>
          <w:kern w:val="0"/>
        </w:rPr>
      </w:pPr>
      <w:r w:rsidRPr="005C2A7B">
        <w:rPr>
          <w:rFonts w:ascii="Times New Roman" w:eastAsia="標楷體" w:hAnsi="Times New Roman" w:cs="Times New Roman"/>
          <w:kern w:val="0"/>
        </w:rPr>
        <w:t>將降低災害風險納入新城市計畫規範及未來發展之活動</w:t>
      </w:r>
      <w:r w:rsidR="007F2DF5" w:rsidRPr="005C2A7B">
        <w:rPr>
          <w:rFonts w:ascii="Times New Roman" w:eastAsia="標楷體" w:hAnsi="Times New Roman" w:cs="Times New Roman"/>
          <w:kern w:val="0"/>
        </w:rPr>
        <w:t>。</w:t>
      </w:r>
    </w:p>
    <w:p w14:paraId="48143960" w14:textId="5254D3D6" w:rsidR="00CC46FC" w:rsidRPr="005C2A7B" w:rsidRDefault="00CC46FC" w:rsidP="007F2DF5">
      <w:pPr>
        <w:pStyle w:val="a3"/>
        <w:numPr>
          <w:ilvl w:val="0"/>
          <w:numId w:val="7"/>
        </w:numPr>
        <w:autoSpaceDE w:val="0"/>
        <w:autoSpaceDN w:val="0"/>
        <w:adjustRightInd w:val="0"/>
        <w:spacing w:line="400" w:lineRule="exact"/>
        <w:ind w:leftChars="355" w:left="1190" w:hangingChars="141" w:hanging="338"/>
        <w:rPr>
          <w:rFonts w:ascii="Times New Roman" w:eastAsia="標楷體" w:hAnsi="Times New Roman" w:cs="Times New Roman"/>
          <w:kern w:val="0"/>
        </w:rPr>
      </w:pPr>
      <w:r w:rsidRPr="005C2A7B">
        <w:rPr>
          <w:rFonts w:ascii="Times New Roman" w:eastAsia="標楷體" w:hAnsi="Times New Roman" w:cs="Times New Roman"/>
          <w:kern w:val="0"/>
        </w:rPr>
        <w:t>建立專屬降低災害風險之議會</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委員會</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災害管理機制</w:t>
      </w:r>
      <w:r w:rsidR="007F2DF5" w:rsidRPr="005C2A7B">
        <w:rPr>
          <w:rFonts w:ascii="Times New Roman" w:eastAsia="標楷體" w:hAnsi="Times New Roman" w:cs="Times New Roman"/>
          <w:kern w:val="0"/>
        </w:rPr>
        <w:t>。</w:t>
      </w:r>
    </w:p>
    <w:p w14:paraId="4AE9ECB2" w14:textId="1B4F9E93" w:rsidR="00CC46FC" w:rsidRPr="005C2A7B" w:rsidRDefault="00CC46FC" w:rsidP="007F2DF5">
      <w:pPr>
        <w:pStyle w:val="a3"/>
        <w:numPr>
          <w:ilvl w:val="0"/>
          <w:numId w:val="7"/>
        </w:numPr>
        <w:autoSpaceDE w:val="0"/>
        <w:autoSpaceDN w:val="0"/>
        <w:adjustRightInd w:val="0"/>
        <w:spacing w:line="400" w:lineRule="exact"/>
        <w:ind w:leftChars="355" w:left="1190" w:hangingChars="141" w:hanging="338"/>
        <w:rPr>
          <w:rFonts w:ascii="Times New Roman" w:eastAsia="標楷體" w:hAnsi="Times New Roman" w:cs="Times New Roman"/>
          <w:kern w:val="0"/>
        </w:rPr>
      </w:pPr>
      <w:r w:rsidRPr="005C2A7B">
        <w:rPr>
          <w:rFonts w:ascii="Times New Roman" w:eastAsia="標楷體" w:hAnsi="Times New Roman" w:cs="Times New Roman"/>
          <w:kern w:val="0"/>
        </w:rPr>
        <w:t>建造抗災害之基礎設施或改善現有設施</w:t>
      </w:r>
      <w:r w:rsidR="007F2DF5" w:rsidRPr="005C2A7B">
        <w:rPr>
          <w:rFonts w:ascii="Times New Roman" w:eastAsia="標楷體" w:hAnsi="Times New Roman" w:cs="Times New Roman"/>
          <w:kern w:val="0"/>
        </w:rPr>
        <w:t>。</w:t>
      </w:r>
    </w:p>
    <w:p w14:paraId="0B2A33D2" w14:textId="58831B1C" w:rsidR="00CC46FC" w:rsidRPr="005C2A7B" w:rsidRDefault="00D410F5" w:rsidP="007F2DF5">
      <w:pPr>
        <w:pStyle w:val="a3"/>
        <w:numPr>
          <w:ilvl w:val="0"/>
          <w:numId w:val="7"/>
        </w:numPr>
        <w:autoSpaceDE w:val="0"/>
        <w:autoSpaceDN w:val="0"/>
        <w:adjustRightInd w:val="0"/>
        <w:spacing w:line="400" w:lineRule="exact"/>
        <w:ind w:leftChars="355" w:left="1190" w:hangingChars="141" w:hanging="338"/>
        <w:rPr>
          <w:rFonts w:ascii="Times New Roman" w:eastAsia="標楷體" w:hAnsi="Times New Roman" w:cs="Times New Roman"/>
          <w:kern w:val="0"/>
        </w:rPr>
      </w:pPr>
      <w:r w:rsidRPr="005C2A7B">
        <w:rPr>
          <w:rFonts w:ascii="Times New Roman" w:eastAsia="標楷體" w:hAnsi="Times New Roman" w:cs="Times New Roman"/>
          <w:kern w:val="0"/>
        </w:rPr>
        <w:t>建立教育</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警覺</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訓練課程</w:t>
      </w:r>
      <w:r w:rsidR="007F2DF5" w:rsidRPr="005C2A7B">
        <w:rPr>
          <w:rFonts w:ascii="Times New Roman" w:eastAsia="標楷體" w:hAnsi="Times New Roman" w:cs="Times New Roman"/>
          <w:kern w:val="0"/>
        </w:rPr>
        <w:t>。</w:t>
      </w:r>
    </w:p>
    <w:p w14:paraId="59D874EF" w14:textId="74F73289" w:rsidR="00D71895" w:rsidRPr="005C2A7B" w:rsidRDefault="00D410F5" w:rsidP="00D71895">
      <w:pPr>
        <w:pStyle w:val="a3"/>
        <w:numPr>
          <w:ilvl w:val="0"/>
          <w:numId w:val="7"/>
        </w:numPr>
        <w:autoSpaceDE w:val="0"/>
        <w:autoSpaceDN w:val="0"/>
        <w:adjustRightInd w:val="0"/>
        <w:spacing w:line="400" w:lineRule="exact"/>
        <w:ind w:leftChars="355" w:left="1190" w:hangingChars="141" w:hanging="338"/>
        <w:rPr>
          <w:rFonts w:ascii="Times New Roman" w:eastAsia="標楷體" w:hAnsi="Times New Roman" w:cs="Times New Roman"/>
          <w:kern w:val="0"/>
        </w:rPr>
      </w:pPr>
      <w:r w:rsidRPr="005C2A7B">
        <w:rPr>
          <w:rFonts w:ascii="Times New Roman" w:eastAsia="標楷體" w:hAnsi="Times New Roman" w:cs="Times New Roman"/>
          <w:kern w:val="0"/>
        </w:rPr>
        <w:t>打造多方支持者之溝通平台</w:t>
      </w:r>
      <w:r w:rsidR="007F2DF5" w:rsidRPr="005C2A7B">
        <w:rPr>
          <w:rFonts w:ascii="Times New Roman" w:eastAsia="標楷體" w:hAnsi="Times New Roman" w:cs="Times New Roman"/>
          <w:kern w:val="0"/>
        </w:rPr>
        <w:t>。</w:t>
      </w:r>
    </w:p>
    <w:p w14:paraId="67DAE873" w14:textId="6D985A8A" w:rsidR="00D410F5" w:rsidRPr="005C2A7B" w:rsidRDefault="00FF2F10" w:rsidP="00FF2F10">
      <w:pPr>
        <w:rPr>
          <w:rFonts w:ascii="Times New Roman" w:eastAsia="標楷體" w:hAnsi="Times New Roman" w:cs="Times New Roman"/>
          <w:kern w:val="0"/>
          <w:sz w:val="32"/>
          <w:szCs w:val="32"/>
        </w:rPr>
      </w:pPr>
      <w:r w:rsidRPr="005C2A7B">
        <w:rPr>
          <w:rFonts w:ascii="Times New Roman" w:eastAsia="標楷體" w:hAnsi="Times New Roman" w:cs="Times New Roman"/>
          <w:kern w:val="0"/>
          <w:sz w:val="32"/>
          <w:szCs w:val="32"/>
        </w:rPr>
        <w:t>對決策者的影響</w:t>
      </w:r>
    </w:p>
    <w:p w14:paraId="3BBCA571" w14:textId="34CD5464" w:rsidR="007832E6" w:rsidRPr="005C2A7B" w:rsidRDefault="008862D6" w:rsidP="007F2DF5">
      <w:pPr>
        <w:autoSpaceDE w:val="0"/>
        <w:autoSpaceDN w:val="0"/>
        <w:adjustRightInd w:val="0"/>
        <w:spacing w:line="400" w:lineRule="exact"/>
        <w:ind w:leftChars="413" w:left="991" w:firstLineChars="212" w:firstLine="509"/>
        <w:jc w:val="both"/>
        <w:rPr>
          <w:rFonts w:ascii="Times New Roman" w:eastAsia="標楷體" w:hAnsi="Times New Roman" w:cs="Times New Roman"/>
          <w:kern w:val="0"/>
        </w:rPr>
      </w:pPr>
      <w:r w:rsidRPr="005C2A7B">
        <w:rPr>
          <w:rFonts w:ascii="Times New Roman" w:eastAsia="標楷體" w:hAnsi="Times New Roman" w:cs="Times New Roman"/>
          <w:kern w:val="0"/>
        </w:rPr>
        <w:t>對決策者而言</w:t>
      </w:r>
      <w:r w:rsidR="00FF2F10" w:rsidRPr="005C2A7B">
        <w:rPr>
          <w:rFonts w:ascii="Times New Roman" w:eastAsia="標楷體" w:hAnsi="Times New Roman" w:cs="Times New Roman"/>
          <w:kern w:val="0"/>
        </w:rPr>
        <w:t>，</w:t>
      </w:r>
      <w:r w:rsidRPr="005C2A7B">
        <w:rPr>
          <w:rFonts w:ascii="Times New Roman" w:eastAsia="標楷體" w:hAnsi="Times New Roman" w:cs="Times New Roman"/>
          <w:kern w:val="0"/>
        </w:rPr>
        <w:t>降低災害風險</w:t>
      </w:r>
      <w:r w:rsidR="00FF2F10" w:rsidRPr="005C2A7B">
        <w:rPr>
          <w:rFonts w:ascii="Times New Roman" w:eastAsia="標楷體" w:hAnsi="Times New Roman" w:cs="Times New Roman"/>
          <w:kern w:val="0"/>
        </w:rPr>
        <w:t>、</w:t>
      </w:r>
      <w:r w:rsidRPr="005C2A7B">
        <w:rPr>
          <w:rFonts w:ascii="Times New Roman" w:eastAsia="標楷體" w:hAnsi="Times New Roman" w:cs="Times New Roman"/>
          <w:kern w:val="0"/>
        </w:rPr>
        <w:t>適應氣候變化及永續發展是息息相關</w:t>
      </w:r>
      <w:r w:rsidR="00FF2F10" w:rsidRPr="005C2A7B">
        <w:rPr>
          <w:rFonts w:ascii="Times New Roman" w:eastAsia="標楷體" w:hAnsi="Times New Roman" w:cs="Times New Roman"/>
          <w:kern w:val="0"/>
        </w:rPr>
        <w:t>的。為達到上述三點則</w:t>
      </w:r>
      <w:r w:rsidRPr="005C2A7B">
        <w:rPr>
          <w:rFonts w:ascii="Times New Roman" w:eastAsia="標楷體" w:hAnsi="Times New Roman" w:cs="Times New Roman"/>
          <w:kern w:val="0"/>
        </w:rPr>
        <w:t>需要</w:t>
      </w:r>
      <w:r w:rsidR="007832E6" w:rsidRPr="005C2A7B">
        <w:rPr>
          <w:rFonts w:ascii="Times New Roman" w:eastAsia="標楷體" w:hAnsi="Times New Roman" w:cs="Times New Roman"/>
          <w:kern w:val="0"/>
        </w:rPr>
        <w:t>透過</w:t>
      </w:r>
      <w:r w:rsidRPr="005C2A7B">
        <w:rPr>
          <w:rFonts w:ascii="Times New Roman" w:eastAsia="標楷體" w:hAnsi="Times New Roman" w:cs="Times New Roman"/>
          <w:kern w:val="0"/>
        </w:rPr>
        <w:t>合作及整合</w:t>
      </w:r>
      <w:r w:rsidR="007832E6" w:rsidRPr="005C2A7B">
        <w:rPr>
          <w:rFonts w:ascii="Times New Roman" w:eastAsia="標楷體" w:hAnsi="Times New Roman" w:cs="Times New Roman"/>
          <w:kern w:val="0"/>
        </w:rPr>
        <w:t>擬定之</w:t>
      </w:r>
      <w:r w:rsidRPr="005C2A7B">
        <w:rPr>
          <w:rFonts w:ascii="Times New Roman" w:eastAsia="標楷體" w:hAnsi="Times New Roman" w:cs="Times New Roman"/>
          <w:kern w:val="0"/>
        </w:rPr>
        <w:t>策略</w:t>
      </w:r>
      <w:r w:rsidR="007832E6" w:rsidRPr="005C2A7B">
        <w:rPr>
          <w:rFonts w:ascii="Times New Roman" w:eastAsia="標楷體" w:hAnsi="Times New Roman" w:cs="Times New Roman"/>
          <w:kern w:val="0"/>
        </w:rPr>
        <w:t>、</w:t>
      </w:r>
      <w:r w:rsidRPr="005C2A7B">
        <w:rPr>
          <w:rFonts w:ascii="Times New Roman" w:eastAsia="標楷體" w:hAnsi="Times New Roman" w:cs="Times New Roman"/>
          <w:kern w:val="0"/>
        </w:rPr>
        <w:t>有力的管理架構</w:t>
      </w:r>
      <w:r w:rsidR="007832E6" w:rsidRPr="005C2A7B">
        <w:rPr>
          <w:rFonts w:ascii="Times New Roman" w:eastAsia="標楷體" w:hAnsi="Times New Roman" w:cs="Times New Roman"/>
          <w:kern w:val="0"/>
        </w:rPr>
        <w:t>、</w:t>
      </w:r>
      <w:r w:rsidRPr="005C2A7B">
        <w:rPr>
          <w:rFonts w:ascii="Times New Roman" w:eastAsia="標楷體" w:hAnsi="Times New Roman" w:cs="Times New Roman"/>
          <w:kern w:val="0"/>
        </w:rPr>
        <w:t>合理的城市規畫實踐</w:t>
      </w:r>
      <w:r w:rsidR="007832E6" w:rsidRPr="005C2A7B">
        <w:rPr>
          <w:rFonts w:ascii="Times New Roman" w:eastAsia="標楷體" w:hAnsi="Times New Roman" w:cs="Times New Roman"/>
          <w:kern w:val="0"/>
        </w:rPr>
        <w:t>以及創新的技術和金融</w:t>
      </w:r>
      <w:r w:rsidRPr="005C2A7B">
        <w:rPr>
          <w:rFonts w:ascii="Times New Roman" w:eastAsia="標楷體" w:hAnsi="Times New Roman" w:cs="Times New Roman"/>
          <w:kern w:val="0"/>
        </w:rPr>
        <w:t>解決方案</w:t>
      </w:r>
      <w:r w:rsidR="007832E6" w:rsidRPr="005C2A7B">
        <w:rPr>
          <w:rFonts w:ascii="Times New Roman" w:eastAsia="標楷體" w:hAnsi="Times New Roman" w:cs="Times New Roman"/>
          <w:kern w:val="0"/>
        </w:rPr>
        <w:t>。主要是</w:t>
      </w:r>
      <w:r w:rsidRPr="005C2A7B">
        <w:rPr>
          <w:rFonts w:ascii="Times New Roman" w:eastAsia="標楷體" w:hAnsi="Times New Roman" w:cs="Times New Roman"/>
          <w:kern w:val="0"/>
        </w:rPr>
        <w:t>因為經濟成長和風險增加</w:t>
      </w:r>
      <w:r w:rsidR="007832E6" w:rsidRPr="005C2A7B">
        <w:rPr>
          <w:rFonts w:ascii="Times New Roman" w:eastAsia="標楷體" w:hAnsi="Times New Roman" w:cs="Times New Roman"/>
          <w:kern w:val="0"/>
        </w:rPr>
        <w:t>是呈現</w:t>
      </w:r>
      <w:r w:rsidRPr="005C2A7B">
        <w:rPr>
          <w:rFonts w:ascii="Times New Roman" w:eastAsia="標楷體" w:hAnsi="Times New Roman" w:cs="Times New Roman"/>
          <w:kern w:val="0"/>
        </w:rPr>
        <w:t>平行方向</w:t>
      </w:r>
      <w:r w:rsidR="007832E6" w:rsidRPr="005C2A7B">
        <w:rPr>
          <w:rFonts w:ascii="Times New Roman" w:eastAsia="標楷體" w:hAnsi="Times New Roman" w:cs="Times New Roman"/>
          <w:kern w:val="0"/>
        </w:rPr>
        <w:t>，因此當城市的人口與</w:t>
      </w:r>
      <w:r w:rsidRPr="005C2A7B">
        <w:rPr>
          <w:rFonts w:ascii="Times New Roman" w:eastAsia="標楷體" w:hAnsi="Times New Roman" w:cs="Times New Roman"/>
          <w:kern w:val="0"/>
        </w:rPr>
        <w:t>經濟擴張</w:t>
      </w:r>
      <w:r w:rsidR="007832E6" w:rsidRPr="005C2A7B">
        <w:rPr>
          <w:rFonts w:ascii="Times New Roman" w:eastAsia="標楷體" w:hAnsi="Times New Roman" w:cs="Times New Roman"/>
          <w:kern w:val="0"/>
        </w:rPr>
        <w:t>時，</w:t>
      </w:r>
      <w:r w:rsidRPr="005C2A7B">
        <w:rPr>
          <w:rFonts w:ascii="Times New Roman" w:eastAsia="標楷體" w:hAnsi="Times New Roman" w:cs="Times New Roman"/>
          <w:kern w:val="0"/>
        </w:rPr>
        <w:t>逐之增加</w:t>
      </w:r>
      <w:r w:rsidR="007832E6" w:rsidRPr="005C2A7B">
        <w:rPr>
          <w:rFonts w:ascii="Times New Roman" w:eastAsia="標楷體" w:hAnsi="Times New Roman" w:cs="Times New Roman"/>
          <w:kern w:val="0"/>
        </w:rPr>
        <w:t>的負面影響，包含環境及經濟設施</w:t>
      </w:r>
      <w:r w:rsidRPr="005C2A7B">
        <w:rPr>
          <w:rFonts w:ascii="Times New Roman" w:eastAsia="標楷體" w:hAnsi="Times New Roman" w:cs="Times New Roman"/>
          <w:kern w:val="0"/>
        </w:rPr>
        <w:t>事件</w:t>
      </w:r>
      <w:r w:rsidR="007832E6" w:rsidRPr="005C2A7B">
        <w:rPr>
          <w:rFonts w:ascii="Times New Roman" w:eastAsia="標楷體" w:hAnsi="Times New Roman" w:cs="Times New Roman"/>
          <w:kern w:val="0"/>
        </w:rPr>
        <w:t>等將影</w:t>
      </w:r>
      <w:r w:rsidR="007832E6" w:rsidRPr="005C2A7B">
        <w:rPr>
          <w:rFonts w:ascii="Times New Roman" w:eastAsia="標楷體" w:hAnsi="Times New Roman" w:cs="Times New Roman"/>
          <w:kern w:val="0"/>
        </w:rPr>
        <w:lastRenderedPageBreak/>
        <w:t>響社會，故</w:t>
      </w:r>
      <w:r w:rsidRPr="005C2A7B">
        <w:rPr>
          <w:rFonts w:ascii="Times New Roman" w:eastAsia="標楷體" w:hAnsi="Times New Roman" w:cs="Times New Roman"/>
          <w:kern w:val="0"/>
        </w:rPr>
        <w:t>地方政府將扮演逐漸重要的角色</w:t>
      </w:r>
      <w:r w:rsidR="007832E6" w:rsidRPr="005C2A7B">
        <w:rPr>
          <w:rFonts w:ascii="Times New Roman" w:eastAsia="標楷體" w:hAnsi="Times New Roman" w:cs="Times New Roman"/>
          <w:kern w:val="0"/>
        </w:rPr>
        <w:t>，</w:t>
      </w:r>
      <w:r w:rsidRPr="005C2A7B">
        <w:rPr>
          <w:rFonts w:ascii="Times New Roman" w:eastAsia="標楷體" w:hAnsi="Times New Roman" w:cs="Times New Roman"/>
          <w:kern w:val="0"/>
        </w:rPr>
        <w:t>第一</w:t>
      </w:r>
      <w:r w:rsidR="007832E6" w:rsidRPr="005C2A7B">
        <w:rPr>
          <w:rFonts w:ascii="Times New Roman" w:eastAsia="標楷體" w:hAnsi="Times New Roman" w:cs="Times New Roman"/>
          <w:kern w:val="0"/>
        </w:rPr>
        <w:t>，</w:t>
      </w:r>
      <w:r w:rsidRPr="005C2A7B">
        <w:rPr>
          <w:rFonts w:ascii="Times New Roman" w:eastAsia="標楷體" w:hAnsi="Times New Roman" w:cs="Times New Roman"/>
          <w:kern w:val="0"/>
        </w:rPr>
        <w:t>地方領導者必須拿出政治意願去改善災害韌性</w:t>
      </w:r>
      <w:r w:rsidR="007832E6" w:rsidRPr="005C2A7B">
        <w:rPr>
          <w:rFonts w:ascii="Times New Roman" w:eastAsia="標楷體" w:hAnsi="Times New Roman" w:cs="Times New Roman"/>
          <w:kern w:val="0"/>
        </w:rPr>
        <w:t>。</w:t>
      </w:r>
      <w:r w:rsidRPr="005C2A7B">
        <w:rPr>
          <w:rFonts w:ascii="Times New Roman" w:eastAsia="標楷體" w:hAnsi="Times New Roman" w:cs="Times New Roman"/>
          <w:kern w:val="0"/>
        </w:rPr>
        <w:t>同時</w:t>
      </w:r>
      <w:r w:rsidR="007832E6" w:rsidRPr="005C2A7B">
        <w:rPr>
          <w:rFonts w:ascii="Times New Roman" w:eastAsia="標楷體" w:hAnsi="Times New Roman" w:cs="Times New Roman"/>
          <w:kern w:val="0"/>
        </w:rPr>
        <w:t>，</w:t>
      </w:r>
      <w:r w:rsidRPr="005C2A7B">
        <w:rPr>
          <w:rFonts w:ascii="Times New Roman" w:eastAsia="標楷體" w:hAnsi="Times New Roman" w:cs="Times New Roman"/>
          <w:kern w:val="0"/>
        </w:rPr>
        <w:t>因</w:t>
      </w:r>
      <w:r w:rsidR="007832E6" w:rsidRPr="005C2A7B">
        <w:rPr>
          <w:rFonts w:ascii="Times New Roman" w:eastAsia="標楷體" w:hAnsi="Times New Roman" w:cs="Times New Roman"/>
          <w:kern w:val="0"/>
        </w:rPr>
        <w:t>為</w:t>
      </w:r>
      <w:r w:rsidRPr="005C2A7B">
        <w:rPr>
          <w:rFonts w:ascii="Times New Roman" w:eastAsia="標楷體" w:hAnsi="Times New Roman" w:cs="Times New Roman"/>
          <w:kern w:val="0"/>
        </w:rPr>
        <w:t>領導者時常會變</w:t>
      </w:r>
      <w:r w:rsidR="007832E6" w:rsidRPr="005C2A7B">
        <w:rPr>
          <w:rFonts w:ascii="Times New Roman" w:eastAsia="標楷體" w:hAnsi="Times New Roman" w:cs="Times New Roman"/>
          <w:kern w:val="0"/>
        </w:rPr>
        <w:t>，所以</w:t>
      </w:r>
      <w:r w:rsidR="00F12A99" w:rsidRPr="005C2A7B">
        <w:rPr>
          <w:rFonts w:ascii="Times New Roman" w:eastAsia="標楷體" w:hAnsi="Times New Roman" w:cs="Times New Roman"/>
          <w:kern w:val="0"/>
        </w:rPr>
        <w:t>地方決策者必須由下往上推動韌性文化</w:t>
      </w:r>
      <w:r w:rsidR="007832E6" w:rsidRPr="005C2A7B">
        <w:rPr>
          <w:rFonts w:ascii="Times New Roman" w:eastAsia="標楷體" w:hAnsi="Times New Roman" w:cs="Times New Roman"/>
          <w:kern w:val="0"/>
        </w:rPr>
        <w:t>，而此由下往上推動可</w:t>
      </w:r>
      <w:r w:rsidR="00F12A99" w:rsidRPr="005C2A7B">
        <w:rPr>
          <w:rFonts w:ascii="Times New Roman" w:eastAsia="標楷體" w:hAnsi="Times New Roman" w:cs="Times New Roman"/>
          <w:kern w:val="0"/>
        </w:rPr>
        <w:t>開始於社區</w:t>
      </w:r>
      <w:r w:rsidR="00F12A99" w:rsidRPr="005C2A7B">
        <w:rPr>
          <w:rFonts w:ascii="Times New Roman" w:eastAsia="標楷體" w:hAnsi="Times New Roman" w:cs="Times New Roman"/>
          <w:kern w:val="0"/>
        </w:rPr>
        <w:t>/</w:t>
      </w:r>
      <w:r w:rsidR="00F12A99" w:rsidRPr="005C2A7B">
        <w:rPr>
          <w:rFonts w:ascii="Times New Roman" w:eastAsia="標楷體" w:hAnsi="Times New Roman" w:cs="Times New Roman"/>
          <w:kern w:val="0"/>
        </w:rPr>
        <w:t>基層機構</w:t>
      </w:r>
      <w:r w:rsidR="00F12A99" w:rsidRPr="005C2A7B">
        <w:rPr>
          <w:rFonts w:ascii="Times New Roman" w:eastAsia="標楷體" w:hAnsi="Times New Roman" w:cs="Times New Roman"/>
          <w:kern w:val="0"/>
        </w:rPr>
        <w:t>/</w:t>
      </w:r>
      <w:r w:rsidR="00F12A99" w:rsidRPr="005C2A7B">
        <w:rPr>
          <w:rFonts w:ascii="Times New Roman" w:eastAsia="標楷體" w:hAnsi="Times New Roman" w:cs="Times New Roman"/>
          <w:kern w:val="0"/>
        </w:rPr>
        <w:t>企業或其他夥伴</w:t>
      </w:r>
      <w:r w:rsidR="007F2DF5" w:rsidRPr="005C2A7B">
        <w:rPr>
          <w:rFonts w:ascii="Times New Roman" w:eastAsia="標楷體" w:hAnsi="Times New Roman" w:cs="Times New Roman"/>
          <w:kern w:val="0"/>
        </w:rPr>
        <w:t>，另外亦</w:t>
      </w:r>
      <w:r w:rsidR="007832E6" w:rsidRPr="005C2A7B">
        <w:rPr>
          <w:rFonts w:ascii="Times New Roman" w:eastAsia="標楷體" w:hAnsi="Times New Roman" w:cs="Times New Roman"/>
          <w:kern w:val="0"/>
        </w:rPr>
        <w:t>可藉由參與分享知識</w:t>
      </w:r>
      <w:r w:rsidR="00F12A99" w:rsidRPr="005C2A7B">
        <w:rPr>
          <w:rFonts w:ascii="Times New Roman" w:eastAsia="標楷體" w:hAnsi="Times New Roman" w:cs="Times New Roman"/>
          <w:kern w:val="0"/>
        </w:rPr>
        <w:t>平台或與其他地方領導者交換意見</w:t>
      </w:r>
      <w:r w:rsidR="007832E6" w:rsidRPr="005C2A7B">
        <w:rPr>
          <w:rFonts w:ascii="Times New Roman" w:eastAsia="標楷體" w:hAnsi="Times New Roman" w:cs="Times New Roman"/>
          <w:kern w:val="0"/>
        </w:rPr>
        <w:t>。</w:t>
      </w:r>
    </w:p>
    <w:p w14:paraId="54147C90" w14:textId="076A1452" w:rsidR="00F12A99" w:rsidRPr="005C2A7B" w:rsidRDefault="00F12A99" w:rsidP="007F2DF5">
      <w:pPr>
        <w:autoSpaceDE w:val="0"/>
        <w:autoSpaceDN w:val="0"/>
        <w:adjustRightInd w:val="0"/>
        <w:spacing w:line="400" w:lineRule="exact"/>
        <w:ind w:leftChars="413" w:left="991" w:firstLineChars="212" w:firstLine="509"/>
        <w:jc w:val="both"/>
        <w:rPr>
          <w:rFonts w:ascii="Times New Roman" w:eastAsia="標楷體" w:hAnsi="Times New Roman" w:cs="Times New Roman"/>
          <w:kern w:val="0"/>
        </w:rPr>
      </w:pPr>
      <w:r w:rsidRPr="005C2A7B">
        <w:rPr>
          <w:rFonts w:ascii="Times New Roman" w:eastAsia="標楷體" w:hAnsi="Times New Roman" w:cs="Times New Roman"/>
          <w:kern w:val="0"/>
        </w:rPr>
        <w:t>地</w:t>
      </w:r>
      <w:r w:rsidR="007832E6" w:rsidRPr="005C2A7B">
        <w:rPr>
          <w:rFonts w:ascii="Times New Roman" w:eastAsia="標楷體" w:hAnsi="Times New Roman" w:cs="Times New Roman"/>
          <w:kern w:val="0"/>
        </w:rPr>
        <w:t>方決策者必須授權城市的技術及專業員工來</w:t>
      </w:r>
      <w:r w:rsidRPr="005C2A7B">
        <w:rPr>
          <w:rFonts w:ascii="Times New Roman" w:eastAsia="標楷體" w:hAnsi="Times New Roman" w:cs="Times New Roman"/>
          <w:kern w:val="0"/>
        </w:rPr>
        <w:t>建立市政能力</w:t>
      </w:r>
      <w:r w:rsidR="007832E6" w:rsidRPr="005C2A7B">
        <w:rPr>
          <w:rFonts w:ascii="Times New Roman" w:eastAsia="標楷體" w:hAnsi="Times New Roman" w:cs="Times New Roman"/>
          <w:kern w:val="0"/>
        </w:rPr>
        <w:t>，確保永續</w:t>
      </w:r>
      <w:r w:rsidRPr="005C2A7B">
        <w:rPr>
          <w:rFonts w:ascii="Times New Roman" w:eastAsia="標楷體" w:hAnsi="Times New Roman" w:cs="Times New Roman"/>
          <w:kern w:val="0"/>
        </w:rPr>
        <w:t>降低災害行動</w:t>
      </w:r>
      <w:r w:rsidR="007832E6" w:rsidRPr="005C2A7B">
        <w:rPr>
          <w:rFonts w:ascii="Times New Roman" w:eastAsia="標楷體" w:hAnsi="Times New Roman" w:cs="Times New Roman"/>
          <w:kern w:val="0"/>
        </w:rPr>
        <w:t>，</w:t>
      </w:r>
      <w:r w:rsidRPr="005C2A7B">
        <w:rPr>
          <w:rFonts w:ascii="Times New Roman" w:eastAsia="標楷體" w:hAnsi="Times New Roman" w:cs="Times New Roman"/>
          <w:kern w:val="0"/>
        </w:rPr>
        <w:t>即使當領導者不同時</w:t>
      </w:r>
      <w:r w:rsidR="007832E6" w:rsidRPr="005C2A7B">
        <w:rPr>
          <w:rFonts w:ascii="Times New Roman" w:eastAsia="標楷體" w:hAnsi="Times New Roman" w:cs="Times New Roman"/>
          <w:kern w:val="0"/>
        </w:rPr>
        <w:t>，</w:t>
      </w:r>
      <w:r w:rsidR="00021A4D" w:rsidRPr="005C2A7B">
        <w:rPr>
          <w:rFonts w:ascii="Times New Roman" w:eastAsia="標楷體" w:hAnsi="Times New Roman" w:cs="Times New Roman"/>
          <w:kern w:val="0"/>
        </w:rPr>
        <w:t>地方決策者</w:t>
      </w:r>
      <w:r w:rsidR="007832E6" w:rsidRPr="005C2A7B">
        <w:rPr>
          <w:rFonts w:ascii="Times New Roman" w:eastAsia="標楷體" w:hAnsi="Times New Roman" w:cs="Times New Roman"/>
          <w:kern w:val="0"/>
        </w:rPr>
        <w:t>亦仍</w:t>
      </w:r>
      <w:r w:rsidR="00021A4D" w:rsidRPr="005C2A7B">
        <w:rPr>
          <w:rFonts w:ascii="Times New Roman" w:eastAsia="標楷體" w:hAnsi="Times New Roman" w:cs="Times New Roman"/>
          <w:kern w:val="0"/>
        </w:rPr>
        <w:t>有力量影響市民的決定及問責</w:t>
      </w:r>
      <w:r w:rsidR="007832E6" w:rsidRPr="005C2A7B">
        <w:rPr>
          <w:rFonts w:ascii="Times New Roman" w:eastAsia="標楷體" w:hAnsi="Times New Roman" w:cs="Times New Roman"/>
          <w:kern w:val="0"/>
        </w:rPr>
        <w:t>。</w:t>
      </w:r>
      <w:r w:rsidR="00021A4D" w:rsidRPr="005C2A7B">
        <w:rPr>
          <w:rFonts w:ascii="Times New Roman" w:eastAsia="標楷體" w:hAnsi="Times New Roman" w:cs="Times New Roman"/>
          <w:kern w:val="0"/>
        </w:rPr>
        <w:t>這可帶到更有效率及整合的方式到災害管理</w:t>
      </w:r>
      <w:r w:rsidR="007832E6" w:rsidRPr="005C2A7B">
        <w:rPr>
          <w:rFonts w:ascii="Times New Roman" w:eastAsia="標楷體" w:hAnsi="Times New Roman" w:cs="Times New Roman"/>
          <w:kern w:val="0"/>
        </w:rPr>
        <w:t>，</w:t>
      </w:r>
      <w:r w:rsidR="00021A4D" w:rsidRPr="005C2A7B">
        <w:rPr>
          <w:rFonts w:ascii="Times New Roman" w:eastAsia="標楷體" w:hAnsi="Times New Roman" w:cs="Times New Roman"/>
          <w:kern w:val="0"/>
        </w:rPr>
        <w:t>這也同時支持了其他市政</w:t>
      </w:r>
      <w:r w:rsidR="007832E6" w:rsidRPr="005C2A7B">
        <w:rPr>
          <w:rFonts w:ascii="Times New Roman" w:eastAsia="標楷體" w:hAnsi="Times New Roman" w:cs="Times New Roman"/>
          <w:kern w:val="0"/>
        </w:rPr>
        <w:t>，</w:t>
      </w:r>
      <w:r w:rsidR="00021A4D" w:rsidRPr="005C2A7B">
        <w:rPr>
          <w:rFonts w:ascii="Times New Roman" w:eastAsia="標楷體" w:hAnsi="Times New Roman" w:cs="Times New Roman"/>
          <w:kern w:val="0"/>
        </w:rPr>
        <w:t>包含社經發展及安全性</w:t>
      </w:r>
      <w:r w:rsidR="007832E6" w:rsidRPr="005C2A7B">
        <w:rPr>
          <w:rFonts w:ascii="Times New Roman" w:eastAsia="標楷體" w:hAnsi="Times New Roman" w:cs="Times New Roman"/>
          <w:kern w:val="0"/>
        </w:rPr>
        <w:t>、</w:t>
      </w:r>
      <w:r w:rsidR="00021A4D" w:rsidRPr="005C2A7B">
        <w:rPr>
          <w:rFonts w:ascii="Times New Roman" w:eastAsia="標楷體" w:hAnsi="Times New Roman" w:cs="Times New Roman"/>
          <w:kern w:val="0"/>
        </w:rPr>
        <w:t>資源管理及環境保護</w:t>
      </w:r>
      <w:r w:rsidR="007832E6" w:rsidRPr="005C2A7B">
        <w:rPr>
          <w:rFonts w:ascii="Times New Roman" w:eastAsia="標楷體" w:hAnsi="Times New Roman" w:cs="Times New Roman"/>
          <w:kern w:val="0"/>
        </w:rPr>
        <w:t>。</w:t>
      </w:r>
      <w:r w:rsidR="00021A4D" w:rsidRPr="005C2A7B">
        <w:rPr>
          <w:rFonts w:ascii="Times New Roman" w:eastAsia="標楷體" w:hAnsi="Times New Roman" w:cs="Times New Roman"/>
          <w:kern w:val="0"/>
        </w:rPr>
        <w:t>例如</w:t>
      </w:r>
      <w:r w:rsidR="007832E6" w:rsidRPr="005C2A7B">
        <w:rPr>
          <w:rFonts w:ascii="Times New Roman" w:eastAsia="標楷體" w:hAnsi="Times New Roman" w:cs="Times New Roman"/>
          <w:kern w:val="0"/>
        </w:rPr>
        <w:t>，面對劇烈</w:t>
      </w:r>
      <w:r w:rsidR="00021A4D" w:rsidRPr="005C2A7B">
        <w:rPr>
          <w:rFonts w:ascii="Times New Roman" w:eastAsia="標楷體" w:hAnsi="Times New Roman" w:cs="Times New Roman"/>
          <w:kern w:val="0"/>
        </w:rPr>
        <w:t>降雨而進行改善之排水系統提供水資源回收應用</w:t>
      </w:r>
      <w:r w:rsidR="007832E6" w:rsidRPr="005C2A7B">
        <w:rPr>
          <w:rFonts w:ascii="Times New Roman" w:eastAsia="標楷體" w:hAnsi="Times New Roman" w:cs="Times New Roman"/>
          <w:kern w:val="0"/>
        </w:rPr>
        <w:t>。</w:t>
      </w:r>
    </w:p>
    <w:p w14:paraId="30FB89AA" w14:textId="77777777" w:rsidR="00167A48" w:rsidRPr="005C2A7B" w:rsidRDefault="00167A48" w:rsidP="007F2DF5">
      <w:pPr>
        <w:autoSpaceDE w:val="0"/>
        <w:autoSpaceDN w:val="0"/>
        <w:adjustRightInd w:val="0"/>
        <w:spacing w:line="400" w:lineRule="exact"/>
        <w:rPr>
          <w:rFonts w:ascii="Times New Roman" w:eastAsia="標楷體" w:hAnsi="Times New Roman" w:cs="Times New Roman"/>
          <w:kern w:val="0"/>
        </w:rPr>
      </w:pPr>
      <w:r w:rsidRPr="005C2A7B">
        <w:rPr>
          <w:rFonts w:ascii="Times New Roman" w:eastAsia="標楷體" w:hAnsi="Times New Roman" w:cs="Times New Roman"/>
          <w:kern w:val="0"/>
        </w:rPr>
        <w:t>其他政策有</w:t>
      </w:r>
      <w:r w:rsidRPr="005C2A7B">
        <w:rPr>
          <w:rFonts w:ascii="Times New Roman" w:eastAsia="標楷體" w:hAnsi="Times New Roman" w:cs="Times New Roman"/>
          <w:kern w:val="0"/>
        </w:rPr>
        <w:t>:</w:t>
      </w:r>
    </w:p>
    <w:p w14:paraId="3CDD0112" w14:textId="26AA6138" w:rsidR="00167A48" w:rsidRPr="005C2A7B" w:rsidRDefault="00167A48" w:rsidP="00045522">
      <w:pPr>
        <w:pStyle w:val="a3"/>
        <w:numPr>
          <w:ilvl w:val="0"/>
          <w:numId w:val="10"/>
        </w:numPr>
        <w:autoSpaceDE w:val="0"/>
        <w:autoSpaceDN w:val="0"/>
        <w:adjustRightInd w:val="0"/>
        <w:spacing w:line="400" w:lineRule="exact"/>
        <w:ind w:leftChars="354" w:left="1133" w:hangingChars="118" w:hanging="283"/>
        <w:rPr>
          <w:rFonts w:ascii="Times New Roman" w:eastAsia="標楷體" w:hAnsi="Times New Roman" w:cs="Times New Roman"/>
          <w:kern w:val="0"/>
        </w:rPr>
      </w:pPr>
      <w:r w:rsidRPr="005C2A7B">
        <w:rPr>
          <w:rFonts w:ascii="Times New Roman" w:eastAsia="標楷體" w:hAnsi="Times New Roman" w:cs="Times New Roman"/>
          <w:kern w:val="0"/>
        </w:rPr>
        <w:t>執行風險評估及整合其結果至城市擴張</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重生</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新企業機會策略計畫中</w:t>
      </w:r>
    </w:p>
    <w:p w14:paraId="057EDFDE" w14:textId="71605E7C" w:rsidR="00167A48" w:rsidRPr="005C2A7B" w:rsidRDefault="00167A48" w:rsidP="00045522">
      <w:pPr>
        <w:pStyle w:val="a3"/>
        <w:numPr>
          <w:ilvl w:val="0"/>
          <w:numId w:val="10"/>
        </w:numPr>
        <w:autoSpaceDE w:val="0"/>
        <w:autoSpaceDN w:val="0"/>
        <w:adjustRightInd w:val="0"/>
        <w:spacing w:line="400" w:lineRule="exact"/>
        <w:ind w:leftChars="354" w:left="1133" w:hangingChars="118" w:hanging="283"/>
        <w:rPr>
          <w:rFonts w:ascii="Times New Roman" w:eastAsia="標楷體" w:hAnsi="Times New Roman" w:cs="Times New Roman"/>
          <w:kern w:val="0"/>
        </w:rPr>
      </w:pPr>
      <w:r w:rsidRPr="005C2A7B">
        <w:rPr>
          <w:rFonts w:ascii="Times New Roman" w:eastAsia="標楷體" w:hAnsi="Times New Roman" w:cs="Times New Roman"/>
          <w:kern w:val="0"/>
        </w:rPr>
        <w:t>提升大眾警覺及運用科學及地方知識在災害管理之發展及執行</w:t>
      </w:r>
    </w:p>
    <w:p w14:paraId="6F5EF055" w14:textId="19159D48" w:rsidR="00167A48" w:rsidRPr="005C2A7B" w:rsidRDefault="00167A48" w:rsidP="00045522">
      <w:pPr>
        <w:pStyle w:val="a3"/>
        <w:numPr>
          <w:ilvl w:val="0"/>
          <w:numId w:val="10"/>
        </w:numPr>
        <w:autoSpaceDE w:val="0"/>
        <w:autoSpaceDN w:val="0"/>
        <w:adjustRightInd w:val="0"/>
        <w:spacing w:line="400" w:lineRule="exact"/>
        <w:ind w:leftChars="354" w:left="1133" w:hangingChars="118" w:hanging="283"/>
        <w:rPr>
          <w:rFonts w:ascii="Times New Roman" w:eastAsia="標楷體" w:hAnsi="Times New Roman" w:cs="Times New Roman"/>
          <w:kern w:val="0"/>
        </w:rPr>
      </w:pPr>
      <w:r w:rsidRPr="005C2A7B">
        <w:rPr>
          <w:rFonts w:ascii="Times New Roman" w:eastAsia="標楷體" w:hAnsi="Times New Roman" w:cs="Times New Roman"/>
          <w:kern w:val="0"/>
        </w:rPr>
        <w:t>測試現有緊急突發妝況之計劃是否有用及加在提早提醒系統</w:t>
      </w:r>
    </w:p>
    <w:p w14:paraId="2836DEEC" w14:textId="6D3F8BBA" w:rsidR="00167A48" w:rsidRPr="005C2A7B" w:rsidRDefault="00167A48" w:rsidP="00045522">
      <w:pPr>
        <w:pStyle w:val="a3"/>
        <w:numPr>
          <w:ilvl w:val="0"/>
          <w:numId w:val="10"/>
        </w:numPr>
        <w:autoSpaceDE w:val="0"/>
        <w:autoSpaceDN w:val="0"/>
        <w:adjustRightInd w:val="0"/>
        <w:spacing w:line="400" w:lineRule="exact"/>
        <w:ind w:leftChars="354" w:left="1133" w:hangingChars="118" w:hanging="283"/>
        <w:rPr>
          <w:rFonts w:ascii="Times New Roman" w:eastAsia="標楷體" w:hAnsi="Times New Roman" w:cs="Times New Roman"/>
          <w:kern w:val="0"/>
        </w:rPr>
      </w:pPr>
      <w:r w:rsidRPr="005C2A7B">
        <w:rPr>
          <w:rFonts w:ascii="Times New Roman" w:eastAsia="標楷體" w:hAnsi="Times New Roman" w:cs="Times New Roman"/>
          <w:kern w:val="0"/>
        </w:rPr>
        <w:t>建立地方災害管理議會</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委員會或其他從事多方角色之團體</w:t>
      </w:r>
    </w:p>
    <w:p w14:paraId="19ECAF0E" w14:textId="241D71D3" w:rsidR="007F2DF5" w:rsidRPr="005C2A7B" w:rsidRDefault="00167A48" w:rsidP="00D71895">
      <w:pPr>
        <w:pStyle w:val="a3"/>
        <w:numPr>
          <w:ilvl w:val="0"/>
          <w:numId w:val="10"/>
        </w:numPr>
        <w:autoSpaceDE w:val="0"/>
        <w:autoSpaceDN w:val="0"/>
        <w:adjustRightInd w:val="0"/>
        <w:spacing w:line="400" w:lineRule="exact"/>
        <w:ind w:leftChars="354" w:left="1133" w:hangingChars="118" w:hanging="283"/>
        <w:rPr>
          <w:rFonts w:ascii="Times New Roman" w:eastAsia="標楷體" w:hAnsi="Times New Roman" w:cs="Times New Roman"/>
          <w:kern w:val="0"/>
        </w:rPr>
      </w:pPr>
      <w:r w:rsidRPr="005C2A7B">
        <w:rPr>
          <w:rFonts w:ascii="Times New Roman" w:eastAsia="標楷體" w:hAnsi="Times New Roman" w:cs="Times New Roman"/>
          <w:kern w:val="0"/>
        </w:rPr>
        <w:t>加強社區團體</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私人機構及其他</w:t>
      </w:r>
      <w:r w:rsidR="00952F14" w:rsidRPr="005C2A7B">
        <w:rPr>
          <w:rFonts w:ascii="Times New Roman" w:eastAsia="標楷體" w:hAnsi="Times New Roman" w:cs="Times New Roman"/>
          <w:kern w:val="0"/>
        </w:rPr>
        <w:t>支持者對於</w:t>
      </w:r>
      <w:r w:rsidRPr="005C2A7B">
        <w:rPr>
          <w:rFonts w:ascii="Times New Roman" w:eastAsia="標楷體" w:hAnsi="Times New Roman" w:cs="Times New Roman"/>
          <w:kern w:val="0"/>
        </w:rPr>
        <w:t>韌性</w:t>
      </w:r>
      <w:r w:rsidR="00952F14" w:rsidRPr="005C2A7B">
        <w:rPr>
          <w:rFonts w:ascii="Times New Roman" w:eastAsia="標楷體" w:hAnsi="Times New Roman" w:cs="Times New Roman"/>
          <w:kern w:val="0"/>
        </w:rPr>
        <w:t>之</w:t>
      </w:r>
      <w:r w:rsidRPr="005C2A7B">
        <w:rPr>
          <w:rFonts w:ascii="Times New Roman" w:eastAsia="標楷體" w:hAnsi="Times New Roman" w:cs="Times New Roman"/>
          <w:kern w:val="0"/>
        </w:rPr>
        <w:t>應辦事項</w:t>
      </w:r>
    </w:p>
    <w:p w14:paraId="57B1C5C4" w14:textId="7447AD78" w:rsidR="00784A9E" w:rsidRPr="005C2A7B" w:rsidRDefault="00E74325" w:rsidP="00D410F5">
      <w:pPr>
        <w:autoSpaceDE w:val="0"/>
        <w:autoSpaceDN w:val="0"/>
        <w:adjustRightInd w:val="0"/>
        <w:rPr>
          <w:rFonts w:ascii="Times New Roman" w:eastAsia="標楷體" w:hAnsi="Times New Roman" w:cs="Times New Roman"/>
          <w:kern w:val="0"/>
          <w:sz w:val="20"/>
          <w:szCs w:val="20"/>
        </w:rPr>
      </w:pPr>
      <w:r w:rsidRPr="005C2A7B">
        <w:rPr>
          <w:rFonts w:ascii="Times New Roman" w:eastAsia="標楷體" w:hAnsi="Times New Roman" w:cs="Times New Roman"/>
          <w:kern w:val="0"/>
          <w:sz w:val="32"/>
          <w:szCs w:val="32"/>
        </w:rPr>
        <w:t>支持永續韌性的關鍵</w:t>
      </w:r>
      <w:r w:rsidR="007F2DF5" w:rsidRPr="005C2A7B">
        <w:rPr>
          <w:rFonts w:ascii="Times New Roman" w:eastAsia="標楷體" w:hAnsi="Times New Roman" w:cs="Times New Roman"/>
          <w:kern w:val="0"/>
          <w:sz w:val="32"/>
          <w:szCs w:val="32"/>
        </w:rPr>
        <w:t>因素</w:t>
      </w:r>
    </w:p>
    <w:p w14:paraId="59FCE278" w14:textId="77777777" w:rsidR="00021A4D" w:rsidRPr="005C2A7B" w:rsidRDefault="00784A9E" w:rsidP="00045522">
      <w:pPr>
        <w:pStyle w:val="a3"/>
        <w:numPr>
          <w:ilvl w:val="0"/>
          <w:numId w:val="12"/>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領導者及政治意願</w:t>
      </w:r>
    </w:p>
    <w:p w14:paraId="5588EF82" w14:textId="77777777" w:rsidR="00784A9E" w:rsidRPr="005C2A7B" w:rsidRDefault="00784A9E" w:rsidP="00045522">
      <w:pPr>
        <w:pStyle w:val="a3"/>
        <w:numPr>
          <w:ilvl w:val="0"/>
          <w:numId w:val="12"/>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管理者及支持者持續進行韌性及減少風險</w:t>
      </w:r>
    </w:p>
    <w:p w14:paraId="015926DF" w14:textId="77777777" w:rsidR="00784A9E" w:rsidRPr="005C2A7B" w:rsidRDefault="00784A9E" w:rsidP="00045522">
      <w:pPr>
        <w:pStyle w:val="a3"/>
        <w:numPr>
          <w:ilvl w:val="0"/>
          <w:numId w:val="12"/>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城市對城市學習及國際互助</w:t>
      </w:r>
    </w:p>
    <w:p w14:paraId="5434E7EA" w14:textId="77777777" w:rsidR="00784A9E" w:rsidRPr="005C2A7B" w:rsidRDefault="00784A9E" w:rsidP="00045522">
      <w:pPr>
        <w:pStyle w:val="a3"/>
        <w:numPr>
          <w:ilvl w:val="0"/>
          <w:numId w:val="12"/>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跨區整合降低災害風險</w:t>
      </w:r>
    </w:p>
    <w:p w14:paraId="0CB1F0FA" w14:textId="77777777" w:rsidR="00784A9E" w:rsidRPr="005C2A7B" w:rsidRDefault="00784A9E" w:rsidP="00045522">
      <w:pPr>
        <w:pStyle w:val="a3"/>
        <w:numPr>
          <w:ilvl w:val="0"/>
          <w:numId w:val="12"/>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解決現有基礎設施不足</w:t>
      </w:r>
    </w:p>
    <w:p w14:paraId="21765427" w14:textId="714EEE96" w:rsidR="00784A9E" w:rsidRPr="005C2A7B" w:rsidRDefault="00E74325" w:rsidP="00784A9E">
      <w:pPr>
        <w:autoSpaceDE w:val="0"/>
        <w:autoSpaceDN w:val="0"/>
        <w:adjustRightInd w:val="0"/>
        <w:rPr>
          <w:rFonts w:ascii="Times New Roman" w:eastAsia="標楷體" w:hAnsi="Times New Roman" w:cs="Times New Roman"/>
          <w:kern w:val="0"/>
          <w:sz w:val="32"/>
          <w:szCs w:val="32"/>
        </w:rPr>
      </w:pPr>
      <w:r w:rsidRPr="005C2A7B">
        <w:rPr>
          <w:rFonts w:ascii="Times New Roman" w:eastAsia="標楷體" w:hAnsi="Times New Roman" w:cs="Times New Roman"/>
          <w:kern w:val="0"/>
          <w:sz w:val="32"/>
          <w:szCs w:val="32"/>
        </w:rPr>
        <w:t>城市互相交流</w:t>
      </w:r>
      <w:r w:rsidR="00784A9E" w:rsidRPr="005C2A7B">
        <w:rPr>
          <w:rFonts w:ascii="Times New Roman" w:eastAsia="標楷體" w:hAnsi="Times New Roman" w:cs="Times New Roman"/>
          <w:kern w:val="0"/>
          <w:sz w:val="32"/>
          <w:szCs w:val="32"/>
        </w:rPr>
        <w:t>– Makati City, Quito and Kathmandu</w:t>
      </w:r>
    </w:p>
    <w:p w14:paraId="0491A384" w14:textId="13C4BA55" w:rsidR="009407EB" w:rsidRPr="005C2A7B" w:rsidRDefault="009407EB" w:rsidP="00E74325">
      <w:pPr>
        <w:autoSpaceDE w:val="0"/>
        <w:autoSpaceDN w:val="0"/>
        <w:adjustRightInd w:val="0"/>
        <w:spacing w:line="400" w:lineRule="exact"/>
        <w:ind w:leftChars="413" w:left="991" w:firstLineChars="212" w:firstLine="509"/>
        <w:rPr>
          <w:rFonts w:ascii="Times New Roman" w:eastAsia="標楷體" w:hAnsi="Times New Roman" w:cs="Times New Roman"/>
          <w:kern w:val="0"/>
        </w:rPr>
      </w:pPr>
      <w:r w:rsidRPr="005C2A7B">
        <w:rPr>
          <w:rFonts w:ascii="Times New Roman" w:eastAsia="標楷體" w:hAnsi="Times New Roman" w:cs="Times New Roman"/>
          <w:kern w:val="0"/>
        </w:rPr>
        <w:t>基於對</w:t>
      </w:r>
      <w:r w:rsidR="00E74325" w:rsidRPr="005C2A7B">
        <w:rPr>
          <w:rFonts w:ascii="Times New Roman" w:eastAsia="標楷體" w:hAnsi="Times New Roman" w:cs="Times New Roman"/>
          <w:kern w:val="0"/>
        </w:rPr>
        <w:t>促進城市永續韌性發展運動的十大要點</w:t>
      </w:r>
      <w:r w:rsidRPr="005C2A7B">
        <w:rPr>
          <w:rFonts w:ascii="Times New Roman" w:eastAsia="標楷體" w:hAnsi="Times New Roman" w:cs="Times New Roman"/>
          <w:kern w:val="0"/>
        </w:rPr>
        <w:t>之認同</w:t>
      </w:r>
      <w:r w:rsidR="00E74325" w:rsidRPr="005C2A7B">
        <w:rPr>
          <w:rFonts w:ascii="Times New Roman" w:eastAsia="標楷體" w:hAnsi="Times New Roman" w:cs="Times New Roman"/>
          <w:kern w:val="0"/>
        </w:rPr>
        <w:t>，上述所列的</w:t>
      </w:r>
      <w:r w:rsidRPr="005C2A7B">
        <w:rPr>
          <w:rFonts w:ascii="Times New Roman" w:eastAsia="標楷體" w:hAnsi="Times New Roman" w:cs="Times New Roman"/>
          <w:kern w:val="0"/>
        </w:rPr>
        <w:t>三個城市</w:t>
      </w:r>
      <w:r w:rsidR="00E74325" w:rsidRPr="005C2A7B">
        <w:rPr>
          <w:rFonts w:ascii="Times New Roman" w:eastAsia="標楷體" w:hAnsi="Times New Roman" w:cs="Times New Roman"/>
          <w:kern w:val="0"/>
        </w:rPr>
        <w:t>，透過彼此政策及降低災害風險管理</w:t>
      </w:r>
      <w:r w:rsidRPr="005C2A7B">
        <w:rPr>
          <w:rFonts w:ascii="Times New Roman" w:eastAsia="標楷體" w:hAnsi="Times New Roman" w:cs="Times New Roman"/>
          <w:kern w:val="0"/>
        </w:rPr>
        <w:t>經驗</w:t>
      </w:r>
      <w:r w:rsidR="00E74325" w:rsidRPr="005C2A7B">
        <w:rPr>
          <w:rFonts w:ascii="Times New Roman" w:eastAsia="標楷體" w:hAnsi="Times New Roman" w:cs="Times New Roman"/>
          <w:kern w:val="0"/>
        </w:rPr>
        <w:t>的互相交流：</w:t>
      </w:r>
      <w:r w:rsidRPr="005C2A7B">
        <w:rPr>
          <w:rFonts w:ascii="Times New Roman" w:eastAsia="標楷體" w:hAnsi="Times New Roman" w:cs="Times New Roman"/>
          <w:kern w:val="0"/>
        </w:rPr>
        <w:t>改善土地使用計畫</w:t>
      </w:r>
      <w:r w:rsidR="00E74325" w:rsidRPr="005C2A7B">
        <w:rPr>
          <w:rFonts w:ascii="Times New Roman" w:eastAsia="標楷體" w:hAnsi="Times New Roman" w:cs="Times New Roman"/>
          <w:kern w:val="0"/>
        </w:rPr>
        <w:t>、</w:t>
      </w:r>
      <w:r w:rsidRPr="005C2A7B">
        <w:rPr>
          <w:rFonts w:ascii="Times New Roman" w:eastAsia="標楷體" w:hAnsi="Times New Roman" w:cs="Times New Roman"/>
          <w:kern w:val="0"/>
        </w:rPr>
        <w:t>緊急事件管理</w:t>
      </w:r>
      <w:r w:rsidR="00C466FF" w:rsidRPr="005C2A7B">
        <w:rPr>
          <w:rFonts w:ascii="Times New Roman" w:eastAsia="標楷體" w:hAnsi="Times New Roman" w:cs="Times New Roman"/>
          <w:kern w:val="0"/>
        </w:rPr>
        <w:t>、</w:t>
      </w:r>
      <w:r w:rsidRPr="005C2A7B">
        <w:rPr>
          <w:rFonts w:ascii="Times New Roman" w:eastAsia="標楷體" w:hAnsi="Times New Roman" w:cs="Times New Roman"/>
          <w:kern w:val="0"/>
        </w:rPr>
        <w:t>提高大眾警覺</w:t>
      </w:r>
      <w:r w:rsidR="00C466FF" w:rsidRPr="005C2A7B">
        <w:rPr>
          <w:rFonts w:ascii="Times New Roman" w:eastAsia="標楷體" w:hAnsi="Times New Roman" w:cs="Times New Roman"/>
          <w:kern w:val="0"/>
        </w:rPr>
        <w:t>。</w:t>
      </w:r>
    </w:p>
    <w:p w14:paraId="623AAE75" w14:textId="2CFFCE38" w:rsidR="0083738E" w:rsidRPr="005C2A7B" w:rsidRDefault="001B0215" w:rsidP="00E74325">
      <w:pPr>
        <w:autoSpaceDE w:val="0"/>
        <w:autoSpaceDN w:val="0"/>
        <w:adjustRightInd w:val="0"/>
        <w:rPr>
          <w:rFonts w:ascii="Times New Roman" w:eastAsia="標楷體" w:hAnsi="Times New Roman" w:cs="Times New Roman"/>
          <w:kern w:val="0"/>
          <w:sz w:val="32"/>
          <w:szCs w:val="32"/>
        </w:rPr>
      </w:pPr>
      <w:r w:rsidRPr="005C2A7B">
        <w:rPr>
          <w:rFonts w:ascii="Times New Roman" w:eastAsia="標楷體" w:hAnsi="Times New Roman" w:cs="Times New Roman"/>
          <w:kern w:val="0"/>
          <w:sz w:val="32"/>
          <w:szCs w:val="32"/>
        </w:rPr>
        <w:t>韌性是每個人的責任</w:t>
      </w:r>
    </w:p>
    <w:p w14:paraId="00439E7E" w14:textId="64A24934" w:rsidR="0083738E" w:rsidRPr="005C2A7B" w:rsidRDefault="00836F7E" w:rsidP="00C466FF">
      <w:pPr>
        <w:autoSpaceDE w:val="0"/>
        <w:autoSpaceDN w:val="0"/>
        <w:adjustRightInd w:val="0"/>
        <w:spacing w:line="400" w:lineRule="exact"/>
        <w:ind w:leftChars="413" w:left="991" w:firstLineChars="212" w:firstLine="509"/>
        <w:rPr>
          <w:rFonts w:ascii="Times New Roman" w:eastAsia="標楷體" w:hAnsi="Times New Roman" w:cs="Times New Roman"/>
          <w:kern w:val="0"/>
        </w:rPr>
      </w:pPr>
      <w:r w:rsidRPr="005C2A7B">
        <w:rPr>
          <w:rFonts w:ascii="Times New Roman" w:eastAsia="標楷體" w:hAnsi="Times New Roman" w:cs="Times New Roman"/>
          <w:kern w:val="0"/>
        </w:rPr>
        <w:t>要達到城市韌性</w:t>
      </w:r>
      <w:r w:rsidR="00C466FF" w:rsidRPr="005C2A7B">
        <w:rPr>
          <w:rFonts w:ascii="Times New Roman" w:eastAsia="標楷體" w:hAnsi="Times New Roman" w:cs="Times New Roman"/>
          <w:kern w:val="0"/>
        </w:rPr>
        <w:t>的目標，</w:t>
      </w:r>
      <w:r w:rsidRPr="005C2A7B">
        <w:rPr>
          <w:rFonts w:ascii="Times New Roman" w:eastAsia="標楷體" w:hAnsi="Times New Roman" w:cs="Times New Roman"/>
          <w:kern w:val="0"/>
        </w:rPr>
        <w:t>需要全體的合作</w:t>
      </w:r>
      <w:r w:rsidRPr="005C2A7B">
        <w:rPr>
          <w:rFonts w:ascii="Times New Roman" w:eastAsia="標楷體" w:hAnsi="Times New Roman" w:cs="Times New Roman"/>
          <w:kern w:val="0"/>
        </w:rPr>
        <w:t>(</w:t>
      </w:r>
      <w:r w:rsidR="00C466FF" w:rsidRPr="005C2A7B">
        <w:rPr>
          <w:rFonts w:ascii="Times New Roman" w:eastAsia="標楷體" w:hAnsi="Times New Roman" w:cs="Times New Roman"/>
          <w:kern w:val="0"/>
        </w:rPr>
        <w:t>包含</w:t>
      </w:r>
      <w:r w:rsidRPr="005C2A7B">
        <w:rPr>
          <w:rFonts w:ascii="Times New Roman" w:eastAsia="標楷體" w:hAnsi="Times New Roman" w:cs="Times New Roman"/>
          <w:kern w:val="0"/>
        </w:rPr>
        <w:t>政治任務</w:t>
      </w:r>
      <w:r w:rsidR="00C466FF" w:rsidRPr="005C2A7B">
        <w:rPr>
          <w:rFonts w:ascii="Times New Roman" w:eastAsia="標楷體" w:hAnsi="Times New Roman" w:cs="Times New Roman"/>
          <w:kern w:val="0"/>
        </w:rPr>
        <w:t>、</w:t>
      </w:r>
      <w:r w:rsidRPr="005C2A7B">
        <w:rPr>
          <w:rFonts w:ascii="Times New Roman" w:eastAsia="標楷體" w:hAnsi="Times New Roman" w:cs="Times New Roman"/>
          <w:kern w:val="0"/>
        </w:rPr>
        <w:t>社區</w:t>
      </w:r>
      <w:r w:rsidR="00C466FF" w:rsidRPr="005C2A7B">
        <w:rPr>
          <w:rFonts w:ascii="Times New Roman" w:eastAsia="標楷體" w:hAnsi="Times New Roman" w:cs="Times New Roman"/>
          <w:kern w:val="0"/>
        </w:rPr>
        <w:t>、</w:t>
      </w:r>
      <w:r w:rsidRPr="005C2A7B">
        <w:rPr>
          <w:rFonts w:ascii="Times New Roman" w:eastAsia="標楷體" w:hAnsi="Times New Roman" w:cs="Times New Roman"/>
          <w:kern w:val="0"/>
        </w:rPr>
        <w:t>年輕團體</w:t>
      </w:r>
      <w:r w:rsidR="00C466FF" w:rsidRPr="005C2A7B">
        <w:rPr>
          <w:rFonts w:ascii="Times New Roman" w:eastAsia="標楷體" w:hAnsi="Times New Roman" w:cs="Times New Roman"/>
          <w:kern w:val="0"/>
        </w:rPr>
        <w:t>、</w:t>
      </w:r>
      <w:r w:rsidRPr="005C2A7B">
        <w:rPr>
          <w:rFonts w:ascii="Times New Roman" w:eastAsia="標楷體" w:hAnsi="Times New Roman" w:cs="Times New Roman"/>
          <w:kern w:val="0"/>
        </w:rPr>
        <w:t>公民團體</w:t>
      </w:r>
      <w:r w:rsidR="00C466FF" w:rsidRPr="005C2A7B">
        <w:rPr>
          <w:rFonts w:ascii="Times New Roman" w:eastAsia="標楷體" w:hAnsi="Times New Roman" w:cs="Times New Roman"/>
          <w:kern w:val="0"/>
        </w:rPr>
        <w:t>、</w:t>
      </w:r>
      <w:r w:rsidRPr="005C2A7B">
        <w:rPr>
          <w:rFonts w:ascii="Times New Roman" w:eastAsia="標楷體" w:hAnsi="Times New Roman" w:cs="Times New Roman"/>
          <w:kern w:val="0"/>
        </w:rPr>
        <w:t>學者</w:t>
      </w:r>
      <w:r w:rsidR="00C466FF" w:rsidRPr="005C2A7B">
        <w:rPr>
          <w:rFonts w:ascii="Times New Roman" w:eastAsia="標楷體" w:hAnsi="Times New Roman" w:cs="Times New Roman"/>
          <w:kern w:val="0"/>
        </w:rPr>
        <w:t>、</w:t>
      </w:r>
      <w:r w:rsidRPr="005C2A7B">
        <w:rPr>
          <w:rFonts w:ascii="Times New Roman" w:eastAsia="標楷體" w:hAnsi="Times New Roman" w:cs="Times New Roman"/>
          <w:kern w:val="0"/>
        </w:rPr>
        <w:t>企業及其他</w:t>
      </w:r>
      <w:r w:rsidR="00C466FF" w:rsidRPr="005C2A7B">
        <w:rPr>
          <w:rFonts w:ascii="Times New Roman" w:eastAsia="標楷體" w:hAnsi="Times New Roman" w:cs="Times New Roman"/>
          <w:kern w:val="0"/>
        </w:rPr>
        <w:t>)</w:t>
      </w:r>
      <w:r w:rsidR="00C466FF" w:rsidRPr="005C2A7B">
        <w:rPr>
          <w:rFonts w:ascii="Times New Roman" w:eastAsia="標楷體" w:hAnsi="Times New Roman" w:cs="Times New Roman"/>
          <w:kern w:val="0"/>
        </w:rPr>
        <w:t>。透過</w:t>
      </w:r>
      <w:r w:rsidRPr="005C2A7B">
        <w:rPr>
          <w:rFonts w:ascii="Times New Roman" w:eastAsia="標楷體" w:hAnsi="Times New Roman" w:cs="Times New Roman"/>
          <w:kern w:val="0"/>
        </w:rPr>
        <w:t>全體合作</w:t>
      </w:r>
      <w:r w:rsidR="00C466FF" w:rsidRPr="005C2A7B">
        <w:rPr>
          <w:rFonts w:ascii="Times New Roman" w:eastAsia="標楷體" w:hAnsi="Times New Roman" w:cs="Times New Roman"/>
          <w:kern w:val="0"/>
        </w:rPr>
        <w:t>將</w:t>
      </w:r>
      <w:r w:rsidRPr="005C2A7B">
        <w:rPr>
          <w:rFonts w:ascii="Times New Roman" w:eastAsia="標楷體" w:hAnsi="Times New Roman" w:cs="Times New Roman"/>
          <w:kern w:val="0"/>
        </w:rPr>
        <w:t>可有效</w:t>
      </w:r>
      <w:r w:rsidR="00C466FF" w:rsidRPr="005C2A7B">
        <w:rPr>
          <w:rFonts w:ascii="Times New Roman" w:eastAsia="標楷體" w:hAnsi="Times New Roman" w:cs="Times New Roman"/>
          <w:kern w:val="0"/>
        </w:rPr>
        <w:t>推動</w:t>
      </w:r>
      <w:r w:rsidRPr="005C2A7B">
        <w:rPr>
          <w:rFonts w:ascii="Times New Roman" w:eastAsia="標楷體" w:hAnsi="Times New Roman" w:cs="Times New Roman"/>
          <w:kern w:val="0"/>
        </w:rPr>
        <w:t>永續城市韌性計畫</w:t>
      </w:r>
      <w:r w:rsidR="00C466FF" w:rsidRPr="005C2A7B">
        <w:rPr>
          <w:rFonts w:ascii="Times New Roman" w:eastAsia="標楷體" w:hAnsi="Times New Roman" w:cs="Times New Roman"/>
          <w:kern w:val="0"/>
        </w:rPr>
        <w:t>，</w:t>
      </w:r>
      <w:r w:rsidRPr="005C2A7B">
        <w:rPr>
          <w:rFonts w:ascii="Times New Roman" w:eastAsia="標楷體" w:hAnsi="Times New Roman" w:cs="Times New Roman"/>
          <w:kern w:val="0"/>
        </w:rPr>
        <w:t>且即使在有限資源</w:t>
      </w:r>
      <w:r w:rsidR="00C466FF" w:rsidRPr="005C2A7B">
        <w:rPr>
          <w:rFonts w:ascii="Times New Roman" w:eastAsia="標楷體" w:hAnsi="Times New Roman" w:cs="Times New Roman"/>
          <w:kern w:val="0"/>
        </w:rPr>
        <w:t>亦</w:t>
      </w:r>
      <w:r w:rsidRPr="005C2A7B">
        <w:rPr>
          <w:rFonts w:ascii="Times New Roman" w:eastAsia="標楷體" w:hAnsi="Times New Roman" w:cs="Times New Roman"/>
          <w:kern w:val="0"/>
        </w:rPr>
        <w:t>也可刺激成長</w:t>
      </w:r>
      <w:r w:rsidR="00C466FF" w:rsidRPr="005C2A7B">
        <w:rPr>
          <w:rFonts w:ascii="Times New Roman" w:eastAsia="標楷體" w:hAnsi="Times New Roman" w:cs="Times New Roman"/>
          <w:kern w:val="0"/>
        </w:rPr>
        <w:t>。藉由</w:t>
      </w:r>
      <w:r w:rsidRPr="005C2A7B">
        <w:rPr>
          <w:rFonts w:ascii="Times New Roman" w:eastAsia="標楷體" w:hAnsi="Times New Roman" w:cs="Times New Roman"/>
          <w:kern w:val="0"/>
        </w:rPr>
        <w:t>與不同的支持者</w:t>
      </w:r>
      <w:r w:rsidRPr="005C2A7B">
        <w:rPr>
          <w:rFonts w:ascii="Times New Roman" w:eastAsia="標楷體" w:hAnsi="Times New Roman" w:cs="Times New Roman"/>
          <w:kern w:val="0"/>
        </w:rPr>
        <w:t>(stakeholders)</w:t>
      </w:r>
      <w:r w:rsidRPr="005C2A7B">
        <w:rPr>
          <w:rFonts w:ascii="Times New Roman" w:eastAsia="標楷體" w:hAnsi="Times New Roman" w:cs="Times New Roman"/>
          <w:kern w:val="0"/>
        </w:rPr>
        <w:t>從事此</w:t>
      </w:r>
      <w:r w:rsidR="00C466FF" w:rsidRPr="005C2A7B">
        <w:rPr>
          <w:rFonts w:ascii="Times New Roman" w:eastAsia="標楷體" w:hAnsi="Times New Roman" w:cs="Times New Roman"/>
          <w:kern w:val="0"/>
        </w:rPr>
        <w:t>項</w:t>
      </w:r>
      <w:r w:rsidRPr="005C2A7B">
        <w:rPr>
          <w:rFonts w:ascii="Times New Roman" w:eastAsia="標楷體" w:hAnsi="Times New Roman" w:cs="Times New Roman"/>
          <w:kern w:val="0"/>
        </w:rPr>
        <w:t>計畫</w:t>
      </w:r>
      <w:r w:rsidR="00C466FF" w:rsidRPr="005C2A7B">
        <w:rPr>
          <w:rFonts w:ascii="Times New Roman" w:eastAsia="標楷體" w:hAnsi="Times New Roman" w:cs="Times New Roman"/>
          <w:kern w:val="0"/>
        </w:rPr>
        <w:t>，將</w:t>
      </w:r>
      <w:r w:rsidRPr="005C2A7B">
        <w:rPr>
          <w:rFonts w:ascii="Times New Roman" w:eastAsia="標楷體" w:hAnsi="Times New Roman" w:cs="Times New Roman"/>
          <w:kern w:val="0"/>
        </w:rPr>
        <w:t>可幫助當地政府取得可能忽</w:t>
      </w:r>
      <w:r w:rsidRPr="005C2A7B">
        <w:rPr>
          <w:rFonts w:ascii="Times New Roman" w:eastAsia="標楷體" w:hAnsi="Times New Roman" w:cs="Times New Roman"/>
          <w:kern w:val="0"/>
        </w:rPr>
        <w:lastRenderedPageBreak/>
        <w:t>略的創新解決方案</w:t>
      </w:r>
      <w:r w:rsidR="00C466FF" w:rsidRPr="005C2A7B">
        <w:rPr>
          <w:rFonts w:ascii="Times New Roman" w:eastAsia="標楷體" w:hAnsi="Times New Roman" w:cs="Times New Roman"/>
          <w:kern w:val="0"/>
        </w:rPr>
        <w:t>。</w:t>
      </w:r>
      <w:r w:rsidRPr="005C2A7B">
        <w:rPr>
          <w:rFonts w:ascii="Times New Roman" w:eastAsia="標楷體" w:hAnsi="Times New Roman" w:cs="Times New Roman"/>
          <w:kern w:val="0"/>
        </w:rPr>
        <w:t>例如在高風險區域的居民團體</w:t>
      </w:r>
      <w:r w:rsidR="00C466FF" w:rsidRPr="005C2A7B">
        <w:rPr>
          <w:rFonts w:ascii="Times New Roman" w:eastAsia="標楷體" w:hAnsi="Times New Roman" w:cs="Times New Roman"/>
          <w:kern w:val="0"/>
        </w:rPr>
        <w:t>，</w:t>
      </w:r>
      <w:r w:rsidRPr="005C2A7B">
        <w:rPr>
          <w:rFonts w:ascii="Times New Roman" w:eastAsia="標楷體" w:hAnsi="Times New Roman" w:cs="Times New Roman"/>
          <w:kern w:val="0"/>
        </w:rPr>
        <w:t>可能會提供當地提早警覺之跡象</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之前大家忽略或未充分利用到</w:t>
      </w:r>
      <w:r w:rsidR="00C466FF" w:rsidRPr="005C2A7B">
        <w:rPr>
          <w:rFonts w:ascii="Times New Roman" w:eastAsia="標楷體" w:hAnsi="Times New Roman" w:cs="Times New Roman"/>
          <w:kern w:val="0"/>
        </w:rPr>
        <w:t>)</w:t>
      </w:r>
      <w:r w:rsidR="00C466FF" w:rsidRPr="005C2A7B">
        <w:rPr>
          <w:rFonts w:ascii="Times New Roman" w:eastAsia="標楷體" w:hAnsi="Times New Roman" w:cs="Times New Roman"/>
          <w:kern w:val="0"/>
        </w:rPr>
        <w:t>，對於大自然的天災發生進行預防性</w:t>
      </w:r>
      <w:r w:rsidRPr="005C2A7B">
        <w:rPr>
          <w:rFonts w:ascii="Times New Roman" w:eastAsia="標楷體" w:hAnsi="Times New Roman" w:cs="Times New Roman"/>
          <w:kern w:val="0"/>
        </w:rPr>
        <w:t>評估</w:t>
      </w:r>
      <w:r w:rsidR="00C466FF" w:rsidRPr="005C2A7B">
        <w:rPr>
          <w:rFonts w:ascii="Times New Roman" w:eastAsia="標楷體" w:hAnsi="Times New Roman" w:cs="Times New Roman"/>
          <w:kern w:val="0"/>
        </w:rPr>
        <w:t>，進而幫助政府在當地作</w:t>
      </w:r>
      <w:r w:rsidRPr="005C2A7B">
        <w:rPr>
          <w:rFonts w:ascii="Times New Roman" w:eastAsia="標楷體" w:hAnsi="Times New Roman" w:cs="Times New Roman"/>
          <w:kern w:val="0"/>
        </w:rPr>
        <w:t>明智的決定及投資</w:t>
      </w:r>
      <w:r w:rsidR="00C466FF" w:rsidRPr="005C2A7B">
        <w:rPr>
          <w:rFonts w:ascii="Times New Roman" w:eastAsia="標楷體" w:hAnsi="Times New Roman" w:cs="Times New Roman"/>
          <w:kern w:val="0"/>
        </w:rPr>
        <w:t>。</w:t>
      </w:r>
    </w:p>
    <w:p w14:paraId="3D23EF09" w14:textId="447A92E3" w:rsidR="008C2074" w:rsidRPr="005C2A7B" w:rsidRDefault="008C2074" w:rsidP="00C466FF">
      <w:pPr>
        <w:autoSpaceDE w:val="0"/>
        <w:autoSpaceDN w:val="0"/>
        <w:adjustRightInd w:val="0"/>
        <w:spacing w:line="400" w:lineRule="exact"/>
        <w:ind w:leftChars="413" w:left="991" w:firstLineChars="212" w:firstLine="509"/>
        <w:rPr>
          <w:rFonts w:ascii="Times New Roman" w:eastAsia="標楷體" w:hAnsi="Times New Roman" w:cs="Times New Roman"/>
          <w:kern w:val="0"/>
        </w:rPr>
      </w:pPr>
      <w:r w:rsidRPr="005C2A7B">
        <w:rPr>
          <w:rFonts w:ascii="Times New Roman" w:eastAsia="標楷體" w:hAnsi="Times New Roman" w:cs="Times New Roman"/>
          <w:kern w:val="0"/>
        </w:rPr>
        <w:t>私人機構於建立城市韌性中</w:t>
      </w:r>
      <w:r w:rsidR="00C466FF" w:rsidRPr="005C2A7B">
        <w:rPr>
          <w:rFonts w:ascii="Times New Roman" w:eastAsia="標楷體" w:hAnsi="Times New Roman" w:cs="Times New Roman"/>
          <w:kern w:val="0"/>
        </w:rPr>
        <w:t>扮演</w:t>
      </w:r>
      <w:r w:rsidRPr="005C2A7B">
        <w:rPr>
          <w:rFonts w:ascii="Times New Roman" w:eastAsia="標楷體" w:hAnsi="Times New Roman" w:cs="Times New Roman"/>
          <w:kern w:val="0"/>
        </w:rPr>
        <w:t>的角色</w:t>
      </w:r>
      <w:r w:rsidR="00C466FF" w:rsidRPr="005C2A7B">
        <w:rPr>
          <w:rFonts w:ascii="Times New Roman" w:eastAsia="標楷體" w:hAnsi="Times New Roman" w:cs="Times New Roman"/>
          <w:kern w:val="0"/>
        </w:rPr>
        <w:t>：</w:t>
      </w:r>
    </w:p>
    <w:p w14:paraId="26960D01" w14:textId="5C944A22" w:rsidR="00833312" w:rsidRPr="005C2A7B" w:rsidRDefault="008C2074" w:rsidP="00C466FF">
      <w:pPr>
        <w:autoSpaceDE w:val="0"/>
        <w:autoSpaceDN w:val="0"/>
        <w:adjustRightInd w:val="0"/>
        <w:spacing w:line="400" w:lineRule="exact"/>
        <w:ind w:leftChars="413" w:left="991" w:firstLineChars="212" w:firstLine="509"/>
        <w:rPr>
          <w:rFonts w:ascii="Times New Roman" w:eastAsia="標楷體" w:hAnsi="Times New Roman" w:cs="Times New Roman"/>
          <w:kern w:val="0"/>
        </w:rPr>
      </w:pPr>
      <w:r w:rsidRPr="005C2A7B">
        <w:rPr>
          <w:rFonts w:ascii="Times New Roman" w:eastAsia="標楷體" w:hAnsi="Times New Roman" w:cs="Times New Roman"/>
          <w:kern w:val="0"/>
        </w:rPr>
        <w:t>隨著災害成本逐漸提升</w:t>
      </w:r>
      <w:r w:rsidR="00C466FF" w:rsidRPr="005C2A7B">
        <w:rPr>
          <w:rFonts w:ascii="Times New Roman" w:eastAsia="標楷體" w:hAnsi="Times New Roman" w:cs="Times New Roman"/>
          <w:kern w:val="0"/>
        </w:rPr>
        <w:t>，</w:t>
      </w:r>
      <w:r w:rsidRPr="005C2A7B">
        <w:rPr>
          <w:rFonts w:ascii="Times New Roman" w:eastAsia="標楷體" w:hAnsi="Times New Roman" w:cs="Times New Roman"/>
          <w:kern w:val="0"/>
        </w:rPr>
        <w:t>現有一經濟使命去分擔加強城市韌性的金融投資</w:t>
      </w:r>
      <w:r w:rsidR="00482D3D" w:rsidRPr="005C2A7B">
        <w:rPr>
          <w:rFonts w:ascii="Times New Roman" w:eastAsia="標楷體" w:hAnsi="Times New Roman" w:cs="Times New Roman"/>
          <w:kern w:val="0"/>
        </w:rPr>
        <w:t>。</w:t>
      </w:r>
      <w:r w:rsidRPr="005C2A7B">
        <w:rPr>
          <w:rFonts w:ascii="Times New Roman" w:eastAsia="標楷體" w:hAnsi="Times New Roman" w:cs="Times New Roman"/>
          <w:kern w:val="0"/>
        </w:rPr>
        <w:t>地震</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洪水</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乾旱和其他事件都能夠強烈地打亂現有公司運作的系統</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網絡及基礎設施</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也會造成長期金融及名聲的影響</w:t>
      </w:r>
      <w:r w:rsidRPr="005C2A7B">
        <w:rPr>
          <w:rFonts w:ascii="Times New Roman" w:eastAsia="標楷體" w:hAnsi="Times New Roman" w:cs="Times New Roman"/>
          <w:kern w:val="0"/>
        </w:rPr>
        <w:t xml:space="preserve">. </w:t>
      </w:r>
      <w:r w:rsidRPr="005C2A7B">
        <w:rPr>
          <w:rFonts w:ascii="Times New Roman" w:eastAsia="標楷體" w:hAnsi="Times New Roman" w:cs="Times New Roman"/>
          <w:kern w:val="0"/>
        </w:rPr>
        <w:t>平均上來說</w:t>
      </w:r>
      <w:r w:rsidRPr="005C2A7B">
        <w:rPr>
          <w:rFonts w:ascii="Times New Roman" w:eastAsia="標楷體" w:hAnsi="Times New Roman" w:cs="Times New Roman"/>
          <w:kern w:val="0"/>
        </w:rPr>
        <w:t xml:space="preserve">, </w:t>
      </w:r>
      <w:r w:rsidRPr="005C2A7B">
        <w:rPr>
          <w:rFonts w:ascii="Times New Roman" w:eastAsia="標楷體" w:hAnsi="Times New Roman" w:cs="Times New Roman"/>
          <w:kern w:val="0"/>
        </w:rPr>
        <w:t>如遭受災害</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相較於不成熟風險管理的公司</w:t>
      </w:r>
      <w:r w:rsidRPr="005C2A7B">
        <w:rPr>
          <w:rFonts w:ascii="Times New Roman" w:eastAsia="標楷體" w:hAnsi="Times New Roman" w:cs="Times New Roman"/>
          <w:kern w:val="0"/>
        </w:rPr>
        <w:t>,</w:t>
      </w:r>
      <w:r w:rsidRPr="005C2A7B">
        <w:rPr>
          <w:rFonts w:ascii="Times New Roman" w:eastAsia="標楷體" w:hAnsi="Times New Roman" w:cs="Times New Roman"/>
          <w:kern w:val="0"/>
        </w:rPr>
        <w:t>具有風險管理的大型企業成本損失可少於七倍的成本</w:t>
      </w:r>
      <w:r w:rsidRPr="005C2A7B">
        <w:rPr>
          <w:rFonts w:ascii="Times New Roman" w:eastAsia="標楷體" w:hAnsi="Times New Roman" w:cs="Times New Roman"/>
          <w:kern w:val="0"/>
        </w:rPr>
        <w:t>.</w:t>
      </w:r>
      <w:r w:rsidR="00833312" w:rsidRPr="005C2A7B">
        <w:rPr>
          <w:rFonts w:ascii="Times New Roman" w:eastAsia="標楷體" w:hAnsi="Times New Roman" w:cs="Times New Roman"/>
          <w:kern w:val="0"/>
        </w:rPr>
        <w:t xml:space="preserve"> </w:t>
      </w:r>
      <w:r w:rsidR="00833312" w:rsidRPr="005C2A7B">
        <w:rPr>
          <w:rFonts w:ascii="Times New Roman" w:eastAsia="標楷體" w:hAnsi="Times New Roman" w:cs="Times New Roman"/>
          <w:kern w:val="0"/>
        </w:rPr>
        <w:t>私人企業所提供的專業知識也可提供當地政府建議及專業</w:t>
      </w:r>
      <w:r w:rsidR="00833312" w:rsidRPr="005C2A7B">
        <w:rPr>
          <w:rFonts w:ascii="Times New Roman" w:eastAsia="標楷體" w:hAnsi="Times New Roman" w:cs="Times New Roman"/>
          <w:kern w:val="0"/>
        </w:rPr>
        <w:t>/</w:t>
      </w:r>
      <w:r w:rsidR="00833312" w:rsidRPr="005C2A7B">
        <w:rPr>
          <w:rFonts w:ascii="Times New Roman" w:eastAsia="標楷體" w:hAnsi="Times New Roman" w:cs="Times New Roman"/>
          <w:kern w:val="0"/>
        </w:rPr>
        <w:t>科技支持</w:t>
      </w:r>
      <w:r w:rsidR="00833312" w:rsidRPr="005C2A7B">
        <w:rPr>
          <w:rFonts w:ascii="Times New Roman" w:eastAsia="標楷體" w:hAnsi="Times New Roman" w:cs="Times New Roman"/>
          <w:kern w:val="0"/>
        </w:rPr>
        <w:t xml:space="preserve">. </w:t>
      </w:r>
      <w:r w:rsidR="00833312" w:rsidRPr="005C2A7B">
        <w:rPr>
          <w:rFonts w:ascii="Times New Roman" w:eastAsia="標楷體" w:hAnsi="Times New Roman" w:cs="Times New Roman"/>
          <w:kern w:val="0"/>
        </w:rPr>
        <w:t>在全球許多城市</w:t>
      </w:r>
      <w:r w:rsidR="00833312" w:rsidRPr="005C2A7B">
        <w:rPr>
          <w:rFonts w:ascii="Times New Roman" w:eastAsia="標楷體" w:hAnsi="Times New Roman" w:cs="Times New Roman"/>
          <w:kern w:val="0"/>
        </w:rPr>
        <w:t>, Cape Town; Makassar, Indonesia; and</w:t>
      </w:r>
    </w:p>
    <w:p w14:paraId="657DB454" w14:textId="2783FDAA" w:rsidR="008C2074" w:rsidRPr="005C2A7B" w:rsidRDefault="00833312" w:rsidP="00C466FF">
      <w:pPr>
        <w:autoSpaceDE w:val="0"/>
        <w:autoSpaceDN w:val="0"/>
        <w:adjustRightInd w:val="0"/>
        <w:spacing w:line="400" w:lineRule="exact"/>
        <w:ind w:leftChars="413" w:left="991" w:firstLineChars="212" w:firstLine="509"/>
        <w:rPr>
          <w:rFonts w:ascii="Times New Roman" w:eastAsia="標楷體" w:hAnsi="Times New Roman" w:cs="Times New Roman"/>
          <w:kern w:val="0"/>
        </w:rPr>
      </w:pPr>
      <w:r w:rsidRPr="005C2A7B">
        <w:rPr>
          <w:rFonts w:ascii="Times New Roman" w:eastAsia="標楷體" w:hAnsi="Times New Roman" w:cs="Times New Roman"/>
          <w:kern w:val="0"/>
        </w:rPr>
        <w:t>Makati City, Philippines</w:t>
      </w:r>
      <w:r w:rsidRPr="005C2A7B">
        <w:rPr>
          <w:rFonts w:ascii="Times New Roman" w:eastAsia="標楷體" w:hAnsi="Times New Roman" w:cs="Times New Roman"/>
          <w:kern w:val="0"/>
        </w:rPr>
        <w:t>皆有政府與私人機構合作城市韌性之成功案例</w:t>
      </w:r>
      <w:r w:rsidR="00482D3D" w:rsidRPr="005C2A7B">
        <w:rPr>
          <w:rFonts w:ascii="Times New Roman" w:eastAsia="標楷體" w:hAnsi="Times New Roman" w:cs="Times New Roman"/>
          <w:kern w:val="0"/>
        </w:rPr>
        <w:t>。</w:t>
      </w:r>
      <w:r w:rsidRPr="005C2A7B">
        <w:rPr>
          <w:rFonts w:ascii="Times New Roman" w:eastAsia="標楷體" w:hAnsi="Times New Roman" w:cs="Times New Roman"/>
          <w:kern w:val="0"/>
        </w:rPr>
        <w:t>在奧地利</w:t>
      </w:r>
      <w:r w:rsidRPr="005C2A7B">
        <w:rPr>
          <w:rFonts w:ascii="Times New Roman" w:eastAsia="標楷體" w:hAnsi="Times New Roman" w:cs="Times New Roman"/>
          <w:kern w:val="0"/>
        </w:rPr>
        <w:t>Tyrol</w:t>
      </w:r>
      <w:r w:rsidRPr="005C2A7B">
        <w:rPr>
          <w:rFonts w:ascii="Times New Roman" w:eastAsia="標楷體" w:hAnsi="Times New Roman" w:cs="Times New Roman"/>
          <w:kern w:val="0"/>
        </w:rPr>
        <w:t>省更透過合作夥伴關係與</w:t>
      </w:r>
      <w:proofErr w:type="spellStart"/>
      <w:r w:rsidRPr="005C2A7B">
        <w:rPr>
          <w:rFonts w:ascii="Times New Roman" w:eastAsia="標楷體" w:hAnsi="Times New Roman" w:cs="Times New Roman"/>
          <w:kern w:val="0"/>
        </w:rPr>
        <w:t>alpS</w:t>
      </w:r>
      <w:proofErr w:type="spellEnd"/>
      <w:r w:rsidRPr="005C2A7B">
        <w:rPr>
          <w:rFonts w:ascii="Times New Roman" w:eastAsia="標楷體" w:hAnsi="Times New Roman" w:cs="Times New Roman"/>
          <w:kern w:val="0"/>
        </w:rPr>
        <w:t xml:space="preserve"> Centre for Climate Change Adaptation Technologies</w:t>
      </w:r>
      <w:r w:rsidRPr="005C2A7B">
        <w:rPr>
          <w:rFonts w:ascii="Times New Roman" w:eastAsia="標楷體" w:hAnsi="Times New Roman" w:cs="Times New Roman"/>
          <w:kern w:val="0"/>
        </w:rPr>
        <w:t>評估區域風險及參與降低災害風險活動</w:t>
      </w:r>
      <w:r w:rsidR="00482D3D" w:rsidRPr="005C2A7B">
        <w:rPr>
          <w:rFonts w:ascii="Times New Roman" w:eastAsia="標楷體" w:hAnsi="Times New Roman" w:cs="Times New Roman"/>
          <w:kern w:val="0"/>
        </w:rPr>
        <w:t>，</w:t>
      </w:r>
      <w:r w:rsidRPr="005C2A7B">
        <w:rPr>
          <w:rFonts w:ascii="Times New Roman" w:eastAsia="標楷體" w:hAnsi="Times New Roman" w:cs="Times New Roman"/>
          <w:kern w:val="0"/>
        </w:rPr>
        <w:t>並與其他國際夥伴聯結合作</w:t>
      </w:r>
      <w:r w:rsidR="00C466FF" w:rsidRPr="005C2A7B">
        <w:rPr>
          <w:rFonts w:ascii="Times New Roman" w:eastAsia="標楷體" w:hAnsi="Times New Roman" w:cs="Times New Roman"/>
          <w:kern w:val="0"/>
        </w:rPr>
        <w:t>。</w:t>
      </w:r>
    </w:p>
    <w:p w14:paraId="6BF7638E" w14:textId="77777777" w:rsidR="004849EF" w:rsidRPr="005C2A7B" w:rsidRDefault="004849EF" w:rsidP="004849EF">
      <w:pPr>
        <w:rPr>
          <w:rFonts w:ascii="Times New Roman" w:eastAsia="標楷體" w:hAnsi="Times New Roman" w:cs="Times New Roman"/>
          <w:kern w:val="0"/>
          <w:sz w:val="32"/>
          <w:szCs w:val="32"/>
        </w:rPr>
      </w:pPr>
      <w:r w:rsidRPr="005C2A7B">
        <w:rPr>
          <w:rFonts w:ascii="Times New Roman" w:eastAsia="標楷體" w:hAnsi="Times New Roman" w:cs="Times New Roman"/>
          <w:kern w:val="0"/>
          <w:sz w:val="32"/>
          <w:szCs w:val="32"/>
        </w:rPr>
        <w:t>城市計畫在提升韌性及降低災害風險中的角色</w:t>
      </w:r>
    </w:p>
    <w:p w14:paraId="0325BF2C" w14:textId="770FB592" w:rsidR="003D5ED6" w:rsidRPr="005C2A7B" w:rsidRDefault="00482D3D" w:rsidP="00482D3D">
      <w:pPr>
        <w:autoSpaceDE w:val="0"/>
        <w:autoSpaceDN w:val="0"/>
        <w:adjustRightInd w:val="0"/>
        <w:spacing w:line="400" w:lineRule="exact"/>
        <w:ind w:leftChars="413" w:left="991" w:firstLineChars="212" w:firstLine="509"/>
        <w:rPr>
          <w:rFonts w:ascii="Times New Roman" w:eastAsia="標楷體" w:hAnsi="Times New Roman" w:cs="Times New Roman"/>
          <w:kern w:val="0"/>
        </w:rPr>
      </w:pPr>
      <w:r w:rsidRPr="005C2A7B">
        <w:rPr>
          <w:rFonts w:ascii="Times New Roman" w:eastAsia="標楷體" w:hAnsi="Times New Roman" w:cs="Times New Roman"/>
          <w:kern w:val="0"/>
        </w:rPr>
        <w:t>隨著</w:t>
      </w:r>
      <w:r w:rsidR="00027604" w:rsidRPr="005C2A7B">
        <w:rPr>
          <w:rFonts w:ascii="Times New Roman" w:eastAsia="標楷體" w:hAnsi="Times New Roman" w:cs="Times New Roman"/>
          <w:kern w:val="0"/>
        </w:rPr>
        <w:t>人口</w:t>
      </w:r>
      <w:r w:rsidRPr="005C2A7B">
        <w:rPr>
          <w:rFonts w:ascii="Times New Roman" w:eastAsia="標楷體" w:hAnsi="Times New Roman" w:cs="Times New Roman"/>
          <w:kern w:val="0"/>
        </w:rPr>
        <w:t>的</w:t>
      </w:r>
      <w:r w:rsidR="00027604" w:rsidRPr="005C2A7B">
        <w:rPr>
          <w:rFonts w:ascii="Times New Roman" w:eastAsia="標楷體" w:hAnsi="Times New Roman" w:cs="Times New Roman"/>
          <w:kern w:val="0"/>
        </w:rPr>
        <w:t>成長</w:t>
      </w:r>
      <w:r w:rsidRPr="005C2A7B">
        <w:rPr>
          <w:rFonts w:ascii="Times New Roman" w:eastAsia="標楷體" w:hAnsi="Times New Roman" w:cs="Times New Roman"/>
          <w:kern w:val="0"/>
        </w:rPr>
        <w:t>，</w:t>
      </w:r>
      <w:r w:rsidR="00027604" w:rsidRPr="005C2A7B">
        <w:rPr>
          <w:rFonts w:ascii="Times New Roman" w:eastAsia="標楷體" w:hAnsi="Times New Roman" w:cs="Times New Roman"/>
          <w:kern w:val="0"/>
        </w:rPr>
        <w:t>人們住在災害區的趨勢也會增加</w:t>
      </w:r>
      <w:r w:rsidRPr="005C2A7B">
        <w:rPr>
          <w:rFonts w:ascii="Times New Roman" w:eastAsia="標楷體" w:hAnsi="Times New Roman" w:cs="Times New Roman"/>
          <w:kern w:val="0"/>
        </w:rPr>
        <w:t>。</w:t>
      </w:r>
      <w:r w:rsidR="00027604" w:rsidRPr="005C2A7B">
        <w:rPr>
          <w:rFonts w:ascii="Times New Roman" w:eastAsia="標楷體" w:hAnsi="Times New Roman" w:cs="Times New Roman"/>
          <w:kern w:val="0"/>
        </w:rPr>
        <w:t>城市計畫及設計扮演很重要的角色於定義城市地區的韌性</w:t>
      </w:r>
      <w:r w:rsidRPr="005C2A7B">
        <w:rPr>
          <w:rFonts w:ascii="Times New Roman" w:eastAsia="標楷體" w:hAnsi="Times New Roman" w:cs="Times New Roman"/>
          <w:kern w:val="0"/>
        </w:rPr>
        <w:t>。</w:t>
      </w:r>
      <w:r w:rsidR="00027604" w:rsidRPr="005C2A7B">
        <w:rPr>
          <w:rFonts w:ascii="Times New Roman" w:eastAsia="標楷體" w:hAnsi="Times New Roman" w:cs="Times New Roman"/>
          <w:kern w:val="0"/>
        </w:rPr>
        <w:t>當計畫過程及設計需要遠見</w:t>
      </w:r>
      <w:r w:rsidR="00027604" w:rsidRPr="005C2A7B">
        <w:rPr>
          <w:rFonts w:ascii="Times New Roman" w:eastAsia="標楷體" w:hAnsi="Times New Roman" w:cs="Times New Roman"/>
          <w:kern w:val="0"/>
        </w:rPr>
        <w:t>/</w:t>
      </w:r>
      <w:r w:rsidR="00027604" w:rsidRPr="005C2A7B">
        <w:rPr>
          <w:rFonts w:ascii="Times New Roman" w:eastAsia="標楷體" w:hAnsi="Times New Roman" w:cs="Times New Roman"/>
          <w:kern w:val="0"/>
        </w:rPr>
        <w:t>參與</w:t>
      </w:r>
      <w:r w:rsidR="00027604" w:rsidRPr="005C2A7B">
        <w:rPr>
          <w:rFonts w:ascii="Times New Roman" w:eastAsia="標楷體" w:hAnsi="Times New Roman" w:cs="Times New Roman"/>
          <w:kern w:val="0"/>
        </w:rPr>
        <w:t>/</w:t>
      </w:r>
      <w:r w:rsidR="00027604" w:rsidRPr="005C2A7B">
        <w:rPr>
          <w:rFonts w:ascii="Times New Roman" w:eastAsia="標楷體" w:hAnsi="Times New Roman" w:cs="Times New Roman"/>
          <w:kern w:val="0"/>
        </w:rPr>
        <w:t>對於現在及未來的風險具有合適的知識及資訊</w:t>
      </w:r>
      <w:r w:rsidRPr="005C2A7B">
        <w:rPr>
          <w:rFonts w:ascii="Times New Roman" w:eastAsia="標楷體" w:hAnsi="Times New Roman" w:cs="Times New Roman"/>
          <w:kern w:val="0"/>
        </w:rPr>
        <w:t>，</w:t>
      </w:r>
      <w:r w:rsidR="00027604" w:rsidRPr="005C2A7B">
        <w:rPr>
          <w:rFonts w:ascii="Times New Roman" w:eastAsia="標楷體" w:hAnsi="Times New Roman" w:cs="Times New Roman"/>
          <w:kern w:val="0"/>
        </w:rPr>
        <w:t>要實踐及有能力提供安全的土地規劃及基礎服務給所有城市居民</w:t>
      </w:r>
      <w:r w:rsidRPr="005C2A7B">
        <w:rPr>
          <w:rFonts w:ascii="Times New Roman" w:eastAsia="標楷體" w:hAnsi="Times New Roman" w:cs="Times New Roman"/>
          <w:kern w:val="0"/>
        </w:rPr>
        <w:t>，</w:t>
      </w:r>
      <w:r w:rsidR="00027604" w:rsidRPr="005C2A7B">
        <w:rPr>
          <w:rFonts w:ascii="Times New Roman" w:eastAsia="標楷體" w:hAnsi="Times New Roman" w:cs="Times New Roman"/>
          <w:kern w:val="0"/>
        </w:rPr>
        <w:t>則需要政治領導者的強力決策及投資</w:t>
      </w:r>
      <w:r w:rsidRPr="005C2A7B">
        <w:rPr>
          <w:rFonts w:ascii="Times New Roman" w:eastAsia="標楷體" w:hAnsi="Times New Roman" w:cs="Times New Roman"/>
          <w:kern w:val="0"/>
        </w:rPr>
        <w:t>。</w:t>
      </w:r>
      <w:r w:rsidR="00027604" w:rsidRPr="005C2A7B">
        <w:rPr>
          <w:rFonts w:ascii="Times New Roman" w:eastAsia="標楷體" w:hAnsi="Times New Roman" w:cs="Times New Roman"/>
          <w:kern w:val="0"/>
        </w:rPr>
        <w:t>這是現今非洲</w:t>
      </w:r>
      <w:r w:rsidR="00027604" w:rsidRPr="005C2A7B">
        <w:rPr>
          <w:rFonts w:ascii="Times New Roman" w:eastAsia="標楷體" w:hAnsi="Times New Roman" w:cs="Times New Roman"/>
          <w:kern w:val="0"/>
        </w:rPr>
        <w:t>/</w:t>
      </w:r>
      <w:r w:rsidR="00027604" w:rsidRPr="005C2A7B">
        <w:rPr>
          <w:rFonts w:ascii="Times New Roman" w:eastAsia="標楷體" w:hAnsi="Times New Roman" w:cs="Times New Roman"/>
          <w:kern w:val="0"/>
        </w:rPr>
        <w:t>亞洲</w:t>
      </w:r>
      <w:r w:rsidR="00027604" w:rsidRPr="005C2A7B">
        <w:rPr>
          <w:rFonts w:ascii="Times New Roman" w:eastAsia="標楷體" w:hAnsi="Times New Roman" w:cs="Times New Roman"/>
          <w:kern w:val="0"/>
        </w:rPr>
        <w:t>/</w:t>
      </w:r>
      <w:r w:rsidR="00027604" w:rsidRPr="005C2A7B">
        <w:rPr>
          <w:rFonts w:ascii="Times New Roman" w:eastAsia="標楷體" w:hAnsi="Times New Roman" w:cs="Times New Roman"/>
          <w:kern w:val="0"/>
        </w:rPr>
        <w:t>拉丁美洲遇到的主要挑戰之一</w:t>
      </w:r>
      <w:r w:rsidRPr="005C2A7B">
        <w:rPr>
          <w:rFonts w:ascii="Times New Roman" w:eastAsia="標楷體" w:hAnsi="Times New Roman" w:cs="Times New Roman"/>
          <w:kern w:val="0"/>
        </w:rPr>
        <w:t>。</w:t>
      </w:r>
      <w:r w:rsidR="00737DA5" w:rsidRPr="005C2A7B">
        <w:rPr>
          <w:rFonts w:ascii="Times New Roman" w:eastAsia="標楷體" w:hAnsi="Times New Roman" w:cs="Times New Roman"/>
          <w:kern w:val="0"/>
        </w:rPr>
        <w:t>許多參與此活動的城市回報處於緊要關頭</w:t>
      </w:r>
      <w:r w:rsidRPr="005C2A7B">
        <w:rPr>
          <w:rFonts w:ascii="Times New Roman" w:eastAsia="標楷體" w:hAnsi="Times New Roman" w:cs="Times New Roman"/>
          <w:kern w:val="0"/>
        </w:rPr>
        <w:t>：</w:t>
      </w:r>
      <w:r w:rsidR="00737DA5" w:rsidRPr="005C2A7B">
        <w:rPr>
          <w:rFonts w:ascii="Times New Roman" w:eastAsia="標楷體" w:hAnsi="Times New Roman" w:cs="Times New Roman"/>
          <w:kern w:val="0"/>
        </w:rPr>
        <w:t>現有土地使用規範不足以跟上人口成長</w:t>
      </w:r>
      <w:r w:rsidRPr="005C2A7B">
        <w:rPr>
          <w:rFonts w:ascii="Times New Roman" w:eastAsia="標楷體" w:hAnsi="Times New Roman" w:cs="Times New Roman"/>
          <w:kern w:val="0"/>
        </w:rPr>
        <w:t>。</w:t>
      </w:r>
      <w:r w:rsidR="003D5ED6" w:rsidRPr="005C2A7B">
        <w:rPr>
          <w:rFonts w:ascii="Times New Roman" w:eastAsia="標楷體" w:hAnsi="Times New Roman" w:cs="Times New Roman"/>
          <w:kern w:val="0"/>
        </w:rPr>
        <w:t>同樣地</w:t>
      </w:r>
      <w:r w:rsidRPr="005C2A7B">
        <w:rPr>
          <w:rFonts w:ascii="Times New Roman" w:eastAsia="標楷體" w:hAnsi="Times New Roman" w:cs="Times New Roman"/>
          <w:kern w:val="0"/>
        </w:rPr>
        <w:t>，</w:t>
      </w:r>
      <w:r w:rsidR="003D5ED6" w:rsidRPr="005C2A7B">
        <w:rPr>
          <w:rFonts w:ascii="Times New Roman" w:eastAsia="標楷體" w:hAnsi="Times New Roman" w:cs="Times New Roman"/>
          <w:kern w:val="0"/>
        </w:rPr>
        <w:t>城市核心基礎設施及系統在大量需求下已開始吃力</w:t>
      </w:r>
      <w:r w:rsidRPr="005C2A7B">
        <w:rPr>
          <w:rFonts w:ascii="Times New Roman" w:eastAsia="標楷體" w:hAnsi="Times New Roman" w:cs="Times New Roman"/>
          <w:kern w:val="0"/>
        </w:rPr>
        <w:t>。</w:t>
      </w:r>
      <w:r w:rsidR="003D5ED6" w:rsidRPr="005C2A7B">
        <w:rPr>
          <w:rFonts w:ascii="Times New Roman" w:eastAsia="標楷體" w:hAnsi="Times New Roman" w:cs="Times New Roman"/>
          <w:kern w:val="0"/>
        </w:rPr>
        <w:t>在大多城市</w:t>
      </w:r>
      <w:r w:rsidRPr="005C2A7B">
        <w:rPr>
          <w:rFonts w:ascii="Times New Roman" w:eastAsia="標楷體" w:hAnsi="Times New Roman" w:cs="Times New Roman"/>
          <w:kern w:val="0"/>
        </w:rPr>
        <w:t>中，</w:t>
      </w:r>
      <w:r w:rsidR="003D5ED6" w:rsidRPr="005C2A7B">
        <w:rPr>
          <w:rFonts w:ascii="Times New Roman" w:eastAsia="標楷體" w:hAnsi="Times New Roman" w:cs="Times New Roman"/>
          <w:kern w:val="0"/>
        </w:rPr>
        <w:t>急需提升及改造目前建築及檢討或實施新建築計畫規範</w:t>
      </w:r>
      <w:r w:rsidRPr="005C2A7B">
        <w:rPr>
          <w:rFonts w:ascii="Times New Roman" w:eastAsia="標楷體" w:hAnsi="Times New Roman" w:cs="Times New Roman"/>
          <w:kern w:val="0"/>
        </w:rPr>
        <w:t>。</w:t>
      </w:r>
      <w:r w:rsidR="003D5ED6" w:rsidRPr="005C2A7B">
        <w:rPr>
          <w:rFonts w:ascii="Times New Roman" w:eastAsia="標楷體" w:hAnsi="Times New Roman" w:cs="Times New Roman"/>
          <w:kern w:val="0"/>
        </w:rPr>
        <w:t>年老的建築在大多城市發展階段已是大問題</w:t>
      </w:r>
      <w:r w:rsidRPr="005C2A7B">
        <w:rPr>
          <w:rFonts w:ascii="Times New Roman" w:eastAsia="標楷體" w:hAnsi="Times New Roman" w:cs="Times New Roman"/>
          <w:kern w:val="0"/>
        </w:rPr>
        <w:t>，</w:t>
      </w:r>
      <w:r w:rsidR="003D5ED6" w:rsidRPr="005C2A7B">
        <w:rPr>
          <w:rFonts w:ascii="Times New Roman" w:eastAsia="標楷體" w:hAnsi="Times New Roman" w:cs="Times New Roman"/>
          <w:kern w:val="0"/>
        </w:rPr>
        <w:t>也常被參予的城市認定為主要風險原因</w:t>
      </w:r>
      <w:r w:rsidRPr="005C2A7B">
        <w:rPr>
          <w:rFonts w:ascii="Times New Roman" w:eastAsia="標楷體" w:hAnsi="Times New Roman" w:cs="Times New Roman"/>
          <w:kern w:val="0"/>
        </w:rPr>
        <w:t>。</w:t>
      </w:r>
      <w:r w:rsidR="003D5ED6" w:rsidRPr="005C2A7B">
        <w:rPr>
          <w:rFonts w:ascii="Times New Roman" w:eastAsia="標楷體" w:hAnsi="Times New Roman" w:cs="Times New Roman"/>
          <w:kern w:val="0"/>
        </w:rPr>
        <w:t>同時</w:t>
      </w:r>
      <w:r w:rsidRPr="005C2A7B">
        <w:rPr>
          <w:rFonts w:ascii="Times New Roman" w:eastAsia="標楷體" w:hAnsi="Times New Roman" w:cs="Times New Roman"/>
          <w:kern w:val="0"/>
        </w:rPr>
        <w:t>，地方政府也都清楚：</w:t>
      </w:r>
      <w:r w:rsidR="003D5ED6" w:rsidRPr="005C2A7B">
        <w:rPr>
          <w:rFonts w:ascii="Times New Roman" w:eastAsia="標楷體" w:hAnsi="Times New Roman" w:cs="Times New Roman"/>
          <w:kern w:val="0"/>
        </w:rPr>
        <w:t>當支持經濟發展</w:t>
      </w:r>
      <w:r w:rsidRPr="005C2A7B">
        <w:rPr>
          <w:rFonts w:ascii="Times New Roman" w:eastAsia="標楷體" w:hAnsi="Times New Roman" w:cs="Times New Roman"/>
          <w:kern w:val="0"/>
        </w:rPr>
        <w:t>時，</w:t>
      </w:r>
      <w:r w:rsidR="003D5ED6" w:rsidRPr="005C2A7B">
        <w:rPr>
          <w:rFonts w:ascii="Times New Roman" w:eastAsia="標楷體" w:hAnsi="Times New Roman" w:cs="Times New Roman"/>
          <w:kern w:val="0"/>
        </w:rPr>
        <w:t>土地給新的建設及</w:t>
      </w:r>
      <w:r w:rsidRPr="005C2A7B">
        <w:rPr>
          <w:rFonts w:ascii="Times New Roman" w:eastAsia="標楷體" w:hAnsi="Times New Roman" w:cs="Times New Roman"/>
          <w:kern w:val="0"/>
        </w:rPr>
        <w:t>讓</w:t>
      </w:r>
      <w:r w:rsidR="003D5ED6" w:rsidRPr="005C2A7B">
        <w:rPr>
          <w:rFonts w:ascii="Times New Roman" w:eastAsia="標楷體" w:hAnsi="Times New Roman" w:cs="Times New Roman"/>
          <w:kern w:val="0"/>
        </w:rPr>
        <w:t>企業使用是必須的</w:t>
      </w:r>
      <w:r w:rsidRPr="005C2A7B">
        <w:rPr>
          <w:rFonts w:ascii="Times New Roman" w:eastAsia="標楷體" w:hAnsi="Times New Roman" w:cs="Times New Roman"/>
          <w:kern w:val="0"/>
        </w:rPr>
        <w:t>，但</w:t>
      </w:r>
      <w:r w:rsidR="003D5ED6" w:rsidRPr="005C2A7B">
        <w:rPr>
          <w:rFonts w:ascii="Times New Roman" w:eastAsia="標楷體" w:hAnsi="Times New Roman" w:cs="Times New Roman"/>
          <w:kern w:val="0"/>
        </w:rPr>
        <w:t>這</w:t>
      </w:r>
      <w:r w:rsidRPr="005C2A7B">
        <w:rPr>
          <w:rFonts w:ascii="Times New Roman" w:eastAsia="標楷體" w:hAnsi="Times New Roman" w:cs="Times New Roman"/>
          <w:kern w:val="0"/>
        </w:rPr>
        <w:t>卻</w:t>
      </w:r>
      <w:r w:rsidR="003D5ED6" w:rsidRPr="005C2A7B">
        <w:rPr>
          <w:rFonts w:ascii="Times New Roman" w:eastAsia="標楷體" w:hAnsi="Times New Roman" w:cs="Times New Roman"/>
          <w:kern w:val="0"/>
        </w:rPr>
        <w:t>也會與保護天然環境</w:t>
      </w:r>
      <w:r w:rsidRPr="005C2A7B">
        <w:rPr>
          <w:rFonts w:ascii="Times New Roman" w:eastAsia="標楷體" w:hAnsi="Times New Roman" w:cs="Times New Roman"/>
          <w:kern w:val="0"/>
        </w:rPr>
        <w:t>與重要生態環境相抵觸。</w:t>
      </w:r>
    </w:p>
    <w:p w14:paraId="0EC4A538" w14:textId="77777777" w:rsidR="001D66D1" w:rsidRPr="005C2A7B" w:rsidRDefault="001D66D1" w:rsidP="001D66D1">
      <w:pPr>
        <w:rPr>
          <w:rFonts w:ascii="Times New Roman" w:eastAsia="標楷體" w:hAnsi="Times New Roman" w:cs="Times New Roman"/>
          <w:kern w:val="0"/>
          <w:sz w:val="32"/>
          <w:szCs w:val="32"/>
        </w:rPr>
      </w:pPr>
      <w:r w:rsidRPr="005C2A7B">
        <w:rPr>
          <w:rFonts w:ascii="Times New Roman" w:eastAsia="標楷體" w:hAnsi="Times New Roman" w:cs="Times New Roman"/>
          <w:kern w:val="0"/>
          <w:sz w:val="32"/>
          <w:szCs w:val="32"/>
        </w:rPr>
        <w:t>促使城市韌性活動：帶動地方降低災害風險</w:t>
      </w:r>
    </w:p>
    <w:p w14:paraId="495F7608" w14:textId="381547BA" w:rsidR="004E09A1" w:rsidRPr="005C2A7B" w:rsidRDefault="00650DD7" w:rsidP="00CB7332">
      <w:pPr>
        <w:autoSpaceDE w:val="0"/>
        <w:autoSpaceDN w:val="0"/>
        <w:adjustRightInd w:val="0"/>
        <w:spacing w:line="400" w:lineRule="exact"/>
        <w:ind w:leftChars="413" w:left="991" w:firstLineChars="212" w:firstLine="509"/>
        <w:rPr>
          <w:rFonts w:ascii="Times New Roman" w:eastAsia="標楷體" w:hAnsi="Times New Roman" w:cs="Times New Roman"/>
          <w:kern w:val="0"/>
        </w:rPr>
      </w:pPr>
      <w:r w:rsidRPr="005C2A7B">
        <w:rPr>
          <w:rFonts w:ascii="Times New Roman" w:eastAsia="標楷體" w:hAnsi="Times New Roman" w:cs="Times New Roman"/>
          <w:kern w:val="0"/>
        </w:rPr>
        <w:t>自從</w:t>
      </w:r>
      <w:r w:rsidRPr="005C2A7B">
        <w:rPr>
          <w:rFonts w:ascii="Times New Roman" w:eastAsia="標楷體" w:hAnsi="Times New Roman" w:cs="Times New Roman"/>
          <w:kern w:val="0"/>
        </w:rPr>
        <w:t>2010</w:t>
      </w:r>
      <w:r w:rsidRPr="005C2A7B">
        <w:rPr>
          <w:rFonts w:ascii="Times New Roman" w:eastAsia="標楷體" w:hAnsi="Times New Roman" w:cs="Times New Roman"/>
          <w:kern w:val="0"/>
        </w:rPr>
        <w:t>年發起此</w:t>
      </w:r>
      <w:r w:rsidR="00CB7332" w:rsidRPr="005C2A7B">
        <w:rPr>
          <w:rFonts w:ascii="Times New Roman" w:eastAsia="標楷體" w:hAnsi="Times New Roman" w:cs="Times New Roman"/>
          <w:kern w:val="0"/>
        </w:rPr>
        <w:t>項</w:t>
      </w:r>
      <w:r w:rsidRPr="005C2A7B">
        <w:rPr>
          <w:rFonts w:ascii="Times New Roman" w:eastAsia="標楷體" w:hAnsi="Times New Roman" w:cs="Times New Roman"/>
          <w:kern w:val="0"/>
        </w:rPr>
        <w:t>活動</w:t>
      </w:r>
      <w:r w:rsidR="00CB7332" w:rsidRPr="005C2A7B">
        <w:rPr>
          <w:rFonts w:ascii="Times New Roman" w:eastAsia="標楷體" w:hAnsi="Times New Roman" w:cs="Times New Roman"/>
          <w:kern w:val="0"/>
        </w:rPr>
        <w:t>，已</w:t>
      </w:r>
      <w:r w:rsidR="00D87830" w:rsidRPr="005C2A7B">
        <w:rPr>
          <w:rFonts w:ascii="Times New Roman" w:eastAsia="標楷體" w:hAnsi="Times New Roman" w:cs="Times New Roman"/>
          <w:kern w:val="0"/>
        </w:rPr>
        <w:t>帶動政府對市政的承諾</w:t>
      </w:r>
      <w:r w:rsidR="00CB7332" w:rsidRPr="005C2A7B">
        <w:rPr>
          <w:rFonts w:ascii="Times New Roman" w:eastAsia="標楷體" w:hAnsi="Times New Roman" w:cs="Times New Roman"/>
          <w:kern w:val="0"/>
        </w:rPr>
        <w:t>、</w:t>
      </w:r>
      <w:r w:rsidR="00D87830" w:rsidRPr="005C2A7B">
        <w:rPr>
          <w:rFonts w:ascii="Times New Roman" w:eastAsia="標楷體" w:hAnsi="Times New Roman" w:cs="Times New Roman"/>
          <w:kern w:val="0"/>
        </w:rPr>
        <w:t>政策地方化</w:t>
      </w:r>
      <w:r w:rsidR="00CB7332" w:rsidRPr="005C2A7B">
        <w:rPr>
          <w:rFonts w:ascii="Times New Roman" w:eastAsia="標楷體" w:hAnsi="Times New Roman" w:cs="Times New Roman"/>
          <w:kern w:val="0"/>
        </w:rPr>
        <w:t>，同時</w:t>
      </w:r>
      <w:r w:rsidR="00D87830" w:rsidRPr="005C2A7B">
        <w:rPr>
          <w:rFonts w:ascii="Times New Roman" w:eastAsia="標楷體" w:hAnsi="Times New Roman" w:cs="Times New Roman"/>
          <w:kern w:val="0"/>
        </w:rPr>
        <w:t>提升專業</w:t>
      </w:r>
      <w:r w:rsidR="00CB7332" w:rsidRPr="005C2A7B">
        <w:rPr>
          <w:rFonts w:ascii="Times New Roman" w:eastAsia="標楷體" w:hAnsi="Times New Roman" w:cs="Times New Roman"/>
          <w:kern w:val="0"/>
        </w:rPr>
        <w:t>度、增加</w:t>
      </w:r>
      <w:r w:rsidR="00D87830" w:rsidRPr="005C2A7B">
        <w:rPr>
          <w:rFonts w:ascii="Times New Roman" w:eastAsia="標楷體" w:hAnsi="Times New Roman" w:cs="Times New Roman"/>
          <w:kern w:val="0"/>
        </w:rPr>
        <w:t>聰明投資</w:t>
      </w:r>
      <w:r w:rsidR="00CB7332" w:rsidRPr="005C2A7B">
        <w:rPr>
          <w:rFonts w:ascii="Times New Roman" w:eastAsia="標楷體" w:hAnsi="Times New Roman" w:cs="Times New Roman"/>
          <w:kern w:val="0"/>
        </w:rPr>
        <w:t>與加強</w:t>
      </w:r>
      <w:r w:rsidR="00D87830" w:rsidRPr="005C2A7B">
        <w:rPr>
          <w:rFonts w:ascii="Times New Roman" w:eastAsia="標楷體" w:hAnsi="Times New Roman" w:cs="Times New Roman"/>
          <w:kern w:val="0"/>
        </w:rPr>
        <w:t>安全建設</w:t>
      </w:r>
      <w:r w:rsidR="00CB7332" w:rsidRPr="005C2A7B">
        <w:rPr>
          <w:rFonts w:ascii="Times New Roman" w:eastAsia="標楷體" w:hAnsi="Times New Roman" w:cs="Times New Roman"/>
          <w:kern w:val="0"/>
        </w:rPr>
        <w:t>。此項</w:t>
      </w:r>
      <w:r w:rsidR="00D87830" w:rsidRPr="005C2A7B">
        <w:rPr>
          <w:rFonts w:ascii="Times New Roman" w:eastAsia="標楷體" w:hAnsi="Times New Roman" w:cs="Times New Roman"/>
          <w:kern w:val="0"/>
        </w:rPr>
        <w:t>活動的創立在不同支持者間創造兩個結果</w:t>
      </w:r>
      <w:r w:rsidR="00CB7332" w:rsidRPr="005C2A7B">
        <w:rPr>
          <w:rFonts w:ascii="Times New Roman" w:eastAsia="標楷體" w:hAnsi="Times New Roman" w:cs="Times New Roman"/>
          <w:kern w:val="0"/>
        </w:rPr>
        <w:t>：</w:t>
      </w:r>
      <w:r w:rsidR="00D87830" w:rsidRPr="005C2A7B">
        <w:rPr>
          <w:rFonts w:ascii="Times New Roman" w:eastAsia="標楷體" w:hAnsi="Times New Roman" w:cs="Times New Roman"/>
          <w:kern w:val="0"/>
        </w:rPr>
        <w:t>第一</w:t>
      </w:r>
      <w:r w:rsidR="00CB7332" w:rsidRPr="005C2A7B">
        <w:rPr>
          <w:rFonts w:ascii="Times New Roman" w:eastAsia="標楷體" w:hAnsi="Times New Roman" w:cs="Times New Roman"/>
          <w:kern w:val="0"/>
        </w:rPr>
        <w:t>是</w:t>
      </w:r>
      <w:r w:rsidR="00D87830" w:rsidRPr="005C2A7B">
        <w:rPr>
          <w:rFonts w:ascii="Times New Roman" w:eastAsia="標楷體" w:hAnsi="Times New Roman" w:cs="Times New Roman"/>
          <w:kern w:val="0"/>
        </w:rPr>
        <w:t>地方政府中對這活動有興趣者是</w:t>
      </w:r>
      <w:r w:rsidR="00CB7332" w:rsidRPr="005C2A7B">
        <w:rPr>
          <w:rFonts w:ascii="Times New Roman" w:eastAsia="標楷體" w:hAnsi="Times New Roman" w:cs="Times New Roman"/>
          <w:kern w:val="0"/>
        </w:rPr>
        <w:t>「</w:t>
      </w:r>
      <w:r w:rsidR="00D87830" w:rsidRPr="005C2A7B">
        <w:rPr>
          <w:rFonts w:ascii="Times New Roman" w:eastAsia="標楷體" w:hAnsi="Times New Roman" w:cs="Times New Roman"/>
          <w:kern w:val="0"/>
        </w:rPr>
        <w:t>網絡</w:t>
      </w:r>
      <w:r w:rsidR="00CB7332" w:rsidRPr="005C2A7B">
        <w:rPr>
          <w:rFonts w:ascii="Times New Roman" w:eastAsia="標楷體" w:hAnsi="Times New Roman" w:cs="Times New Roman"/>
          <w:kern w:val="0"/>
        </w:rPr>
        <w:t>」</w:t>
      </w:r>
      <w:r w:rsidR="00D87830" w:rsidRPr="005C2A7B">
        <w:rPr>
          <w:rFonts w:ascii="Times New Roman" w:eastAsia="標楷體" w:hAnsi="Times New Roman" w:cs="Times New Roman"/>
          <w:kern w:val="0"/>
        </w:rPr>
        <w:t>來源</w:t>
      </w:r>
      <w:r w:rsidR="00CB7332" w:rsidRPr="005C2A7B">
        <w:rPr>
          <w:rFonts w:ascii="Times New Roman" w:eastAsia="標楷體" w:hAnsi="Times New Roman" w:cs="Times New Roman"/>
          <w:kern w:val="0"/>
        </w:rPr>
        <w:t>，</w:t>
      </w:r>
      <w:r w:rsidR="00AF572E" w:rsidRPr="005C2A7B">
        <w:rPr>
          <w:rFonts w:ascii="Times New Roman" w:eastAsia="標楷體" w:hAnsi="Times New Roman" w:cs="Times New Roman"/>
          <w:kern w:val="0"/>
        </w:rPr>
        <w:t>形成此活動</w:t>
      </w:r>
      <w:r w:rsidR="00CB7332" w:rsidRPr="005C2A7B">
        <w:rPr>
          <w:rFonts w:ascii="Times New Roman" w:eastAsia="標楷體" w:hAnsi="Times New Roman" w:cs="Times New Roman"/>
          <w:kern w:val="0"/>
        </w:rPr>
        <w:t>特有</w:t>
      </w:r>
      <w:r w:rsidR="00AF572E" w:rsidRPr="005C2A7B">
        <w:rPr>
          <w:rFonts w:ascii="Times New Roman" w:eastAsia="標楷體" w:hAnsi="Times New Roman" w:cs="Times New Roman"/>
          <w:kern w:val="0"/>
        </w:rPr>
        <w:t>的社會資產</w:t>
      </w:r>
      <w:r w:rsidR="00CB7332" w:rsidRPr="005C2A7B">
        <w:rPr>
          <w:rFonts w:ascii="Times New Roman" w:eastAsia="標楷體" w:hAnsi="Times New Roman" w:cs="Times New Roman"/>
          <w:kern w:val="0"/>
        </w:rPr>
        <w:t>。</w:t>
      </w:r>
      <w:r w:rsidR="006804BF" w:rsidRPr="005C2A7B">
        <w:rPr>
          <w:rFonts w:ascii="Times New Roman" w:eastAsia="標楷體" w:hAnsi="Times New Roman" w:cs="Times New Roman"/>
          <w:kern w:val="0"/>
        </w:rPr>
        <w:t>第二</w:t>
      </w:r>
      <w:r w:rsidR="00CB7332" w:rsidRPr="005C2A7B">
        <w:rPr>
          <w:rFonts w:ascii="Times New Roman" w:eastAsia="標楷體" w:hAnsi="Times New Roman" w:cs="Times New Roman"/>
          <w:kern w:val="0"/>
        </w:rPr>
        <w:t>則是</w:t>
      </w:r>
      <w:r w:rsidR="006804BF" w:rsidRPr="005C2A7B">
        <w:rPr>
          <w:rFonts w:ascii="Times New Roman" w:eastAsia="標楷體" w:hAnsi="Times New Roman" w:cs="Times New Roman"/>
          <w:kern w:val="0"/>
        </w:rPr>
        <w:t>一群成功</w:t>
      </w:r>
      <w:r w:rsidR="006804BF" w:rsidRPr="005C2A7B">
        <w:rPr>
          <w:rFonts w:ascii="Times New Roman" w:eastAsia="標楷體" w:hAnsi="Times New Roman" w:cs="Times New Roman"/>
          <w:kern w:val="0"/>
        </w:rPr>
        <w:lastRenderedPageBreak/>
        <w:t>的模範生</w:t>
      </w:r>
      <w:r w:rsidR="00CB7332" w:rsidRPr="005C2A7B">
        <w:rPr>
          <w:rFonts w:ascii="Times New Roman" w:eastAsia="標楷體" w:hAnsi="Times New Roman" w:cs="Times New Roman"/>
          <w:kern w:val="0"/>
        </w:rPr>
        <w:t>、</w:t>
      </w:r>
      <w:r w:rsidR="006804BF" w:rsidRPr="005C2A7B">
        <w:rPr>
          <w:rFonts w:ascii="Times New Roman" w:eastAsia="標楷體" w:hAnsi="Times New Roman" w:cs="Times New Roman"/>
          <w:kern w:val="0"/>
        </w:rPr>
        <w:t>提倡者</w:t>
      </w:r>
      <w:r w:rsidR="00CB7332" w:rsidRPr="005C2A7B">
        <w:rPr>
          <w:rFonts w:ascii="Times New Roman" w:eastAsia="標楷體" w:hAnsi="Times New Roman" w:cs="Times New Roman"/>
          <w:kern w:val="0"/>
        </w:rPr>
        <w:t>、主要合作者組成的資產</w:t>
      </w:r>
      <w:r w:rsidR="006804BF" w:rsidRPr="005C2A7B">
        <w:rPr>
          <w:rFonts w:ascii="Times New Roman" w:eastAsia="標楷體" w:hAnsi="Times New Roman" w:cs="Times New Roman"/>
          <w:kern w:val="0"/>
        </w:rPr>
        <w:t>核心</w:t>
      </w:r>
      <w:r w:rsidR="00CB7332" w:rsidRPr="005C2A7B">
        <w:rPr>
          <w:rFonts w:ascii="Times New Roman" w:eastAsia="標楷體" w:hAnsi="Times New Roman" w:cs="Times New Roman"/>
          <w:kern w:val="0"/>
        </w:rPr>
        <w:t>，</w:t>
      </w:r>
      <w:r w:rsidR="006804BF" w:rsidRPr="005C2A7B">
        <w:rPr>
          <w:rFonts w:ascii="Times New Roman" w:eastAsia="標楷體" w:hAnsi="Times New Roman" w:cs="Times New Roman"/>
          <w:kern w:val="0"/>
        </w:rPr>
        <w:t>這些個人及組織有科技專業</w:t>
      </w:r>
      <w:r w:rsidR="00CB7332" w:rsidRPr="005C2A7B">
        <w:rPr>
          <w:rFonts w:ascii="Times New Roman" w:eastAsia="標楷體" w:hAnsi="Times New Roman" w:cs="Times New Roman"/>
          <w:kern w:val="0"/>
        </w:rPr>
        <w:t>，</w:t>
      </w:r>
      <w:r w:rsidR="00E61ED2" w:rsidRPr="005C2A7B">
        <w:rPr>
          <w:rFonts w:ascii="Times New Roman" w:eastAsia="標楷體" w:hAnsi="Times New Roman" w:cs="Times New Roman"/>
          <w:kern w:val="0"/>
        </w:rPr>
        <w:t>且有意願或資源分享</w:t>
      </w:r>
      <w:r w:rsidR="006804BF" w:rsidRPr="005C2A7B">
        <w:rPr>
          <w:rFonts w:ascii="Times New Roman" w:eastAsia="標楷體" w:hAnsi="Times New Roman" w:cs="Times New Roman"/>
          <w:kern w:val="0"/>
        </w:rPr>
        <w:t>給他人</w:t>
      </w:r>
      <w:r w:rsidR="00CB7332" w:rsidRPr="005C2A7B">
        <w:rPr>
          <w:rFonts w:ascii="Times New Roman" w:eastAsia="標楷體" w:hAnsi="Times New Roman" w:cs="Times New Roman"/>
          <w:kern w:val="0"/>
        </w:rPr>
        <w:t>。而</w:t>
      </w:r>
      <w:r w:rsidR="002E13BD" w:rsidRPr="005C2A7B">
        <w:rPr>
          <w:rFonts w:ascii="Times New Roman" w:eastAsia="標楷體" w:hAnsi="Times New Roman" w:cs="Times New Roman"/>
          <w:kern w:val="0"/>
        </w:rPr>
        <w:t>這整體潮流提供了加快地方降低災害風險活動的基礎</w:t>
      </w:r>
      <w:r w:rsidR="00CB7332" w:rsidRPr="005C2A7B">
        <w:rPr>
          <w:rFonts w:ascii="Times New Roman" w:eastAsia="標楷體" w:hAnsi="Times New Roman" w:cs="Times New Roman"/>
          <w:kern w:val="0"/>
        </w:rPr>
        <w:t>。</w:t>
      </w:r>
    </w:p>
    <w:p w14:paraId="0B34CCCE" w14:textId="2CA480B2" w:rsidR="004E09A1" w:rsidRPr="005C2A7B" w:rsidRDefault="002E13BD" w:rsidP="004E09A1">
      <w:pPr>
        <w:autoSpaceDE w:val="0"/>
        <w:autoSpaceDN w:val="0"/>
        <w:adjustRightInd w:val="0"/>
        <w:spacing w:line="400" w:lineRule="exact"/>
        <w:ind w:leftChars="413" w:left="991" w:firstLineChars="212" w:firstLine="509"/>
        <w:rPr>
          <w:rFonts w:ascii="Times New Roman" w:eastAsia="標楷體" w:hAnsi="Times New Roman" w:cs="Times New Roman"/>
          <w:kern w:val="0"/>
        </w:rPr>
      </w:pPr>
      <w:r w:rsidRPr="005C2A7B">
        <w:rPr>
          <w:rFonts w:ascii="Times New Roman" w:eastAsia="標楷體" w:hAnsi="Times New Roman" w:cs="Times New Roman"/>
          <w:kern w:val="0"/>
        </w:rPr>
        <w:t>從</w:t>
      </w:r>
      <w:r w:rsidR="00CB7332" w:rsidRPr="005C2A7B">
        <w:rPr>
          <w:rFonts w:ascii="Times New Roman" w:eastAsia="標楷體" w:hAnsi="Times New Roman" w:cs="Times New Roman"/>
          <w:kern w:val="0"/>
        </w:rPr>
        <w:t>「十項要點」</w:t>
      </w:r>
      <w:r w:rsidRPr="005C2A7B">
        <w:rPr>
          <w:rFonts w:ascii="Times New Roman" w:eastAsia="標楷體" w:hAnsi="Times New Roman" w:cs="Times New Roman"/>
          <w:kern w:val="0"/>
        </w:rPr>
        <w:t>發展出的執行標準</w:t>
      </w:r>
      <w:r w:rsidR="00CB7332" w:rsidRPr="005C2A7B">
        <w:rPr>
          <w:rFonts w:ascii="Times New Roman" w:eastAsia="標楷體" w:hAnsi="Times New Roman" w:cs="Times New Roman"/>
          <w:kern w:val="0"/>
        </w:rPr>
        <w:t>、</w:t>
      </w:r>
      <w:r w:rsidRPr="005C2A7B">
        <w:rPr>
          <w:rFonts w:ascii="Times New Roman" w:eastAsia="標楷體" w:hAnsi="Times New Roman" w:cs="Times New Roman"/>
          <w:kern w:val="0"/>
        </w:rPr>
        <w:t>支持方案及指引</w:t>
      </w:r>
      <w:r w:rsidR="00CB7332" w:rsidRPr="005C2A7B">
        <w:rPr>
          <w:rFonts w:ascii="Times New Roman" w:eastAsia="標楷體" w:hAnsi="Times New Roman" w:cs="Times New Roman"/>
          <w:kern w:val="0"/>
        </w:rPr>
        <w:t>，</w:t>
      </w:r>
      <w:r w:rsidRPr="005C2A7B">
        <w:rPr>
          <w:rFonts w:ascii="Times New Roman" w:eastAsia="標楷體" w:hAnsi="Times New Roman" w:cs="Times New Roman"/>
          <w:kern w:val="0"/>
        </w:rPr>
        <w:t>形成這運動的主要資本</w:t>
      </w:r>
      <w:r w:rsidR="00CB7332" w:rsidRPr="005C2A7B">
        <w:rPr>
          <w:rFonts w:ascii="Times New Roman" w:eastAsia="標楷體" w:hAnsi="Times New Roman" w:cs="Times New Roman"/>
          <w:kern w:val="0"/>
        </w:rPr>
        <w:t>。「十項要點」</w:t>
      </w:r>
      <w:r w:rsidR="00E61ED2" w:rsidRPr="005C2A7B">
        <w:rPr>
          <w:rFonts w:ascii="Times New Roman" w:eastAsia="標楷體" w:hAnsi="Times New Roman" w:cs="Times New Roman"/>
          <w:kern w:val="0"/>
        </w:rPr>
        <w:t>簡單易懂，是這項運動的主要優勢</w:t>
      </w:r>
      <w:r w:rsidR="00CB7332" w:rsidRPr="005C2A7B">
        <w:rPr>
          <w:rFonts w:ascii="Times New Roman" w:eastAsia="標楷體" w:hAnsi="Times New Roman" w:cs="Times New Roman"/>
          <w:kern w:val="0"/>
        </w:rPr>
        <w:t>。</w:t>
      </w:r>
      <w:r w:rsidR="00E61ED2" w:rsidRPr="005C2A7B">
        <w:rPr>
          <w:rFonts w:ascii="Times New Roman" w:eastAsia="標楷體" w:hAnsi="Times New Roman" w:cs="Times New Roman"/>
          <w:kern w:val="0"/>
        </w:rPr>
        <w:t>這些指導方向，有實際執行之具體行動支持</w:t>
      </w:r>
      <w:r w:rsidR="00CB7332" w:rsidRPr="005C2A7B">
        <w:rPr>
          <w:rFonts w:ascii="Times New Roman" w:eastAsia="標楷體" w:hAnsi="Times New Roman" w:cs="Times New Roman"/>
          <w:kern w:val="0"/>
        </w:rPr>
        <w:t>，</w:t>
      </w:r>
      <w:r w:rsidR="00791080" w:rsidRPr="005C2A7B">
        <w:rPr>
          <w:rFonts w:ascii="Times New Roman" w:eastAsia="標楷體" w:hAnsi="Times New Roman" w:cs="Times New Roman"/>
          <w:kern w:val="0"/>
        </w:rPr>
        <w:t>提供地方領導者一個策略性架構</w:t>
      </w:r>
      <w:r w:rsidR="00CB7332" w:rsidRPr="005C2A7B">
        <w:rPr>
          <w:rFonts w:ascii="Times New Roman" w:eastAsia="標楷體" w:hAnsi="Times New Roman" w:cs="Times New Roman"/>
          <w:kern w:val="0"/>
        </w:rPr>
        <w:t>，</w:t>
      </w:r>
      <w:r w:rsidR="00F53B48" w:rsidRPr="005C2A7B">
        <w:rPr>
          <w:rFonts w:ascii="Times New Roman" w:eastAsia="標楷體" w:hAnsi="Times New Roman" w:cs="Times New Roman"/>
          <w:kern w:val="0"/>
        </w:rPr>
        <w:t>優化降低災害風險的途徑及進度表</w:t>
      </w:r>
      <w:r w:rsidR="004E09A1" w:rsidRPr="005C2A7B">
        <w:rPr>
          <w:rFonts w:ascii="Times New Roman" w:eastAsia="標楷體" w:hAnsi="Times New Roman" w:cs="Times New Roman"/>
          <w:kern w:val="0"/>
        </w:rPr>
        <w:t>，同時，</w:t>
      </w:r>
      <w:r w:rsidR="00682B32" w:rsidRPr="005C2A7B">
        <w:rPr>
          <w:rFonts w:ascii="Times New Roman" w:eastAsia="標楷體" w:hAnsi="Times New Roman" w:cs="Times New Roman"/>
          <w:kern w:val="0"/>
        </w:rPr>
        <w:t>對</w:t>
      </w:r>
      <w:r w:rsidR="004E09A1" w:rsidRPr="005C2A7B">
        <w:rPr>
          <w:rFonts w:ascii="Times New Roman" w:eastAsia="標楷體" w:hAnsi="Times New Roman" w:cs="Times New Roman"/>
          <w:kern w:val="0"/>
        </w:rPr>
        <w:t>於</w:t>
      </w:r>
      <w:r w:rsidR="00682B32" w:rsidRPr="005C2A7B">
        <w:rPr>
          <w:rFonts w:ascii="Times New Roman" w:eastAsia="標楷體" w:hAnsi="Times New Roman" w:cs="Times New Roman"/>
          <w:kern w:val="0"/>
        </w:rPr>
        <w:t>許多城市來說</w:t>
      </w:r>
      <w:r w:rsidR="00CB7332" w:rsidRPr="005C2A7B">
        <w:rPr>
          <w:rFonts w:ascii="Times New Roman" w:eastAsia="標楷體" w:hAnsi="Times New Roman" w:cs="Times New Roman"/>
          <w:kern w:val="0"/>
        </w:rPr>
        <w:t>，</w:t>
      </w:r>
      <w:r w:rsidR="004E09A1" w:rsidRPr="005C2A7B">
        <w:rPr>
          <w:rFonts w:ascii="Times New Roman" w:eastAsia="標楷體" w:hAnsi="Times New Roman" w:cs="Times New Roman"/>
          <w:kern w:val="0"/>
        </w:rPr>
        <w:t>簽名參加此活動代表著</w:t>
      </w:r>
      <w:r w:rsidR="00682B32" w:rsidRPr="005C2A7B">
        <w:rPr>
          <w:rFonts w:ascii="Times New Roman" w:eastAsia="標楷體" w:hAnsi="Times New Roman" w:cs="Times New Roman"/>
          <w:kern w:val="0"/>
        </w:rPr>
        <w:t>很強烈的政治意願象徵</w:t>
      </w:r>
      <w:r w:rsidR="00CB7332" w:rsidRPr="005C2A7B">
        <w:rPr>
          <w:rFonts w:ascii="Times New Roman" w:eastAsia="標楷體" w:hAnsi="Times New Roman" w:cs="Times New Roman"/>
          <w:kern w:val="0"/>
        </w:rPr>
        <w:t>。</w:t>
      </w:r>
    </w:p>
    <w:p w14:paraId="1DD36D3E" w14:textId="03A1B1FD" w:rsidR="004E09A1" w:rsidRPr="005C2A7B" w:rsidRDefault="00682B32" w:rsidP="00CB7332">
      <w:pPr>
        <w:autoSpaceDE w:val="0"/>
        <w:autoSpaceDN w:val="0"/>
        <w:adjustRightInd w:val="0"/>
        <w:spacing w:line="400" w:lineRule="exact"/>
        <w:ind w:leftChars="413" w:left="991" w:firstLineChars="212" w:firstLine="509"/>
        <w:rPr>
          <w:rFonts w:ascii="Times New Roman" w:eastAsia="標楷體" w:hAnsi="Times New Roman" w:cs="Times New Roman"/>
          <w:kern w:val="0"/>
        </w:rPr>
      </w:pPr>
      <w:r w:rsidRPr="005C2A7B">
        <w:rPr>
          <w:rFonts w:ascii="Times New Roman" w:eastAsia="標楷體" w:hAnsi="Times New Roman" w:cs="Times New Roman"/>
          <w:kern w:val="0"/>
        </w:rPr>
        <w:t>這活動也是當地有力的招募工具</w:t>
      </w:r>
      <w:r w:rsidR="00CB7332" w:rsidRPr="005C2A7B">
        <w:rPr>
          <w:rFonts w:ascii="Times New Roman" w:eastAsia="標楷體" w:hAnsi="Times New Roman" w:cs="Times New Roman"/>
          <w:kern w:val="0"/>
        </w:rPr>
        <w:t>，</w:t>
      </w:r>
      <w:r w:rsidRPr="005C2A7B">
        <w:rPr>
          <w:rFonts w:ascii="Times New Roman" w:eastAsia="標楷體" w:hAnsi="Times New Roman" w:cs="Times New Roman"/>
          <w:kern w:val="0"/>
        </w:rPr>
        <w:t>從不同領域的立法範圍</w:t>
      </w:r>
      <w:r w:rsidR="00CB7332" w:rsidRPr="005C2A7B">
        <w:rPr>
          <w:rFonts w:ascii="Times New Roman" w:eastAsia="標楷體" w:hAnsi="Times New Roman" w:cs="Times New Roman"/>
          <w:kern w:val="0"/>
        </w:rPr>
        <w:t>，</w:t>
      </w:r>
      <w:r w:rsidRPr="005C2A7B">
        <w:rPr>
          <w:rFonts w:ascii="Times New Roman" w:eastAsia="標楷體" w:hAnsi="Times New Roman" w:cs="Times New Roman"/>
          <w:kern w:val="0"/>
        </w:rPr>
        <w:t>將災害風險意識讓更多的支持者了解及合作</w:t>
      </w:r>
      <w:r w:rsidR="00CB7332" w:rsidRPr="005C2A7B">
        <w:rPr>
          <w:rFonts w:ascii="Times New Roman" w:eastAsia="標楷體" w:hAnsi="Times New Roman" w:cs="Times New Roman"/>
          <w:kern w:val="0"/>
        </w:rPr>
        <w:t>。</w:t>
      </w:r>
      <w:r w:rsidRPr="005C2A7B">
        <w:rPr>
          <w:rFonts w:ascii="Times New Roman" w:eastAsia="標楷體" w:hAnsi="Times New Roman" w:cs="Times New Roman"/>
          <w:kern w:val="0"/>
        </w:rPr>
        <w:t>自從發起開始</w:t>
      </w:r>
      <w:r w:rsidR="00CB7332" w:rsidRPr="005C2A7B">
        <w:rPr>
          <w:rFonts w:ascii="Times New Roman" w:eastAsia="標楷體" w:hAnsi="Times New Roman" w:cs="Times New Roman"/>
          <w:kern w:val="0"/>
        </w:rPr>
        <w:t>，</w:t>
      </w:r>
      <w:r w:rsidRPr="005C2A7B">
        <w:rPr>
          <w:rFonts w:ascii="Times New Roman" w:eastAsia="標楷體" w:hAnsi="Times New Roman" w:cs="Times New Roman"/>
          <w:kern w:val="0"/>
        </w:rPr>
        <w:t>這活動已與許多機構合作</w:t>
      </w:r>
      <w:r w:rsidR="00CB7332" w:rsidRPr="005C2A7B">
        <w:rPr>
          <w:rFonts w:ascii="Times New Roman" w:eastAsia="標楷體" w:hAnsi="Times New Roman" w:cs="Times New Roman"/>
          <w:kern w:val="0"/>
        </w:rPr>
        <w:t>，</w:t>
      </w:r>
      <w:r w:rsidRPr="005C2A7B">
        <w:rPr>
          <w:rFonts w:ascii="Times New Roman" w:eastAsia="標楷體" w:hAnsi="Times New Roman" w:cs="Times New Roman"/>
          <w:kern w:val="0"/>
        </w:rPr>
        <w:t>包含</w:t>
      </w:r>
      <w:r w:rsidRPr="005C2A7B">
        <w:rPr>
          <w:rFonts w:ascii="Times New Roman" w:eastAsia="標楷體" w:hAnsi="Times New Roman" w:cs="Times New Roman"/>
          <w:kern w:val="0"/>
        </w:rPr>
        <w:t xml:space="preserve">UNISDR, </w:t>
      </w:r>
      <w:proofErr w:type="spellStart"/>
      <w:r w:rsidRPr="005C2A7B">
        <w:rPr>
          <w:rFonts w:ascii="Times New Roman" w:eastAsia="標楷體" w:hAnsi="Times New Roman" w:cs="Times New Roman"/>
          <w:kern w:val="0"/>
        </w:rPr>
        <w:t>CityNet</w:t>
      </w:r>
      <w:proofErr w:type="spellEnd"/>
      <w:r w:rsidRPr="005C2A7B">
        <w:rPr>
          <w:rFonts w:ascii="Times New Roman" w:eastAsia="標楷體" w:hAnsi="Times New Roman" w:cs="Times New Roman"/>
          <w:kern w:val="0"/>
        </w:rPr>
        <w:t>…</w:t>
      </w:r>
      <w:r w:rsidRPr="005C2A7B">
        <w:rPr>
          <w:rFonts w:ascii="Times New Roman" w:eastAsia="標楷體" w:hAnsi="Times New Roman" w:cs="Times New Roman"/>
          <w:kern w:val="0"/>
        </w:rPr>
        <w:t>去宣導及促進城市間交流學習</w:t>
      </w:r>
      <w:r w:rsidR="00CB7332" w:rsidRPr="005C2A7B">
        <w:rPr>
          <w:rFonts w:ascii="Times New Roman" w:eastAsia="標楷體" w:hAnsi="Times New Roman" w:cs="Times New Roman"/>
          <w:kern w:val="0"/>
        </w:rPr>
        <w:t>，</w:t>
      </w:r>
      <w:r w:rsidR="00CA4FAF" w:rsidRPr="005C2A7B">
        <w:rPr>
          <w:rFonts w:ascii="Times New Roman" w:eastAsia="標楷體" w:hAnsi="Times New Roman" w:cs="Times New Roman"/>
          <w:kern w:val="0"/>
        </w:rPr>
        <w:t>將地方政府</w:t>
      </w:r>
      <w:r w:rsidR="00CA4FAF" w:rsidRPr="005C2A7B">
        <w:rPr>
          <w:rFonts w:ascii="Times New Roman" w:eastAsia="標楷體" w:hAnsi="Times New Roman" w:cs="Times New Roman"/>
          <w:kern w:val="0"/>
        </w:rPr>
        <w:t>/</w:t>
      </w:r>
      <w:r w:rsidR="00CA4FAF" w:rsidRPr="005C2A7B">
        <w:rPr>
          <w:rFonts w:ascii="Times New Roman" w:eastAsia="標楷體" w:hAnsi="Times New Roman" w:cs="Times New Roman"/>
          <w:kern w:val="0"/>
        </w:rPr>
        <w:t>有科技專業的市政人員</w:t>
      </w:r>
      <w:r w:rsidR="00CA4FAF" w:rsidRPr="005C2A7B">
        <w:rPr>
          <w:rFonts w:ascii="Times New Roman" w:eastAsia="標楷體" w:hAnsi="Times New Roman" w:cs="Times New Roman"/>
          <w:kern w:val="0"/>
        </w:rPr>
        <w:t>/</w:t>
      </w:r>
      <w:r w:rsidR="00CA4FAF" w:rsidRPr="005C2A7B">
        <w:rPr>
          <w:rFonts w:ascii="Times New Roman" w:eastAsia="標楷體" w:hAnsi="Times New Roman" w:cs="Times New Roman"/>
          <w:kern w:val="0"/>
        </w:rPr>
        <w:t>私人機關</w:t>
      </w:r>
      <w:r w:rsidR="00CA4FAF" w:rsidRPr="005C2A7B">
        <w:rPr>
          <w:rFonts w:ascii="Times New Roman" w:eastAsia="標楷體" w:hAnsi="Times New Roman" w:cs="Times New Roman"/>
          <w:kern w:val="0"/>
        </w:rPr>
        <w:t>/</w:t>
      </w:r>
      <w:r w:rsidR="00CA4FAF" w:rsidRPr="005C2A7B">
        <w:rPr>
          <w:rFonts w:ascii="Times New Roman" w:eastAsia="標楷體" w:hAnsi="Times New Roman" w:cs="Times New Roman"/>
          <w:kern w:val="0"/>
        </w:rPr>
        <w:t>其他支持者連結至設計及實行韌性計畫</w:t>
      </w:r>
      <w:r w:rsidR="00CB7332" w:rsidRPr="005C2A7B">
        <w:rPr>
          <w:rFonts w:ascii="Times New Roman" w:eastAsia="標楷體" w:hAnsi="Times New Roman" w:cs="Times New Roman"/>
          <w:kern w:val="0"/>
        </w:rPr>
        <w:t>。</w:t>
      </w:r>
    </w:p>
    <w:p w14:paraId="586C99AC" w14:textId="0FCDA9E8" w:rsidR="00682B32" w:rsidRPr="005C2A7B" w:rsidRDefault="00CA4FAF" w:rsidP="004E09A1">
      <w:pPr>
        <w:autoSpaceDE w:val="0"/>
        <w:autoSpaceDN w:val="0"/>
        <w:adjustRightInd w:val="0"/>
        <w:spacing w:line="400" w:lineRule="exact"/>
        <w:ind w:leftChars="413" w:left="991" w:firstLineChars="212" w:firstLine="509"/>
        <w:rPr>
          <w:rFonts w:ascii="Times New Roman" w:eastAsia="標楷體" w:hAnsi="Times New Roman" w:cs="Times New Roman"/>
          <w:kern w:val="0"/>
        </w:rPr>
      </w:pPr>
      <w:r w:rsidRPr="005C2A7B">
        <w:rPr>
          <w:rFonts w:ascii="Times New Roman" w:eastAsia="標楷體" w:hAnsi="Times New Roman" w:cs="Times New Roman"/>
          <w:kern w:val="0"/>
        </w:rPr>
        <w:t>與國際活動的連結給予當地政府全方位的</w:t>
      </w:r>
      <w:r w:rsidR="00BB38AE" w:rsidRPr="005C2A7B">
        <w:rPr>
          <w:rFonts w:ascii="Times New Roman" w:eastAsia="標楷體" w:hAnsi="Times New Roman" w:cs="Times New Roman"/>
          <w:kern w:val="0"/>
        </w:rPr>
        <w:t>權</w:t>
      </w:r>
      <w:r w:rsidRPr="005C2A7B">
        <w:rPr>
          <w:rFonts w:ascii="Times New Roman" w:eastAsia="標楷體" w:hAnsi="Times New Roman" w:cs="Times New Roman"/>
          <w:kern w:val="0"/>
        </w:rPr>
        <w:t>力</w:t>
      </w:r>
      <w:r w:rsidR="004E09A1" w:rsidRPr="005C2A7B">
        <w:rPr>
          <w:rFonts w:ascii="Times New Roman" w:eastAsia="標楷體" w:hAnsi="Times New Roman" w:cs="Times New Roman"/>
          <w:kern w:val="0"/>
        </w:rPr>
        <w:t>，</w:t>
      </w:r>
      <w:r w:rsidR="00BB38AE" w:rsidRPr="005C2A7B">
        <w:rPr>
          <w:rFonts w:ascii="Times New Roman" w:eastAsia="標楷體" w:hAnsi="Times New Roman" w:cs="Times New Roman"/>
          <w:kern w:val="0"/>
        </w:rPr>
        <w:t>對還不曉得災害風險的城市</w:t>
      </w:r>
      <w:r w:rsidR="004E09A1" w:rsidRPr="005C2A7B">
        <w:rPr>
          <w:rFonts w:ascii="Times New Roman" w:eastAsia="標楷體" w:hAnsi="Times New Roman" w:cs="Times New Roman"/>
          <w:kern w:val="0"/>
        </w:rPr>
        <w:t>來說</w:t>
      </w:r>
      <w:r w:rsidR="00CB7332" w:rsidRPr="005C2A7B">
        <w:rPr>
          <w:rFonts w:ascii="Times New Roman" w:eastAsia="標楷體" w:hAnsi="Times New Roman" w:cs="Times New Roman"/>
          <w:kern w:val="0"/>
        </w:rPr>
        <w:t>，</w:t>
      </w:r>
      <w:r w:rsidR="00BB38AE" w:rsidRPr="005C2A7B">
        <w:rPr>
          <w:rFonts w:ascii="Times New Roman" w:eastAsia="標楷體" w:hAnsi="Times New Roman" w:cs="Times New Roman"/>
          <w:kern w:val="0"/>
        </w:rPr>
        <w:t>這活動</w:t>
      </w:r>
      <w:r w:rsidR="004E09A1" w:rsidRPr="005C2A7B">
        <w:rPr>
          <w:rFonts w:ascii="Times New Roman" w:eastAsia="標楷體" w:hAnsi="Times New Roman" w:cs="Times New Roman"/>
          <w:kern w:val="0"/>
        </w:rPr>
        <w:t>將</w:t>
      </w:r>
      <w:r w:rsidR="00BB38AE" w:rsidRPr="005C2A7B">
        <w:rPr>
          <w:rFonts w:ascii="Times New Roman" w:eastAsia="標楷體" w:hAnsi="Times New Roman" w:cs="Times New Roman"/>
          <w:kern w:val="0"/>
        </w:rPr>
        <w:t>是一</w:t>
      </w:r>
      <w:r w:rsidR="004E09A1" w:rsidRPr="005C2A7B">
        <w:rPr>
          <w:rFonts w:ascii="Times New Roman" w:eastAsia="標楷體" w:hAnsi="Times New Roman" w:cs="Times New Roman"/>
          <w:kern w:val="0"/>
        </w:rPr>
        <w:t>最</w:t>
      </w:r>
      <w:r w:rsidR="00BB38AE" w:rsidRPr="005C2A7B">
        <w:rPr>
          <w:rFonts w:ascii="Times New Roman" w:eastAsia="標楷體" w:hAnsi="Times New Roman" w:cs="Times New Roman"/>
          <w:kern w:val="0"/>
        </w:rPr>
        <w:t>有效的催化劑</w:t>
      </w:r>
      <w:r w:rsidR="00CB7332" w:rsidRPr="005C2A7B">
        <w:rPr>
          <w:rFonts w:ascii="Times New Roman" w:eastAsia="標楷體" w:hAnsi="Times New Roman" w:cs="Times New Roman"/>
          <w:kern w:val="0"/>
        </w:rPr>
        <w:t>，</w:t>
      </w:r>
      <w:r w:rsidR="004E09A1" w:rsidRPr="005C2A7B">
        <w:rPr>
          <w:rFonts w:ascii="Times New Roman" w:eastAsia="標楷體" w:hAnsi="Times New Roman" w:cs="Times New Roman"/>
          <w:kern w:val="0"/>
        </w:rPr>
        <w:t>可</w:t>
      </w:r>
      <w:r w:rsidR="00CB7332" w:rsidRPr="005C2A7B">
        <w:rPr>
          <w:rFonts w:ascii="Times New Roman" w:eastAsia="標楷體" w:hAnsi="Times New Roman" w:cs="Times New Roman"/>
          <w:kern w:val="0"/>
        </w:rPr>
        <w:t>用以</w:t>
      </w:r>
      <w:r w:rsidR="00BB38AE" w:rsidRPr="005C2A7B">
        <w:rPr>
          <w:rFonts w:ascii="Times New Roman" w:eastAsia="標楷體" w:hAnsi="Times New Roman" w:cs="Times New Roman"/>
          <w:kern w:val="0"/>
        </w:rPr>
        <w:t>促進相鄰城市間合作</w:t>
      </w:r>
      <w:r w:rsidR="004E09A1" w:rsidRPr="005C2A7B">
        <w:rPr>
          <w:rFonts w:ascii="Times New Roman" w:eastAsia="標楷體" w:hAnsi="Times New Roman" w:cs="Times New Roman"/>
          <w:kern w:val="0"/>
        </w:rPr>
        <w:t>，此外，</w:t>
      </w:r>
      <w:r w:rsidR="00CB7332" w:rsidRPr="005C2A7B">
        <w:rPr>
          <w:rFonts w:ascii="Times New Roman" w:eastAsia="標楷體" w:hAnsi="Times New Roman" w:cs="Times New Roman"/>
          <w:kern w:val="0"/>
        </w:rPr>
        <w:t>也鼓勵從事參與結合風險分析及降低</w:t>
      </w:r>
      <w:r w:rsidR="004E09A1" w:rsidRPr="005C2A7B">
        <w:rPr>
          <w:rFonts w:ascii="Times New Roman" w:eastAsia="標楷體" w:hAnsi="Times New Roman" w:cs="Times New Roman"/>
          <w:kern w:val="0"/>
        </w:rPr>
        <w:t>風險</w:t>
      </w:r>
      <w:r w:rsidR="00CB7332" w:rsidRPr="005C2A7B">
        <w:rPr>
          <w:rFonts w:ascii="Times New Roman" w:eastAsia="標楷體" w:hAnsi="Times New Roman" w:cs="Times New Roman"/>
          <w:kern w:val="0"/>
        </w:rPr>
        <w:t>之策略計畫</w:t>
      </w:r>
      <w:r w:rsidR="0010170B" w:rsidRPr="005C2A7B">
        <w:rPr>
          <w:rFonts w:ascii="Times New Roman" w:eastAsia="標楷體" w:hAnsi="Times New Roman" w:cs="Times New Roman"/>
          <w:kern w:val="0"/>
        </w:rPr>
        <w:t>共同參與</w:t>
      </w:r>
      <w:r w:rsidR="00CB7332" w:rsidRPr="005C2A7B">
        <w:rPr>
          <w:rFonts w:ascii="Times New Roman" w:eastAsia="標楷體" w:hAnsi="Times New Roman" w:cs="Times New Roman"/>
          <w:kern w:val="0"/>
        </w:rPr>
        <w:t>。</w:t>
      </w:r>
      <w:r w:rsidR="00BB38AE" w:rsidRPr="005C2A7B">
        <w:rPr>
          <w:rFonts w:ascii="Times New Roman" w:eastAsia="標楷體" w:hAnsi="Times New Roman" w:cs="Times New Roman"/>
          <w:kern w:val="0"/>
        </w:rPr>
        <w:t>在其他城市</w:t>
      </w:r>
      <w:r w:rsidR="00CB7332" w:rsidRPr="005C2A7B">
        <w:rPr>
          <w:rFonts w:ascii="Times New Roman" w:eastAsia="標楷體" w:hAnsi="Times New Roman" w:cs="Times New Roman"/>
          <w:kern w:val="0"/>
        </w:rPr>
        <w:t>，</w:t>
      </w:r>
      <w:r w:rsidR="00BB38AE" w:rsidRPr="005C2A7B">
        <w:rPr>
          <w:rFonts w:ascii="Times New Roman" w:eastAsia="標楷體" w:hAnsi="Times New Roman" w:cs="Times New Roman"/>
          <w:kern w:val="0"/>
        </w:rPr>
        <w:t>地方政府邀請管轄區域單位參加此活動</w:t>
      </w:r>
      <w:r w:rsidR="00CB7332" w:rsidRPr="005C2A7B">
        <w:rPr>
          <w:rFonts w:ascii="Times New Roman" w:eastAsia="標楷體" w:hAnsi="Times New Roman" w:cs="Times New Roman"/>
          <w:kern w:val="0"/>
        </w:rPr>
        <w:t>，</w:t>
      </w:r>
      <w:r w:rsidR="004E09A1" w:rsidRPr="005C2A7B">
        <w:rPr>
          <w:rFonts w:ascii="Times New Roman" w:eastAsia="標楷體" w:hAnsi="Times New Roman" w:cs="Times New Roman"/>
          <w:kern w:val="0"/>
        </w:rPr>
        <w:t>藉以</w:t>
      </w:r>
      <w:r w:rsidR="00BB38AE" w:rsidRPr="005C2A7B">
        <w:rPr>
          <w:rFonts w:ascii="Times New Roman" w:eastAsia="標楷體" w:hAnsi="Times New Roman" w:cs="Times New Roman"/>
          <w:kern w:val="0"/>
        </w:rPr>
        <w:t>調動地方資源及增加合作關係</w:t>
      </w:r>
      <w:r w:rsidR="004E09A1" w:rsidRPr="005C2A7B">
        <w:rPr>
          <w:rFonts w:ascii="Times New Roman" w:eastAsia="標楷體" w:hAnsi="Times New Roman" w:cs="Times New Roman"/>
          <w:kern w:val="0"/>
        </w:rPr>
        <w:t>，</w:t>
      </w:r>
      <w:r w:rsidR="00CB7332" w:rsidRPr="005C2A7B">
        <w:rPr>
          <w:rFonts w:ascii="Times New Roman" w:eastAsia="標楷體" w:hAnsi="Times New Roman" w:cs="Times New Roman"/>
          <w:kern w:val="0"/>
        </w:rPr>
        <w:t>另外</w:t>
      </w:r>
      <w:r w:rsidR="00BB38AE" w:rsidRPr="005C2A7B">
        <w:rPr>
          <w:rFonts w:ascii="Times New Roman" w:eastAsia="標楷體" w:hAnsi="Times New Roman" w:cs="Times New Roman"/>
          <w:kern w:val="0"/>
        </w:rPr>
        <w:t>也</w:t>
      </w:r>
      <w:r w:rsidR="004E09A1" w:rsidRPr="005C2A7B">
        <w:rPr>
          <w:rFonts w:ascii="Times New Roman" w:eastAsia="標楷體" w:hAnsi="Times New Roman" w:cs="Times New Roman"/>
          <w:kern w:val="0"/>
        </w:rPr>
        <w:t>將提供</w:t>
      </w:r>
      <w:r w:rsidR="00BB38AE" w:rsidRPr="005C2A7B">
        <w:rPr>
          <w:rFonts w:ascii="Times New Roman" w:eastAsia="標楷體" w:hAnsi="Times New Roman" w:cs="Times New Roman"/>
          <w:kern w:val="0"/>
        </w:rPr>
        <w:t>平台</w:t>
      </w:r>
      <w:r w:rsidR="00CB7332" w:rsidRPr="005C2A7B">
        <w:rPr>
          <w:rFonts w:ascii="Times New Roman" w:eastAsia="標楷體" w:hAnsi="Times New Roman" w:cs="Times New Roman"/>
          <w:kern w:val="0"/>
        </w:rPr>
        <w:t>，</w:t>
      </w:r>
      <w:r w:rsidR="00BB38AE" w:rsidRPr="005C2A7B">
        <w:rPr>
          <w:rFonts w:ascii="Times New Roman" w:eastAsia="標楷體" w:hAnsi="Times New Roman" w:cs="Times New Roman"/>
          <w:kern w:val="0"/>
        </w:rPr>
        <w:t>讓地方政府可在國際上宣揚其需求</w:t>
      </w:r>
      <w:r w:rsidR="00CB7332" w:rsidRPr="005C2A7B">
        <w:rPr>
          <w:rFonts w:ascii="Times New Roman" w:eastAsia="標楷體" w:hAnsi="Times New Roman" w:cs="Times New Roman"/>
          <w:kern w:val="0"/>
        </w:rPr>
        <w:t>，</w:t>
      </w:r>
      <w:r w:rsidR="004E09A1" w:rsidRPr="005C2A7B">
        <w:rPr>
          <w:rFonts w:ascii="Times New Roman" w:eastAsia="標楷體" w:hAnsi="Times New Roman" w:cs="Times New Roman"/>
          <w:kern w:val="0"/>
        </w:rPr>
        <w:t>以利</w:t>
      </w:r>
      <w:r w:rsidR="00BB38AE" w:rsidRPr="005C2A7B">
        <w:rPr>
          <w:rFonts w:ascii="Times New Roman" w:eastAsia="標楷體" w:hAnsi="Times New Roman" w:cs="Times New Roman"/>
          <w:kern w:val="0"/>
        </w:rPr>
        <w:t>降低災害風險及</w:t>
      </w:r>
      <w:r w:rsidR="004E09A1" w:rsidRPr="005C2A7B">
        <w:rPr>
          <w:rFonts w:ascii="Times New Roman" w:eastAsia="標楷體" w:hAnsi="Times New Roman" w:cs="Times New Roman"/>
          <w:kern w:val="0"/>
        </w:rPr>
        <w:t>提升</w:t>
      </w:r>
      <w:r w:rsidR="00BB38AE" w:rsidRPr="005C2A7B">
        <w:rPr>
          <w:rFonts w:ascii="Times New Roman" w:eastAsia="標楷體" w:hAnsi="Times New Roman" w:cs="Times New Roman"/>
          <w:kern w:val="0"/>
        </w:rPr>
        <w:t>投資政策</w:t>
      </w:r>
      <w:r w:rsidR="004E09A1" w:rsidRPr="005C2A7B">
        <w:rPr>
          <w:rFonts w:ascii="Times New Roman" w:eastAsia="標楷體" w:hAnsi="Times New Roman" w:cs="Times New Roman"/>
          <w:kern w:val="0"/>
        </w:rPr>
        <w:t>之效益</w:t>
      </w:r>
      <w:r w:rsidR="00CB7332" w:rsidRPr="005C2A7B">
        <w:rPr>
          <w:rFonts w:ascii="Times New Roman" w:eastAsia="標楷體" w:hAnsi="Times New Roman" w:cs="Times New Roman"/>
          <w:kern w:val="0"/>
        </w:rPr>
        <w:t>。</w:t>
      </w:r>
      <w:r w:rsidR="00BB38AE" w:rsidRPr="005C2A7B">
        <w:rPr>
          <w:rFonts w:ascii="Times New Roman" w:eastAsia="標楷體" w:hAnsi="Times New Roman" w:cs="Times New Roman"/>
          <w:kern w:val="0"/>
        </w:rPr>
        <w:t>自參與此</w:t>
      </w:r>
      <w:r w:rsidR="004E09A1" w:rsidRPr="005C2A7B">
        <w:rPr>
          <w:rFonts w:ascii="Times New Roman" w:eastAsia="標楷體" w:hAnsi="Times New Roman" w:cs="Times New Roman"/>
          <w:kern w:val="0"/>
        </w:rPr>
        <w:t>項</w:t>
      </w:r>
      <w:r w:rsidR="00BB38AE" w:rsidRPr="005C2A7B">
        <w:rPr>
          <w:rFonts w:ascii="Times New Roman" w:eastAsia="標楷體" w:hAnsi="Times New Roman" w:cs="Times New Roman"/>
          <w:kern w:val="0"/>
        </w:rPr>
        <w:t>活動後</w:t>
      </w:r>
      <w:r w:rsidR="00CB7332" w:rsidRPr="005C2A7B">
        <w:rPr>
          <w:rFonts w:ascii="Times New Roman" w:eastAsia="標楷體" w:hAnsi="Times New Roman" w:cs="Times New Roman"/>
          <w:kern w:val="0"/>
        </w:rPr>
        <w:t>，</w:t>
      </w:r>
      <w:r w:rsidR="00BB38AE" w:rsidRPr="005C2A7B">
        <w:rPr>
          <w:rFonts w:ascii="Times New Roman" w:eastAsia="標楷體" w:hAnsi="Times New Roman" w:cs="Times New Roman"/>
          <w:kern w:val="0"/>
        </w:rPr>
        <w:t>許多城市</w:t>
      </w:r>
      <w:r w:rsidR="004E09A1" w:rsidRPr="005C2A7B">
        <w:rPr>
          <w:rFonts w:ascii="Times New Roman" w:eastAsia="標楷體" w:hAnsi="Times New Roman" w:cs="Times New Roman"/>
          <w:kern w:val="0"/>
        </w:rPr>
        <w:t>的政府</w:t>
      </w:r>
      <w:r w:rsidR="00BB38AE" w:rsidRPr="005C2A7B">
        <w:rPr>
          <w:rFonts w:ascii="Times New Roman" w:eastAsia="標楷體" w:hAnsi="Times New Roman" w:cs="Times New Roman"/>
          <w:kern w:val="0"/>
        </w:rPr>
        <w:t>找到國際上</w:t>
      </w:r>
      <w:r w:rsidR="00670C61" w:rsidRPr="005C2A7B">
        <w:rPr>
          <w:rFonts w:ascii="Times New Roman" w:eastAsia="標楷體" w:hAnsi="Times New Roman" w:cs="Times New Roman"/>
          <w:kern w:val="0"/>
        </w:rPr>
        <w:t>降低風險之</w:t>
      </w:r>
      <w:r w:rsidR="00BB38AE" w:rsidRPr="005C2A7B">
        <w:rPr>
          <w:rFonts w:ascii="Times New Roman" w:eastAsia="標楷體" w:hAnsi="Times New Roman" w:cs="Times New Roman"/>
          <w:kern w:val="0"/>
        </w:rPr>
        <w:t>支援</w:t>
      </w:r>
      <w:r w:rsidR="004E09A1" w:rsidRPr="005C2A7B">
        <w:rPr>
          <w:rFonts w:ascii="Times New Roman" w:eastAsia="標楷體" w:hAnsi="Times New Roman" w:cs="Times New Roman"/>
          <w:kern w:val="0"/>
        </w:rPr>
        <w:t>，未來此</w:t>
      </w:r>
      <w:r w:rsidR="00670C61" w:rsidRPr="005C2A7B">
        <w:rPr>
          <w:rFonts w:ascii="Times New Roman" w:eastAsia="標楷體" w:hAnsi="Times New Roman" w:cs="Times New Roman"/>
          <w:kern w:val="0"/>
        </w:rPr>
        <w:t>活動的下一階段</w:t>
      </w:r>
      <w:r w:rsidR="004E09A1" w:rsidRPr="005C2A7B">
        <w:rPr>
          <w:rFonts w:ascii="Times New Roman" w:eastAsia="標楷體" w:hAnsi="Times New Roman" w:cs="Times New Roman"/>
          <w:kern w:val="0"/>
        </w:rPr>
        <w:t>，</w:t>
      </w:r>
      <w:r w:rsidR="00670C61" w:rsidRPr="005C2A7B">
        <w:rPr>
          <w:rFonts w:ascii="Times New Roman" w:eastAsia="標楷體" w:hAnsi="Times New Roman" w:cs="Times New Roman"/>
          <w:kern w:val="0"/>
        </w:rPr>
        <w:t>將專注於</w:t>
      </w:r>
      <w:r w:rsidR="00CB7332" w:rsidRPr="005C2A7B">
        <w:rPr>
          <w:rFonts w:ascii="Times New Roman" w:eastAsia="標楷體" w:hAnsi="Times New Roman" w:cs="Times New Roman"/>
          <w:kern w:val="0"/>
        </w:rPr>
        <w:t>「促使城市韌性的十大要點簡表」</w:t>
      </w:r>
      <w:r w:rsidR="00DA735C" w:rsidRPr="005C2A7B">
        <w:rPr>
          <w:rFonts w:ascii="Times New Roman" w:eastAsia="標楷體" w:hAnsi="Times New Roman" w:cs="Times New Roman"/>
          <w:kern w:val="0"/>
        </w:rPr>
        <w:t>之回饋</w:t>
      </w:r>
      <w:r w:rsidR="00670C61" w:rsidRPr="005C2A7B">
        <w:rPr>
          <w:rFonts w:ascii="Times New Roman" w:eastAsia="標楷體" w:hAnsi="Times New Roman" w:cs="Times New Roman"/>
          <w:kern w:val="0"/>
        </w:rPr>
        <w:t>收集</w:t>
      </w:r>
      <w:r w:rsidR="004E09A1" w:rsidRPr="005C2A7B">
        <w:rPr>
          <w:rFonts w:ascii="Times New Roman" w:eastAsia="標楷體" w:hAnsi="Times New Roman" w:cs="Times New Roman"/>
          <w:kern w:val="0"/>
        </w:rPr>
        <w:t>、</w:t>
      </w:r>
      <w:r w:rsidR="00670C61" w:rsidRPr="005C2A7B">
        <w:rPr>
          <w:rFonts w:ascii="Times New Roman" w:eastAsia="標楷體" w:hAnsi="Times New Roman" w:cs="Times New Roman"/>
          <w:kern w:val="0"/>
        </w:rPr>
        <w:t>分析</w:t>
      </w:r>
      <w:r w:rsidR="004E09A1" w:rsidRPr="005C2A7B">
        <w:rPr>
          <w:rFonts w:ascii="Times New Roman" w:eastAsia="標楷體" w:hAnsi="Times New Roman" w:cs="Times New Roman"/>
          <w:kern w:val="0"/>
        </w:rPr>
        <w:t>、</w:t>
      </w:r>
      <w:r w:rsidR="00DA735C" w:rsidRPr="005C2A7B">
        <w:rPr>
          <w:rFonts w:ascii="Times New Roman" w:eastAsia="標楷體" w:hAnsi="Times New Roman" w:cs="Times New Roman"/>
          <w:kern w:val="0"/>
        </w:rPr>
        <w:t>演繹及改善未來支援地方降低災害</w:t>
      </w:r>
      <w:r w:rsidR="00CB7332" w:rsidRPr="005C2A7B">
        <w:rPr>
          <w:rFonts w:ascii="Times New Roman" w:eastAsia="標楷體" w:hAnsi="Times New Roman" w:cs="Times New Roman"/>
          <w:kern w:val="0"/>
        </w:rPr>
        <w:t>。</w:t>
      </w:r>
    </w:p>
    <w:p w14:paraId="59503D90" w14:textId="528A566C" w:rsidR="00C62D64" w:rsidRPr="005C2A7B" w:rsidRDefault="00610104" w:rsidP="00610104">
      <w:pPr>
        <w:rPr>
          <w:rFonts w:ascii="Times New Roman" w:eastAsia="標楷體" w:hAnsi="Times New Roman" w:cs="Times New Roman"/>
          <w:kern w:val="0"/>
          <w:sz w:val="32"/>
          <w:szCs w:val="32"/>
        </w:rPr>
      </w:pPr>
      <w:r w:rsidRPr="005C2A7B">
        <w:rPr>
          <w:rFonts w:ascii="Times New Roman" w:eastAsia="標楷體" w:hAnsi="Times New Roman" w:cs="Times New Roman"/>
          <w:kern w:val="0"/>
          <w:sz w:val="32"/>
          <w:szCs w:val="32"/>
        </w:rPr>
        <w:t>建設本地的</w:t>
      </w:r>
      <w:r w:rsidR="000B5C25" w:rsidRPr="005C2A7B">
        <w:rPr>
          <w:rFonts w:ascii="Times New Roman" w:eastAsia="標楷體" w:hAnsi="Times New Roman" w:cs="Times New Roman"/>
          <w:kern w:val="0"/>
          <w:sz w:val="32"/>
          <w:szCs w:val="32"/>
        </w:rPr>
        <w:t>永續</w:t>
      </w:r>
      <w:r w:rsidRPr="005C2A7B">
        <w:rPr>
          <w:rFonts w:ascii="Times New Roman" w:eastAsia="標楷體" w:hAnsi="Times New Roman" w:cs="Times New Roman"/>
          <w:kern w:val="0"/>
          <w:sz w:val="32"/>
          <w:szCs w:val="32"/>
        </w:rPr>
        <w:t>韌性</w:t>
      </w:r>
      <w:r w:rsidRPr="005C2A7B">
        <w:rPr>
          <w:rFonts w:ascii="Times New Roman" w:eastAsia="標楷體" w:hAnsi="Times New Roman" w:cs="Times New Roman"/>
          <w:kern w:val="0"/>
          <w:sz w:val="32"/>
          <w:szCs w:val="32"/>
        </w:rPr>
        <w:t>-</w:t>
      </w:r>
      <w:r w:rsidRPr="005C2A7B">
        <w:rPr>
          <w:rFonts w:ascii="Times New Roman" w:eastAsia="標楷體" w:hAnsi="Times New Roman" w:cs="Times New Roman"/>
          <w:kern w:val="0"/>
          <w:sz w:val="32"/>
          <w:szCs w:val="32"/>
        </w:rPr>
        <w:t>未來展望</w:t>
      </w:r>
    </w:p>
    <w:p w14:paraId="775B3203" w14:textId="3BD8BE60" w:rsidR="005C0B83" w:rsidRPr="005C2A7B" w:rsidRDefault="00C31EA8" w:rsidP="00C014B0">
      <w:pPr>
        <w:pStyle w:val="a3"/>
        <w:numPr>
          <w:ilvl w:val="0"/>
          <w:numId w:val="14"/>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提升</w:t>
      </w:r>
      <w:r w:rsidR="00614021" w:rsidRPr="005C2A7B">
        <w:rPr>
          <w:rFonts w:ascii="Times New Roman" w:eastAsia="標楷體" w:hAnsi="Times New Roman" w:cs="Times New Roman"/>
          <w:kern w:val="0"/>
        </w:rPr>
        <w:t>意識</w:t>
      </w:r>
      <w:r w:rsidR="008C0AB5" w:rsidRPr="005C2A7B">
        <w:rPr>
          <w:rFonts w:ascii="Times New Roman" w:eastAsia="標楷體" w:hAnsi="Times New Roman" w:cs="Times New Roman"/>
          <w:kern w:val="0"/>
        </w:rPr>
        <w:t>：</w:t>
      </w:r>
      <w:r w:rsidR="00614021" w:rsidRPr="005C2A7B">
        <w:rPr>
          <w:rFonts w:ascii="Times New Roman" w:eastAsia="標楷體" w:hAnsi="Times New Roman" w:cs="Times New Roman"/>
          <w:kern w:val="0"/>
        </w:rPr>
        <w:t>提倡</w:t>
      </w:r>
      <w:r w:rsidR="00655422" w:rsidRPr="005C2A7B">
        <w:rPr>
          <w:rFonts w:ascii="Times New Roman" w:eastAsia="標楷體" w:hAnsi="Times New Roman" w:cs="Times New Roman"/>
          <w:kern w:val="0"/>
        </w:rPr>
        <w:t>整合地方降低災害風險到全國及國際永續發展</w:t>
      </w:r>
      <w:r w:rsidR="008C0AB5" w:rsidRPr="005C2A7B">
        <w:rPr>
          <w:rFonts w:ascii="Times New Roman" w:eastAsia="標楷體" w:hAnsi="Times New Roman" w:cs="Times New Roman"/>
          <w:kern w:val="0"/>
        </w:rPr>
        <w:t>，</w:t>
      </w:r>
      <w:r w:rsidR="00655422" w:rsidRPr="005C2A7B">
        <w:rPr>
          <w:rFonts w:ascii="Times New Roman" w:eastAsia="標楷體" w:hAnsi="Times New Roman" w:cs="Times New Roman"/>
          <w:kern w:val="0"/>
        </w:rPr>
        <w:t>適應氣候變化的政策</w:t>
      </w:r>
      <w:r w:rsidR="000B5C25" w:rsidRPr="005C2A7B">
        <w:rPr>
          <w:rFonts w:ascii="Times New Roman" w:eastAsia="標楷體" w:hAnsi="Times New Roman" w:cs="Times New Roman"/>
          <w:kern w:val="0"/>
        </w:rPr>
        <w:t>，擴張其內容到全球或</w:t>
      </w:r>
      <w:r w:rsidR="00655422" w:rsidRPr="005C2A7B">
        <w:rPr>
          <w:rFonts w:ascii="Times New Roman" w:eastAsia="標楷體" w:hAnsi="Times New Roman" w:cs="Times New Roman"/>
          <w:kern w:val="0"/>
        </w:rPr>
        <w:t>更長時間之架構</w:t>
      </w:r>
      <w:r w:rsidR="00655422" w:rsidRPr="005C2A7B">
        <w:rPr>
          <w:rFonts w:ascii="Times New Roman" w:eastAsia="標楷體" w:hAnsi="Times New Roman" w:cs="Times New Roman"/>
          <w:kern w:val="0"/>
        </w:rPr>
        <w:t>(</w:t>
      </w:r>
      <w:r w:rsidR="00655422" w:rsidRPr="005C2A7B">
        <w:rPr>
          <w:rFonts w:ascii="Times New Roman" w:eastAsia="標楷體" w:hAnsi="Times New Roman" w:cs="Times New Roman"/>
          <w:kern w:val="0"/>
        </w:rPr>
        <w:t>如</w:t>
      </w:r>
      <w:r w:rsidR="00655422" w:rsidRPr="005C2A7B">
        <w:rPr>
          <w:rFonts w:ascii="Times New Roman" w:eastAsia="標楷體" w:hAnsi="Times New Roman" w:cs="Times New Roman"/>
          <w:kern w:val="0"/>
        </w:rPr>
        <w:t>20-30</w:t>
      </w:r>
      <w:r w:rsidR="00655422" w:rsidRPr="005C2A7B">
        <w:rPr>
          <w:rFonts w:ascii="Times New Roman" w:eastAsia="標楷體" w:hAnsi="Times New Roman" w:cs="Times New Roman"/>
          <w:kern w:val="0"/>
        </w:rPr>
        <w:t>年</w:t>
      </w:r>
      <w:r w:rsidR="00655422" w:rsidRPr="005C2A7B">
        <w:rPr>
          <w:rFonts w:ascii="Times New Roman" w:eastAsia="標楷體" w:hAnsi="Times New Roman" w:cs="Times New Roman"/>
          <w:kern w:val="0"/>
        </w:rPr>
        <w:t>)</w:t>
      </w:r>
      <w:r w:rsidR="008C0AB5" w:rsidRPr="005C2A7B">
        <w:rPr>
          <w:rFonts w:ascii="Times New Roman" w:eastAsia="標楷體" w:hAnsi="Times New Roman" w:cs="Times New Roman"/>
          <w:kern w:val="0"/>
        </w:rPr>
        <w:t>。</w:t>
      </w:r>
    </w:p>
    <w:p w14:paraId="45992A73" w14:textId="00EC181A" w:rsidR="008C0AB5" w:rsidRPr="005C2A7B" w:rsidRDefault="00C31EA8" w:rsidP="00C014B0">
      <w:pPr>
        <w:pStyle w:val="a3"/>
        <w:numPr>
          <w:ilvl w:val="0"/>
          <w:numId w:val="14"/>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由下往上之途徑</w:t>
      </w:r>
      <w:r w:rsidR="008C0AB5" w:rsidRPr="005C2A7B">
        <w:rPr>
          <w:rFonts w:ascii="Times New Roman" w:eastAsia="標楷體" w:hAnsi="Times New Roman" w:cs="Times New Roman"/>
          <w:kern w:val="0"/>
        </w:rPr>
        <w:t>：</w:t>
      </w:r>
      <w:r w:rsidR="000B5C25" w:rsidRPr="005C2A7B">
        <w:rPr>
          <w:rFonts w:ascii="Times New Roman" w:eastAsia="標楷體" w:hAnsi="Times New Roman" w:cs="Times New Roman"/>
          <w:kern w:val="0"/>
        </w:rPr>
        <w:t>確定未來架構</w:t>
      </w:r>
      <w:r w:rsidR="00973BD1" w:rsidRPr="005C2A7B">
        <w:rPr>
          <w:rFonts w:ascii="Times New Roman" w:eastAsia="標楷體" w:hAnsi="Times New Roman" w:cs="Times New Roman"/>
          <w:kern w:val="0"/>
        </w:rPr>
        <w:t>與所需</w:t>
      </w:r>
      <w:r w:rsidR="000B5C25" w:rsidRPr="005C2A7B">
        <w:rPr>
          <w:rFonts w:ascii="Times New Roman" w:eastAsia="標楷體" w:hAnsi="Times New Roman" w:cs="Times New Roman"/>
          <w:kern w:val="0"/>
        </w:rPr>
        <w:t>清楚</w:t>
      </w:r>
      <w:r w:rsidR="008C0AB5" w:rsidRPr="005C2A7B">
        <w:rPr>
          <w:rFonts w:ascii="Times New Roman" w:eastAsia="標楷體" w:hAnsi="Times New Roman" w:cs="Times New Roman"/>
          <w:kern w:val="0"/>
        </w:rPr>
        <w:t>，</w:t>
      </w:r>
      <w:r w:rsidRPr="005C2A7B">
        <w:rPr>
          <w:rFonts w:ascii="Times New Roman" w:eastAsia="標楷體" w:hAnsi="Times New Roman" w:cs="Times New Roman"/>
          <w:kern w:val="0"/>
        </w:rPr>
        <w:t>讓地方政府有責任感地融入在此降低災害風險計畫中</w:t>
      </w:r>
      <w:r w:rsidR="008C0AB5" w:rsidRPr="005C2A7B">
        <w:rPr>
          <w:rFonts w:ascii="Times New Roman" w:eastAsia="標楷體" w:hAnsi="Times New Roman" w:cs="Times New Roman"/>
          <w:kern w:val="0"/>
        </w:rPr>
        <w:t>，</w:t>
      </w:r>
      <w:r w:rsidRPr="005C2A7B">
        <w:rPr>
          <w:rFonts w:ascii="Times New Roman" w:eastAsia="標楷體" w:hAnsi="Times New Roman" w:cs="Times New Roman"/>
          <w:kern w:val="0"/>
        </w:rPr>
        <w:t>分散降低災害風險之政策及資源</w:t>
      </w:r>
      <w:r w:rsidR="008C0AB5" w:rsidRPr="005C2A7B">
        <w:rPr>
          <w:rFonts w:ascii="Times New Roman" w:eastAsia="標楷體" w:hAnsi="Times New Roman" w:cs="Times New Roman"/>
          <w:kern w:val="0"/>
        </w:rPr>
        <w:t>。</w:t>
      </w:r>
      <w:r w:rsidRPr="005C2A7B">
        <w:rPr>
          <w:rFonts w:ascii="Times New Roman" w:eastAsia="標楷體" w:hAnsi="Times New Roman" w:cs="Times New Roman"/>
          <w:kern w:val="0"/>
        </w:rPr>
        <w:t>確保女性組織</w:t>
      </w:r>
      <w:r w:rsidR="0014664E" w:rsidRPr="005C2A7B">
        <w:rPr>
          <w:rFonts w:ascii="Times New Roman" w:eastAsia="標楷體" w:hAnsi="Times New Roman" w:cs="Times New Roman"/>
          <w:kern w:val="0"/>
        </w:rPr>
        <w:t>、</w:t>
      </w:r>
      <w:r w:rsidRPr="005C2A7B">
        <w:rPr>
          <w:rFonts w:ascii="Times New Roman" w:eastAsia="標楷體" w:hAnsi="Times New Roman" w:cs="Times New Roman"/>
          <w:kern w:val="0"/>
        </w:rPr>
        <w:t>青年</w:t>
      </w:r>
      <w:r w:rsidR="0014664E" w:rsidRPr="005C2A7B">
        <w:rPr>
          <w:rFonts w:ascii="Times New Roman" w:eastAsia="標楷體" w:hAnsi="Times New Roman" w:cs="Times New Roman"/>
          <w:kern w:val="0"/>
        </w:rPr>
        <w:t>、</w:t>
      </w:r>
      <w:r w:rsidRPr="005C2A7B">
        <w:rPr>
          <w:rFonts w:ascii="Times New Roman" w:eastAsia="標楷體" w:hAnsi="Times New Roman" w:cs="Times New Roman"/>
          <w:kern w:val="0"/>
        </w:rPr>
        <w:t>原住民</w:t>
      </w:r>
      <w:r w:rsidR="0014664E" w:rsidRPr="005C2A7B">
        <w:rPr>
          <w:rFonts w:ascii="Times New Roman" w:eastAsia="標楷體" w:hAnsi="Times New Roman" w:cs="Times New Roman"/>
          <w:kern w:val="0"/>
        </w:rPr>
        <w:t>及</w:t>
      </w:r>
      <w:r w:rsidRPr="005C2A7B">
        <w:rPr>
          <w:rFonts w:ascii="Times New Roman" w:eastAsia="標楷體" w:hAnsi="Times New Roman" w:cs="Times New Roman"/>
          <w:kern w:val="0"/>
        </w:rPr>
        <w:t>平常</w:t>
      </w:r>
      <w:r w:rsidR="0014664E" w:rsidRPr="005C2A7B">
        <w:rPr>
          <w:rFonts w:ascii="Times New Roman" w:eastAsia="標楷體" w:hAnsi="Times New Roman" w:cs="Times New Roman"/>
          <w:kern w:val="0"/>
        </w:rPr>
        <w:t>被</w:t>
      </w:r>
      <w:r w:rsidRPr="005C2A7B">
        <w:rPr>
          <w:rFonts w:ascii="Times New Roman" w:eastAsia="標楷體" w:hAnsi="Times New Roman" w:cs="Times New Roman"/>
          <w:kern w:val="0"/>
        </w:rPr>
        <w:t>排除在外之團體</w:t>
      </w:r>
      <w:r w:rsidR="008C0AB5" w:rsidRPr="005C2A7B">
        <w:rPr>
          <w:rFonts w:ascii="Times New Roman" w:eastAsia="標楷體" w:hAnsi="Times New Roman" w:cs="Times New Roman"/>
          <w:kern w:val="0"/>
        </w:rPr>
        <w:t>，</w:t>
      </w:r>
      <w:r w:rsidRPr="005C2A7B">
        <w:rPr>
          <w:rFonts w:ascii="Times New Roman" w:eastAsia="標楷體" w:hAnsi="Times New Roman" w:cs="Times New Roman"/>
          <w:kern w:val="0"/>
        </w:rPr>
        <w:t>可平等的參與降低災害風險政策提案中</w:t>
      </w:r>
      <w:r w:rsidR="008C0AB5" w:rsidRPr="005C2A7B">
        <w:rPr>
          <w:rFonts w:ascii="Times New Roman" w:eastAsia="標楷體" w:hAnsi="Times New Roman" w:cs="Times New Roman"/>
          <w:kern w:val="0"/>
        </w:rPr>
        <w:t>。</w:t>
      </w:r>
    </w:p>
    <w:p w14:paraId="3C9803E6" w14:textId="1FBFD1F6" w:rsidR="00C31EA8" w:rsidRPr="005C2A7B" w:rsidRDefault="00C31EA8" w:rsidP="00C014B0">
      <w:pPr>
        <w:pStyle w:val="a3"/>
        <w:numPr>
          <w:ilvl w:val="0"/>
          <w:numId w:val="14"/>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由上往下之途徑</w:t>
      </w:r>
      <w:r w:rsidR="00045522" w:rsidRPr="005C2A7B">
        <w:rPr>
          <w:rFonts w:ascii="Times New Roman" w:eastAsia="標楷體" w:hAnsi="Times New Roman" w:cs="Times New Roman"/>
          <w:kern w:val="0"/>
        </w:rPr>
        <w:t>：</w:t>
      </w:r>
      <w:r w:rsidR="002D10AE" w:rsidRPr="005C2A7B">
        <w:rPr>
          <w:rFonts w:ascii="Times New Roman" w:eastAsia="標楷體" w:hAnsi="Times New Roman" w:cs="Times New Roman"/>
          <w:kern w:val="0"/>
        </w:rPr>
        <w:t>確定國際指令在地方政府傳達且驅使當地政府行動</w:t>
      </w:r>
      <w:r w:rsidR="00045522" w:rsidRPr="005C2A7B">
        <w:rPr>
          <w:rFonts w:ascii="Times New Roman" w:eastAsia="標楷體" w:hAnsi="Times New Roman" w:cs="Times New Roman"/>
          <w:kern w:val="0"/>
        </w:rPr>
        <w:t>，</w:t>
      </w:r>
      <w:r w:rsidR="002D10AE" w:rsidRPr="005C2A7B">
        <w:rPr>
          <w:rFonts w:ascii="Times New Roman" w:eastAsia="標楷體" w:hAnsi="Times New Roman" w:cs="Times New Roman"/>
          <w:kern w:val="0"/>
        </w:rPr>
        <w:t>使城市及政府踴躍參與報告及計畫</w:t>
      </w:r>
      <w:r w:rsidR="003E6C67" w:rsidRPr="005C2A7B">
        <w:rPr>
          <w:rFonts w:ascii="Times New Roman" w:eastAsia="標楷體" w:hAnsi="Times New Roman" w:cs="Times New Roman"/>
          <w:kern w:val="0"/>
        </w:rPr>
        <w:t>，</w:t>
      </w:r>
      <w:r w:rsidR="002D10AE" w:rsidRPr="005C2A7B">
        <w:rPr>
          <w:rFonts w:ascii="Times New Roman" w:eastAsia="標楷體" w:hAnsi="Times New Roman" w:cs="Times New Roman"/>
          <w:kern w:val="0"/>
        </w:rPr>
        <w:t>降低災害</w:t>
      </w:r>
      <w:r w:rsidR="003E6C67" w:rsidRPr="005C2A7B">
        <w:rPr>
          <w:rFonts w:ascii="Times New Roman" w:eastAsia="標楷體" w:hAnsi="Times New Roman" w:cs="Times New Roman"/>
          <w:kern w:val="0"/>
        </w:rPr>
        <w:t>之</w:t>
      </w:r>
      <w:r w:rsidR="002D10AE" w:rsidRPr="005C2A7B">
        <w:rPr>
          <w:rFonts w:ascii="Times New Roman" w:eastAsia="標楷體" w:hAnsi="Times New Roman" w:cs="Times New Roman"/>
          <w:kern w:val="0"/>
        </w:rPr>
        <w:t>風險</w:t>
      </w:r>
      <w:r w:rsidR="00045522" w:rsidRPr="005C2A7B">
        <w:rPr>
          <w:rFonts w:ascii="Times New Roman" w:eastAsia="標楷體" w:hAnsi="Times New Roman" w:cs="Times New Roman"/>
          <w:kern w:val="0"/>
        </w:rPr>
        <w:t>。</w:t>
      </w:r>
    </w:p>
    <w:p w14:paraId="0C5C76EF" w14:textId="5937ECE7" w:rsidR="002D10AE" w:rsidRPr="005C2A7B" w:rsidRDefault="002D10AE" w:rsidP="00C014B0">
      <w:pPr>
        <w:pStyle w:val="a3"/>
        <w:numPr>
          <w:ilvl w:val="0"/>
          <w:numId w:val="14"/>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了解更多及建立能力</w:t>
      </w:r>
      <w:r w:rsidR="00045522" w:rsidRPr="005C2A7B">
        <w:rPr>
          <w:rFonts w:ascii="Times New Roman" w:eastAsia="標楷體" w:hAnsi="Times New Roman" w:cs="Times New Roman"/>
          <w:kern w:val="0"/>
        </w:rPr>
        <w:t>：</w:t>
      </w:r>
      <w:r w:rsidRPr="005C2A7B">
        <w:rPr>
          <w:rFonts w:ascii="Times New Roman" w:eastAsia="標楷體" w:hAnsi="Times New Roman" w:cs="Times New Roman"/>
          <w:kern w:val="0"/>
        </w:rPr>
        <w:t>增加地方能力去加快計畫及政策之執行</w:t>
      </w:r>
      <w:r w:rsidR="00045522" w:rsidRPr="005C2A7B">
        <w:rPr>
          <w:rFonts w:ascii="Times New Roman" w:eastAsia="標楷體" w:hAnsi="Times New Roman" w:cs="Times New Roman"/>
          <w:kern w:val="0"/>
        </w:rPr>
        <w:t>，</w:t>
      </w:r>
      <w:r w:rsidRPr="005C2A7B">
        <w:rPr>
          <w:rFonts w:ascii="Times New Roman" w:eastAsia="標楷體" w:hAnsi="Times New Roman" w:cs="Times New Roman"/>
          <w:kern w:val="0"/>
        </w:rPr>
        <w:t>允許當地政府使用所需之工具及知識資源</w:t>
      </w:r>
      <w:r w:rsidR="00045522" w:rsidRPr="005C2A7B">
        <w:rPr>
          <w:rFonts w:ascii="Times New Roman" w:eastAsia="標楷體" w:hAnsi="Times New Roman" w:cs="Times New Roman"/>
          <w:kern w:val="0"/>
        </w:rPr>
        <w:t>。</w:t>
      </w:r>
    </w:p>
    <w:p w14:paraId="0E2781A8" w14:textId="0B902F9F" w:rsidR="00B6090E" w:rsidRPr="005C2A7B" w:rsidRDefault="002D10AE" w:rsidP="009441FD">
      <w:pPr>
        <w:pStyle w:val="a3"/>
        <w:numPr>
          <w:ilvl w:val="0"/>
          <w:numId w:val="14"/>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使降低災害風險成為核心</w:t>
      </w:r>
      <w:r w:rsidR="00C43D7A" w:rsidRPr="005C2A7B">
        <w:rPr>
          <w:rFonts w:ascii="Times New Roman" w:eastAsia="標楷體" w:hAnsi="Times New Roman" w:cs="Times New Roman"/>
          <w:kern w:val="0"/>
        </w:rPr>
        <w:t>機</w:t>
      </w:r>
      <w:r w:rsidRPr="005C2A7B">
        <w:rPr>
          <w:rFonts w:ascii="Times New Roman" w:eastAsia="標楷體" w:hAnsi="Times New Roman" w:cs="Times New Roman"/>
          <w:kern w:val="0"/>
        </w:rPr>
        <w:t>能</w:t>
      </w:r>
      <w:r w:rsidR="00045522" w:rsidRPr="005C2A7B">
        <w:rPr>
          <w:rFonts w:ascii="Times New Roman" w:eastAsia="標楷體" w:hAnsi="Times New Roman" w:cs="Times New Roman"/>
          <w:kern w:val="0"/>
        </w:rPr>
        <w:t>：</w:t>
      </w:r>
      <w:r w:rsidRPr="005C2A7B">
        <w:rPr>
          <w:rFonts w:ascii="Times New Roman" w:eastAsia="標楷體" w:hAnsi="Times New Roman" w:cs="Times New Roman"/>
          <w:kern w:val="0"/>
        </w:rPr>
        <w:t>確定</w:t>
      </w:r>
      <w:r w:rsidR="00C43D7A" w:rsidRPr="005C2A7B">
        <w:rPr>
          <w:rFonts w:ascii="Times New Roman" w:eastAsia="標楷體" w:hAnsi="Times New Roman" w:cs="Times New Roman"/>
          <w:kern w:val="0"/>
        </w:rPr>
        <w:t>降低災害風險及管理成為城市行</w:t>
      </w:r>
      <w:r w:rsidR="00C43D7A" w:rsidRPr="005C2A7B">
        <w:rPr>
          <w:rFonts w:ascii="Times New Roman" w:eastAsia="標楷體" w:hAnsi="Times New Roman" w:cs="Times New Roman"/>
          <w:kern w:val="0"/>
        </w:rPr>
        <w:lastRenderedPageBreak/>
        <w:t>政之核心機能</w:t>
      </w:r>
      <w:r w:rsidR="00045522" w:rsidRPr="005C2A7B">
        <w:rPr>
          <w:rFonts w:ascii="Times New Roman" w:eastAsia="標楷體" w:hAnsi="Times New Roman" w:cs="Times New Roman"/>
          <w:kern w:val="0"/>
        </w:rPr>
        <w:t>，</w:t>
      </w:r>
      <w:r w:rsidR="009441FD" w:rsidRPr="005C2A7B">
        <w:rPr>
          <w:rFonts w:ascii="Times New Roman" w:eastAsia="標楷體" w:hAnsi="Times New Roman" w:cs="Times New Roman"/>
          <w:kern w:val="0"/>
        </w:rPr>
        <w:t>並編列專用的預算</w:t>
      </w:r>
      <w:r w:rsidR="00C43D7A" w:rsidRPr="005C2A7B">
        <w:rPr>
          <w:rFonts w:ascii="Times New Roman" w:eastAsia="標楷體" w:hAnsi="Times New Roman" w:cs="Times New Roman"/>
          <w:kern w:val="0"/>
        </w:rPr>
        <w:t>及人力資源</w:t>
      </w:r>
      <w:r w:rsidR="00045522" w:rsidRPr="005C2A7B">
        <w:rPr>
          <w:rFonts w:ascii="Times New Roman" w:eastAsia="標楷體" w:hAnsi="Times New Roman" w:cs="Times New Roman"/>
          <w:kern w:val="0"/>
        </w:rPr>
        <w:t>。</w:t>
      </w:r>
    </w:p>
    <w:p w14:paraId="1CA5C095" w14:textId="4109C80A" w:rsidR="00C62D64" w:rsidRPr="005C2A7B" w:rsidRDefault="00595F23" w:rsidP="00C62D64">
      <w:pPr>
        <w:autoSpaceDE w:val="0"/>
        <w:autoSpaceDN w:val="0"/>
        <w:adjustRightInd w:val="0"/>
        <w:rPr>
          <w:rFonts w:ascii="Times New Roman" w:eastAsia="標楷體" w:hAnsi="Times New Roman" w:cs="Times New Roman"/>
          <w:kern w:val="0"/>
          <w:sz w:val="36"/>
          <w:szCs w:val="36"/>
        </w:rPr>
      </w:pPr>
      <w:bookmarkStart w:id="0" w:name="_GoBack"/>
      <w:bookmarkEnd w:id="0"/>
      <w:r w:rsidRPr="005C2A7B">
        <w:rPr>
          <w:rFonts w:ascii="Times New Roman" w:eastAsia="標楷體" w:hAnsi="Times New Roman" w:cs="Times New Roman"/>
          <w:kern w:val="0"/>
          <w:sz w:val="36"/>
          <w:szCs w:val="36"/>
        </w:rPr>
        <w:t>促使城市韌性的十大要點簡表</w:t>
      </w:r>
    </w:p>
    <w:p w14:paraId="02B49586" w14:textId="071BEFF2" w:rsidR="00D1773C" w:rsidRPr="005C2A7B" w:rsidRDefault="00F970B1" w:rsidP="00013111">
      <w:pPr>
        <w:pStyle w:val="a3"/>
        <w:numPr>
          <w:ilvl w:val="0"/>
          <w:numId w:val="16"/>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基於參與人民團體</w:t>
      </w:r>
      <w:r w:rsidR="001E034C" w:rsidRPr="005C2A7B">
        <w:rPr>
          <w:rFonts w:ascii="Times New Roman" w:eastAsia="標楷體" w:hAnsi="Times New Roman" w:cs="Times New Roman"/>
          <w:kern w:val="0"/>
        </w:rPr>
        <w:t>與</w:t>
      </w:r>
      <w:r w:rsidRPr="005C2A7B">
        <w:rPr>
          <w:rFonts w:ascii="Times New Roman" w:eastAsia="標楷體" w:hAnsi="Times New Roman" w:cs="Times New Roman"/>
          <w:kern w:val="0"/>
        </w:rPr>
        <w:t>公民社會方式</w:t>
      </w:r>
      <w:r w:rsidR="00013111" w:rsidRPr="005C2A7B">
        <w:rPr>
          <w:rFonts w:ascii="Times New Roman" w:eastAsia="標楷體" w:hAnsi="Times New Roman" w:cs="Times New Roman"/>
          <w:kern w:val="0"/>
        </w:rPr>
        <w:t>，</w:t>
      </w:r>
      <w:r w:rsidR="00494F4F" w:rsidRPr="005C2A7B">
        <w:rPr>
          <w:rFonts w:ascii="Times New Roman" w:eastAsia="標楷體" w:hAnsi="Times New Roman" w:cs="Times New Roman"/>
          <w:kern w:val="0"/>
        </w:rPr>
        <w:t>透過</w:t>
      </w:r>
      <w:r w:rsidRPr="005C2A7B">
        <w:rPr>
          <w:rFonts w:ascii="Times New Roman" w:eastAsia="標楷體" w:hAnsi="Times New Roman" w:cs="Times New Roman"/>
          <w:kern w:val="0"/>
        </w:rPr>
        <w:t>組織</w:t>
      </w:r>
      <w:r w:rsidR="00494F4F" w:rsidRPr="005C2A7B">
        <w:rPr>
          <w:rFonts w:ascii="Times New Roman" w:eastAsia="標楷體" w:hAnsi="Times New Roman" w:cs="Times New Roman"/>
          <w:kern w:val="0"/>
        </w:rPr>
        <w:t>運作</w:t>
      </w:r>
      <w:r w:rsidRPr="005C2A7B">
        <w:rPr>
          <w:rFonts w:ascii="Times New Roman" w:eastAsia="標楷體" w:hAnsi="Times New Roman" w:cs="Times New Roman"/>
          <w:kern w:val="0"/>
        </w:rPr>
        <w:t>及</w:t>
      </w:r>
      <w:r w:rsidR="00494F4F" w:rsidRPr="005C2A7B">
        <w:rPr>
          <w:rFonts w:ascii="Times New Roman" w:eastAsia="標楷體" w:hAnsi="Times New Roman" w:cs="Times New Roman"/>
          <w:kern w:val="0"/>
        </w:rPr>
        <w:t>溝通</w:t>
      </w:r>
      <w:r w:rsidRPr="005C2A7B">
        <w:rPr>
          <w:rFonts w:ascii="Times New Roman" w:eastAsia="標楷體" w:hAnsi="Times New Roman" w:cs="Times New Roman"/>
          <w:kern w:val="0"/>
        </w:rPr>
        <w:t>協調去了解及降低災害風險</w:t>
      </w:r>
      <w:r w:rsidR="00013111" w:rsidRPr="005C2A7B">
        <w:rPr>
          <w:rFonts w:ascii="Times New Roman" w:eastAsia="標楷體" w:hAnsi="Times New Roman" w:cs="Times New Roman"/>
          <w:kern w:val="0"/>
        </w:rPr>
        <w:t>。</w:t>
      </w:r>
      <w:r w:rsidRPr="005C2A7B">
        <w:rPr>
          <w:rFonts w:ascii="Times New Roman" w:eastAsia="標楷體" w:hAnsi="Times New Roman" w:cs="Times New Roman"/>
          <w:kern w:val="0"/>
        </w:rPr>
        <w:t>建立當地</w:t>
      </w:r>
      <w:r w:rsidR="00DD00BF" w:rsidRPr="005C2A7B">
        <w:rPr>
          <w:rFonts w:ascii="Times New Roman" w:eastAsia="標楷體" w:hAnsi="Times New Roman" w:cs="Times New Roman"/>
          <w:kern w:val="0"/>
        </w:rPr>
        <w:t>的</w:t>
      </w:r>
      <w:r w:rsidRPr="005C2A7B">
        <w:rPr>
          <w:rFonts w:ascii="Times New Roman" w:eastAsia="標楷體" w:hAnsi="Times New Roman" w:cs="Times New Roman"/>
          <w:kern w:val="0"/>
        </w:rPr>
        <w:t>聯盟</w:t>
      </w:r>
      <w:r w:rsidR="00013111" w:rsidRPr="005C2A7B">
        <w:rPr>
          <w:rFonts w:ascii="Times New Roman" w:eastAsia="標楷體" w:hAnsi="Times New Roman" w:cs="Times New Roman"/>
          <w:kern w:val="0"/>
        </w:rPr>
        <w:t>，</w:t>
      </w:r>
      <w:r w:rsidR="00DD00BF" w:rsidRPr="005C2A7B">
        <w:rPr>
          <w:rFonts w:ascii="Times New Roman" w:eastAsia="標楷體" w:hAnsi="Times New Roman" w:cs="Times New Roman"/>
          <w:kern w:val="0"/>
        </w:rPr>
        <w:t>並</w:t>
      </w:r>
      <w:r w:rsidRPr="005C2A7B">
        <w:rPr>
          <w:rFonts w:ascii="Times New Roman" w:eastAsia="標楷體" w:hAnsi="Times New Roman" w:cs="Times New Roman"/>
          <w:kern w:val="0"/>
        </w:rPr>
        <w:t>確定全體部門</w:t>
      </w:r>
      <w:r w:rsidR="00DD00BF" w:rsidRPr="005C2A7B">
        <w:rPr>
          <w:rFonts w:ascii="Times New Roman" w:eastAsia="標楷體" w:hAnsi="Times New Roman" w:cs="Times New Roman"/>
          <w:kern w:val="0"/>
        </w:rPr>
        <w:t>皆</w:t>
      </w:r>
      <w:r w:rsidRPr="005C2A7B">
        <w:rPr>
          <w:rFonts w:ascii="Times New Roman" w:eastAsia="標楷體" w:hAnsi="Times New Roman" w:cs="Times New Roman"/>
          <w:kern w:val="0"/>
        </w:rPr>
        <w:t>了解自己在降低災害風險及準備中</w:t>
      </w:r>
      <w:r w:rsidR="00DD00BF" w:rsidRPr="005C2A7B">
        <w:rPr>
          <w:rFonts w:ascii="Times New Roman" w:eastAsia="標楷體" w:hAnsi="Times New Roman" w:cs="Times New Roman"/>
          <w:kern w:val="0"/>
        </w:rPr>
        <w:t>扮演</w:t>
      </w:r>
      <w:r w:rsidRPr="005C2A7B">
        <w:rPr>
          <w:rFonts w:ascii="Times New Roman" w:eastAsia="標楷體" w:hAnsi="Times New Roman" w:cs="Times New Roman"/>
          <w:kern w:val="0"/>
        </w:rPr>
        <w:t>之角色</w:t>
      </w:r>
      <w:r w:rsidR="00013111" w:rsidRPr="005C2A7B">
        <w:rPr>
          <w:rFonts w:ascii="Times New Roman" w:eastAsia="標楷體" w:hAnsi="Times New Roman" w:cs="Times New Roman"/>
          <w:kern w:val="0"/>
        </w:rPr>
        <w:t>。</w:t>
      </w:r>
    </w:p>
    <w:p w14:paraId="0D4D4505" w14:textId="70DBFEB5" w:rsidR="00D1773C" w:rsidRPr="005C2A7B" w:rsidRDefault="00013111" w:rsidP="00013111">
      <w:pPr>
        <w:pStyle w:val="a3"/>
        <w:numPr>
          <w:ilvl w:val="0"/>
          <w:numId w:val="16"/>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編列</w:t>
      </w:r>
      <w:r w:rsidR="001123A6" w:rsidRPr="005C2A7B">
        <w:rPr>
          <w:rFonts w:ascii="Times New Roman" w:eastAsia="標楷體" w:hAnsi="Times New Roman" w:cs="Times New Roman"/>
          <w:kern w:val="0"/>
        </w:rPr>
        <w:t>一筆降低災害風險之預算</w:t>
      </w:r>
      <w:r w:rsidRPr="005C2A7B">
        <w:rPr>
          <w:rFonts w:ascii="Times New Roman" w:eastAsia="標楷體" w:hAnsi="Times New Roman" w:cs="Times New Roman"/>
          <w:kern w:val="0"/>
        </w:rPr>
        <w:t>，</w:t>
      </w:r>
      <w:r w:rsidR="001123A6" w:rsidRPr="005C2A7B">
        <w:rPr>
          <w:rFonts w:ascii="Times New Roman" w:eastAsia="標楷體" w:hAnsi="Times New Roman" w:cs="Times New Roman"/>
          <w:kern w:val="0"/>
        </w:rPr>
        <w:t>提供誘因給房主</w:t>
      </w:r>
      <w:r w:rsidR="00A66395" w:rsidRPr="005C2A7B">
        <w:rPr>
          <w:rFonts w:ascii="Times New Roman" w:eastAsia="標楷體" w:hAnsi="Times New Roman" w:cs="Times New Roman"/>
          <w:kern w:val="0"/>
        </w:rPr>
        <w:t>、</w:t>
      </w:r>
      <w:r w:rsidR="001123A6" w:rsidRPr="005C2A7B">
        <w:rPr>
          <w:rFonts w:ascii="Times New Roman" w:eastAsia="標楷體" w:hAnsi="Times New Roman" w:cs="Times New Roman"/>
          <w:kern w:val="0"/>
        </w:rPr>
        <w:t>低收入家庭</w:t>
      </w:r>
      <w:r w:rsidR="00A66395" w:rsidRPr="005C2A7B">
        <w:rPr>
          <w:rFonts w:ascii="Times New Roman" w:eastAsia="標楷體" w:hAnsi="Times New Roman" w:cs="Times New Roman"/>
          <w:kern w:val="0"/>
        </w:rPr>
        <w:t>、</w:t>
      </w:r>
      <w:r w:rsidR="001123A6" w:rsidRPr="005C2A7B">
        <w:rPr>
          <w:rFonts w:ascii="Times New Roman" w:eastAsia="標楷體" w:hAnsi="Times New Roman" w:cs="Times New Roman"/>
          <w:kern w:val="0"/>
        </w:rPr>
        <w:t>社區</w:t>
      </w:r>
      <w:r w:rsidR="00A66395" w:rsidRPr="005C2A7B">
        <w:rPr>
          <w:rFonts w:ascii="Times New Roman" w:eastAsia="標楷體" w:hAnsi="Times New Roman" w:cs="Times New Roman"/>
          <w:kern w:val="0"/>
        </w:rPr>
        <w:t>、</w:t>
      </w:r>
      <w:r w:rsidR="001123A6" w:rsidRPr="005C2A7B">
        <w:rPr>
          <w:rFonts w:ascii="Times New Roman" w:eastAsia="標楷體" w:hAnsi="Times New Roman" w:cs="Times New Roman"/>
          <w:kern w:val="0"/>
        </w:rPr>
        <w:t>企業</w:t>
      </w:r>
      <w:r w:rsidR="00A66395" w:rsidRPr="005C2A7B">
        <w:rPr>
          <w:rFonts w:ascii="Times New Roman" w:eastAsia="標楷體" w:hAnsi="Times New Roman" w:cs="Times New Roman"/>
          <w:kern w:val="0"/>
        </w:rPr>
        <w:t>和</w:t>
      </w:r>
      <w:r w:rsidR="001123A6" w:rsidRPr="005C2A7B">
        <w:rPr>
          <w:rFonts w:ascii="Times New Roman" w:eastAsia="標楷體" w:hAnsi="Times New Roman" w:cs="Times New Roman"/>
          <w:kern w:val="0"/>
        </w:rPr>
        <w:t>大眾</w:t>
      </w:r>
      <w:r w:rsidR="00A66395" w:rsidRPr="005C2A7B">
        <w:rPr>
          <w:rFonts w:ascii="Times New Roman" w:eastAsia="標楷體" w:hAnsi="Times New Roman" w:cs="Times New Roman"/>
          <w:kern w:val="0"/>
        </w:rPr>
        <w:t>，願意</w:t>
      </w:r>
      <w:r w:rsidR="001123A6" w:rsidRPr="005C2A7B">
        <w:rPr>
          <w:rFonts w:ascii="Times New Roman" w:eastAsia="標楷體" w:hAnsi="Times New Roman" w:cs="Times New Roman"/>
          <w:kern w:val="0"/>
        </w:rPr>
        <w:t>投資在降低他們所面對的風險上</w:t>
      </w:r>
      <w:r w:rsidRPr="005C2A7B">
        <w:rPr>
          <w:rFonts w:ascii="Times New Roman" w:eastAsia="標楷體" w:hAnsi="Times New Roman" w:cs="Times New Roman"/>
          <w:kern w:val="0"/>
        </w:rPr>
        <w:t>。</w:t>
      </w:r>
    </w:p>
    <w:p w14:paraId="32D91FB3" w14:textId="573A602A" w:rsidR="00D1773C" w:rsidRPr="005C2A7B" w:rsidRDefault="00FD2084" w:rsidP="00013111">
      <w:pPr>
        <w:pStyle w:val="a3"/>
        <w:numPr>
          <w:ilvl w:val="0"/>
          <w:numId w:val="16"/>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保持最新的災害及脆弱區資料</w:t>
      </w:r>
      <w:r w:rsidR="00013111" w:rsidRPr="005C2A7B">
        <w:rPr>
          <w:rFonts w:ascii="Times New Roman" w:eastAsia="標楷體" w:hAnsi="Times New Roman" w:cs="Times New Roman"/>
          <w:kern w:val="0"/>
        </w:rPr>
        <w:t>。</w:t>
      </w:r>
      <w:r w:rsidRPr="005C2A7B">
        <w:rPr>
          <w:rFonts w:ascii="Times New Roman" w:eastAsia="標楷體" w:hAnsi="Times New Roman" w:cs="Times New Roman"/>
          <w:kern w:val="0"/>
        </w:rPr>
        <w:t>準備風險評估及利用這些資料當</w:t>
      </w:r>
      <w:r w:rsidR="00E312E3" w:rsidRPr="005C2A7B">
        <w:rPr>
          <w:rFonts w:ascii="Times New Roman" w:eastAsia="標楷體" w:hAnsi="Times New Roman" w:cs="Times New Roman"/>
          <w:kern w:val="0"/>
        </w:rPr>
        <w:t>作</w:t>
      </w:r>
      <w:r w:rsidRPr="005C2A7B">
        <w:rPr>
          <w:rFonts w:ascii="Times New Roman" w:eastAsia="標楷體" w:hAnsi="Times New Roman" w:cs="Times New Roman"/>
          <w:kern w:val="0"/>
        </w:rPr>
        <w:t>城市發展</w:t>
      </w:r>
      <w:r w:rsidR="00E312E3" w:rsidRPr="005C2A7B">
        <w:rPr>
          <w:rFonts w:ascii="Times New Roman" w:eastAsia="標楷體" w:hAnsi="Times New Roman" w:cs="Times New Roman"/>
          <w:kern w:val="0"/>
        </w:rPr>
        <w:t>計畫及決策之基礎</w:t>
      </w:r>
      <w:r w:rsidR="00013111" w:rsidRPr="005C2A7B">
        <w:rPr>
          <w:rFonts w:ascii="Times New Roman" w:eastAsia="標楷體" w:hAnsi="Times New Roman" w:cs="Times New Roman"/>
          <w:kern w:val="0"/>
        </w:rPr>
        <w:t>，</w:t>
      </w:r>
      <w:r w:rsidR="00E312E3" w:rsidRPr="005C2A7B">
        <w:rPr>
          <w:rFonts w:ascii="Times New Roman" w:eastAsia="標楷體" w:hAnsi="Times New Roman" w:cs="Times New Roman"/>
          <w:kern w:val="0"/>
        </w:rPr>
        <w:t>確保這些為了城市韌性準備的資訊及計畫是大眾可取得且與大眾充分討論過</w:t>
      </w:r>
      <w:r w:rsidR="00013111" w:rsidRPr="005C2A7B">
        <w:rPr>
          <w:rFonts w:ascii="Times New Roman" w:eastAsia="標楷體" w:hAnsi="Times New Roman" w:cs="Times New Roman"/>
          <w:kern w:val="0"/>
        </w:rPr>
        <w:t>。</w:t>
      </w:r>
    </w:p>
    <w:p w14:paraId="3A8C0706" w14:textId="73A20CC9" w:rsidR="00E312E3" w:rsidRPr="005C2A7B" w:rsidRDefault="00E312E3" w:rsidP="00013111">
      <w:pPr>
        <w:pStyle w:val="a3"/>
        <w:numPr>
          <w:ilvl w:val="0"/>
          <w:numId w:val="16"/>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投資及保持可降低風險之關鍵基礎設施完善</w:t>
      </w:r>
      <w:r w:rsidR="00013111" w:rsidRPr="005C2A7B">
        <w:rPr>
          <w:rFonts w:ascii="Times New Roman" w:eastAsia="標楷體" w:hAnsi="Times New Roman" w:cs="Times New Roman"/>
          <w:kern w:val="0"/>
        </w:rPr>
        <w:t>，</w:t>
      </w:r>
      <w:r w:rsidRPr="005C2A7B">
        <w:rPr>
          <w:rFonts w:ascii="Times New Roman" w:eastAsia="標楷體" w:hAnsi="Times New Roman" w:cs="Times New Roman"/>
          <w:kern w:val="0"/>
        </w:rPr>
        <w:t>例如排洪渠</w:t>
      </w:r>
      <w:r w:rsidR="00A66395" w:rsidRPr="005C2A7B">
        <w:rPr>
          <w:rFonts w:ascii="Times New Roman" w:eastAsia="標楷體" w:hAnsi="Times New Roman" w:cs="Times New Roman"/>
          <w:kern w:val="0"/>
        </w:rPr>
        <w:t>…</w:t>
      </w:r>
      <w:r w:rsidR="00A66395" w:rsidRPr="005C2A7B">
        <w:rPr>
          <w:rFonts w:ascii="Times New Roman" w:eastAsia="標楷體" w:hAnsi="Times New Roman" w:cs="Times New Roman"/>
          <w:kern w:val="0"/>
        </w:rPr>
        <w:t>等</w:t>
      </w:r>
      <w:r w:rsidR="00013111" w:rsidRPr="005C2A7B">
        <w:rPr>
          <w:rFonts w:ascii="Times New Roman" w:eastAsia="標楷體" w:hAnsi="Times New Roman" w:cs="Times New Roman"/>
          <w:kern w:val="0"/>
        </w:rPr>
        <w:t>，</w:t>
      </w:r>
      <w:r w:rsidR="00A66395" w:rsidRPr="005C2A7B">
        <w:rPr>
          <w:rFonts w:ascii="Times New Roman" w:eastAsia="標楷體" w:hAnsi="Times New Roman" w:cs="Times New Roman"/>
          <w:kern w:val="0"/>
        </w:rPr>
        <w:t>同時並於</w:t>
      </w:r>
      <w:r w:rsidR="008A47F5" w:rsidRPr="005C2A7B">
        <w:rPr>
          <w:rFonts w:ascii="Times New Roman" w:eastAsia="標楷體" w:hAnsi="Times New Roman" w:cs="Times New Roman"/>
          <w:kern w:val="0"/>
        </w:rPr>
        <w:t>面對氣候變遷時</w:t>
      </w:r>
      <w:r w:rsidR="00A66395" w:rsidRPr="005C2A7B">
        <w:rPr>
          <w:rFonts w:ascii="Times New Roman" w:eastAsia="標楷體" w:hAnsi="Times New Roman" w:cs="Times New Roman"/>
          <w:kern w:val="0"/>
        </w:rPr>
        <w:t>，可以據此進行適當</w:t>
      </w:r>
      <w:r w:rsidR="008A47F5" w:rsidRPr="005C2A7B">
        <w:rPr>
          <w:rFonts w:ascii="Times New Roman" w:eastAsia="標楷體" w:hAnsi="Times New Roman" w:cs="Times New Roman"/>
          <w:kern w:val="0"/>
        </w:rPr>
        <w:t>調整</w:t>
      </w:r>
      <w:r w:rsidR="00013111" w:rsidRPr="005C2A7B">
        <w:rPr>
          <w:rFonts w:ascii="Times New Roman" w:eastAsia="標楷體" w:hAnsi="Times New Roman" w:cs="Times New Roman"/>
          <w:kern w:val="0"/>
        </w:rPr>
        <w:t>。</w:t>
      </w:r>
    </w:p>
    <w:p w14:paraId="21EF41F6" w14:textId="45F0E2B4" w:rsidR="008A47F5" w:rsidRPr="005C2A7B" w:rsidRDefault="00267226" w:rsidP="00013111">
      <w:pPr>
        <w:pStyle w:val="a3"/>
        <w:numPr>
          <w:ilvl w:val="0"/>
          <w:numId w:val="16"/>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評估學校及衛生設備之安全性</w:t>
      </w:r>
      <w:r w:rsidR="00013111" w:rsidRPr="005C2A7B">
        <w:rPr>
          <w:rFonts w:ascii="Times New Roman" w:eastAsia="標楷體" w:hAnsi="Times New Roman" w:cs="Times New Roman"/>
          <w:kern w:val="0"/>
        </w:rPr>
        <w:t>，</w:t>
      </w:r>
      <w:r w:rsidRPr="005C2A7B">
        <w:rPr>
          <w:rFonts w:ascii="Times New Roman" w:eastAsia="標楷體" w:hAnsi="Times New Roman" w:cs="Times New Roman"/>
          <w:kern w:val="0"/>
        </w:rPr>
        <w:t>如</w:t>
      </w:r>
      <w:r w:rsidR="003B22CC" w:rsidRPr="005C2A7B">
        <w:rPr>
          <w:rFonts w:ascii="Times New Roman" w:eastAsia="標楷體" w:hAnsi="Times New Roman" w:cs="Times New Roman"/>
          <w:kern w:val="0"/>
        </w:rPr>
        <w:t>有</w:t>
      </w:r>
      <w:r w:rsidRPr="005C2A7B">
        <w:rPr>
          <w:rFonts w:ascii="Times New Roman" w:eastAsia="標楷體" w:hAnsi="Times New Roman" w:cs="Times New Roman"/>
          <w:kern w:val="0"/>
        </w:rPr>
        <w:t>需要</w:t>
      </w:r>
      <w:r w:rsidR="003B22CC" w:rsidRPr="005C2A7B">
        <w:rPr>
          <w:rFonts w:ascii="Times New Roman" w:eastAsia="標楷體" w:hAnsi="Times New Roman" w:cs="Times New Roman"/>
          <w:kern w:val="0"/>
        </w:rPr>
        <w:t>則</w:t>
      </w:r>
      <w:r w:rsidRPr="005C2A7B">
        <w:rPr>
          <w:rFonts w:ascii="Times New Roman" w:eastAsia="標楷體" w:hAnsi="Times New Roman" w:cs="Times New Roman"/>
          <w:kern w:val="0"/>
        </w:rPr>
        <w:t>就</w:t>
      </w:r>
      <w:r w:rsidR="00013111" w:rsidRPr="005C2A7B">
        <w:rPr>
          <w:rFonts w:ascii="Times New Roman" w:eastAsia="標楷體" w:hAnsi="Times New Roman" w:cs="Times New Roman"/>
          <w:kern w:val="0"/>
        </w:rPr>
        <w:t>該進行</w:t>
      </w:r>
      <w:r w:rsidRPr="005C2A7B">
        <w:rPr>
          <w:rFonts w:ascii="Times New Roman" w:eastAsia="標楷體" w:hAnsi="Times New Roman" w:cs="Times New Roman"/>
          <w:kern w:val="0"/>
        </w:rPr>
        <w:t>升級</w:t>
      </w:r>
      <w:r w:rsidR="003B22CC" w:rsidRPr="005C2A7B">
        <w:rPr>
          <w:rFonts w:ascii="Times New Roman" w:eastAsia="標楷體" w:hAnsi="Times New Roman" w:cs="Times New Roman"/>
          <w:kern w:val="0"/>
        </w:rPr>
        <w:t>，以利後續因應</w:t>
      </w:r>
      <w:r w:rsidR="00013111" w:rsidRPr="005C2A7B">
        <w:rPr>
          <w:rFonts w:ascii="Times New Roman" w:eastAsia="標楷體" w:hAnsi="Times New Roman" w:cs="Times New Roman"/>
          <w:kern w:val="0"/>
        </w:rPr>
        <w:t>。</w:t>
      </w:r>
    </w:p>
    <w:p w14:paraId="38593F75" w14:textId="79C68732" w:rsidR="00267226" w:rsidRPr="005C2A7B" w:rsidRDefault="003B22CC" w:rsidP="00013111">
      <w:pPr>
        <w:pStyle w:val="a3"/>
        <w:numPr>
          <w:ilvl w:val="0"/>
          <w:numId w:val="16"/>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應用及強化目前的實際狀態</w:t>
      </w:r>
      <w:r w:rsidR="00013111" w:rsidRPr="005C2A7B">
        <w:rPr>
          <w:rFonts w:ascii="Times New Roman" w:eastAsia="標楷體" w:hAnsi="Times New Roman" w:cs="Times New Roman"/>
          <w:kern w:val="0"/>
        </w:rPr>
        <w:t>，</w:t>
      </w:r>
      <w:r w:rsidRPr="005C2A7B">
        <w:rPr>
          <w:rFonts w:ascii="Times New Roman" w:eastAsia="標楷體" w:hAnsi="Times New Roman" w:cs="Times New Roman"/>
          <w:kern w:val="0"/>
        </w:rPr>
        <w:t>整體考量規範建築</w:t>
      </w:r>
      <w:r w:rsidR="00267226" w:rsidRPr="005C2A7B">
        <w:rPr>
          <w:rFonts w:ascii="Times New Roman" w:eastAsia="標楷體" w:hAnsi="Times New Roman" w:cs="Times New Roman"/>
          <w:kern w:val="0"/>
        </w:rPr>
        <w:t>及土地計畫</w:t>
      </w:r>
      <w:r w:rsidRPr="005C2A7B">
        <w:rPr>
          <w:rFonts w:ascii="Times New Roman" w:eastAsia="標楷體" w:hAnsi="Times New Roman" w:cs="Times New Roman"/>
          <w:kern w:val="0"/>
        </w:rPr>
        <w:t>使用</w:t>
      </w:r>
      <w:r w:rsidR="00267226" w:rsidRPr="005C2A7B">
        <w:rPr>
          <w:rFonts w:ascii="Times New Roman" w:eastAsia="標楷體" w:hAnsi="Times New Roman" w:cs="Times New Roman"/>
          <w:kern w:val="0"/>
        </w:rPr>
        <w:t>原則</w:t>
      </w:r>
      <w:r w:rsidRPr="005C2A7B">
        <w:rPr>
          <w:rFonts w:ascii="Times New Roman" w:eastAsia="標楷體" w:hAnsi="Times New Roman" w:cs="Times New Roman"/>
          <w:kern w:val="0"/>
        </w:rPr>
        <w:t>提供</w:t>
      </w:r>
      <w:r w:rsidR="00013111" w:rsidRPr="005C2A7B">
        <w:rPr>
          <w:rFonts w:ascii="Times New Roman" w:eastAsia="標楷體" w:hAnsi="Times New Roman" w:cs="Times New Roman"/>
          <w:kern w:val="0"/>
        </w:rPr>
        <w:t>低收入戶安全的土地及儘</w:t>
      </w:r>
      <w:r w:rsidR="00267226" w:rsidRPr="005C2A7B">
        <w:rPr>
          <w:rFonts w:ascii="Times New Roman" w:eastAsia="標楷體" w:hAnsi="Times New Roman" w:cs="Times New Roman"/>
          <w:kern w:val="0"/>
        </w:rPr>
        <w:t>可能提升非正式的居家環境</w:t>
      </w:r>
      <w:r w:rsidR="00013111" w:rsidRPr="005C2A7B">
        <w:rPr>
          <w:rFonts w:ascii="Times New Roman" w:eastAsia="標楷體" w:hAnsi="Times New Roman" w:cs="Times New Roman"/>
          <w:kern w:val="0"/>
        </w:rPr>
        <w:t>。</w:t>
      </w:r>
    </w:p>
    <w:p w14:paraId="2671F95D" w14:textId="241EDE70" w:rsidR="00267226" w:rsidRPr="005C2A7B" w:rsidRDefault="00267226" w:rsidP="00013111">
      <w:pPr>
        <w:pStyle w:val="a3"/>
        <w:numPr>
          <w:ilvl w:val="0"/>
          <w:numId w:val="16"/>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確保降低災害風險之教育課程和</w:t>
      </w:r>
      <w:r w:rsidR="00BC103A" w:rsidRPr="005C2A7B">
        <w:rPr>
          <w:rFonts w:ascii="Times New Roman" w:eastAsia="標楷體" w:hAnsi="Times New Roman" w:cs="Times New Roman"/>
          <w:kern w:val="0"/>
        </w:rPr>
        <w:t>確實執行</w:t>
      </w:r>
      <w:r w:rsidRPr="005C2A7B">
        <w:rPr>
          <w:rFonts w:ascii="Times New Roman" w:eastAsia="標楷體" w:hAnsi="Times New Roman" w:cs="Times New Roman"/>
          <w:kern w:val="0"/>
        </w:rPr>
        <w:t>學校及地方社區</w:t>
      </w:r>
      <w:r w:rsidR="00BC103A" w:rsidRPr="005C2A7B">
        <w:rPr>
          <w:rFonts w:ascii="Times New Roman" w:eastAsia="標楷體" w:hAnsi="Times New Roman" w:cs="Times New Roman"/>
          <w:kern w:val="0"/>
        </w:rPr>
        <w:t>之培訓作業</w:t>
      </w:r>
      <w:r w:rsidR="00013111" w:rsidRPr="005C2A7B">
        <w:rPr>
          <w:rFonts w:ascii="Times New Roman" w:eastAsia="標楷體" w:hAnsi="Times New Roman" w:cs="Times New Roman"/>
          <w:kern w:val="0"/>
        </w:rPr>
        <w:t>。</w:t>
      </w:r>
    </w:p>
    <w:p w14:paraId="3AA782C6" w14:textId="1FAA2DC6" w:rsidR="00267226" w:rsidRPr="005C2A7B" w:rsidRDefault="00965B64" w:rsidP="00013111">
      <w:pPr>
        <w:pStyle w:val="a3"/>
        <w:numPr>
          <w:ilvl w:val="0"/>
          <w:numId w:val="16"/>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保護生態環境及自然緩衝區</w:t>
      </w:r>
      <w:r w:rsidR="00013111" w:rsidRPr="005C2A7B">
        <w:rPr>
          <w:rFonts w:ascii="Times New Roman" w:eastAsia="標楷體" w:hAnsi="Times New Roman" w:cs="Times New Roman"/>
          <w:kern w:val="0"/>
        </w:rPr>
        <w:t>，</w:t>
      </w:r>
      <w:r w:rsidRPr="005C2A7B">
        <w:rPr>
          <w:rFonts w:ascii="Times New Roman" w:eastAsia="標楷體" w:hAnsi="Times New Roman" w:cs="Times New Roman"/>
          <w:kern w:val="0"/>
        </w:rPr>
        <w:t>減輕洪水</w:t>
      </w:r>
      <w:r w:rsidR="00013111" w:rsidRPr="005C2A7B">
        <w:rPr>
          <w:rFonts w:ascii="Times New Roman" w:eastAsia="標楷體" w:hAnsi="Times New Roman" w:cs="Times New Roman"/>
          <w:kern w:val="0"/>
        </w:rPr>
        <w:t>、</w:t>
      </w:r>
      <w:r w:rsidRPr="005C2A7B">
        <w:rPr>
          <w:rFonts w:ascii="Times New Roman" w:eastAsia="標楷體" w:hAnsi="Times New Roman" w:cs="Times New Roman"/>
          <w:kern w:val="0"/>
        </w:rPr>
        <w:t>風暴及其他會造成城市脆弱的災害</w:t>
      </w:r>
      <w:r w:rsidR="008E53D3" w:rsidRPr="005C2A7B">
        <w:rPr>
          <w:rFonts w:ascii="Times New Roman" w:eastAsia="標楷體" w:hAnsi="Times New Roman" w:cs="Times New Roman"/>
          <w:kern w:val="0"/>
        </w:rPr>
        <w:t>，透過實踐風險降低方式來因應氣候之變遷</w:t>
      </w:r>
      <w:r w:rsidR="00013111" w:rsidRPr="005C2A7B">
        <w:rPr>
          <w:rFonts w:ascii="Times New Roman" w:eastAsia="標楷體" w:hAnsi="Times New Roman" w:cs="Times New Roman"/>
          <w:kern w:val="0"/>
        </w:rPr>
        <w:t>。</w:t>
      </w:r>
    </w:p>
    <w:p w14:paraId="5B793BD9" w14:textId="2DDEFC50" w:rsidR="00965B64" w:rsidRPr="005C2A7B" w:rsidRDefault="00965B64" w:rsidP="00013111">
      <w:pPr>
        <w:pStyle w:val="a3"/>
        <w:numPr>
          <w:ilvl w:val="0"/>
          <w:numId w:val="16"/>
        </w:numPr>
        <w:autoSpaceDE w:val="0"/>
        <w:autoSpaceDN w:val="0"/>
        <w:adjustRightInd w:val="0"/>
        <w:spacing w:line="400" w:lineRule="exact"/>
        <w:ind w:leftChars="355" w:left="1133" w:hangingChars="117" w:hanging="281"/>
        <w:rPr>
          <w:rFonts w:ascii="Times New Roman" w:eastAsia="標楷體" w:hAnsi="Times New Roman" w:cs="Times New Roman"/>
          <w:kern w:val="0"/>
        </w:rPr>
      </w:pPr>
      <w:r w:rsidRPr="005C2A7B">
        <w:rPr>
          <w:rFonts w:ascii="Times New Roman" w:eastAsia="標楷體" w:hAnsi="Times New Roman" w:cs="Times New Roman"/>
          <w:kern w:val="0"/>
        </w:rPr>
        <w:t>在城市建立預警系統及緊急事件管理能力</w:t>
      </w:r>
      <w:r w:rsidR="00013111" w:rsidRPr="005C2A7B">
        <w:rPr>
          <w:rFonts w:ascii="Times New Roman" w:eastAsia="標楷體" w:hAnsi="Times New Roman" w:cs="Times New Roman"/>
          <w:kern w:val="0"/>
        </w:rPr>
        <w:t>，</w:t>
      </w:r>
      <w:r w:rsidR="008916A3" w:rsidRPr="005C2A7B">
        <w:rPr>
          <w:rFonts w:ascii="Times New Roman" w:eastAsia="標楷體" w:hAnsi="Times New Roman" w:cs="Times New Roman"/>
          <w:kern w:val="0"/>
        </w:rPr>
        <w:t>並</w:t>
      </w:r>
      <w:r w:rsidRPr="005C2A7B">
        <w:rPr>
          <w:rFonts w:ascii="Times New Roman" w:eastAsia="標楷體" w:hAnsi="Times New Roman" w:cs="Times New Roman"/>
          <w:kern w:val="0"/>
        </w:rPr>
        <w:t>定期舉行公開演練</w:t>
      </w:r>
      <w:r w:rsidR="00013111" w:rsidRPr="005C2A7B">
        <w:rPr>
          <w:rFonts w:ascii="Times New Roman" w:eastAsia="標楷體" w:hAnsi="Times New Roman" w:cs="Times New Roman"/>
          <w:kern w:val="0"/>
        </w:rPr>
        <w:t>。</w:t>
      </w:r>
    </w:p>
    <w:p w14:paraId="3C8A4877" w14:textId="01F79950" w:rsidR="00F83BE8" w:rsidRPr="005C2A7B" w:rsidRDefault="00F83BE8" w:rsidP="00013111">
      <w:pPr>
        <w:pStyle w:val="a3"/>
        <w:numPr>
          <w:ilvl w:val="0"/>
          <w:numId w:val="16"/>
        </w:numPr>
        <w:autoSpaceDE w:val="0"/>
        <w:autoSpaceDN w:val="0"/>
        <w:adjustRightInd w:val="0"/>
        <w:spacing w:line="400" w:lineRule="exact"/>
        <w:ind w:leftChars="294" w:left="1131" w:hangingChars="177" w:hanging="425"/>
        <w:rPr>
          <w:rFonts w:ascii="Times New Roman" w:eastAsia="標楷體" w:hAnsi="Times New Roman" w:cs="Times New Roman"/>
          <w:kern w:val="0"/>
        </w:rPr>
      </w:pPr>
      <w:r w:rsidRPr="005C2A7B">
        <w:rPr>
          <w:rFonts w:ascii="Times New Roman" w:eastAsia="標楷體" w:hAnsi="Times New Roman" w:cs="Times New Roman"/>
          <w:kern w:val="0"/>
        </w:rPr>
        <w:t>在任何災害後</w:t>
      </w:r>
      <w:r w:rsidR="00013111" w:rsidRPr="005C2A7B">
        <w:rPr>
          <w:rFonts w:ascii="Times New Roman" w:eastAsia="標楷體" w:hAnsi="Times New Roman" w:cs="Times New Roman"/>
          <w:kern w:val="0"/>
        </w:rPr>
        <w:t>，</w:t>
      </w:r>
      <w:r w:rsidR="00603624" w:rsidRPr="005C2A7B">
        <w:rPr>
          <w:rFonts w:ascii="Times New Roman" w:eastAsia="標楷體" w:hAnsi="Times New Roman" w:cs="Times New Roman"/>
          <w:kern w:val="0"/>
        </w:rPr>
        <w:t>確保</w:t>
      </w:r>
      <w:r w:rsidRPr="005C2A7B">
        <w:rPr>
          <w:rFonts w:ascii="Times New Roman" w:eastAsia="標楷體" w:hAnsi="Times New Roman" w:cs="Times New Roman"/>
          <w:kern w:val="0"/>
        </w:rPr>
        <w:t>受影響的人民需求</w:t>
      </w:r>
      <w:r w:rsidR="00013111" w:rsidRPr="005C2A7B">
        <w:rPr>
          <w:rFonts w:ascii="Times New Roman" w:eastAsia="標楷體" w:hAnsi="Times New Roman" w:cs="Times New Roman"/>
          <w:kern w:val="0"/>
        </w:rPr>
        <w:t>，</w:t>
      </w:r>
      <w:r w:rsidRPr="005C2A7B">
        <w:rPr>
          <w:rFonts w:ascii="Times New Roman" w:eastAsia="標楷體" w:hAnsi="Times New Roman" w:cs="Times New Roman"/>
          <w:kern w:val="0"/>
        </w:rPr>
        <w:t>提供他們及他們社區</w:t>
      </w:r>
      <w:r w:rsidR="008916A3" w:rsidRPr="005C2A7B">
        <w:rPr>
          <w:rFonts w:ascii="Times New Roman" w:eastAsia="標楷體" w:hAnsi="Times New Roman" w:cs="Times New Roman"/>
          <w:kern w:val="0"/>
        </w:rPr>
        <w:t>所需之支援</w:t>
      </w:r>
      <w:r w:rsidR="00013111" w:rsidRPr="005C2A7B">
        <w:rPr>
          <w:rFonts w:ascii="Times New Roman" w:eastAsia="標楷體" w:hAnsi="Times New Roman" w:cs="Times New Roman"/>
          <w:kern w:val="0"/>
        </w:rPr>
        <w:t>，</w:t>
      </w:r>
      <w:r w:rsidR="008916A3" w:rsidRPr="005C2A7B">
        <w:rPr>
          <w:rFonts w:ascii="Times New Roman" w:eastAsia="標楷體" w:hAnsi="Times New Roman" w:cs="Times New Roman"/>
          <w:kern w:val="0"/>
        </w:rPr>
        <w:t>同時，機關亦該主動</w:t>
      </w:r>
      <w:r w:rsidRPr="005C2A7B">
        <w:rPr>
          <w:rFonts w:ascii="Times New Roman" w:eastAsia="標楷體" w:hAnsi="Times New Roman" w:cs="Times New Roman"/>
          <w:kern w:val="0"/>
        </w:rPr>
        <w:t>協助設計及實施應對方案</w:t>
      </w:r>
      <w:r w:rsidR="00013111" w:rsidRPr="005C2A7B">
        <w:rPr>
          <w:rFonts w:ascii="Times New Roman" w:eastAsia="標楷體" w:hAnsi="Times New Roman" w:cs="Times New Roman"/>
          <w:kern w:val="0"/>
        </w:rPr>
        <w:t>，</w:t>
      </w:r>
      <w:r w:rsidR="008916A3" w:rsidRPr="005C2A7B">
        <w:rPr>
          <w:rFonts w:ascii="Times New Roman" w:eastAsia="標楷體" w:hAnsi="Times New Roman" w:cs="Times New Roman"/>
          <w:kern w:val="0"/>
        </w:rPr>
        <w:t>內容</w:t>
      </w:r>
      <w:r w:rsidRPr="005C2A7B">
        <w:rPr>
          <w:rFonts w:ascii="Times New Roman" w:eastAsia="標楷體" w:hAnsi="Times New Roman" w:cs="Times New Roman"/>
          <w:kern w:val="0"/>
        </w:rPr>
        <w:t>包含重建家園</w:t>
      </w:r>
      <w:r w:rsidR="00603624" w:rsidRPr="005C2A7B">
        <w:rPr>
          <w:rFonts w:ascii="Times New Roman" w:eastAsia="標楷體" w:hAnsi="Times New Roman" w:cs="Times New Roman"/>
          <w:kern w:val="0"/>
        </w:rPr>
        <w:t>及生計</w:t>
      </w:r>
      <w:r w:rsidR="00013111" w:rsidRPr="005C2A7B">
        <w:rPr>
          <w:rFonts w:ascii="Times New Roman" w:eastAsia="標楷體" w:hAnsi="Times New Roman" w:cs="Times New Roman"/>
          <w:kern w:val="0"/>
        </w:rPr>
        <w:t>。</w:t>
      </w:r>
    </w:p>
    <w:sectPr w:rsidR="00F83BE8" w:rsidRPr="005C2A7B" w:rsidSect="003B0E5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9CA51" w14:textId="77777777" w:rsidR="004570AD" w:rsidRDefault="004570AD" w:rsidP="00E850D2">
      <w:r>
        <w:separator/>
      </w:r>
    </w:p>
  </w:endnote>
  <w:endnote w:type="continuationSeparator" w:id="0">
    <w:p w14:paraId="1E55BE78" w14:textId="77777777" w:rsidR="004570AD" w:rsidRDefault="004570AD" w:rsidP="00E8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Heiti TC Light">
    <w:charset w:val="51"/>
    <w:family w:val="auto"/>
    <w:pitch w:val="variable"/>
    <w:sig w:usb0="8000002F" w:usb1="0808004A" w:usb2="00000010" w:usb3="00000000" w:csb0="003E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CB3A4" w14:textId="77777777" w:rsidR="004570AD" w:rsidRDefault="004570AD" w:rsidP="00E850D2">
      <w:r>
        <w:separator/>
      </w:r>
    </w:p>
  </w:footnote>
  <w:footnote w:type="continuationSeparator" w:id="0">
    <w:p w14:paraId="2BBEB3F1" w14:textId="77777777" w:rsidR="004570AD" w:rsidRDefault="004570AD" w:rsidP="00E850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1D33"/>
    <w:multiLevelType w:val="multilevel"/>
    <w:tmpl w:val="EEE2DF96"/>
    <w:lvl w:ilvl="0">
      <w:start w:val="1"/>
      <w:numFmt w:val="decimal"/>
      <w:lvlText w:val="%1."/>
      <w:lvlJc w:val="left"/>
      <w:pPr>
        <w:ind w:left="360" w:hanging="360"/>
      </w:pPr>
      <w:rPr>
        <w:rFonts w:cs="Arial"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nsid w:val="0BEE6D28"/>
    <w:multiLevelType w:val="hybridMultilevel"/>
    <w:tmpl w:val="EEE2DF96"/>
    <w:lvl w:ilvl="0" w:tplc="0B1A2F5A">
      <w:start w:val="1"/>
      <w:numFmt w:val="decimal"/>
      <w:lvlText w:val="%1."/>
      <w:lvlJc w:val="left"/>
      <w:pPr>
        <w:ind w:left="360" w:hanging="360"/>
      </w:pPr>
      <w:rPr>
        <w:rFonts w:cs="Arial"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1B90C91"/>
    <w:multiLevelType w:val="hybridMultilevel"/>
    <w:tmpl w:val="A0183AF0"/>
    <w:lvl w:ilvl="0" w:tplc="0B1A2F5A">
      <w:start w:val="1"/>
      <w:numFmt w:val="decimal"/>
      <w:lvlText w:val="%1."/>
      <w:lvlJc w:val="left"/>
      <w:pPr>
        <w:ind w:left="360" w:hanging="360"/>
      </w:pPr>
      <w:rPr>
        <w:rFonts w:cs="Arial"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3">
    <w:nsid w:val="12381468"/>
    <w:multiLevelType w:val="hybridMultilevel"/>
    <w:tmpl w:val="1EE21CC0"/>
    <w:lvl w:ilvl="0" w:tplc="5900E9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32A6BD1"/>
    <w:multiLevelType w:val="hybridMultilevel"/>
    <w:tmpl w:val="F9224248"/>
    <w:lvl w:ilvl="0" w:tplc="0B1A2F5A">
      <w:start w:val="1"/>
      <w:numFmt w:val="decimal"/>
      <w:lvlText w:val="%1."/>
      <w:lvlJc w:val="left"/>
      <w:pPr>
        <w:ind w:left="360" w:hanging="360"/>
      </w:pPr>
      <w:rPr>
        <w:rFonts w:cs="Arial"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17BF2F0A"/>
    <w:multiLevelType w:val="hybridMultilevel"/>
    <w:tmpl w:val="A21446E6"/>
    <w:lvl w:ilvl="0" w:tplc="0B1A2F5A">
      <w:start w:val="1"/>
      <w:numFmt w:val="decimal"/>
      <w:lvlText w:val="%1."/>
      <w:lvlJc w:val="left"/>
      <w:pPr>
        <w:ind w:left="360" w:hanging="360"/>
      </w:pPr>
      <w:rPr>
        <w:rFonts w:cs="Arial"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25492129"/>
    <w:multiLevelType w:val="hybridMultilevel"/>
    <w:tmpl w:val="9DCC16CA"/>
    <w:lvl w:ilvl="0" w:tplc="0B1A2F5A">
      <w:start w:val="1"/>
      <w:numFmt w:val="decimal"/>
      <w:lvlText w:val="%1."/>
      <w:lvlJc w:val="left"/>
      <w:pPr>
        <w:ind w:left="360" w:hanging="360"/>
      </w:pPr>
      <w:rPr>
        <w:rFonts w:cs="Arial"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7">
    <w:nsid w:val="290300DE"/>
    <w:multiLevelType w:val="multilevel"/>
    <w:tmpl w:val="2AFA3D0C"/>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nsid w:val="31053F94"/>
    <w:multiLevelType w:val="hybridMultilevel"/>
    <w:tmpl w:val="2AFA3D0C"/>
    <w:lvl w:ilvl="0" w:tplc="CF00C7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84B6310"/>
    <w:multiLevelType w:val="multilevel"/>
    <w:tmpl w:val="A0183AF0"/>
    <w:lvl w:ilvl="0">
      <w:start w:val="1"/>
      <w:numFmt w:val="decimal"/>
      <w:lvlText w:val="%1."/>
      <w:lvlJc w:val="left"/>
      <w:pPr>
        <w:ind w:left="360" w:hanging="360"/>
      </w:pPr>
      <w:rPr>
        <w:rFonts w:cs="Arial" w:hint="default"/>
      </w:rPr>
    </w:lvl>
    <w:lvl w:ilvl="1">
      <w:start w:val="1"/>
      <w:numFmt w:val="ideographTraditional"/>
      <w:lvlText w:val="%2、"/>
      <w:lvlJc w:val="left"/>
      <w:pPr>
        <w:ind w:left="960" w:hanging="480"/>
      </w:pPr>
      <w:rPr>
        <w:rFonts w:ascii="新細明體" w:eastAsia="新細明體" w:hAnsi="新細明體"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新細明體" w:eastAsia="新細明體" w:hAnsi="新細明體"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新細明體" w:eastAsia="新細明體" w:hAnsi="新細明體" w:hint="eastAsia"/>
      </w:rPr>
    </w:lvl>
    <w:lvl w:ilvl="8">
      <w:start w:val="1"/>
      <w:numFmt w:val="lowerRoman"/>
      <w:lvlText w:val="%9."/>
      <w:lvlJc w:val="right"/>
      <w:pPr>
        <w:ind w:left="4320" w:hanging="480"/>
      </w:pPr>
    </w:lvl>
  </w:abstractNum>
  <w:abstractNum w:abstractNumId="10">
    <w:nsid w:val="3D592EA8"/>
    <w:multiLevelType w:val="multilevel"/>
    <w:tmpl w:val="0330C7D8"/>
    <w:lvl w:ilvl="0">
      <w:start w:val="1"/>
      <w:numFmt w:val="decimal"/>
      <w:lvlText w:val="%1."/>
      <w:lvlJc w:val="left"/>
      <w:pPr>
        <w:ind w:left="360" w:hanging="360"/>
      </w:pPr>
      <w:rPr>
        <w:rFonts w:cs="Arial" w:hint="default"/>
      </w:rPr>
    </w:lvl>
    <w:lvl w:ilvl="1">
      <w:start w:val="1"/>
      <w:numFmt w:val="ideographTraditional"/>
      <w:lvlText w:val="%2、"/>
      <w:lvlJc w:val="left"/>
      <w:pPr>
        <w:ind w:left="960" w:hanging="480"/>
      </w:pPr>
      <w:rPr>
        <w:rFonts w:ascii="新細明體" w:eastAsia="新細明體" w:hAnsi="新細明體"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新細明體" w:eastAsia="新細明體" w:hAnsi="新細明體"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新細明體" w:eastAsia="新細明體" w:hAnsi="新細明體" w:hint="eastAsia"/>
      </w:rPr>
    </w:lvl>
    <w:lvl w:ilvl="8">
      <w:start w:val="1"/>
      <w:numFmt w:val="lowerRoman"/>
      <w:lvlText w:val="%9."/>
      <w:lvlJc w:val="right"/>
      <w:pPr>
        <w:ind w:left="4320" w:hanging="480"/>
      </w:pPr>
    </w:lvl>
  </w:abstractNum>
  <w:abstractNum w:abstractNumId="11">
    <w:nsid w:val="46B97D45"/>
    <w:multiLevelType w:val="multilevel"/>
    <w:tmpl w:val="A21446E6"/>
    <w:lvl w:ilvl="0">
      <w:start w:val="1"/>
      <w:numFmt w:val="decimal"/>
      <w:lvlText w:val="%1."/>
      <w:lvlJc w:val="left"/>
      <w:pPr>
        <w:ind w:left="360" w:hanging="360"/>
      </w:pPr>
      <w:rPr>
        <w:rFonts w:cs="Arial" w:hint="default"/>
      </w:rPr>
    </w:lvl>
    <w:lvl w:ilvl="1">
      <w:start w:val="1"/>
      <w:numFmt w:val="ideographTraditional"/>
      <w:lvlText w:val="%2、"/>
      <w:lvlJc w:val="left"/>
      <w:pPr>
        <w:ind w:left="960" w:hanging="480"/>
      </w:pPr>
      <w:rPr>
        <w:rFonts w:ascii="新細明體" w:eastAsia="新細明體" w:hAnsi="新細明體"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rPr>
        <w:rFonts w:ascii="新細明體" w:eastAsia="新細明體" w:hAnsi="新細明體" w:hint="eastAsia"/>
      </w:r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rPr>
        <w:rFonts w:ascii="新細明體" w:eastAsia="新細明體" w:hAnsi="新細明體" w:hint="eastAsia"/>
      </w:rPr>
    </w:lvl>
    <w:lvl w:ilvl="8">
      <w:start w:val="1"/>
      <w:numFmt w:val="lowerRoman"/>
      <w:lvlText w:val="%9."/>
      <w:lvlJc w:val="right"/>
      <w:pPr>
        <w:ind w:left="4320" w:hanging="480"/>
      </w:pPr>
    </w:lvl>
  </w:abstractNum>
  <w:abstractNum w:abstractNumId="12">
    <w:nsid w:val="591D6A6C"/>
    <w:multiLevelType w:val="hybridMultilevel"/>
    <w:tmpl w:val="0330C7D8"/>
    <w:lvl w:ilvl="0" w:tplc="0B1A2F5A">
      <w:start w:val="1"/>
      <w:numFmt w:val="decimal"/>
      <w:lvlText w:val="%1."/>
      <w:lvlJc w:val="left"/>
      <w:pPr>
        <w:ind w:left="360" w:hanging="360"/>
      </w:pPr>
      <w:rPr>
        <w:rFonts w:cs="Arial"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5B1039E0"/>
    <w:multiLevelType w:val="multilevel"/>
    <w:tmpl w:val="EEE2DF96"/>
    <w:lvl w:ilvl="0">
      <w:start w:val="1"/>
      <w:numFmt w:val="decimal"/>
      <w:lvlText w:val="%1."/>
      <w:lvlJc w:val="left"/>
      <w:pPr>
        <w:ind w:left="360" w:hanging="360"/>
      </w:pPr>
      <w:rPr>
        <w:rFonts w:cs="Arial"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nsid w:val="6B5142B8"/>
    <w:multiLevelType w:val="hybridMultilevel"/>
    <w:tmpl w:val="DD64041C"/>
    <w:lvl w:ilvl="0" w:tplc="5106B5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6991A27"/>
    <w:multiLevelType w:val="hybridMultilevel"/>
    <w:tmpl w:val="E3C20A3A"/>
    <w:lvl w:ilvl="0" w:tplc="A76AFA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14"/>
  </w:num>
  <w:num w:numId="3">
    <w:abstractNumId w:val="1"/>
  </w:num>
  <w:num w:numId="4">
    <w:abstractNumId w:val="3"/>
  </w:num>
  <w:num w:numId="5">
    <w:abstractNumId w:val="8"/>
  </w:num>
  <w:num w:numId="6">
    <w:abstractNumId w:val="13"/>
  </w:num>
  <w:num w:numId="7">
    <w:abstractNumId w:val="4"/>
  </w:num>
  <w:num w:numId="8">
    <w:abstractNumId w:val="7"/>
  </w:num>
  <w:num w:numId="9">
    <w:abstractNumId w:val="0"/>
  </w:num>
  <w:num w:numId="10">
    <w:abstractNumId w:val="12"/>
  </w:num>
  <w:num w:numId="11">
    <w:abstractNumId w:val="10"/>
  </w:num>
  <w:num w:numId="12">
    <w:abstractNumId w:val="5"/>
  </w:num>
  <w:num w:numId="13">
    <w:abstractNumId w:val="11"/>
  </w:num>
  <w:num w:numId="14">
    <w:abstractNumId w:val="2"/>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949"/>
    <w:rsid w:val="0001258B"/>
    <w:rsid w:val="00013111"/>
    <w:rsid w:val="00021A4D"/>
    <w:rsid w:val="00027604"/>
    <w:rsid w:val="00045522"/>
    <w:rsid w:val="000536A8"/>
    <w:rsid w:val="00063E61"/>
    <w:rsid w:val="000A7995"/>
    <w:rsid w:val="000B5C25"/>
    <w:rsid w:val="000F66FE"/>
    <w:rsid w:val="0010170B"/>
    <w:rsid w:val="001110B5"/>
    <w:rsid w:val="001123A6"/>
    <w:rsid w:val="00115D32"/>
    <w:rsid w:val="0011701B"/>
    <w:rsid w:val="0014664E"/>
    <w:rsid w:val="00167A48"/>
    <w:rsid w:val="001B0215"/>
    <w:rsid w:val="001D66D1"/>
    <w:rsid w:val="001E034C"/>
    <w:rsid w:val="00205471"/>
    <w:rsid w:val="00234B9C"/>
    <w:rsid w:val="00267226"/>
    <w:rsid w:val="002721AF"/>
    <w:rsid w:val="002D10AE"/>
    <w:rsid w:val="002E13BD"/>
    <w:rsid w:val="002F3947"/>
    <w:rsid w:val="00391880"/>
    <w:rsid w:val="00392949"/>
    <w:rsid w:val="003934EF"/>
    <w:rsid w:val="003B0E5D"/>
    <w:rsid w:val="003B22CC"/>
    <w:rsid w:val="003D3C9D"/>
    <w:rsid w:val="003D5ED6"/>
    <w:rsid w:val="003E6C67"/>
    <w:rsid w:val="003E76A3"/>
    <w:rsid w:val="004039F7"/>
    <w:rsid w:val="004570AD"/>
    <w:rsid w:val="00482D3D"/>
    <w:rsid w:val="004849EF"/>
    <w:rsid w:val="00494F4F"/>
    <w:rsid w:val="004B55C3"/>
    <w:rsid w:val="004E09A1"/>
    <w:rsid w:val="00573AD7"/>
    <w:rsid w:val="00585295"/>
    <w:rsid w:val="00595F23"/>
    <w:rsid w:val="005A3B12"/>
    <w:rsid w:val="005C0B83"/>
    <w:rsid w:val="005C2A7B"/>
    <w:rsid w:val="005F1066"/>
    <w:rsid w:val="00603624"/>
    <w:rsid w:val="006047F5"/>
    <w:rsid w:val="00610104"/>
    <w:rsid w:val="00614021"/>
    <w:rsid w:val="00650DD7"/>
    <w:rsid w:val="00655422"/>
    <w:rsid w:val="00670C61"/>
    <w:rsid w:val="006804BF"/>
    <w:rsid w:val="00682B32"/>
    <w:rsid w:val="00702B7A"/>
    <w:rsid w:val="00707D82"/>
    <w:rsid w:val="00723448"/>
    <w:rsid w:val="00737DA5"/>
    <w:rsid w:val="00767693"/>
    <w:rsid w:val="007832E6"/>
    <w:rsid w:val="00784A9E"/>
    <w:rsid w:val="00786531"/>
    <w:rsid w:val="00791080"/>
    <w:rsid w:val="007C2BAE"/>
    <w:rsid w:val="007F2DF5"/>
    <w:rsid w:val="0081391F"/>
    <w:rsid w:val="00833312"/>
    <w:rsid w:val="00836F7E"/>
    <w:rsid w:val="0083738E"/>
    <w:rsid w:val="0084467B"/>
    <w:rsid w:val="008862D6"/>
    <w:rsid w:val="008916A3"/>
    <w:rsid w:val="00891940"/>
    <w:rsid w:val="0089545B"/>
    <w:rsid w:val="008A47F5"/>
    <w:rsid w:val="008C0AB5"/>
    <w:rsid w:val="008C2074"/>
    <w:rsid w:val="008D439A"/>
    <w:rsid w:val="008E53D3"/>
    <w:rsid w:val="008E698B"/>
    <w:rsid w:val="00904A44"/>
    <w:rsid w:val="009407EB"/>
    <w:rsid w:val="009441FD"/>
    <w:rsid w:val="00952F14"/>
    <w:rsid w:val="00965B64"/>
    <w:rsid w:val="00972259"/>
    <w:rsid w:val="00973BD1"/>
    <w:rsid w:val="009B6DE0"/>
    <w:rsid w:val="009D053C"/>
    <w:rsid w:val="00A27C82"/>
    <w:rsid w:val="00A66395"/>
    <w:rsid w:val="00A71688"/>
    <w:rsid w:val="00A836F8"/>
    <w:rsid w:val="00AE714B"/>
    <w:rsid w:val="00AF572E"/>
    <w:rsid w:val="00B005D6"/>
    <w:rsid w:val="00B6090E"/>
    <w:rsid w:val="00BB38AE"/>
    <w:rsid w:val="00BC103A"/>
    <w:rsid w:val="00BE0026"/>
    <w:rsid w:val="00C014B0"/>
    <w:rsid w:val="00C11BF2"/>
    <w:rsid w:val="00C16C95"/>
    <w:rsid w:val="00C25EDC"/>
    <w:rsid w:val="00C31EA8"/>
    <w:rsid w:val="00C43D7A"/>
    <w:rsid w:val="00C466FF"/>
    <w:rsid w:val="00C62D64"/>
    <w:rsid w:val="00CA4FAF"/>
    <w:rsid w:val="00CB3C38"/>
    <w:rsid w:val="00CB7332"/>
    <w:rsid w:val="00CC46FC"/>
    <w:rsid w:val="00D1773C"/>
    <w:rsid w:val="00D3348F"/>
    <w:rsid w:val="00D410F5"/>
    <w:rsid w:val="00D50FE4"/>
    <w:rsid w:val="00D71895"/>
    <w:rsid w:val="00D87830"/>
    <w:rsid w:val="00DA6343"/>
    <w:rsid w:val="00DA735C"/>
    <w:rsid w:val="00DD00BF"/>
    <w:rsid w:val="00DD0353"/>
    <w:rsid w:val="00DF6938"/>
    <w:rsid w:val="00E105DA"/>
    <w:rsid w:val="00E16565"/>
    <w:rsid w:val="00E312E3"/>
    <w:rsid w:val="00E36302"/>
    <w:rsid w:val="00E61ED2"/>
    <w:rsid w:val="00E74325"/>
    <w:rsid w:val="00E850D2"/>
    <w:rsid w:val="00EF204C"/>
    <w:rsid w:val="00F10AC2"/>
    <w:rsid w:val="00F12A99"/>
    <w:rsid w:val="00F34504"/>
    <w:rsid w:val="00F3499C"/>
    <w:rsid w:val="00F410C2"/>
    <w:rsid w:val="00F53B48"/>
    <w:rsid w:val="00F83BE8"/>
    <w:rsid w:val="00F970B1"/>
    <w:rsid w:val="00FB5302"/>
    <w:rsid w:val="00FC7035"/>
    <w:rsid w:val="00FD2084"/>
    <w:rsid w:val="00FF0F31"/>
    <w:rsid w:val="00FF2F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4E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545B"/>
    <w:pPr>
      <w:ind w:leftChars="200" w:left="480"/>
    </w:pPr>
  </w:style>
  <w:style w:type="paragraph" w:styleId="a4">
    <w:name w:val="header"/>
    <w:basedOn w:val="a"/>
    <w:link w:val="a5"/>
    <w:uiPriority w:val="99"/>
    <w:unhideWhenUsed/>
    <w:rsid w:val="00E850D2"/>
    <w:pPr>
      <w:tabs>
        <w:tab w:val="center" w:pos="4153"/>
        <w:tab w:val="right" w:pos="8306"/>
      </w:tabs>
      <w:snapToGrid w:val="0"/>
    </w:pPr>
    <w:rPr>
      <w:sz w:val="20"/>
      <w:szCs w:val="20"/>
    </w:rPr>
  </w:style>
  <w:style w:type="character" w:customStyle="1" w:styleId="a5">
    <w:name w:val="頁首 字元"/>
    <w:basedOn w:val="a0"/>
    <w:link w:val="a4"/>
    <w:uiPriority w:val="99"/>
    <w:rsid w:val="00E850D2"/>
    <w:rPr>
      <w:sz w:val="20"/>
      <w:szCs w:val="20"/>
    </w:rPr>
  </w:style>
  <w:style w:type="paragraph" w:styleId="a6">
    <w:name w:val="footer"/>
    <w:basedOn w:val="a"/>
    <w:link w:val="a7"/>
    <w:uiPriority w:val="99"/>
    <w:unhideWhenUsed/>
    <w:rsid w:val="00E850D2"/>
    <w:pPr>
      <w:tabs>
        <w:tab w:val="center" w:pos="4153"/>
        <w:tab w:val="right" w:pos="8306"/>
      </w:tabs>
      <w:snapToGrid w:val="0"/>
    </w:pPr>
    <w:rPr>
      <w:sz w:val="20"/>
      <w:szCs w:val="20"/>
    </w:rPr>
  </w:style>
  <w:style w:type="character" w:customStyle="1" w:styleId="a7">
    <w:name w:val="頁尾 字元"/>
    <w:basedOn w:val="a0"/>
    <w:link w:val="a6"/>
    <w:uiPriority w:val="99"/>
    <w:rsid w:val="00E850D2"/>
    <w:rPr>
      <w:sz w:val="20"/>
      <w:szCs w:val="20"/>
    </w:rPr>
  </w:style>
  <w:style w:type="character" w:customStyle="1" w:styleId="shorttext">
    <w:name w:val="short_text"/>
    <w:basedOn w:val="a0"/>
    <w:rsid w:val="00E312E3"/>
  </w:style>
  <w:style w:type="paragraph" w:styleId="a8">
    <w:name w:val="Balloon Text"/>
    <w:basedOn w:val="a"/>
    <w:link w:val="a9"/>
    <w:uiPriority w:val="99"/>
    <w:semiHidden/>
    <w:unhideWhenUsed/>
    <w:rsid w:val="00D71895"/>
    <w:rPr>
      <w:rFonts w:ascii="Heiti TC Light" w:eastAsia="Heiti TC Light"/>
      <w:sz w:val="18"/>
      <w:szCs w:val="18"/>
    </w:rPr>
  </w:style>
  <w:style w:type="character" w:customStyle="1" w:styleId="a9">
    <w:name w:val="註解方塊文字 字元"/>
    <w:basedOn w:val="a0"/>
    <w:link w:val="a8"/>
    <w:uiPriority w:val="99"/>
    <w:semiHidden/>
    <w:rsid w:val="00D71895"/>
    <w:rPr>
      <w:rFonts w:ascii="Heiti TC Light" w:eastAsia="Heiti TC Ligh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545B"/>
    <w:pPr>
      <w:ind w:leftChars="200" w:left="480"/>
    </w:pPr>
  </w:style>
  <w:style w:type="paragraph" w:styleId="a4">
    <w:name w:val="header"/>
    <w:basedOn w:val="a"/>
    <w:link w:val="a5"/>
    <w:uiPriority w:val="99"/>
    <w:unhideWhenUsed/>
    <w:rsid w:val="00E850D2"/>
    <w:pPr>
      <w:tabs>
        <w:tab w:val="center" w:pos="4153"/>
        <w:tab w:val="right" w:pos="8306"/>
      </w:tabs>
      <w:snapToGrid w:val="0"/>
    </w:pPr>
    <w:rPr>
      <w:sz w:val="20"/>
      <w:szCs w:val="20"/>
    </w:rPr>
  </w:style>
  <w:style w:type="character" w:customStyle="1" w:styleId="a5">
    <w:name w:val="頁首 字元"/>
    <w:basedOn w:val="a0"/>
    <w:link w:val="a4"/>
    <w:uiPriority w:val="99"/>
    <w:rsid w:val="00E850D2"/>
    <w:rPr>
      <w:sz w:val="20"/>
      <w:szCs w:val="20"/>
    </w:rPr>
  </w:style>
  <w:style w:type="paragraph" w:styleId="a6">
    <w:name w:val="footer"/>
    <w:basedOn w:val="a"/>
    <w:link w:val="a7"/>
    <w:uiPriority w:val="99"/>
    <w:unhideWhenUsed/>
    <w:rsid w:val="00E850D2"/>
    <w:pPr>
      <w:tabs>
        <w:tab w:val="center" w:pos="4153"/>
        <w:tab w:val="right" w:pos="8306"/>
      </w:tabs>
      <w:snapToGrid w:val="0"/>
    </w:pPr>
    <w:rPr>
      <w:sz w:val="20"/>
      <w:szCs w:val="20"/>
    </w:rPr>
  </w:style>
  <w:style w:type="character" w:customStyle="1" w:styleId="a7">
    <w:name w:val="頁尾 字元"/>
    <w:basedOn w:val="a0"/>
    <w:link w:val="a6"/>
    <w:uiPriority w:val="99"/>
    <w:rsid w:val="00E850D2"/>
    <w:rPr>
      <w:sz w:val="20"/>
      <w:szCs w:val="20"/>
    </w:rPr>
  </w:style>
  <w:style w:type="character" w:customStyle="1" w:styleId="shorttext">
    <w:name w:val="short_text"/>
    <w:basedOn w:val="a0"/>
    <w:rsid w:val="00E312E3"/>
  </w:style>
  <w:style w:type="paragraph" w:styleId="a8">
    <w:name w:val="Balloon Text"/>
    <w:basedOn w:val="a"/>
    <w:link w:val="a9"/>
    <w:uiPriority w:val="99"/>
    <w:semiHidden/>
    <w:unhideWhenUsed/>
    <w:rsid w:val="00D71895"/>
    <w:rPr>
      <w:rFonts w:ascii="Heiti TC Light" w:eastAsia="Heiti TC Light"/>
      <w:sz w:val="18"/>
      <w:szCs w:val="18"/>
    </w:rPr>
  </w:style>
  <w:style w:type="character" w:customStyle="1" w:styleId="a9">
    <w:name w:val="註解方塊文字 字元"/>
    <w:basedOn w:val="a0"/>
    <w:link w:val="a8"/>
    <w:uiPriority w:val="99"/>
    <w:semiHidden/>
    <w:rsid w:val="00D71895"/>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1A44C9-EB90-44E7-A876-D40DE8B52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康廷</cp:lastModifiedBy>
  <cp:revision>40</cp:revision>
  <cp:lastPrinted>2015-04-16T03:17:00Z</cp:lastPrinted>
  <dcterms:created xsi:type="dcterms:W3CDTF">2015-04-15T10:38:00Z</dcterms:created>
  <dcterms:modified xsi:type="dcterms:W3CDTF">2015-11-24T06:21:00Z</dcterms:modified>
</cp:coreProperties>
</file>