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C5B84" w:rsidRDefault="00DC5B84" w:rsidP="00DC5B84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DC5B84">
        <w:rPr>
          <w:rFonts w:hint="eastAsia"/>
          <w:sz w:val="32"/>
          <w:szCs w:val="32"/>
        </w:rPr>
        <w:t>简介</w:t>
      </w:r>
    </w:p>
    <w:p w:rsidR="00DC5B84" w:rsidRDefault="00DC5B84" w:rsidP="00DC5B84">
      <w:pPr>
        <w:pStyle w:val="a5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DC5B84">
        <w:rPr>
          <w:rFonts w:hint="eastAsia"/>
          <w:sz w:val="24"/>
          <w:szCs w:val="24"/>
        </w:rPr>
        <w:t>目的</w:t>
      </w:r>
    </w:p>
    <w:p w:rsidR="00DC5B84" w:rsidRDefault="00DC5B84" w:rsidP="0057629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本文档用于叙述远程桌面监控的需求，便于教师的管理。预定的合法读者为在校学生，在职教师。</w:t>
      </w:r>
    </w:p>
    <w:p w:rsidR="00DC5B84" w:rsidRDefault="00DC5B84" w:rsidP="0057629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本文档全部内容均为教学有关，应严格控制其应用和阅读范围。在项目开展过程中，由本项目小组负者管理，项目完成后交专人负者保存。未经文档负责人许可，任何人不得将本文档</w:t>
      </w:r>
      <w:r w:rsidR="0057629E">
        <w:rPr>
          <w:rFonts w:hint="eastAsia"/>
          <w:sz w:val="24"/>
          <w:szCs w:val="24"/>
        </w:rPr>
        <w:t>部分或全部内容私自保留或交于他人。</w:t>
      </w:r>
    </w:p>
    <w:p w:rsidR="0057629E" w:rsidRDefault="0057629E" w:rsidP="0057629E">
      <w:pPr>
        <w:pStyle w:val="a5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57629E">
        <w:rPr>
          <w:rFonts w:hint="eastAsia"/>
          <w:sz w:val="24"/>
          <w:szCs w:val="24"/>
        </w:rPr>
        <w:t>范围</w:t>
      </w:r>
    </w:p>
    <w:p w:rsidR="0057629E" w:rsidRDefault="0057629E" w:rsidP="0057629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远程桌面监控的需求分析包括以下范围：</w:t>
      </w:r>
    </w:p>
    <w:p w:rsidR="0057629E" w:rsidRDefault="0057629E" w:rsidP="0057629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客户端：密码保护，不被随意修改设置；与服务器可以进行交互；截取视频、图片；图形编码</w:t>
      </w:r>
      <w:r>
        <w:rPr>
          <w:rFonts w:hint="eastAsia"/>
          <w:sz w:val="24"/>
          <w:szCs w:val="24"/>
        </w:rPr>
        <w:t>bmp-&gt;jpg</w:t>
      </w:r>
      <w:r>
        <w:rPr>
          <w:rFonts w:hint="eastAsia"/>
          <w:sz w:val="24"/>
          <w:szCs w:val="24"/>
        </w:rPr>
        <w:t>；发送；接收；操控客户端收集系统信息；关机和重启；进程管理；进程保护；帮助。</w:t>
      </w:r>
    </w:p>
    <w:p w:rsidR="0057629E" w:rsidRDefault="0057629E" w:rsidP="00B420E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服务端：</w:t>
      </w:r>
      <w:r w:rsidR="00873AA1">
        <w:rPr>
          <w:rFonts w:hint="eastAsia"/>
          <w:sz w:val="24"/>
          <w:szCs w:val="24"/>
        </w:rPr>
        <w:t>主动控制客户端；发送数据等给客户端；查看客户端的应用程序；接收；视频编码；</w:t>
      </w:r>
      <w:r w:rsidR="00873AA1">
        <w:rPr>
          <w:rFonts w:hint="eastAsia"/>
          <w:sz w:val="24"/>
          <w:szCs w:val="24"/>
        </w:rPr>
        <w:t>rmvb</w:t>
      </w:r>
      <w:r w:rsidR="00873AA1">
        <w:rPr>
          <w:rFonts w:hint="eastAsia"/>
          <w:sz w:val="24"/>
          <w:szCs w:val="24"/>
        </w:rPr>
        <w:t>；数据库；敏感进程报警；管理员认证；进程保护；自己录制视频。</w:t>
      </w:r>
    </w:p>
    <w:p w:rsidR="00B420EF" w:rsidRPr="0057629E" w:rsidRDefault="00B420EF" w:rsidP="0057629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1.3 </w:t>
      </w:r>
      <w:r>
        <w:rPr>
          <w:rFonts w:hint="eastAsia"/>
          <w:sz w:val="24"/>
          <w:szCs w:val="24"/>
        </w:rPr>
        <w:t>用户角色</w:t>
      </w:r>
    </w:p>
    <w:p w:rsidR="00B420EF" w:rsidRDefault="00B420EF" w:rsidP="00B420E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客户端：密码保护，不被随意修改设置；与服务器可以进行交互；截取视频、图片；图形编码</w:t>
      </w:r>
      <w:r>
        <w:rPr>
          <w:rFonts w:hint="eastAsia"/>
          <w:sz w:val="24"/>
          <w:szCs w:val="24"/>
        </w:rPr>
        <w:t>bmp-&gt;jpg</w:t>
      </w:r>
      <w:r>
        <w:rPr>
          <w:rFonts w:hint="eastAsia"/>
          <w:sz w:val="24"/>
          <w:szCs w:val="24"/>
        </w:rPr>
        <w:t>；发送；接收；操控客户端收集系统信息；关机和重启；进程管理；进程保护；帮助。</w:t>
      </w:r>
    </w:p>
    <w:p w:rsidR="00B420EF" w:rsidRDefault="00B420EF" w:rsidP="00B420E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服务端：主动控制客户端；发送数据等给客户端；查看客户端的应用程序；接收；视频编码；</w:t>
      </w:r>
      <w:r>
        <w:rPr>
          <w:rFonts w:hint="eastAsia"/>
          <w:sz w:val="24"/>
          <w:szCs w:val="24"/>
        </w:rPr>
        <w:t>rmvb</w:t>
      </w:r>
      <w:r>
        <w:rPr>
          <w:rFonts w:hint="eastAsia"/>
          <w:sz w:val="24"/>
          <w:szCs w:val="24"/>
        </w:rPr>
        <w:t>；数据库；敏感进程报警；管理员认证；进程保护；自己录制视频。</w:t>
      </w:r>
    </w:p>
    <w:p w:rsidR="0057629E" w:rsidRPr="00B420EF" w:rsidRDefault="00B420EF" w:rsidP="00B420EF">
      <w:pPr>
        <w:pStyle w:val="a5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B420EF">
        <w:rPr>
          <w:rFonts w:hint="eastAsia"/>
          <w:sz w:val="24"/>
          <w:szCs w:val="24"/>
        </w:rPr>
        <w:t>假设和依赖关系</w:t>
      </w:r>
    </w:p>
    <w:p w:rsidR="00B420EF" w:rsidRDefault="00B420EF" w:rsidP="00B420E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本系统将采用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语言开发，不受操作系统的局限性。一般请款下使用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茶瓯走系统，特殊情况下如果用户有其他操作的要求，系统应具备可移植的条件。</w:t>
      </w:r>
    </w:p>
    <w:p w:rsidR="00B420EF" w:rsidRDefault="00B420EF" w:rsidP="00B420EF">
      <w:pPr>
        <w:rPr>
          <w:rFonts w:hint="eastAsia"/>
          <w:sz w:val="24"/>
          <w:szCs w:val="24"/>
        </w:rPr>
      </w:pPr>
    </w:p>
    <w:p w:rsidR="00177D26" w:rsidRPr="00177D26" w:rsidRDefault="00177D26" w:rsidP="00B420E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  </w:t>
      </w:r>
      <w:r>
        <w:rPr>
          <w:rFonts w:hint="eastAsia"/>
          <w:sz w:val="32"/>
          <w:szCs w:val="32"/>
        </w:rPr>
        <w:t>功能需求</w:t>
      </w:r>
    </w:p>
    <w:p w:rsidR="001B309B" w:rsidRDefault="001B309B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用例分析：</w:t>
      </w:r>
    </w:p>
    <w:p w:rsidR="00177D26" w:rsidRDefault="00177D26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向客户端发送文件</w:t>
      </w:r>
    </w:p>
    <w:p w:rsidR="00177D26" w:rsidRDefault="00177D26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）简要说明</w:t>
      </w:r>
    </w:p>
    <w:p w:rsidR="00177D26" w:rsidRDefault="00177D26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通过该功能服务器端用户可向选定的客户端用户发送文件。</w:t>
      </w:r>
    </w:p>
    <w:p w:rsidR="00177D26" w:rsidRDefault="00177D26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）前置条件</w:t>
      </w:r>
    </w:p>
    <w:p w:rsidR="00177D26" w:rsidRDefault="00177D26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客户端已登录客户端。</w:t>
      </w:r>
    </w:p>
    <w:p w:rsidR="00177D26" w:rsidRDefault="00177D26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服务器端用户已选择要发送的文件。</w:t>
      </w:r>
    </w:p>
    <w:p w:rsidR="00177D26" w:rsidRDefault="00177D26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）后置条件</w:t>
      </w:r>
    </w:p>
    <w:p w:rsidR="00177D26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）成功后置条件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客户端显示服务器发送的下次、接收到服务器端发送的文件。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）失败后置条件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弹出相应的错误提示：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学生未登录客户端或者警告框弹出传送失败。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客户端用户未选择接收文件。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）用户角色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客户端用户。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服务器端用户。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）触发条件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服务器端用户单击“发送”按钮。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举手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）简要说明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客户端通过举手，让服务器端知道客户端用户有相应的请求，课通过消息的收发进行交谈，然后具体了解什么事情。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）前置条件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客户端有问题需要和服务端进行交流，然后单击举手的按钮。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）后置条件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服务端在监控的模拟桌面看到了该客户端的举手图标。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网络错误：服务端与客户端网络连接出现问题，服务端未收到消息，客户端弹出框告知服务端未响应或者没有收到举手信息。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）用户角色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客户端角色。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服务器端角色。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）触发条件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客户端单击举手按钮。</w:t>
      </w:r>
    </w:p>
    <w:p w:rsidR="00300BD5" w:rsidRDefault="00300BD5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服务器端单击“</w:t>
      </w:r>
      <w:r w:rsidR="00C85DD6">
        <w:rPr>
          <w:rFonts w:hint="eastAsia"/>
          <w:sz w:val="24"/>
          <w:szCs w:val="24"/>
        </w:rPr>
        <w:t>远程关机</w:t>
      </w:r>
      <w:r>
        <w:rPr>
          <w:rFonts w:hint="eastAsia"/>
          <w:sz w:val="24"/>
          <w:szCs w:val="24"/>
        </w:rPr>
        <w:t>”</w:t>
      </w:r>
      <w:r w:rsidR="00C85DD6">
        <w:rPr>
          <w:rFonts w:hint="eastAsia"/>
          <w:sz w:val="24"/>
          <w:szCs w:val="24"/>
        </w:rPr>
        <w:t>按钮或者“远程开机”按钮。</w:t>
      </w:r>
    </w:p>
    <w:p w:rsidR="00C85DD6" w:rsidRPr="00C85DD6" w:rsidRDefault="00C85DD6" w:rsidP="00B42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2.3 </w:t>
      </w:r>
    </w:p>
    <w:p w:rsidR="001B309B" w:rsidRPr="00300BD5" w:rsidRDefault="001B309B" w:rsidP="00B420EF">
      <w:pPr>
        <w:rPr>
          <w:rFonts w:hint="eastAsia"/>
          <w:sz w:val="24"/>
          <w:szCs w:val="24"/>
        </w:rPr>
      </w:pPr>
    </w:p>
    <w:p w:rsidR="00B420EF" w:rsidRDefault="00B420EF" w:rsidP="00B420EF">
      <w:pPr>
        <w:rPr>
          <w:rFonts w:hint="eastAsia"/>
          <w:sz w:val="24"/>
          <w:szCs w:val="24"/>
        </w:rPr>
      </w:pPr>
    </w:p>
    <w:p w:rsidR="00B420EF" w:rsidRPr="00B420EF" w:rsidRDefault="00B420EF" w:rsidP="00B420EF">
      <w:pPr>
        <w:rPr>
          <w:rFonts w:hint="eastAsia"/>
          <w:sz w:val="24"/>
          <w:szCs w:val="24"/>
        </w:rPr>
      </w:pPr>
    </w:p>
    <w:p w:rsidR="00DC5B84" w:rsidRPr="00DC5B84" w:rsidRDefault="00DC5B84" w:rsidP="00DC5B84">
      <w:pPr>
        <w:rPr>
          <w:rFonts w:hint="eastAsia"/>
          <w:sz w:val="24"/>
          <w:szCs w:val="24"/>
        </w:rPr>
      </w:pPr>
    </w:p>
    <w:p w:rsidR="00DC5B84" w:rsidRPr="00DC5B84" w:rsidRDefault="00DC5B84" w:rsidP="00DC5B84">
      <w:pPr>
        <w:rPr>
          <w:rFonts w:hint="eastAsia"/>
          <w:sz w:val="24"/>
          <w:szCs w:val="24"/>
        </w:rPr>
      </w:pPr>
    </w:p>
    <w:p w:rsidR="00DC5B84" w:rsidRDefault="00DC5B84" w:rsidP="00DC5B84">
      <w:pPr>
        <w:rPr>
          <w:rFonts w:hint="eastAsia"/>
          <w:sz w:val="24"/>
          <w:szCs w:val="24"/>
        </w:rPr>
      </w:pPr>
    </w:p>
    <w:p w:rsidR="00DC5B84" w:rsidRDefault="00DC5B84" w:rsidP="00DC5B84">
      <w:pPr>
        <w:rPr>
          <w:rFonts w:hint="eastAsia"/>
          <w:sz w:val="24"/>
          <w:szCs w:val="24"/>
        </w:rPr>
      </w:pPr>
    </w:p>
    <w:p w:rsidR="00DC5B84" w:rsidRDefault="00DC5B84" w:rsidP="00DC5B84">
      <w:pPr>
        <w:rPr>
          <w:rFonts w:hint="eastAsia"/>
          <w:sz w:val="24"/>
          <w:szCs w:val="24"/>
        </w:rPr>
      </w:pPr>
    </w:p>
    <w:p w:rsidR="00DC5B84" w:rsidRDefault="00DC5B84" w:rsidP="00DC5B84">
      <w:pPr>
        <w:rPr>
          <w:rFonts w:hint="eastAsia"/>
          <w:sz w:val="24"/>
          <w:szCs w:val="24"/>
        </w:rPr>
      </w:pPr>
    </w:p>
    <w:p w:rsidR="00DC5B84" w:rsidRDefault="00DC5B84" w:rsidP="00DC5B84">
      <w:pPr>
        <w:rPr>
          <w:rFonts w:hint="eastAsia"/>
          <w:sz w:val="24"/>
          <w:szCs w:val="24"/>
        </w:rPr>
      </w:pPr>
    </w:p>
    <w:p w:rsidR="00DC5B84" w:rsidRDefault="00DC5B84" w:rsidP="00DC5B84">
      <w:pPr>
        <w:rPr>
          <w:rFonts w:hint="eastAsia"/>
          <w:sz w:val="24"/>
          <w:szCs w:val="24"/>
        </w:rPr>
      </w:pPr>
    </w:p>
    <w:p w:rsidR="00DC5B84" w:rsidRDefault="00DC5B84" w:rsidP="00DC5B84">
      <w:pPr>
        <w:rPr>
          <w:rFonts w:hint="eastAsia"/>
          <w:sz w:val="24"/>
          <w:szCs w:val="24"/>
        </w:rPr>
      </w:pPr>
    </w:p>
    <w:p w:rsidR="00DC5B84" w:rsidRPr="00DC5B84" w:rsidRDefault="00DC5B84" w:rsidP="00DC5B84">
      <w:pPr>
        <w:rPr>
          <w:rFonts w:hint="eastAsia"/>
          <w:sz w:val="24"/>
          <w:szCs w:val="24"/>
        </w:rPr>
      </w:pPr>
    </w:p>
    <w:sectPr w:rsidR="00DC5B84" w:rsidRPr="00DC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272" w:rsidRDefault="00356272" w:rsidP="00DC5B84">
      <w:r>
        <w:separator/>
      </w:r>
    </w:p>
  </w:endnote>
  <w:endnote w:type="continuationSeparator" w:id="1">
    <w:p w:rsidR="00356272" w:rsidRDefault="00356272" w:rsidP="00DC5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272" w:rsidRDefault="00356272" w:rsidP="00DC5B84">
      <w:r>
        <w:separator/>
      </w:r>
    </w:p>
  </w:footnote>
  <w:footnote w:type="continuationSeparator" w:id="1">
    <w:p w:rsidR="00356272" w:rsidRDefault="00356272" w:rsidP="00DC5B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E4D7F"/>
    <w:multiLevelType w:val="multilevel"/>
    <w:tmpl w:val="95D2389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3DB6E8F"/>
    <w:multiLevelType w:val="multilevel"/>
    <w:tmpl w:val="5D9CBB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5B84"/>
    <w:rsid w:val="00177D26"/>
    <w:rsid w:val="001B309B"/>
    <w:rsid w:val="00300BD5"/>
    <w:rsid w:val="00356272"/>
    <w:rsid w:val="0057629E"/>
    <w:rsid w:val="00873AA1"/>
    <w:rsid w:val="00B420EF"/>
    <w:rsid w:val="00C85DD6"/>
    <w:rsid w:val="00DC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5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5B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5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5B84"/>
    <w:rPr>
      <w:sz w:val="18"/>
      <w:szCs w:val="18"/>
    </w:rPr>
  </w:style>
  <w:style w:type="paragraph" w:styleId="a5">
    <w:name w:val="List Paragraph"/>
    <w:basedOn w:val="a"/>
    <w:uiPriority w:val="34"/>
    <w:qFormat/>
    <w:rsid w:val="00DC5B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5</cp:revision>
  <dcterms:created xsi:type="dcterms:W3CDTF">2016-09-28T14:14:00Z</dcterms:created>
  <dcterms:modified xsi:type="dcterms:W3CDTF">2016-09-28T15:31:00Z</dcterms:modified>
</cp:coreProperties>
</file>