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AE6E" w14:textId="229B0A5A" w:rsidR="00D90325" w:rsidRDefault="00905A97" w:rsidP="00905A97">
      <w:pPr>
        <w:pStyle w:val="a3"/>
        <w:numPr>
          <w:ilvl w:val="1"/>
          <w:numId w:val="1"/>
        </w:numPr>
        <w:ind w:firstLineChars="0"/>
      </w:pPr>
      <w:r>
        <w:t>DATA SET</w:t>
      </w:r>
    </w:p>
    <w:p w14:paraId="116674C9" w14:textId="440BB553" w:rsidR="00905A97" w:rsidRDefault="00905A97" w:rsidP="00905A97">
      <w:pPr>
        <w:pStyle w:val="a3"/>
        <w:ind w:left="360" w:firstLineChars="0" w:firstLine="0"/>
      </w:pPr>
      <w:r>
        <w:t>D</w:t>
      </w:r>
      <w:r w:rsidRPr="00905A97">
        <w:t>ata set</w:t>
      </w:r>
      <w:r>
        <w:t>s</w:t>
      </w:r>
      <w:r w:rsidRPr="00905A97">
        <w:t xml:space="preserve"> used to make predictions in this assignment </w:t>
      </w:r>
      <w:r>
        <w:t>are</w:t>
      </w:r>
      <w:r w:rsidRPr="00905A97">
        <w:t xml:space="preserve"> reviews of businesses from Google Local</w:t>
      </w:r>
      <w:r>
        <w:t xml:space="preserve"> and </w:t>
      </w:r>
      <w:r w:rsidR="008C6DC5">
        <w:t xml:space="preserve">meta and </w:t>
      </w:r>
      <w:r>
        <w:t>reviews of Video Games from Amazon</w:t>
      </w:r>
      <w:r w:rsidRPr="00905A97">
        <w:t>. The attributes we may make use of in each review are:</w:t>
      </w:r>
    </w:p>
    <w:p w14:paraId="445539E2" w14:textId="2800FDC6" w:rsidR="00905A97" w:rsidRDefault="00905A97" w:rsidP="00905A97">
      <w:pPr>
        <w:pStyle w:val="a3"/>
        <w:numPr>
          <w:ilvl w:val="0"/>
          <w:numId w:val="2"/>
        </w:numPr>
        <w:ind w:firstLineChars="0"/>
      </w:pPr>
      <w:r>
        <w:t xml:space="preserve">For </w:t>
      </w:r>
      <w:r w:rsidRPr="00905A97">
        <w:t>reviews of businesses from Google Local</w:t>
      </w:r>
    </w:p>
    <w:p w14:paraId="49146FD1" w14:textId="127FC7B3" w:rsidR="00905A97" w:rsidRDefault="00905A97" w:rsidP="00905A97">
      <w:pPr>
        <w:pStyle w:val="a3"/>
        <w:ind w:left="720" w:firstLineChars="0" w:firstLine="0"/>
      </w:pPr>
      <w:r w:rsidRPr="00905A97">
        <w:t>businessID: The hashed ID of each unique business (eg.B660702032)</w:t>
      </w:r>
    </w:p>
    <w:p w14:paraId="4B1CD626" w14:textId="2EBA68E5" w:rsidR="00905A97" w:rsidRDefault="00905A97" w:rsidP="00905A97">
      <w:pPr>
        <w:pStyle w:val="a3"/>
        <w:ind w:left="720" w:firstLineChars="0" w:firstLine="0"/>
      </w:pPr>
      <w:r w:rsidRPr="00905A97">
        <w:t>userID: The hashed ID of each unique user (eg.U342536218)</w:t>
      </w:r>
    </w:p>
    <w:p w14:paraId="4056D9A1" w14:textId="011BBE38" w:rsidR="00905A97" w:rsidRDefault="00905A97" w:rsidP="00905A97">
      <w:pPr>
        <w:pStyle w:val="a3"/>
        <w:ind w:left="720" w:firstLineChars="0" w:firstLine="0"/>
      </w:pPr>
      <w:r w:rsidRPr="00905A97">
        <w:t>categories: A list of categories this business belongs to (eg.[Donut Shop, Dessert Shop, Bakery])</w:t>
      </w:r>
    </w:p>
    <w:p w14:paraId="205D1A00" w14:textId="23C6BB95" w:rsidR="00905A97" w:rsidRDefault="00905A97" w:rsidP="00905A97">
      <w:pPr>
        <w:pStyle w:val="a3"/>
        <w:ind w:left="720" w:firstLineChars="0" w:firstLine="0"/>
      </w:pPr>
      <w:r w:rsidRPr="00905A97">
        <w:t>ratings: The star rating of the user’s re-view (eg.4.0)</w:t>
      </w:r>
    </w:p>
    <w:p w14:paraId="1A16FB67" w14:textId="0557C3C4" w:rsidR="00905A97" w:rsidRDefault="00905A97" w:rsidP="00905A97">
      <w:pPr>
        <w:pStyle w:val="a3"/>
        <w:ind w:left="720" w:firstLineChars="0" w:firstLine="0"/>
      </w:pPr>
      <w:r w:rsidRPr="00905A97">
        <w:t>unixReviewTime: Time of the review in seconds since 1970 (eg.1383057010)</w:t>
      </w:r>
    </w:p>
    <w:p w14:paraId="12FDF539" w14:textId="061ED2CE" w:rsidR="00905A97" w:rsidRDefault="00905A97" w:rsidP="008C6DC5"/>
    <w:p w14:paraId="7E3608D6" w14:textId="3310006C" w:rsidR="008C6DC5" w:rsidRDefault="008C6DC5" w:rsidP="008C6DC5">
      <w:pPr>
        <w:pStyle w:val="a3"/>
        <w:numPr>
          <w:ilvl w:val="0"/>
          <w:numId w:val="2"/>
        </w:numPr>
        <w:ind w:firstLineChars="0"/>
      </w:pPr>
      <w:r>
        <w:t>For</w:t>
      </w:r>
      <w:r w:rsidRPr="00905A97">
        <w:t xml:space="preserve"> </w:t>
      </w:r>
      <w:r>
        <w:t>detailed information of Video Game</w:t>
      </w:r>
      <w:r w:rsidR="00316022">
        <w:t>s</w:t>
      </w:r>
      <w:r>
        <w:t xml:space="preserve">(meta) </w:t>
      </w:r>
      <w:r w:rsidRPr="00905A97">
        <w:t xml:space="preserve">from </w:t>
      </w:r>
      <w:r>
        <w:t>Amazon</w:t>
      </w:r>
      <w:r w:rsidR="00214C80">
        <w:t xml:space="preserve"> data set</w:t>
      </w:r>
      <w:r>
        <w:t>:</w:t>
      </w:r>
    </w:p>
    <w:p w14:paraId="6789ECCB" w14:textId="68BD8BD2" w:rsidR="008C6DC5" w:rsidRDefault="008C6DC5" w:rsidP="008C6DC5">
      <w:pPr>
        <w:pStyle w:val="a3"/>
        <w:ind w:left="720" w:firstLineChars="0" w:firstLine="0"/>
      </w:pPr>
      <w:r>
        <w:t xml:space="preserve">asin: </w:t>
      </w:r>
      <w:r w:rsidRPr="00905A97">
        <w:t xml:space="preserve">The hashed ID of each unique </w:t>
      </w:r>
      <w:r>
        <w:t>v</w:t>
      </w:r>
      <w:r w:rsidR="005F6C1E">
        <w:t>i</w:t>
      </w:r>
      <w:r>
        <w:t>d</w:t>
      </w:r>
      <w:r w:rsidR="005F6C1E">
        <w:t>e</w:t>
      </w:r>
      <w:r>
        <w:t>o game</w:t>
      </w:r>
      <w:r w:rsidRPr="00905A97">
        <w:t xml:space="preserve"> (eg.</w:t>
      </w:r>
      <w:r w:rsidRPr="008C6DC5">
        <w:t>B00005O0I2</w:t>
      </w:r>
      <w:r w:rsidRPr="00905A97">
        <w:t>)</w:t>
      </w:r>
    </w:p>
    <w:p w14:paraId="51DF94DB" w14:textId="185EE5D8" w:rsidR="003A2531" w:rsidRDefault="005F6C1E" w:rsidP="008C6DC5">
      <w:pPr>
        <w:pStyle w:val="a3"/>
        <w:ind w:left="720" w:firstLineChars="0" w:firstLine="0"/>
      </w:pPr>
      <w:r w:rsidRPr="005F6C1E">
        <w:t>categories</w:t>
      </w:r>
      <w:r w:rsidR="008C6DC5">
        <w:t>:</w:t>
      </w:r>
      <w:r w:rsidR="008C6DC5" w:rsidRPr="00905A97">
        <w:t xml:space="preserve"> </w:t>
      </w:r>
      <w:r w:rsidR="00316022" w:rsidRPr="00316022">
        <w:t xml:space="preserve">A list of categories this </w:t>
      </w:r>
      <w:r w:rsidR="00316022">
        <w:t>video game</w:t>
      </w:r>
      <w:r w:rsidR="00316022" w:rsidRPr="00316022">
        <w:t xml:space="preserve"> belongs to</w:t>
      </w:r>
      <w:r w:rsidR="008C6DC5" w:rsidRPr="00905A97">
        <w:t xml:space="preserve"> (eg.</w:t>
      </w:r>
      <w:r w:rsidR="00316022" w:rsidRPr="00316022">
        <w:t>['Video Games', 'PC', 'Games']</w:t>
      </w:r>
      <w:r w:rsidR="008C6DC5" w:rsidRPr="00905A97">
        <w:t>)</w:t>
      </w:r>
    </w:p>
    <w:p w14:paraId="0A12E889" w14:textId="658944C2" w:rsidR="008C6DC5" w:rsidRDefault="003A2531" w:rsidP="008C6DC5">
      <w:pPr>
        <w:pStyle w:val="a3"/>
        <w:ind w:left="720" w:firstLineChars="0" w:firstLine="0"/>
      </w:pPr>
      <w:r w:rsidRPr="003A2531">
        <w:t>price</w:t>
      </w:r>
      <w:r>
        <w:t>: The unit price of each unique video game (eg.23.88)</w:t>
      </w:r>
    </w:p>
    <w:p w14:paraId="5E1FB78B" w14:textId="445964B5" w:rsidR="003A2531" w:rsidRDefault="003A2531" w:rsidP="008C6DC5">
      <w:pPr>
        <w:pStyle w:val="a3"/>
        <w:ind w:left="720" w:firstLineChars="0" w:firstLine="0"/>
      </w:pPr>
      <w:r w:rsidRPr="003A2531">
        <w:t>salesRank</w:t>
      </w:r>
      <w:r>
        <w:t>: The rank of each unique game in all kinds of Video Games (eg.</w:t>
      </w:r>
      <w:r w:rsidRPr="003A2531">
        <w:t xml:space="preserve"> 22579</w:t>
      </w:r>
      <w:r>
        <w:t>)</w:t>
      </w:r>
    </w:p>
    <w:p w14:paraId="34795B75" w14:textId="3CADF8AA" w:rsidR="003A2531" w:rsidRDefault="003A2531" w:rsidP="003A2531"/>
    <w:p w14:paraId="3061ECE9" w14:textId="3EB0A5D4" w:rsidR="003A2531" w:rsidRDefault="003A2531" w:rsidP="003A2531">
      <w:pPr>
        <w:pStyle w:val="a3"/>
        <w:numPr>
          <w:ilvl w:val="0"/>
          <w:numId w:val="2"/>
        </w:numPr>
        <w:ind w:firstLineChars="0"/>
      </w:pPr>
      <w:r>
        <w:t xml:space="preserve">For </w:t>
      </w:r>
      <w:r w:rsidRPr="00905A97">
        <w:t>reviews of</w:t>
      </w:r>
      <w:r>
        <w:t xml:space="preserve"> video game</w:t>
      </w:r>
      <w:r w:rsidRPr="00905A97">
        <w:t xml:space="preserve">s from </w:t>
      </w:r>
      <w:r>
        <w:t>Amazon</w:t>
      </w:r>
      <w:r w:rsidR="00214C80">
        <w:t xml:space="preserve"> data set</w:t>
      </w:r>
    </w:p>
    <w:p w14:paraId="59E56BC3" w14:textId="6B3E7176" w:rsidR="003A2531" w:rsidRDefault="003A2531" w:rsidP="003A2531">
      <w:pPr>
        <w:pStyle w:val="a3"/>
        <w:ind w:left="720" w:firstLineChars="0" w:firstLine="0"/>
      </w:pPr>
      <w:r>
        <w:rPr>
          <w:rFonts w:hint="eastAsia"/>
        </w:rPr>
        <w:t>W</w:t>
      </w:r>
      <w:r>
        <w:t>e built a</w:t>
      </w:r>
      <w:r w:rsidR="00214C80">
        <w:t>n</w:t>
      </w:r>
      <w:r>
        <w:t xml:space="preserve"> </w:t>
      </w:r>
      <w:r w:rsidR="00316022">
        <w:t>adjacency matrix based on the (user, item) pairs extracted from reviews of video game</w:t>
      </w:r>
      <w:r w:rsidR="00316022" w:rsidRPr="00905A97">
        <w:t xml:space="preserve">s from </w:t>
      </w:r>
      <w:r w:rsidR="00316022">
        <w:t>Amazon. If the user reviewed this item, then the corresponding value in this matrix is 1, else is 0.</w:t>
      </w:r>
    </w:p>
    <w:p w14:paraId="792969A5" w14:textId="14542216" w:rsidR="003A2531" w:rsidRPr="003A2531" w:rsidRDefault="003A2531" w:rsidP="003A2531">
      <w:pPr>
        <w:pStyle w:val="a3"/>
        <w:ind w:left="720" w:firstLineChars="0" w:firstLine="0"/>
      </w:pPr>
    </w:p>
    <w:p w14:paraId="2A0303C4" w14:textId="50B42E8C" w:rsidR="00316022" w:rsidRDefault="00316022" w:rsidP="00316022">
      <w:pPr>
        <w:pStyle w:val="a3"/>
        <w:numPr>
          <w:ilvl w:val="1"/>
          <w:numId w:val="1"/>
        </w:numPr>
        <w:ind w:firstLineChars="0"/>
      </w:pPr>
      <w:r w:rsidRPr="00316022">
        <w:t>MOTIVATION</w:t>
      </w:r>
    </w:p>
    <w:p w14:paraId="5054D09B" w14:textId="77777777" w:rsidR="00214C80" w:rsidRDefault="00316022" w:rsidP="00316022">
      <w:pPr>
        <w:pStyle w:val="a3"/>
        <w:ind w:left="360" w:firstLineChars="0" w:firstLine="0"/>
      </w:pPr>
      <w:r>
        <w:t>Based on features extracted from detailed information of Video Games(meta), such as price, platform in categories</w:t>
      </w:r>
      <w:r w:rsidR="00214C80">
        <w:t xml:space="preserve"> and salesRank, those feature-based models – logistic regression and SVM—can be used to predict whether a particular video game is visited by a user or not. A part of the adjacency matrix extracted from Amazon data set can be used as labels to train the model and another part can be used to calculate the accuracy of prediction as test set.</w:t>
      </w:r>
    </w:p>
    <w:p w14:paraId="43C7B9A1" w14:textId="77777777" w:rsidR="00AE4BCD" w:rsidRDefault="00AE4BCD" w:rsidP="00316022">
      <w:pPr>
        <w:pStyle w:val="a3"/>
        <w:ind w:left="360" w:firstLineChars="0" w:firstLine="0"/>
      </w:pPr>
    </w:p>
    <w:p w14:paraId="3BEF4090" w14:textId="4002BADE" w:rsidR="008C6DC5" w:rsidRDefault="00DF016C" w:rsidP="00316022">
      <w:pPr>
        <w:pStyle w:val="a3"/>
        <w:ind w:left="360" w:firstLineChars="0" w:firstLine="0"/>
      </w:pPr>
      <w:r>
        <w:t xml:space="preserve">Since those features included in meta </w:t>
      </w:r>
      <w:r w:rsidR="002E4E23">
        <w:t>may</w:t>
      </w:r>
      <w:r>
        <w:t xml:space="preserve"> not </w:t>
      </w:r>
      <w:r w:rsidR="002E4E23">
        <w:t>be that</w:t>
      </w:r>
      <w:r>
        <w:t xml:space="preserve"> related</w:t>
      </w:r>
      <w:r w:rsidR="002E4E23">
        <w:t xml:space="preserve"> to</w:t>
      </w:r>
      <w:r>
        <w:t xml:space="preserve"> the</w:t>
      </w:r>
      <w:r w:rsidR="002E4E23">
        <w:t xml:space="preserve"> visit labels, performance of those models will not be very good. So, the collaborative filter</w:t>
      </w:r>
      <w:r w:rsidR="002E4E23" w:rsidRPr="002E4E23">
        <w:t xml:space="preserve"> </w:t>
      </w:r>
      <w:r w:rsidR="002E4E23">
        <w:t xml:space="preserve">based on the data of reviews </w:t>
      </w:r>
      <w:r w:rsidR="002E4E23" w:rsidRPr="00905A97">
        <w:t>of</w:t>
      </w:r>
      <w:r w:rsidR="002E4E23">
        <w:t xml:space="preserve"> video game</w:t>
      </w:r>
      <w:r w:rsidR="002E4E23" w:rsidRPr="00905A97">
        <w:t xml:space="preserve">s from </w:t>
      </w:r>
      <w:r w:rsidR="002E4E23">
        <w:t>Amazon data set which computing similarities between items can also be applied.</w:t>
      </w:r>
      <w:r>
        <w:t xml:space="preserve"> </w:t>
      </w:r>
      <w:r w:rsidR="00214C80">
        <w:t xml:space="preserve"> </w:t>
      </w:r>
    </w:p>
    <w:p w14:paraId="31E23F41" w14:textId="00F3C9A5" w:rsidR="00D15C27" w:rsidRDefault="00D15C27" w:rsidP="00D15C27"/>
    <w:p w14:paraId="238B7E68" w14:textId="269A03B1" w:rsidR="00D15C27" w:rsidRDefault="00D15C27" w:rsidP="00D15C27">
      <w:r>
        <w:rPr>
          <w:rFonts w:hint="eastAsia"/>
        </w:rPr>
        <w:t>2</w:t>
      </w:r>
    </w:p>
    <w:p w14:paraId="4E84932A" w14:textId="790DED12" w:rsidR="00D15C27" w:rsidRDefault="00AE4BCD" w:rsidP="00D15C27">
      <w:r w:rsidRPr="00AE4BCD">
        <w:t xml:space="preserve">This task requires a binary output for each user-business pair, the model we have learn-ng related to it are logistic regression, SVM </w:t>
      </w:r>
      <w:r>
        <w:rPr>
          <w:rFonts w:hint="eastAsia"/>
        </w:rPr>
        <w:t>and</w:t>
      </w:r>
      <w:r>
        <w:t xml:space="preserve"> </w:t>
      </w:r>
      <w:r>
        <w:rPr>
          <w:rFonts w:hint="eastAsia"/>
        </w:rPr>
        <w:t>the</w:t>
      </w:r>
      <w:r>
        <w:t xml:space="preserve"> </w:t>
      </w:r>
      <w:r>
        <w:rPr>
          <w:rFonts w:hint="eastAsia"/>
        </w:rPr>
        <w:t>collaborative</w:t>
      </w:r>
      <w:r>
        <w:t xml:space="preserve"> filter </w:t>
      </w:r>
      <w:r w:rsidRPr="00AE4BCD">
        <w:t>etc. Thus, there are several ways to solve it.</w:t>
      </w:r>
    </w:p>
    <w:p w14:paraId="26BBDEAE" w14:textId="77777777" w:rsidR="00AE4BCD" w:rsidRDefault="00AE4BCD" w:rsidP="00D15C27"/>
    <w:p w14:paraId="7406CB9B" w14:textId="105A8EC8" w:rsidR="00AE4BCD" w:rsidRDefault="00AE4BCD" w:rsidP="00D15C27">
      <w:r w:rsidRPr="00AE4BCD">
        <w:t>For convenience, we define I to represent all items in training set, S to be the data in train-ing set, and</w:t>
      </w:r>
    </w:p>
    <w:p w14:paraId="7D2452C3" w14:textId="22C1A2D6" w:rsidR="00AE4BCD" w:rsidRDefault="00AE4BCD" w:rsidP="00AE4BCD">
      <w:pPr>
        <w:jc w:val="center"/>
      </w:pPr>
      <w:r>
        <w:rPr>
          <w:rFonts w:hint="eastAsia"/>
        </w:rPr>
        <w:t>公式</w:t>
      </w:r>
    </w:p>
    <w:p w14:paraId="5C98F951" w14:textId="06AAAD56" w:rsidR="00AE4BCD" w:rsidRDefault="00F12EA9" w:rsidP="00AE4BCD">
      <w:r>
        <w:rPr>
          <w:rFonts w:hint="eastAsia"/>
        </w:rPr>
        <w:lastRenderedPageBreak/>
        <w:t>2</w:t>
      </w:r>
      <w:r>
        <w:t xml:space="preserve">.1 </w:t>
      </w:r>
      <w:r w:rsidRPr="00F12EA9">
        <w:t>EVALUATION APPROACH</w:t>
      </w:r>
    </w:p>
    <w:p w14:paraId="5CC864A1" w14:textId="4F401283" w:rsidR="00F12EA9" w:rsidRDefault="00F12EA9" w:rsidP="00AE4BCD">
      <w:r>
        <w:rPr>
          <w:rFonts w:hint="eastAsia"/>
        </w:rPr>
        <w:t>T</w:t>
      </w:r>
      <w:r>
        <w:t xml:space="preserve">o evaluate performances of those models, </w:t>
      </w:r>
      <w:r w:rsidR="002919B5">
        <w:t xml:space="preserve">we choose to compute the accuracy of prediction of each model. At first, extract visited (user, item) pairs from </w:t>
      </w:r>
      <w:r w:rsidR="00EF0BA1" w:rsidRPr="00905A97">
        <w:t>reviews of</w:t>
      </w:r>
      <w:r w:rsidR="00EF0BA1">
        <w:t xml:space="preserve"> video game</w:t>
      </w:r>
      <w:r w:rsidR="00EF0BA1" w:rsidRPr="00905A97">
        <w:t xml:space="preserve">s from </w:t>
      </w:r>
      <w:r w:rsidR="00EF0BA1">
        <w:t>Amazon data set. Then, by</w:t>
      </w:r>
      <w:r w:rsidR="002919B5">
        <w:t xml:space="preserve"> </w:t>
      </w:r>
      <w:r w:rsidR="00EF0BA1">
        <w:t>choosing</w:t>
      </w:r>
      <w:r w:rsidR="002919B5">
        <w:t xml:space="preserve"> t</w:t>
      </w:r>
      <w:r w:rsidR="00EF0BA1">
        <w:t>hose</w:t>
      </w:r>
      <w:r w:rsidR="002919B5">
        <w:t xml:space="preserve"> random generated (user, item) pairs </w:t>
      </w:r>
      <w:r w:rsidR="00EF0BA1">
        <w:t xml:space="preserve">which </w:t>
      </w:r>
      <w:r w:rsidR="002919B5">
        <w:t xml:space="preserve">are </w:t>
      </w:r>
      <w:r w:rsidR="00EF0BA1">
        <w:t xml:space="preserve">not </w:t>
      </w:r>
      <w:r w:rsidR="002919B5">
        <w:t>in visited pair</w:t>
      </w:r>
      <w:r w:rsidR="00EF0BA1">
        <w:t>s,</w:t>
      </w:r>
      <w:r w:rsidR="002919B5">
        <w:t xml:space="preserve"> </w:t>
      </w:r>
      <w:r w:rsidR="00EF0BA1">
        <w:t>w</w:t>
      </w:r>
      <w:r w:rsidR="002919B5">
        <w:t>e generate a negative labeled train</w:t>
      </w:r>
      <w:r w:rsidR="00EF0BA1">
        <w:t xml:space="preserve"> </w:t>
      </w:r>
      <w:r w:rsidR="002919B5">
        <w:t>set whose length is exactly equal to the positive labeled train</w:t>
      </w:r>
      <w:r w:rsidR="00EF0BA1">
        <w:t xml:space="preserve"> </w:t>
      </w:r>
      <w:r w:rsidR="002919B5">
        <w:t xml:space="preserve">set extracted directly from </w:t>
      </w:r>
      <w:r w:rsidR="002919B5" w:rsidRPr="00905A97">
        <w:t>reviews of</w:t>
      </w:r>
      <w:r w:rsidR="002919B5">
        <w:t xml:space="preserve"> video game</w:t>
      </w:r>
      <w:r w:rsidR="002919B5" w:rsidRPr="00905A97">
        <w:t xml:space="preserve">s from </w:t>
      </w:r>
      <w:r w:rsidR="002919B5">
        <w:t>Amazon data set.</w:t>
      </w:r>
      <w:r w:rsidR="00EF0BA1">
        <w:t xml:space="preserve"> We combine these two train sets as a final train set.</w:t>
      </w:r>
      <w:r w:rsidR="00FE42E2">
        <w:t xml:space="preserve"> Test set generated by the same method.</w:t>
      </w:r>
    </w:p>
    <w:p w14:paraId="681301D5" w14:textId="3C3A24D7" w:rsidR="00FE42E2" w:rsidRDefault="00FE42E2" w:rsidP="00AE4BCD"/>
    <w:p w14:paraId="668F1859" w14:textId="77777777" w:rsidR="004404D7" w:rsidRDefault="00FE42E2" w:rsidP="00AE4BCD">
      <w:r>
        <w:t xml:space="preserve">2.2 </w:t>
      </w:r>
      <w:r w:rsidR="004404D7" w:rsidRPr="004404D7">
        <w:t>BASELINE: MOST POPULAR</w:t>
      </w:r>
    </w:p>
    <w:p w14:paraId="4635A785" w14:textId="77777777" w:rsidR="004404D7" w:rsidRDefault="004404D7" w:rsidP="00AE4BCD">
      <w:r>
        <w:rPr>
          <w:rFonts w:hint="eastAsia"/>
        </w:rPr>
        <w:t>略</w:t>
      </w:r>
    </w:p>
    <w:p w14:paraId="4CC928B9" w14:textId="6FDF1A28" w:rsidR="004404D7" w:rsidRPr="005139CC" w:rsidRDefault="004404D7" w:rsidP="00AE4BCD">
      <w:pPr>
        <w:rPr>
          <w:color w:val="FF0000"/>
        </w:rPr>
      </w:pPr>
      <w:r w:rsidRPr="005139CC">
        <w:rPr>
          <w:color w:val="FF0000"/>
        </w:rPr>
        <w:t>2.3 BASELINE: LOGISTIC REGRESSION</w:t>
      </w:r>
    </w:p>
    <w:p w14:paraId="5CFB6711" w14:textId="17169444" w:rsidR="004404D7" w:rsidRDefault="000E0A73" w:rsidP="00397786">
      <w:r>
        <w:t>Logistic regression</w:t>
      </w:r>
      <w:r w:rsidR="00397786">
        <w:t xml:space="preserve"> is a method to</w:t>
      </w:r>
      <w:r>
        <w:t xml:space="preserve"> convert a real</w:t>
      </w:r>
      <w:r w:rsidR="00397786">
        <w:rPr>
          <w:rFonts w:hint="eastAsia"/>
        </w:rPr>
        <w:t xml:space="preserve"> </w:t>
      </w:r>
      <w:r>
        <w:t xml:space="preserve">valued expression </w:t>
      </w:r>
      <w:r w:rsidR="00397786">
        <w:t>i</w:t>
      </w:r>
      <w:r>
        <w:t>nto a probability</w:t>
      </w:r>
      <w:r w:rsidR="00397786">
        <w:rPr>
          <w:rFonts w:hint="eastAsia"/>
        </w:rPr>
        <w:t xml:space="preserve"> </w:t>
      </w:r>
      <w:r w:rsidR="00397786">
        <w:t>and then train a classifier for prediction. As illustrated in the above equation, when the score is greater than 0 then the prediction will be 1, and when the score is less than 0 then the prediction will be 0.</w:t>
      </w:r>
    </w:p>
    <w:p w14:paraId="69066FE4" w14:textId="77777777" w:rsidR="00F73B1F" w:rsidRDefault="00F73B1F" w:rsidP="00AE4BCD">
      <w:r>
        <w:t>\[{{y}_{i}}=\left\{ \begin{matrix}</w:t>
      </w:r>
    </w:p>
    <w:p w14:paraId="01561F59" w14:textId="77777777" w:rsidR="00F73B1F" w:rsidRDefault="00F73B1F" w:rsidP="00AE4BCD">
      <w:r>
        <w:t xml:space="preserve">   1 &amp; if{{X}_{i}}\centerdot \bullet \theta   \\</w:t>
      </w:r>
    </w:p>
    <w:p w14:paraId="1591FAB1" w14:textId="77777777" w:rsidR="00F73B1F" w:rsidRDefault="00F73B1F" w:rsidP="00AE4BCD">
      <w:r>
        <w:t xml:space="preserve">   0 &amp; otherwise  \\</w:t>
      </w:r>
    </w:p>
    <w:p w14:paraId="2B7B7B99" w14:textId="0734D5C7" w:rsidR="00F73B1F" w:rsidRDefault="00F73B1F" w:rsidP="00AE4BCD">
      <w:r>
        <w:t>\end{matrix} \right\}\]</w:t>
      </w:r>
    </w:p>
    <w:p w14:paraId="7191FE53" w14:textId="10F9E7F9" w:rsidR="00F1106B" w:rsidRDefault="00F73B1F" w:rsidP="00F73B1F">
      <w:pPr>
        <w:jc w:val="center"/>
      </w:pPr>
      <w:r>
        <w:rPr>
          <w:noProof/>
        </w:rPr>
        <w:drawing>
          <wp:inline distT="0" distB="0" distL="0" distR="0" wp14:anchorId="5E35AE86" wp14:editId="3A019575">
            <wp:extent cx="1767840" cy="746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00" b="2000"/>
                    <a:stretch/>
                  </pic:blipFill>
                  <pic:spPr bwMode="auto">
                    <a:xfrm>
                      <a:off x="0" y="0"/>
                      <a:ext cx="1767840" cy="746760"/>
                    </a:xfrm>
                    <a:prstGeom prst="rect">
                      <a:avLst/>
                    </a:prstGeom>
                    <a:ln>
                      <a:noFill/>
                    </a:ln>
                    <a:extLst>
                      <a:ext uri="{53640926-AAD7-44D8-BBD7-CCE9431645EC}">
                        <a14:shadowObscured xmlns:a14="http://schemas.microsoft.com/office/drawing/2010/main"/>
                      </a:ext>
                    </a:extLst>
                  </pic:spPr>
                </pic:pic>
              </a:graphicData>
            </a:graphic>
          </wp:inline>
        </w:drawing>
      </w:r>
    </w:p>
    <w:p w14:paraId="5E44E32B" w14:textId="380A5380" w:rsidR="00F73B1F" w:rsidRDefault="00F73B1F" w:rsidP="00F73B1F">
      <w:r>
        <w:t xml:space="preserve">Sigmoid function is </w:t>
      </w:r>
      <w:r w:rsidR="00397786">
        <w:t>used to accomplish</w:t>
      </w:r>
      <w:r>
        <w:t xml:space="preserve"> </w:t>
      </w:r>
      <w:r w:rsidR="00397786">
        <w:t>the conversion between the</w:t>
      </w:r>
      <w:r>
        <w:t xml:space="preserve"> real-valued expression </w:t>
      </w:r>
      <w:r w:rsidR="00397786">
        <w:t xml:space="preserve">and the </w:t>
      </w:r>
      <w:r>
        <w:t>probability.</w:t>
      </w:r>
    </w:p>
    <w:p w14:paraId="38201489" w14:textId="08AADD75" w:rsidR="00076141" w:rsidRDefault="00076141" w:rsidP="00F73B1F">
      <w:r>
        <w:t xml:space="preserve">\[\sigma (t)={}^{1}/{}_{1+{{e}^{-t}}}\] </w:t>
      </w:r>
    </w:p>
    <w:p w14:paraId="5C25098E" w14:textId="1DFE7FAA" w:rsidR="00076141" w:rsidRDefault="00076141" w:rsidP="00076141">
      <w:pPr>
        <w:jc w:val="center"/>
      </w:pPr>
      <w:r>
        <w:rPr>
          <w:noProof/>
        </w:rPr>
        <w:drawing>
          <wp:inline distT="0" distB="0" distL="0" distR="0" wp14:anchorId="5CF0009A" wp14:editId="7E53FC9E">
            <wp:extent cx="1209675" cy="542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542925"/>
                    </a:xfrm>
                    <a:prstGeom prst="rect">
                      <a:avLst/>
                    </a:prstGeom>
                  </pic:spPr>
                </pic:pic>
              </a:graphicData>
            </a:graphic>
          </wp:inline>
        </w:drawing>
      </w:r>
    </w:p>
    <w:bookmarkStart w:id="0" w:name="MTBlankEqn"/>
    <w:p w14:paraId="17287B34" w14:textId="16F83466" w:rsidR="00076141" w:rsidRDefault="00076141" w:rsidP="00E12B96">
      <w:r w:rsidRPr="00076141">
        <w:rPr>
          <w:position w:val="-12"/>
        </w:rPr>
        <w:object w:dxaOrig="660" w:dyaOrig="360" w14:anchorId="117B5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9" o:title=""/>
          </v:shape>
          <o:OLEObject Type="Embed" ProgID="Equation.DSMT4" ShapeID="_x0000_i1025" DrawAspect="Content" ObjectID="_1573900523" r:id="rId10"/>
        </w:object>
      </w:r>
      <w:bookmarkEnd w:id="0"/>
      <w:r>
        <w:rPr>
          <w:rFonts w:hint="eastAsia"/>
        </w:rPr>
        <w:t>should</w:t>
      </w:r>
      <w:r>
        <w:t xml:space="preserve"> </w:t>
      </w:r>
      <w:r>
        <w:rPr>
          <w:rFonts w:hint="eastAsia"/>
        </w:rPr>
        <w:t>b</w:t>
      </w:r>
      <w:r>
        <w:t xml:space="preserve">e maximized when </w:t>
      </w:r>
      <w:r w:rsidR="00E12B96">
        <w:t>label</w:t>
      </w:r>
      <w:r>
        <w:t xml:space="preserve"> is positive and minimized when </w:t>
      </w:r>
      <w:r w:rsidR="00E12B96">
        <w:t>label</w:t>
      </w:r>
      <w:r>
        <w:t xml:space="preserve"> is negative. </w:t>
      </w:r>
      <w:r w:rsidR="00E12B96">
        <w:t>Thus, by calculating the log-likelihood, computing the gradient and solving the problem with gradient ascent, we could achieve an appropriate model.</w:t>
      </w:r>
    </w:p>
    <w:p w14:paraId="47744C0A" w14:textId="0C7E0CBE" w:rsidR="00076141" w:rsidRDefault="00076141" w:rsidP="00076141">
      <w:r>
        <w:t>L</w:t>
      </w:r>
      <w:r>
        <w:rPr>
          <w:rFonts w:hint="eastAsia"/>
        </w:rPr>
        <w:t>o</w:t>
      </w:r>
      <w:r>
        <w:t>g-Likelihood:</w:t>
      </w:r>
      <w:r>
        <w:rPr>
          <w:rFonts w:hint="eastAsia"/>
        </w:rPr>
        <w:t xml:space="preserve"> </w:t>
      </w:r>
      <w:r>
        <w:t xml:space="preserve"> </w:t>
      </w:r>
      <w:r w:rsidRPr="00076141">
        <w:rPr>
          <w:position w:val="-18"/>
        </w:rPr>
        <w:object w:dxaOrig="5160" w:dyaOrig="440" w14:anchorId="50B1020D">
          <v:shape id="_x0000_i1026" type="#_x0000_t75" style="width:258pt;height:22.5pt" o:ole="">
            <v:imagedata r:id="rId11" o:title=""/>
          </v:shape>
          <o:OLEObject Type="Embed" ProgID="Equation.DSMT4" ShapeID="_x0000_i1026" DrawAspect="Content" ObjectID="_1573900524" r:id="rId12"/>
        </w:object>
      </w:r>
      <w:r>
        <w:t xml:space="preserve"> \[{{l}_{\theta }}(y|X)=\sum\nolimits_{i}{-\log (1+{{e}^{-{{X}_{i}}\centerdot \theta }})}+\sum\nolimits_{{{y}_{i}}=0}{-{{X}_{i}}\centerdot \theta }-\lambda ||\theta ||_{2}^{2}\] </w:t>
      </w:r>
    </w:p>
    <w:p w14:paraId="5ABB8DF8" w14:textId="68423EBB" w:rsidR="00076141" w:rsidRDefault="00076141" w:rsidP="00076141"/>
    <w:p w14:paraId="767D2C48" w14:textId="2043045C" w:rsidR="00D62DC3" w:rsidRDefault="00076141" w:rsidP="00076141">
      <w:r>
        <w:rPr>
          <w:rFonts w:hint="eastAsia"/>
        </w:rPr>
        <w:t>D</w:t>
      </w:r>
      <w:r>
        <w:t>erivative:</w:t>
      </w:r>
      <w:r>
        <w:rPr>
          <w:rFonts w:hint="eastAsia"/>
        </w:rPr>
        <w:t xml:space="preserve"> </w:t>
      </w:r>
      <w:r w:rsidR="00D62DC3" w:rsidRPr="00D62DC3">
        <w:rPr>
          <w:position w:val="-30"/>
        </w:rPr>
        <w:object w:dxaOrig="4560" w:dyaOrig="680" w14:anchorId="7CFBB5A9">
          <v:shape id="_x0000_i1027" type="#_x0000_t75" style="width:228pt;height:34.5pt" o:ole="">
            <v:imagedata r:id="rId13" o:title=""/>
          </v:shape>
          <o:OLEObject Type="Embed" ProgID="Equation.DSMT4" ShapeID="_x0000_i1027" DrawAspect="Content" ObjectID="_1573900525" r:id="rId14"/>
        </w:object>
      </w:r>
      <w:r w:rsidR="00D62DC3">
        <w:t xml:space="preserve">\[\frac{\partial l}{\partial {{\theta }_{k}}}=\sum\nolimits_{i}{{{X}_{ik}}(1-\sigma ({{X}_{i}}\centerdot \theta )})+\sum\nolimits_{{{y}_{i}}=0}{-{{X}_{ik}}}-2\lambda {{\theta }_{k}}\] </w:t>
      </w:r>
    </w:p>
    <w:p w14:paraId="460B11A4" w14:textId="77777777" w:rsidR="00E12B96" w:rsidRDefault="00E12B96" w:rsidP="00076141">
      <w:pPr>
        <w:rPr>
          <w:rFonts w:hint="eastAsia"/>
        </w:rPr>
      </w:pPr>
    </w:p>
    <w:p w14:paraId="5DAD7588" w14:textId="4E4C5179" w:rsidR="00323A8A" w:rsidRDefault="00FD3089" w:rsidP="00076141">
      <w:r>
        <w:lastRenderedPageBreak/>
        <w:t xml:space="preserve">Considering our dataset, </w:t>
      </w:r>
      <w:bookmarkStart w:id="1" w:name="_GoBack"/>
      <w:bookmarkEnd w:id="1"/>
      <w:r>
        <w:t>f</w:t>
      </w:r>
      <w:r w:rsidR="00323A8A">
        <w:t xml:space="preserve">eatures we selected for the logistic regression </w:t>
      </w:r>
      <w:r w:rsidR="00F47EF5">
        <w:rPr>
          <w:rFonts w:hint="eastAsia"/>
        </w:rPr>
        <w:t>include</w:t>
      </w:r>
      <w:r w:rsidR="00F47EF5">
        <w:t xml:space="preserve"> the platforms, the price and the sales ranking </w:t>
      </w:r>
      <w:r w:rsidR="00F47EF5">
        <w:t>of the video game</w:t>
      </w:r>
      <w:r w:rsidR="00F47EF5">
        <w:t xml:space="preserve">. </w:t>
      </w:r>
    </w:p>
    <w:p w14:paraId="6BAEB3FB" w14:textId="3E44C281" w:rsidR="003F7FF1" w:rsidRDefault="003F7FF1" w:rsidP="00076141">
      <w:pPr>
        <w:rPr>
          <w:rFonts w:hint="eastAsia"/>
        </w:rPr>
      </w:pPr>
      <w:r w:rsidRPr="002014EF">
        <w:rPr>
          <w:position w:val="-36"/>
        </w:rPr>
        <w:object w:dxaOrig="13980" w:dyaOrig="840" w14:anchorId="4A6E7B58">
          <v:shape id="_x0000_i1074" type="#_x0000_t75" style="width:415.5pt;height:24.75pt" o:ole="">
            <v:imagedata r:id="rId15" o:title=""/>
          </v:shape>
          <o:OLEObject Type="Embed" ProgID="Equation.DSMT4" ShapeID="_x0000_i1074" DrawAspect="Content" ObjectID="_1573900526" r:id="rId16"/>
        </w:object>
      </w:r>
    </w:p>
    <w:p w14:paraId="4E345F76" w14:textId="77777777" w:rsidR="003F7FF1" w:rsidRDefault="003F7FF1" w:rsidP="00AE4BCD">
      <w:r>
        <w:t>\[Visited=\left\{ \begin{matrix}</w:t>
      </w:r>
    </w:p>
    <w:p w14:paraId="70F00211" w14:textId="77777777" w:rsidR="003F7FF1" w:rsidRDefault="003F7FF1" w:rsidP="00AE4BCD">
      <w:r>
        <w:t xml:space="preserve">   1,if\left[ ifVGA,ifPC,ifLinux,ifMac,ifN\operatorname{int}edno,ifPlayStation,ifSonyPSP,ifWii,ifXbox,\Pr ice,salesRank \right]\cdot \theta &gt;0  \\</w:t>
      </w:r>
    </w:p>
    <w:p w14:paraId="1AD3A4A5" w14:textId="77777777" w:rsidR="003F7FF1" w:rsidRDefault="003F7FF1" w:rsidP="00AE4BCD">
      <w:r>
        <w:t xml:space="preserve">   0,otherwise  \\</w:t>
      </w:r>
    </w:p>
    <w:p w14:paraId="4904F8B8" w14:textId="77777777" w:rsidR="003F7FF1" w:rsidRDefault="003F7FF1" w:rsidP="00AE4BCD">
      <w:r>
        <w:t>\end{matrix} \right\}\]</w:t>
      </w:r>
    </w:p>
    <w:p w14:paraId="3ABEB29F" w14:textId="54868E11" w:rsidR="004404D7" w:rsidRPr="005139CC" w:rsidRDefault="004404D7" w:rsidP="00AE4BCD">
      <w:pPr>
        <w:rPr>
          <w:color w:val="FF0000"/>
        </w:rPr>
      </w:pPr>
      <w:r w:rsidRPr="005139CC">
        <w:rPr>
          <w:color w:val="FF0000"/>
        </w:rPr>
        <w:t>2.4 BASELINE: SVM</w:t>
      </w:r>
    </w:p>
    <w:p w14:paraId="0085227C" w14:textId="77777777" w:rsidR="004107E1" w:rsidRDefault="004107E1" w:rsidP="004107E1">
      <w:pPr>
        <w:rPr>
          <w:noProof/>
        </w:rPr>
      </w:pPr>
      <w:r>
        <w:t>Since the l</w:t>
      </w:r>
      <w:r>
        <w:t>ogistic regressors</w:t>
      </w:r>
      <w:r>
        <w:rPr>
          <w:rFonts w:hint="eastAsia"/>
        </w:rPr>
        <w:t xml:space="preserve"> </w:t>
      </w:r>
      <w:r>
        <w:t xml:space="preserve">don’t optimize the number of </w:t>
      </w:r>
      <w:r>
        <w:t>mistakes, and w</w:t>
      </w:r>
      <w:r w:rsidR="00B5618C">
        <w:t xml:space="preserve">e </w:t>
      </w:r>
      <w:r w:rsidR="00B5618C">
        <w:rPr>
          <w:noProof/>
        </w:rPr>
        <w:t>want to minimize the number of misclassifications</w:t>
      </w:r>
      <w:r>
        <w:rPr>
          <w:noProof/>
        </w:rPr>
        <w:t>, the SVM will fix the issue</w:t>
      </w:r>
      <w:r w:rsidR="00B5618C">
        <w:rPr>
          <w:noProof/>
        </w:rPr>
        <w:t>:</w:t>
      </w:r>
    </w:p>
    <w:p w14:paraId="66D72087" w14:textId="36001093" w:rsidR="00B5618C" w:rsidRDefault="00B5618C" w:rsidP="004107E1">
      <w:pPr>
        <w:rPr>
          <w:noProof/>
        </w:rPr>
      </w:pPr>
      <w:r w:rsidRPr="00B5618C">
        <w:rPr>
          <w:position w:val="-16"/>
        </w:rPr>
        <w:object w:dxaOrig="3120" w:dyaOrig="420" w14:anchorId="37A82C6C">
          <v:shape id="_x0000_i1028" type="#_x0000_t75" style="width:156pt;height:21pt" o:ole="">
            <v:imagedata r:id="rId17" o:title=""/>
          </v:shape>
          <o:OLEObject Type="Embed" ProgID="Equation.DSMT4" ShapeID="_x0000_i1028" DrawAspect="Content" ObjectID="_1573900527" r:id="rId18"/>
        </w:object>
      </w:r>
      <w:r>
        <w:t>\[\arg {{\min }_{\theta }}\sum\nolimits_{i}{\delta ({{y}_{i}}({{X}_{i}}\centerdot \theta -\alpha )}\le 0)\]</w:t>
      </w:r>
      <w:r>
        <w:rPr>
          <w:noProof/>
        </w:rPr>
        <w:t xml:space="preserve"> </w:t>
      </w:r>
    </w:p>
    <w:p w14:paraId="3B889E0F" w14:textId="29AC3575" w:rsidR="007D7BFF" w:rsidRDefault="007D7BFF" w:rsidP="003E639D">
      <w:pPr>
        <w:rPr>
          <w:rFonts w:hint="eastAsia"/>
        </w:rPr>
      </w:pPr>
      <w:r>
        <w:rPr>
          <w:rFonts w:hint="eastAsia"/>
        </w:rPr>
        <w:t>C</w:t>
      </w:r>
      <w:r>
        <w:t xml:space="preserve">ompared to logistic regression, SVM is trying to find a </w:t>
      </w:r>
      <w:r w:rsidR="003E639D">
        <w:t>perfect classifier and the soft-margin formulation is used to figure out</w:t>
      </w:r>
      <w:r w:rsidR="003E639D">
        <w:t xml:space="preserve"> the classifier that maximizes the distance to the nearest point</w:t>
      </w:r>
      <w:r w:rsidR="003E639D">
        <w:t>s.</w:t>
      </w:r>
    </w:p>
    <w:p w14:paraId="4E692DB4" w14:textId="4E8BA298" w:rsidR="00B5618C" w:rsidRDefault="00B5618C" w:rsidP="00AE4BCD">
      <w:pPr>
        <w:rPr>
          <w:noProof/>
        </w:rPr>
      </w:pPr>
      <w:r w:rsidRPr="00B5618C">
        <w:rPr>
          <w:position w:val="-12"/>
        </w:rPr>
        <w:object w:dxaOrig="1740" w:dyaOrig="360" w14:anchorId="0D62A9FD">
          <v:shape id="_x0000_i1029" type="#_x0000_t75" style="width:87pt;height:18pt" o:ole="">
            <v:imagedata r:id="rId19" o:title=""/>
          </v:shape>
          <o:OLEObject Type="Embed" ProgID="Equation.DSMT4" ShapeID="_x0000_i1029" DrawAspect="Content" ObjectID="_1573900528" r:id="rId20"/>
        </w:object>
      </w:r>
      <w:r w:rsidR="008427EA">
        <w:t>\[{{\forall }_{i}}{{y}_{i}}({{X}_{i}}\centerdot \theta -\alpha )\ge 1\]</w:t>
      </w:r>
      <w:r>
        <w:rPr>
          <w:noProof/>
        </w:rPr>
        <w:t xml:space="preserve"> </w:t>
      </w:r>
    </w:p>
    <w:p w14:paraId="616F29F7" w14:textId="4F4EAB7E" w:rsidR="00F47EF5" w:rsidRDefault="001A7574" w:rsidP="00AE4BCD">
      <w:r>
        <w:t>In practical, f</w:t>
      </w:r>
      <w:r w:rsidR="00F47EF5">
        <w:t xml:space="preserve">eatures we selected for the </w:t>
      </w:r>
      <w:r w:rsidR="00F47EF5">
        <w:t>SVM also</w:t>
      </w:r>
      <w:r w:rsidR="00F47EF5">
        <w:t xml:space="preserve"> </w:t>
      </w:r>
      <w:r w:rsidR="00F47EF5">
        <w:rPr>
          <w:rFonts w:hint="eastAsia"/>
        </w:rPr>
        <w:t>include</w:t>
      </w:r>
      <w:r w:rsidR="00F47EF5">
        <w:t xml:space="preserve"> the platforms, the price and the sales ranking of the video game.</w:t>
      </w:r>
    </w:p>
    <w:p w14:paraId="773BBCD6" w14:textId="510319E8" w:rsidR="000B5D83" w:rsidRDefault="003F7FF1" w:rsidP="00AE4BCD">
      <w:r w:rsidRPr="002014EF">
        <w:rPr>
          <w:position w:val="-36"/>
        </w:rPr>
        <w:object w:dxaOrig="14460" w:dyaOrig="840" w14:anchorId="42F62C66">
          <v:shape id="_x0000_i1066" type="#_x0000_t75" style="width:414.75pt;height:24pt" o:ole="">
            <v:imagedata r:id="rId21" o:title=""/>
          </v:shape>
          <o:OLEObject Type="Embed" ProgID="Equation.DSMT4" ShapeID="_x0000_i1066" DrawAspect="Content" ObjectID="_1573900529" r:id="rId22"/>
        </w:object>
      </w:r>
    </w:p>
    <w:p w14:paraId="10FD67E0" w14:textId="77777777" w:rsidR="003F7FF1" w:rsidRDefault="003F7FF1" w:rsidP="00AE4BCD">
      <w:r>
        <w:t>\[Visited=\left\{ \begin{matrix}</w:t>
      </w:r>
    </w:p>
    <w:p w14:paraId="1EB608A1" w14:textId="77777777" w:rsidR="003F7FF1" w:rsidRDefault="003F7FF1" w:rsidP="00AE4BCD">
      <w:r>
        <w:t xml:space="preserve">   1,if\left[ ifVGA,ifPC,ifLinux,ifMac,ifN\operatorname{int}edno,ifPlayStation,ifSonyPSP,ifWii,ifXbox,\Pr ice,salesRank \right]\cdot \theta -\alpha &gt;0  \\</w:t>
      </w:r>
    </w:p>
    <w:p w14:paraId="67908636" w14:textId="77777777" w:rsidR="003F7FF1" w:rsidRDefault="003F7FF1" w:rsidP="00AE4BCD">
      <w:r>
        <w:t xml:space="preserve">   -1,otherwise  \\</w:t>
      </w:r>
    </w:p>
    <w:p w14:paraId="7F05B750" w14:textId="0DBB7C97" w:rsidR="003F7FF1" w:rsidRPr="000B5D83" w:rsidRDefault="003F7FF1" w:rsidP="00AE4BCD">
      <w:pPr>
        <w:rPr>
          <w:rFonts w:hint="eastAsia"/>
          <w:noProof/>
        </w:rPr>
      </w:pPr>
      <w:r>
        <w:t>\end{matrix} \right\}\]</w:t>
      </w:r>
    </w:p>
    <w:p w14:paraId="790315FC" w14:textId="356BF633" w:rsidR="004404D7" w:rsidRDefault="004404D7" w:rsidP="00AE4BCD">
      <w:r>
        <w:rPr>
          <w:rFonts w:hint="eastAsia"/>
        </w:rPr>
        <w:t>2</w:t>
      </w:r>
      <w:r>
        <w:t>.5 BPR</w:t>
      </w:r>
    </w:p>
    <w:p w14:paraId="09D0D6AD" w14:textId="40BD88FD" w:rsidR="004404D7" w:rsidRDefault="004404D7" w:rsidP="00AE4BCD">
      <w:r>
        <w:rPr>
          <w:rFonts w:hint="eastAsia"/>
        </w:rPr>
        <w:t>略</w:t>
      </w:r>
    </w:p>
    <w:p w14:paraId="423D2A07" w14:textId="77777777" w:rsidR="004404D7" w:rsidRDefault="004404D7" w:rsidP="00AE4BCD"/>
    <w:sectPr w:rsidR="004404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0B28E" w14:textId="77777777" w:rsidR="00982A12" w:rsidRDefault="00982A12" w:rsidP="00323A8A">
      <w:r>
        <w:separator/>
      </w:r>
    </w:p>
  </w:endnote>
  <w:endnote w:type="continuationSeparator" w:id="0">
    <w:p w14:paraId="161F1609" w14:textId="77777777" w:rsidR="00982A12" w:rsidRDefault="00982A12" w:rsidP="0032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0568" w14:textId="77777777" w:rsidR="00982A12" w:rsidRDefault="00982A12" w:rsidP="00323A8A">
      <w:r>
        <w:separator/>
      </w:r>
    </w:p>
  </w:footnote>
  <w:footnote w:type="continuationSeparator" w:id="0">
    <w:p w14:paraId="6829FB1A" w14:textId="77777777" w:rsidR="00982A12" w:rsidRDefault="00982A12" w:rsidP="0032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741F"/>
    <w:multiLevelType w:val="multilevel"/>
    <w:tmpl w:val="DE0C1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2D70C5F"/>
    <w:multiLevelType w:val="hybridMultilevel"/>
    <w:tmpl w:val="17BC01A6"/>
    <w:lvl w:ilvl="0" w:tplc="5ABEC2E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4D67"/>
    <w:rsid w:val="00076141"/>
    <w:rsid w:val="000B5D83"/>
    <w:rsid w:val="000E0A73"/>
    <w:rsid w:val="001A7574"/>
    <w:rsid w:val="00214C80"/>
    <w:rsid w:val="002919B5"/>
    <w:rsid w:val="002E4E23"/>
    <w:rsid w:val="00310828"/>
    <w:rsid w:val="00316022"/>
    <w:rsid w:val="00323A8A"/>
    <w:rsid w:val="00397786"/>
    <w:rsid w:val="003A2531"/>
    <w:rsid w:val="003E639D"/>
    <w:rsid w:val="003F7FF1"/>
    <w:rsid w:val="004107E1"/>
    <w:rsid w:val="004404D7"/>
    <w:rsid w:val="005139CC"/>
    <w:rsid w:val="00544D67"/>
    <w:rsid w:val="005F6C1E"/>
    <w:rsid w:val="00623AAC"/>
    <w:rsid w:val="00645981"/>
    <w:rsid w:val="00787275"/>
    <w:rsid w:val="007D7BFF"/>
    <w:rsid w:val="008427EA"/>
    <w:rsid w:val="008C6DC5"/>
    <w:rsid w:val="00905A97"/>
    <w:rsid w:val="00982A12"/>
    <w:rsid w:val="00AE4BCD"/>
    <w:rsid w:val="00B5618C"/>
    <w:rsid w:val="00C57E29"/>
    <w:rsid w:val="00D15C27"/>
    <w:rsid w:val="00D62DC3"/>
    <w:rsid w:val="00D90325"/>
    <w:rsid w:val="00DF016C"/>
    <w:rsid w:val="00E12B96"/>
    <w:rsid w:val="00EC6B56"/>
    <w:rsid w:val="00EF0BA1"/>
    <w:rsid w:val="00F1106B"/>
    <w:rsid w:val="00F12EA9"/>
    <w:rsid w:val="00F47EF5"/>
    <w:rsid w:val="00F73B1F"/>
    <w:rsid w:val="00FD3089"/>
    <w:rsid w:val="00FE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A2A07"/>
  <w15:chartTrackingRefBased/>
  <w15:docId w15:val="{88AC88AA-5471-47ED-8DEC-ABE60C30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A97"/>
    <w:pPr>
      <w:ind w:firstLineChars="200" w:firstLine="420"/>
    </w:pPr>
  </w:style>
  <w:style w:type="paragraph" w:styleId="a4">
    <w:name w:val="header"/>
    <w:basedOn w:val="a"/>
    <w:link w:val="a5"/>
    <w:uiPriority w:val="99"/>
    <w:unhideWhenUsed/>
    <w:rsid w:val="00323A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3A8A"/>
    <w:rPr>
      <w:sz w:val="18"/>
      <w:szCs w:val="18"/>
    </w:rPr>
  </w:style>
  <w:style w:type="paragraph" w:styleId="a6">
    <w:name w:val="footer"/>
    <w:basedOn w:val="a"/>
    <w:link w:val="a7"/>
    <w:uiPriority w:val="99"/>
    <w:unhideWhenUsed/>
    <w:rsid w:val="00323A8A"/>
    <w:pPr>
      <w:tabs>
        <w:tab w:val="center" w:pos="4153"/>
        <w:tab w:val="right" w:pos="8306"/>
      </w:tabs>
      <w:snapToGrid w:val="0"/>
      <w:jc w:val="left"/>
    </w:pPr>
    <w:rPr>
      <w:sz w:val="18"/>
      <w:szCs w:val="18"/>
    </w:rPr>
  </w:style>
  <w:style w:type="character" w:customStyle="1" w:styleId="a7">
    <w:name w:val="页脚 字符"/>
    <w:basedOn w:val="a0"/>
    <w:link w:val="a6"/>
    <w:uiPriority w:val="99"/>
    <w:rsid w:val="00323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9113">
      <w:bodyDiv w:val="1"/>
      <w:marLeft w:val="0"/>
      <w:marRight w:val="0"/>
      <w:marTop w:val="0"/>
      <w:marBottom w:val="0"/>
      <w:divBdr>
        <w:top w:val="none" w:sz="0" w:space="0" w:color="auto"/>
        <w:left w:val="none" w:sz="0" w:space="0" w:color="auto"/>
        <w:bottom w:val="none" w:sz="0" w:space="0" w:color="auto"/>
        <w:right w:val="none" w:sz="0" w:space="0" w:color="auto"/>
      </w:divBdr>
    </w:div>
    <w:div w:id="1353143893">
      <w:bodyDiv w:val="1"/>
      <w:marLeft w:val="0"/>
      <w:marRight w:val="0"/>
      <w:marTop w:val="0"/>
      <w:marBottom w:val="0"/>
      <w:divBdr>
        <w:top w:val="none" w:sz="0" w:space="0" w:color="auto"/>
        <w:left w:val="none" w:sz="0" w:space="0" w:color="auto"/>
        <w:bottom w:val="none" w:sz="0" w:space="0" w:color="auto"/>
        <w:right w:val="none" w:sz="0" w:space="0" w:color="auto"/>
      </w:divBdr>
    </w:div>
    <w:div w:id="1586844717">
      <w:bodyDiv w:val="1"/>
      <w:marLeft w:val="0"/>
      <w:marRight w:val="0"/>
      <w:marTop w:val="0"/>
      <w:marBottom w:val="0"/>
      <w:divBdr>
        <w:top w:val="none" w:sz="0" w:space="0" w:color="auto"/>
        <w:left w:val="none" w:sz="0" w:space="0" w:color="auto"/>
        <w:bottom w:val="none" w:sz="0" w:space="0" w:color="auto"/>
        <w:right w:val="none" w:sz="0" w:space="0" w:color="auto"/>
      </w:divBdr>
      <w:divsChild>
        <w:div w:id="1158572519">
          <w:marLeft w:val="0"/>
          <w:marRight w:val="0"/>
          <w:marTop w:val="0"/>
          <w:marBottom w:val="0"/>
          <w:divBdr>
            <w:top w:val="none" w:sz="0" w:space="0" w:color="auto"/>
            <w:left w:val="none" w:sz="0" w:space="0" w:color="auto"/>
            <w:bottom w:val="none" w:sz="0" w:space="0" w:color="auto"/>
            <w:right w:val="none" w:sz="0" w:space="0" w:color="auto"/>
          </w:divBdr>
          <w:divsChild>
            <w:div w:id="798762408">
              <w:marLeft w:val="0"/>
              <w:marRight w:val="0"/>
              <w:marTop w:val="0"/>
              <w:marBottom w:val="0"/>
              <w:divBdr>
                <w:top w:val="none" w:sz="0" w:space="0" w:color="auto"/>
                <w:left w:val="none" w:sz="0" w:space="0" w:color="auto"/>
                <w:bottom w:val="none" w:sz="0" w:space="0" w:color="auto"/>
                <w:right w:val="none" w:sz="0" w:space="0" w:color="auto"/>
              </w:divBdr>
            </w:div>
            <w:div w:id="645284696">
              <w:marLeft w:val="0"/>
              <w:marRight w:val="0"/>
              <w:marTop w:val="0"/>
              <w:marBottom w:val="0"/>
              <w:divBdr>
                <w:top w:val="none" w:sz="0" w:space="0" w:color="auto"/>
                <w:left w:val="none" w:sz="0" w:space="0" w:color="auto"/>
                <w:bottom w:val="none" w:sz="0" w:space="0" w:color="auto"/>
                <w:right w:val="none" w:sz="0" w:space="0" w:color="auto"/>
              </w:divBdr>
            </w:div>
            <w:div w:id="637498450">
              <w:marLeft w:val="0"/>
              <w:marRight w:val="0"/>
              <w:marTop w:val="0"/>
              <w:marBottom w:val="0"/>
              <w:divBdr>
                <w:top w:val="none" w:sz="0" w:space="0" w:color="auto"/>
                <w:left w:val="none" w:sz="0" w:space="0" w:color="auto"/>
                <w:bottom w:val="none" w:sz="0" w:space="0" w:color="auto"/>
                <w:right w:val="none" w:sz="0" w:space="0" w:color="auto"/>
              </w:divBdr>
            </w:div>
            <w:div w:id="593393771">
              <w:marLeft w:val="0"/>
              <w:marRight w:val="0"/>
              <w:marTop w:val="0"/>
              <w:marBottom w:val="0"/>
              <w:divBdr>
                <w:top w:val="none" w:sz="0" w:space="0" w:color="auto"/>
                <w:left w:val="none" w:sz="0" w:space="0" w:color="auto"/>
                <w:bottom w:val="none" w:sz="0" w:space="0" w:color="auto"/>
                <w:right w:val="none" w:sz="0" w:space="0" w:color="auto"/>
              </w:divBdr>
            </w:div>
            <w:div w:id="1503737022">
              <w:marLeft w:val="0"/>
              <w:marRight w:val="0"/>
              <w:marTop w:val="0"/>
              <w:marBottom w:val="0"/>
              <w:divBdr>
                <w:top w:val="none" w:sz="0" w:space="0" w:color="auto"/>
                <w:left w:val="none" w:sz="0" w:space="0" w:color="auto"/>
                <w:bottom w:val="none" w:sz="0" w:space="0" w:color="auto"/>
                <w:right w:val="none" w:sz="0" w:space="0" w:color="auto"/>
              </w:divBdr>
            </w:div>
            <w:div w:id="1638148329">
              <w:marLeft w:val="0"/>
              <w:marRight w:val="0"/>
              <w:marTop w:val="0"/>
              <w:marBottom w:val="0"/>
              <w:divBdr>
                <w:top w:val="none" w:sz="0" w:space="0" w:color="auto"/>
                <w:left w:val="none" w:sz="0" w:space="0" w:color="auto"/>
                <w:bottom w:val="none" w:sz="0" w:space="0" w:color="auto"/>
                <w:right w:val="none" w:sz="0" w:space="0" w:color="auto"/>
              </w:divBdr>
            </w:div>
            <w:div w:id="19729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406">
      <w:bodyDiv w:val="1"/>
      <w:marLeft w:val="0"/>
      <w:marRight w:val="0"/>
      <w:marTop w:val="0"/>
      <w:marBottom w:val="0"/>
      <w:divBdr>
        <w:top w:val="none" w:sz="0" w:space="0" w:color="auto"/>
        <w:left w:val="none" w:sz="0" w:space="0" w:color="auto"/>
        <w:bottom w:val="none" w:sz="0" w:space="0" w:color="auto"/>
        <w:right w:val="none" w:sz="0" w:space="0" w:color="auto"/>
      </w:divBdr>
    </w:div>
    <w:div w:id="1814903744">
      <w:bodyDiv w:val="1"/>
      <w:marLeft w:val="0"/>
      <w:marRight w:val="0"/>
      <w:marTop w:val="0"/>
      <w:marBottom w:val="0"/>
      <w:divBdr>
        <w:top w:val="none" w:sz="0" w:space="0" w:color="auto"/>
        <w:left w:val="none" w:sz="0" w:space="0" w:color="auto"/>
        <w:bottom w:val="none" w:sz="0" w:space="0" w:color="auto"/>
        <w:right w:val="none" w:sz="0" w:space="0" w:color="auto"/>
      </w:divBdr>
    </w:div>
    <w:div w:id="19069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lsh</dc:creator>
  <cp:keywords/>
  <dc:description/>
  <cp:lastModifiedBy>陈泽希</cp:lastModifiedBy>
  <cp:revision>15</cp:revision>
  <dcterms:created xsi:type="dcterms:W3CDTF">2017-12-03T23:26:00Z</dcterms:created>
  <dcterms:modified xsi:type="dcterms:W3CDTF">2017-12-04T21:48:00Z</dcterms:modified>
</cp:coreProperties>
</file>