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D4B" w:rsidRDefault="007F2D4B" w:rsidP="007F2D4B">
      <w:pPr>
        <w:pStyle w:val="a4"/>
        <w:spacing w:after="0" w:line="200" w:lineRule="exact"/>
        <w:ind w:firstLine="0"/>
        <w:outlineLvl w:val="0"/>
        <w:rPr>
          <w:rFonts w:ascii="等线" w:eastAsia="等线" w:hAnsi="等线"/>
          <w:b/>
          <w:bCs/>
          <w:sz w:val="18"/>
          <w:szCs w:val="44"/>
          <w14:shadow w14:blurRad="50800" w14:dist="38100" w14:dir="2700000" w14:sx="100000" w14:sy="100000" w14:kx="0" w14:ky="0" w14:algn="tl">
            <w14:srgbClr w14:val="000000">
              <w14:alpha w14:val="60000"/>
            </w14:srgbClr>
          </w14:shadow>
        </w:rPr>
      </w:pPr>
    </w:p>
    <w:p w:rsidR="007F2D4B" w:rsidRDefault="007F2D4B" w:rsidP="007F2D4B">
      <w:pPr>
        <w:pStyle w:val="a4"/>
        <w:spacing w:after="0" w:line="200" w:lineRule="exact"/>
        <w:ind w:firstLine="0"/>
        <w:outlineLvl w:val="0"/>
        <w:rPr>
          <w:rFonts w:ascii="等线" w:eastAsia="等线" w:hAnsi="等线"/>
          <w:b/>
          <w:bCs/>
          <w:sz w:val="18"/>
          <w:szCs w:val="44"/>
          <w14:shadow w14:blurRad="50800" w14:dist="38100" w14:dir="2700000" w14:sx="100000" w14:sy="100000" w14:kx="0" w14:ky="0" w14:algn="tl">
            <w14:srgbClr w14:val="000000">
              <w14:alpha w14:val="60000"/>
            </w14:srgbClr>
          </w14:shadow>
        </w:rPr>
      </w:pPr>
    </w:p>
    <w:p w:rsidR="00922DA9" w:rsidRDefault="00922DA9" w:rsidP="007F2D4B">
      <w:pPr>
        <w:pStyle w:val="aa"/>
        <w:rPr>
          <w:rFonts w:ascii="等线" w:eastAsia="等线" w:hAnsi="等线"/>
          <w:sz w:val="96"/>
        </w:rPr>
      </w:pPr>
    </w:p>
    <w:p w:rsidR="007F2D4B" w:rsidRDefault="007F2D4B" w:rsidP="007F2D4B">
      <w:pPr>
        <w:pStyle w:val="aa"/>
        <w:rPr>
          <w:rFonts w:ascii="等线" w:eastAsia="等线" w:hAnsi="等线"/>
          <w:sz w:val="96"/>
        </w:rPr>
      </w:pPr>
      <w:r w:rsidRPr="007F2D4B">
        <w:rPr>
          <w:rFonts w:ascii="等线" w:eastAsia="等线" w:hAnsi="等线"/>
          <w:sz w:val="96"/>
        </w:rPr>
        <w:t>课程报告</w:t>
      </w:r>
    </w:p>
    <w:p w:rsidR="00922DA9" w:rsidRDefault="00922DA9" w:rsidP="00922DA9"/>
    <w:p w:rsidR="00922DA9" w:rsidRDefault="00922DA9" w:rsidP="00922DA9"/>
    <w:p w:rsidR="00922DA9" w:rsidRDefault="00922DA9" w:rsidP="00922DA9"/>
    <w:p w:rsidR="00922DA9" w:rsidRPr="00922DA9" w:rsidRDefault="00922DA9" w:rsidP="00922DA9"/>
    <w:tbl>
      <w:tblPr>
        <w:tblStyle w:val="ac"/>
        <w:tblW w:w="0" w:type="auto"/>
        <w:jc w:val="center"/>
        <w:tblLook w:val="04A0" w:firstRow="1" w:lastRow="0" w:firstColumn="1" w:lastColumn="0" w:noHBand="0" w:noVBand="1"/>
      </w:tblPr>
      <w:tblGrid>
        <w:gridCol w:w="2640"/>
        <w:gridCol w:w="3205"/>
      </w:tblGrid>
      <w:tr w:rsidR="007F2D4B" w:rsidRPr="007F2D4B" w:rsidTr="007F2D4B">
        <w:trPr>
          <w:trHeight w:val="495"/>
          <w:jc w:val="center"/>
        </w:trPr>
        <w:tc>
          <w:tcPr>
            <w:tcW w:w="2640" w:type="dxa"/>
            <w:tcBorders>
              <w:top w:val="nil"/>
              <w:left w:val="nil"/>
              <w:bottom w:val="nil"/>
              <w:right w:val="nil"/>
            </w:tcBorders>
            <w:vAlign w:val="bottom"/>
          </w:tcPr>
          <w:p w:rsidR="007F2D4B" w:rsidRPr="007F2D4B" w:rsidRDefault="007F2D4B" w:rsidP="007F2D4B">
            <w:pPr>
              <w:spacing w:line="480" w:lineRule="auto"/>
              <w:jc w:val="left"/>
              <w:rPr>
                <w:rFonts w:ascii="等线" w:eastAsia="等线" w:hAnsi="等线"/>
                <w:b/>
                <w:sz w:val="36"/>
                <w:szCs w:val="28"/>
              </w:rPr>
            </w:pPr>
            <w:r w:rsidRPr="007F2D4B">
              <w:rPr>
                <w:rFonts w:ascii="等线" w:eastAsia="等线" w:hAnsi="等线" w:hint="eastAsia"/>
                <w:b/>
                <w:sz w:val="36"/>
                <w:szCs w:val="28"/>
              </w:rPr>
              <w:t>课程名称:</w:t>
            </w:r>
          </w:p>
        </w:tc>
        <w:tc>
          <w:tcPr>
            <w:tcW w:w="3205" w:type="dxa"/>
            <w:tcBorders>
              <w:top w:val="nil"/>
              <w:left w:val="nil"/>
              <w:bottom w:val="single" w:sz="4" w:space="0" w:color="auto"/>
              <w:right w:val="nil"/>
            </w:tcBorders>
            <w:vAlign w:val="bottom"/>
          </w:tcPr>
          <w:p w:rsidR="007F2D4B" w:rsidRPr="007F2D4B" w:rsidRDefault="007F2D4B" w:rsidP="007F2D4B">
            <w:pPr>
              <w:spacing w:line="480" w:lineRule="auto"/>
              <w:jc w:val="center"/>
              <w:rPr>
                <w:rFonts w:ascii="等线" w:eastAsia="等线" w:hAnsi="等线"/>
                <w:sz w:val="36"/>
                <w:szCs w:val="28"/>
              </w:rPr>
            </w:pPr>
            <w:r w:rsidRPr="007F2D4B">
              <w:rPr>
                <w:rFonts w:ascii="等线" w:eastAsia="等线" w:hAnsi="等线" w:hint="eastAsia"/>
                <w:sz w:val="36"/>
                <w:szCs w:val="28"/>
              </w:rPr>
              <w:t>商务数据分析</w:t>
            </w:r>
          </w:p>
        </w:tc>
      </w:tr>
      <w:tr w:rsidR="007F2D4B" w:rsidRPr="007F2D4B" w:rsidTr="007F2D4B">
        <w:trPr>
          <w:trHeight w:val="507"/>
          <w:jc w:val="center"/>
        </w:trPr>
        <w:tc>
          <w:tcPr>
            <w:tcW w:w="2640" w:type="dxa"/>
            <w:tcBorders>
              <w:top w:val="nil"/>
              <w:left w:val="nil"/>
              <w:bottom w:val="nil"/>
              <w:right w:val="nil"/>
            </w:tcBorders>
            <w:vAlign w:val="bottom"/>
          </w:tcPr>
          <w:p w:rsidR="007F2D4B" w:rsidRPr="007F2D4B" w:rsidRDefault="007F2D4B" w:rsidP="007F2D4B">
            <w:pPr>
              <w:spacing w:line="480" w:lineRule="auto"/>
              <w:jc w:val="left"/>
              <w:rPr>
                <w:rFonts w:ascii="等线" w:eastAsia="等线" w:hAnsi="等线"/>
                <w:b/>
                <w:sz w:val="36"/>
                <w:szCs w:val="28"/>
              </w:rPr>
            </w:pPr>
            <w:r w:rsidRPr="007F2D4B">
              <w:rPr>
                <w:rFonts w:ascii="等线" w:eastAsia="等线" w:hAnsi="等线" w:hint="eastAsia"/>
                <w:b/>
                <w:sz w:val="36"/>
                <w:szCs w:val="28"/>
              </w:rPr>
              <w:t>课程学期:</w:t>
            </w:r>
          </w:p>
        </w:tc>
        <w:tc>
          <w:tcPr>
            <w:tcW w:w="3205" w:type="dxa"/>
            <w:tcBorders>
              <w:top w:val="single" w:sz="4" w:space="0" w:color="auto"/>
              <w:left w:val="nil"/>
              <w:bottom w:val="single" w:sz="4" w:space="0" w:color="auto"/>
              <w:right w:val="nil"/>
            </w:tcBorders>
            <w:vAlign w:val="bottom"/>
          </w:tcPr>
          <w:p w:rsidR="007F2D4B" w:rsidRPr="007F2D4B" w:rsidRDefault="007F2D4B" w:rsidP="007F2D4B">
            <w:pPr>
              <w:spacing w:line="480" w:lineRule="auto"/>
              <w:jc w:val="center"/>
              <w:rPr>
                <w:rFonts w:ascii="等线" w:eastAsia="等线" w:hAnsi="等线"/>
                <w:sz w:val="36"/>
                <w:szCs w:val="28"/>
                <w:u w:val="single"/>
              </w:rPr>
            </w:pPr>
            <w:r w:rsidRPr="007F2D4B">
              <w:rPr>
                <w:rFonts w:ascii="等线" w:eastAsia="等线" w:hAnsi="等线"/>
                <w:sz w:val="36"/>
                <w:szCs w:val="28"/>
              </w:rPr>
              <w:t>2018</w:t>
            </w:r>
            <w:r w:rsidRPr="007F2D4B">
              <w:rPr>
                <w:rFonts w:ascii="等线" w:eastAsia="等线" w:hAnsi="等线" w:hint="eastAsia"/>
                <w:sz w:val="36"/>
                <w:szCs w:val="28"/>
              </w:rPr>
              <w:t>年秋季</w:t>
            </w:r>
          </w:p>
        </w:tc>
      </w:tr>
      <w:tr w:rsidR="007F2D4B" w:rsidRPr="007F2D4B" w:rsidTr="007F2D4B">
        <w:trPr>
          <w:trHeight w:val="495"/>
          <w:jc w:val="center"/>
        </w:trPr>
        <w:tc>
          <w:tcPr>
            <w:tcW w:w="2640" w:type="dxa"/>
            <w:tcBorders>
              <w:top w:val="nil"/>
              <w:left w:val="nil"/>
              <w:bottom w:val="nil"/>
              <w:right w:val="nil"/>
            </w:tcBorders>
            <w:vAlign w:val="bottom"/>
          </w:tcPr>
          <w:p w:rsidR="007F2D4B" w:rsidRPr="007F2D4B" w:rsidRDefault="007F2D4B" w:rsidP="007F2D4B">
            <w:pPr>
              <w:spacing w:line="480" w:lineRule="auto"/>
              <w:jc w:val="left"/>
              <w:rPr>
                <w:rFonts w:ascii="等线" w:eastAsia="等线" w:hAnsi="等线"/>
                <w:b/>
                <w:sz w:val="36"/>
                <w:szCs w:val="28"/>
                <w:u w:val="single"/>
              </w:rPr>
            </w:pPr>
            <w:r w:rsidRPr="007F2D4B">
              <w:rPr>
                <w:rFonts w:ascii="等线" w:eastAsia="等线" w:hAnsi="等线" w:hint="eastAsia"/>
                <w:b/>
                <w:sz w:val="36"/>
                <w:szCs w:val="28"/>
              </w:rPr>
              <w:t>院系：</w:t>
            </w:r>
          </w:p>
        </w:tc>
        <w:tc>
          <w:tcPr>
            <w:tcW w:w="3205" w:type="dxa"/>
            <w:tcBorders>
              <w:top w:val="single" w:sz="4" w:space="0" w:color="auto"/>
              <w:left w:val="nil"/>
              <w:bottom w:val="single" w:sz="4" w:space="0" w:color="auto"/>
              <w:right w:val="nil"/>
            </w:tcBorders>
            <w:vAlign w:val="bottom"/>
          </w:tcPr>
          <w:p w:rsidR="007F2D4B" w:rsidRPr="00F062C3" w:rsidRDefault="00F062C3" w:rsidP="007F2D4B">
            <w:pPr>
              <w:spacing w:line="480" w:lineRule="auto"/>
              <w:jc w:val="center"/>
              <w:rPr>
                <w:rFonts w:ascii="等线" w:eastAsia="等线" w:hAnsi="等线"/>
                <w:sz w:val="36"/>
                <w:szCs w:val="28"/>
              </w:rPr>
            </w:pPr>
            <w:r w:rsidRPr="00F062C3">
              <w:rPr>
                <w:rFonts w:ascii="等线" w:eastAsia="等线" w:hAnsi="等线" w:hint="eastAsia"/>
                <w:sz w:val="28"/>
                <w:szCs w:val="28"/>
              </w:rPr>
              <w:t>计算机科学与技术学院</w:t>
            </w:r>
          </w:p>
        </w:tc>
      </w:tr>
      <w:tr w:rsidR="007F2D4B" w:rsidRPr="007F2D4B" w:rsidTr="007F2D4B">
        <w:trPr>
          <w:trHeight w:val="495"/>
          <w:jc w:val="center"/>
        </w:trPr>
        <w:tc>
          <w:tcPr>
            <w:tcW w:w="2640" w:type="dxa"/>
            <w:tcBorders>
              <w:top w:val="nil"/>
              <w:left w:val="nil"/>
              <w:bottom w:val="nil"/>
              <w:right w:val="nil"/>
            </w:tcBorders>
            <w:vAlign w:val="bottom"/>
          </w:tcPr>
          <w:p w:rsidR="007F2D4B" w:rsidRPr="007F2D4B" w:rsidRDefault="007F2D4B" w:rsidP="007F2D4B">
            <w:pPr>
              <w:spacing w:line="480" w:lineRule="auto"/>
              <w:jc w:val="left"/>
              <w:rPr>
                <w:rFonts w:ascii="等线" w:eastAsia="等线" w:hAnsi="等线"/>
                <w:b/>
                <w:sz w:val="36"/>
                <w:szCs w:val="28"/>
                <w:u w:val="single"/>
              </w:rPr>
            </w:pPr>
            <w:r w:rsidRPr="007F2D4B">
              <w:rPr>
                <w:rFonts w:ascii="等线" w:eastAsia="等线" w:hAnsi="等线" w:hint="eastAsia"/>
                <w:b/>
                <w:sz w:val="36"/>
                <w:szCs w:val="28"/>
              </w:rPr>
              <w:t>班级：</w:t>
            </w:r>
          </w:p>
        </w:tc>
        <w:tc>
          <w:tcPr>
            <w:tcW w:w="3205" w:type="dxa"/>
            <w:tcBorders>
              <w:top w:val="single" w:sz="4" w:space="0" w:color="auto"/>
              <w:left w:val="nil"/>
              <w:bottom w:val="single" w:sz="4" w:space="0" w:color="auto"/>
              <w:right w:val="nil"/>
            </w:tcBorders>
            <w:vAlign w:val="bottom"/>
          </w:tcPr>
          <w:p w:rsidR="007F2D4B" w:rsidRPr="00B220FD" w:rsidRDefault="00B220FD" w:rsidP="007F2D4B">
            <w:pPr>
              <w:spacing w:line="480" w:lineRule="auto"/>
              <w:jc w:val="center"/>
              <w:rPr>
                <w:rFonts w:ascii="等线" w:eastAsia="等线" w:hAnsi="等线"/>
                <w:sz w:val="36"/>
                <w:szCs w:val="28"/>
              </w:rPr>
            </w:pPr>
            <w:r w:rsidRPr="00B220FD">
              <w:rPr>
                <w:rFonts w:ascii="等线" w:eastAsia="等线" w:hAnsi="等线" w:hint="eastAsia"/>
                <w:sz w:val="36"/>
                <w:szCs w:val="28"/>
              </w:rPr>
              <w:t>1</w:t>
            </w:r>
            <w:r w:rsidRPr="00B220FD">
              <w:rPr>
                <w:rFonts w:ascii="等线" w:eastAsia="等线" w:hAnsi="等线"/>
                <w:sz w:val="36"/>
                <w:szCs w:val="28"/>
              </w:rPr>
              <w:t>636101</w:t>
            </w:r>
          </w:p>
        </w:tc>
      </w:tr>
      <w:tr w:rsidR="007F2D4B" w:rsidRPr="007F2D4B" w:rsidTr="007F2D4B">
        <w:trPr>
          <w:trHeight w:val="495"/>
          <w:jc w:val="center"/>
        </w:trPr>
        <w:tc>
          <w:tcPr>
            <w:tcW w:w="2640" w:type="dxa"/>
            <w:tcBorders>
              <w:top w:val="nil"/>
              <w:left w:val="nil"/>
              <w:bottom w:val="nil"/>
              <w:right w:val="nil"/>
            </w:tcBorders>
            <w:vAlign w:val="bottom"/>
          </w:tcPr>
          <w:p w:rsidR="007F2D4B" w:rsidRPr="007F2D4B" w:rsidRDefault="007F2D4B" w:rsidP="007F2D4B">
            <w:pPr>
              <w:spacing w:line="480" w:lineRule="auto"/>
              <w:jc w:val="left"/>
              <w:rPr>
                <w:rFonts w:ascii="等线" w:eastAsia="等线" w:hAnsi="等线"/>
                <w:b/>
                <w:sz w:val="36"/>
                <w:szCs w:val="28"/>
                <w:u w:val="single"/>
              </w:rPr>
            </w:pPr>
            <w:r w:rsidRPr="007F2D4B">
              <w:rPr>
                <w:rFonts w:ascii="等线" w:eastAsia="等线" w:hAnsi="等线" w:hint="eastAsia"/>
                <w:b/>
                <w:sz w:val="36"/>
                <w:szCs w:val="28"/>
              </w:rPr>
              <w:t>姓名：</w:t>
            </w:r>
          </w:p>
        </w:tc>
        <w:tc>
          <w:tcPr>
            <w:tcW w:w="3205" w:type="dxa"/>
            <w:tcBorders>
              <w:top w:val="single" w:sz="4" w:space="0" w:color="auto"/>
              <w:left w:val="nil"/>
              <w:bottom w:val="single" w:sz="4" w:space="0" w:color="auto"/>
              <w:right w:val="nil"/>
            </w:tcBorders>
            <w:vAlign w:val="bottom"/>
          </w:tcPr>
          <w:p w:rsidR="007F2D4B" w:rsidRPr="00B220FD" w:rsidRDefault="00B220FD" w:rsidP="007F2D4B">
            <w:pPr>
              <w:spacing w:line="480" w:lineRule="auto"/>
              <w:jc w:val="center"/>
              <w:rPr>
                <w:rFonts w:ascii="等线" w:eastAsia="等线" w:hAnsi="等线"/>
                <w:sz w:val="36"/>
                <w:szCs w:val="28"/>
              </w:rPr>
            </w:pPr>
            <w:r w:rsidRPr="00B220FD">
              <w:rPr>
                <w:rFonts w:ascii="等线" w:eastAsia="等线" w:hAnsi="等线" w:hint="eastAsia"/>
                <w:sz w:val="36"/>
                <w:szCs w:val="28"/>
              </w:rPr>
              <w:t>陈翔</w:t>
            </w:r>
          </w:p>
        </w:tc>
      </w:tr>
      <w:tr w:rsidR="007F2D4B" w:rsidRPr="007F2D4B" w:rsidTr="007F2D4B">
        <w:trPr>
          <w:trHeight w:val="495"/>
          <w:jc w:val="center"/>
        </w:trPr>
        <w:tc>
          <w:tcPr>
            <w:tcW w:w="2640" w:type="dxa"/>
            <w:tcBorders>
              <w:top w:val="nil"/>
              <w:left w:val="nil"/>
              <w:bottom w:val="nil"/>
              <w:right w:val="nil"/>
            </w:tcBorders>
            <w:vAlign w:val="bottom"/>
          </w:tcPr>
          <w:p w:rsidR="007F2D4B" w:rsidRPr="007F2D4B" w:rsidRDefault="007F2D4B" w:rsidP="007F2D4B">
            <w:pPr>
              <w:spacing w:line="480" w:lineRule="auto"/>
              <w:jc w:val="left"/>
              <w:rPr>
                <w:rFonts w:ascii="等线" w:eastAsia="等线" w:hAnsi="等线"/>
                <w:b/>
                <w:sz w:val="36"/>
                <w:szCs w:val="28"/>
                <w:u w:val="single"/>
              </w:rPr>
            </w:pPr>
            <w:r w:rsidRPr="007F2D4B">
              <w:rPr>
                <w:rFonts w:ascii="等线" w:eastAsia="等线" w:hAnsi="等线" w:hint="eastAsia"/>
                <w:b/>
                <w:sz w:val="36"/>
                <w:szCs w:val="28"/>
              </w:rPr>
              <w:t>学号：</w:t>
            </w:r>
          </w:p>
        </w:tc>
        <w:tc>
          <w:tcPr>
            <w:tcW w:w="3205" w:type="dxa"/>
            <w:tcBorders>
              <w:top w:val="single" w:sz="4" w:space="0" w:color="auto"/>
              <w:left w:val="nil"/>
              <w:bottom w:val="single" w:sz="4" w:space="0" w:color="auto"/>
              <w:right w:val="nil"/>
            </w:tcBorders>
            <w:vAlign w:val="bottom"/>
          </w:tcPr>
          <w:p w:rsidR="007F2D4B" w:rsidRPr="00B220FD" w:rsidRDefault="00B220FD" w:rsidP="007F2D4B">
            <w:pPr>
              <w:spacing w:line="480" w:lineRule="auto"/>
              <w:jc w:val="center"/>
              <w:rPr>
                <w:rFonts w:ascii="等线" w:eastAsia="等线" w:hAnsi="等线"/>
                <w:sz w:val="36"/>
                <w:szCs w:val="28"/>
              </w:rPr>
            </w:pPr>
            <w:r w:rsidRPr="00B220FD">
              <w:rPr>
                <w:rFonts w:ascii="等线" w:eastAsia="等线" w:hAnsi="等线" w:hint="eastAsia"/>
                <w:sz w:val="36"/>
                <w:szCs w:val="28"/>
              </w:rPr>
              <w:t>1</w:t>
            </w:r>
            <w:r w:rsidRPr="00B220FD">
              <w:rPr>
                <w:rFonts w:ascii="等线" w:eastAsia="等线" w:hAnsi="等线"/>
                <w:sz w:val="36"/>
                <w:szCs w:val="28"/>
              </w:rPr>
              <w:t>161800218</w:t>
            </w:r>
          </w:p>
        </w:tc>
      </w:tr>
    </w:tbl>
    <w:p w:rsidR="00526D1A" w:rsidRPr="00E968AC" w:rsidRDefault="00526D1A">
      <w:pPr>
        <w:spacing w:line="480" w:lineRule="auto"/>
        <w:jc w:val="center"/>
        <w:rPr>
          <w:rFonts w:ascii="等线" w:eastAsia="等线" w:hAnsi="等线"/>
          <w:sz w:val="32"/>
          <w:szCs w:val="28"/>
        </w:rPr>
      </w:pPr>
    </w:p>
    <w:p w:rsidR="00BD7CCB" w:rsidRDefault="00BD7CCB">
      <w:pPr>
        <w:spacing w:line="480" w:lineRule="auto"/>
        <w:jc w:val="center"/>
        <w:rPr>
          <w:rFonts w:ascii="等线" w:eastAsia="等线" w:hAnsi="等线"/>
          <w:sz w:val="32"/>
          <w:szCs w:val="28"/>
        </w:rPr>
      </w:pPr>
    </w:p>
    <w:p w:rsidR="00922DA9" w:rsidRDefault="00922DA9">
      <w:pPr>
        <w:spacing w:line="480" w:lineRule="auto"/>
        <w:jc w:val="center"/>
        <w:rPr>
          <w:rFonts w:ascii="等线" w:eastAsia="等线" w:hAnsi="等线"/>
          <w:sz w:val="32"/>
          <w:szCs w:val="28"/>
        </w:rPr>
      </w:pPr>
    </w:p>
    <w:p w:rsidR="00772255" w:rsidRDefault="00772255" w:rsidP="00847D40">
      <w:pPr>
        <w:spacing w:beforeLines="150" w:before="468" w:line="480" w:lineRule="auto"/>
        <w:rPr>
          <w:rFonts w:ascii="等线" w:eastAsia="等线" w:hAnsi="等线"/>
          <w:sz w:val="32"/>
          <w:szCs w:val="28"/>
        </w:rPr>
      </w:pPr>
    </w:p>
    <w:p w:rsidR="00847D40" w:rsidRDefault="00847D40">
      <w:pPr>
        <w:widowControl/>
        <w:jc w:val="left"/>
        <w:rPr>
          <w:rFonts w:ascii="等线" w:eastAsia="等线" w:hAnsi="等线"/>
          <w:sz w:val="32"/>
          <w:szCs w:val="28"/>
        </w:rPr>
      </w:pPr>
      <w:r>
        <w:rPr>
          <w:rFonts w:ascii="等线" w:eastAsia="等线" w:hAnsi="等线"/>
          <w:sz w:val="32"/>
          <w:szCs w:val="28"/>
        </w:rPr>
        <w:br w:type="page"/>
      </w:r>
    </w:p>
    <w:p w:rsidR="00847D40" w:rsidRDefault="008927D7" w:rsidP="008927D7">
      <w:pPr>
        <w:spacing w:beforeLines="150" w:before="468" w:line="480" w:lineRule="auto"/>
        <w:rPr>
          <w:rFonts w:ascii="等线" w:eastAsia="等线" w:hAnsi="等线"/>
          <w:b/>
          <w:bCs/>
          <w:sz w:val="32"/>
          <w:szCs w:val="28"/>
        </w:rPr>
      </w:pPr>
      <w:r w:rsidRPr="008927D7">
        <w:rPr>
          <w:rFonts w:ascii="等线" w:eastAsia="等线" w:hAnsi="等线" w:hint="eastAsia"/>
          <w:b/>
          <w:bCs/>
          <w:sz w:val="32"/>
          <w:szCs w:val="28"/>
        </w:rPr>
        <w:lastRenderedPageBreak/>
        <w:t>回归模型数据分析案例1: 上市公司财务报表分析与预测</w:t>
      </w:r>
    </w:p>
    <w:p w:rsidR="00CC0B11" w:rsidRPr="00CC0B11" w:rsidRDefault="00CC0B11" w:rsidP="00CC0B11">
      <w:pPr>
        <w:spacing w:after="240"/>
        <w:rPr>
          <w:rFonts w:ascii="等线" w:eastAsia="等线" w:hAnsi="等线"/>
          <w:b/>
          <w:sz w:val="24"/>
        </w:rPr>
      </w:pPr>
      <w:r w:rsidRPr="00CC0B11">
        <w:rPr>
          <w:rFonts w:ascii="等线" w:eastAsia="等线" w:hAnsi="等线"/>
          <w:b/>
          <w:sz w:val="24"/>
        </w:rPr>
        <w:t>1. 研究目的</w:t>
      </w:r>
    </w:p>
    <w:p w:rsidR="00CC0B11" w:rsidRPr="00CC0B11" w:rsidRDefault="00B220FD" w:rsidP="00CC0B11">
      <w:pPr>
        <w:spacing w:after="240"/>
        <w:rPr>
          <w:rFonts w:ascii="等线" w:eastAsia="等线" w:hAnsi="等线"/>
          <w:sz w:val="22"/>
        </w:rPr>
      </w:pPr>
      <w:r w:rsidRPr="00B220FD">
        <w:rPr>
          <w:rFonts w:ascii="等线" w:eastAsia="等线" w:hAnsi="等线" w:hint="eastAsia"/>
          <w:sz w:val="22"/>
        </w:rPr>
        <w:t>通过对上市公司公开财务报表信息的统计分析，预测该企业来年的盈利状况。</w:t>
      </w:r>
    </w:p>
    <w:p w:rsidR="00CC0B11" w:rsidRPr="00CC0B11" w:rsidRDefault="00CC0B11" w:rsidP="00CC0B11">
      <w:pPr>
        <w:spacing w:after="240"/>
        <w:rPr>
          <w:rFonts w:ascii="等线" w:eastAsia="等线" w:hAnsi="等线"/>
          <w:b/>
          <w:sz w:val="24"/>
        </w:rPr>
      </w:pPr>
      <w:r w:rsidRPr="00CC0B11">
        <w:rPr>
          <w:rFonts w:ascii="等线" w:eastAsia="等线" w:hAnsi="等线" w:hint="eastAsia"/>
          <w:b/>
          <w:sz w:val="24"/>
        </w:rPr>
        <w:t>2</w:t>
      </w:r>
      <w:r w:rsidRPr="00CC0B11">
        <w:rPr>
          <w:rFonts w:ascii="等线" w:eastAsia="等线" w:hAnsi="等线"/>
          <w:b/>
          <w:sz w:val="24"/>
        </w:rPr>
        <w:t>. 背景介绍</w:t>
      </w:r>
    </w:p>
    <w:p w:rsidR="00B220FD" w:rsidRDefault="00B220FD" w:rsidP="00B220FD">
      <w:pPr>
        <w:spacing w:after="240"/>
        <w:rPr>
          <w:rFonts w:ascii="等线" w:eastAsia="等线" w:hAnsi="等线"/>
          <w:sz w:val="22"/>
        </w:rPr>
      </w:pPr>
      <w:r w:rsidRPr="00B220FD">
        <w:rPr>
          <w:rFonts w:ascii="等线" w:eastAsia="等线" w:hAnsi="等线" w:hint="eastAsia"/>
          <w:sz w:val="22"/>
        </w:rPr>
        <w:t>上市公司要求的财务信息披露，是高度发达的市场经济下所有权与经营权分离的必然结果，在两权分离后，由于企业的外部利益集团并不直接参与企业的经营管理活动，因此只有通过解读公司的财务信息来了解企业的财务状况，而想要更深的了解那些蕴含在数字背后的信息，进而预测企业下一年的盈利状况，就要对财务报表数字进行分析。</w:t>
      </w:r>
    </w:p>
    <w:p w:rsidR="00CC0B11" w:rsidRPr="00CC0B11" w:rsidRDefault="00CC0B11" w:rsidP="00B220FD">
      <w:pPr>
        <w:spacing w:after="240"/>
        <w:rPr>
          <w:rFonts w:ascii="等线" w:eastAsia="等线" w:hAnsi="等线"/>
          <w:b/>
          <w:sz w:val="24"/>
        </w:rPr>
      </w:pPr>
      <w:r w:rsidRPr="00CC0B11">
        <w:rPr>
          <w:rFonts w:ascii="等线" w:eastAsia="等线" w:hAnsi="等线" w:hint="eastAsia"/>
          <w:b/>
          <w:sz w:val="24"/>
        </w:rPr>
        <w:t>3</w:t>
      </w:r>
      <w:r w:rsidRPr="00CC0B11">
        <w:rPr>
          <w:rFonts w:ascii="等线" w:eastAsia="等线" w:hAnsi="等线"/>
          <w:b/>
          <w:sz w:val="24"/>
        </w:rPr>
        <w:t>. 指标设计</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t>随机抽取某年度500 家上市企业的相关数据。对所有样本，解释变量来自当年，而因变量来自下一年。因变量是该企业的净资产收益率，而解释变量有：资产周转率，利润率=主营业务利润/主营业务收入，债务资本比率，成长速度=主营业务收入增长率，市倍率，收入质量=应收账款/主营业务收入，存货率=存货/资产总计，对数变换后的资产总计，以及当年净资产收益率。</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t>资产周转率（ X1）</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t>资产周转率是衡量企业资产管理效率的重要财务比率，在财务分析指标体系中具有重要地位。总资产周转率是考察企业资产运营效率的一项很重要指标， 体现企业经营期间全部资产从投入到产出的流转速度， 反映企业全部资产的管理质量和利用效率。通过该指标的对比分析，能反映企业本年度以及以前年度总资产的运营效率和变化， 发现企业和同类企业在资产利用上的差距， 促进了企业挖掘潜力、积极的创收、提高了产品市场占有率、也提高资产利用效率、一般情况下，这个数值越高，表明了企业总资产周转速度越快。销售能力就越强，资产利用效率就越高。</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t>利润率（ X2）</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t>利润率是反映企业一定时期利润水平的相对指标。利润率=主营业务利润/主营业务收入</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t>债务资本比率（ X3 ）</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t>债务资本比率反映了企业长期偿债能力。比率越小说明企业长期还债能力越强，比率越大则说明企业债务负担重对债券人不利，而且企业倒闭的风险大。</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t>成长速度（ X4）</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t>成长速度=主业务收入增长率主营业务收入增长率可以用来衡量公司的产品生命周期， 判断公司发展所处的阶段。一般的说， 如果主营业务收入增长率超过10%，说明公司产品处于成长期，将继续保持较好的增长势头，尚未面临产品更新的风险，属于成长型公司。如果主营业务收入增长率在5%～10%之间，说明公司产品已进入稳定期，不久将进入衰退期，需要着手开发新产品。如果该比率低于5%，说明公司产品已进入衰退期，保持市场份额已经很困难， 主营业务利润开始滑坡，如果没有已开发好的新产品，将步入衰落。</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t>市倍率(X5)</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lastRenderedPageBreak/>
        <w:t>即市净率，可用于投资分析，一般来说市净率较低的股票，投资价值较高，相反，则投资价值较低；但在判断投资价值时还要考虑当时的市场环境以及公司经营情况、盈利能力等因素.</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t>收入质量（ X6）</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t>收入质量侧重于观察企业收入的成长性和波动性。成长性越高，收入质量越好说明企业通过主营业务创造现金流量的能力越强。收入质量=应收账款/主营业务收入</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t>存货率（ X7）</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t>存货率=存货/资产总计</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t>资产规模（ X8）</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t>企业可以控制的资产总额</w:t>
      </w:r>
    </w:p>
    <w:p w:rsidR="00B220FD" w:rsidRPr="00B220FD" w:rsidRDefault="00B220FD" w:rsidP="00B220FD">
      <w:pPr>
        <w:spacing w:after="240"/>
        <w:rPr>
          <w:rFonts w:ascii="等线" w:eastAsia="等线" w:hAnsi="等线" w:hint="eastAsia"/>
          <w:sz w:val="22"/>
        </w:rPr>
      </w:pPr>
      <w:r w:rsidRPr="00B220FD">
        <w:rPr>
          <w:rFonts w:ascii="等线" w:eastAsia="等线" w:hAnsi="等线" w:hint="eastAsia"/>
          <w:sz w:val="22"/>
        </w:rPr>
        <w:t>净资产收益率（ X9）</w:t>
      </w:r>
    </w:p>
    <w:p w:rsidR="00CC0B11" w:rsidRPr="00B220FD" w:rsidRDefault="00B220FD" w:rsidP="00CC0B11">
      <w:pPr>
        <w:spacing w:after="240"/>
        <w:rPr>
          <w:rFonts w:ascii="等线" w:eastAsia="等线" w:hAnsi="等线" w:hint="eastAsia"/>
          <w:sz w:val="22"/>
        </w:rPr>
      </w:pPr>
      <w:r w:rsidRPr="00B220FD">
        <w:rPr>
          <w:rFonts w:ascii="等线" w:eastAsia="等线" w:hAnsi="等线" w:hint="eastAsia"/>
          <w:sz w:val="22"/>
        </w:rPr>
        <w:t>即公司税后利润除以净资产得到的百分比率， 该指标反映股东权益的收益水平， 用衡量公司运用自有资本的效率。指标值越高，说明投资带来的收益越高。该指标体现了自有资本获得净收益的能力，是企业报告期末总负债与所有者权益合计之比。它反映了企业长期偿债能力，同时也反映了企业的资本结构和企业利用外借资金的程度。另外，企业资本分为权益资本和债务资本，因此债务资本比重=债务资本/总资本=负债/总资产。</w:t>
      </w:r>
    </w:p>
    <w:p w:rsidR="00CC0B11" w:rsidRPr="00CC0B11" w:rsidRDefault="00CC0B11" w:rsidP="00CC0B11">
      <w:pPr>
        <w:spacing w:after="240"/>
        <w:rPr>
          <w:rFonts w:ascii="等线" w:eastAsia="等线" w:hAnsi="等线"/>
          <w:b/>
          <w:sz w:val="24"/>
        </w:rPr>
      </w:pPr>
      <w:r w:rsidRPr="00CC0B11">
        <w:rPr>
          <w:rFonts w:ascii="等线" w:eastAsia="等线" w:hAnsi="等线" w:hint="eastAsia"/>
          <w:b/>
          <w:sz w:val="24"/>
        </w:rPr>
        <w:t>4</w:t>
      </w:r>
      <w:r w:rsidRPr="00CC0B11">
        <w:rPr>
          <w:rFonts w:ascii="等线" w:eastAsia="等线" w:hAnsi="等线"/>
          <w:b/>
          <w:sz w:val="24"/>
        </w:rPr>
        <w:t>. 描述分析</w:t>
      </w:r>
    </w:p>
    <w:p w:rsidR="00CC0B11" w:rsidRDefault="005C6161" w:rsidP="00CC0B11">
      <w:pPr>
        <w:spacing w:after="240"/>
        <w:rPr>
          <w:rFonts w:ascii="等线" w:eastAsia="等线" w:hAnsi="等线"/>
          <w:sz w:val="22"/>
        </w:rPr>
      </w:pPr>
      <w:r>
        <w:rPr>
          <w:rFonts w:ascii="等线" w:eastAsia="等线" w:hAnsi="等线" w:hint="eastAsia"/>
          <w:sz w:val="22"/>
        </w:rPr>
        <w:t>简单描述分析</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         NU         SD     MIN     MED     MAX</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500  0.0591940 0.48890668  -1.324  0.0450  1.6010</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x1 500  0.5374740 0.36762055   0.000  0.4925  1.8830</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x2 500  0.2127000 0.19786442  -0.345  0.2090  0.7500</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x3 500  0.5263304 0.39808338   0.002  0.4552  2.0478</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x4 500  1.7630300 1.30903920   0.000  1.4570  7.7850</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x5 500  3.6324360 9.31886368 -22.952  3.8635 27.4220</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x6 500  0.1490440 0.11450220   0.000  0.1256  0.6834</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x7 500  0.1413180 0.09832033   0.000  0.1300  0.6090</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x8 500 21.1220600 0.90792336  18.462 21.1585 23.6850</w:t>
      </w:r>
    </w:p>
    <w:p w:rsidR="0092079A" w:rsidRDefault="0092079A" w:rsidP="0092079A">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x9 500  0.3711660 0.49491645  -1.164  0.3950  1.9860</w:t>
      </w:r>
    </w:p>
    <w:p w:rsidR="005C6161" w:rsidRDefault="005C6161"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color w:val="000000"/>
          <w:kern w:val="0"/>
          <w:sz w:val="24"/>
        </w:rPr>
      </w:pP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样本量是</w:t>
      </w:r>
      <w:r w:rsidRPr="0092079A">
        <w:rPr>
          <w:rFonts w:ascii="Lucida Console" w:hAnsi="Lucida Console" w:cs="宋体" w:hint="eastAsia"/>
          <w:color w:val="000000"/>
          <w:kern w:val="0"/>
          <w:sz w:val="24"/>
        </w:rPr>
        <w:t xml:space="preserve">500 </w:t>
      </w:r>
      <w:r w:rsidRPr="0092079A">
        <w:rPr>
          <w:rFonts w:ascii="Lucida Console" w:hAnsi="Lucida Console" w:cs="宋体" w:hint="eastAsia"/>
          <w:color w:val="000000"/>
          <w:kern w:val="0"/>
          <w:sz w:val="24"/>
        </w:rPr>
        <w:t>个，所有变量都没有缺失。</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根据第二行统计分析可以看到，资产周转率的均值为</w:t>
      </w:r>
      <w:r w:rsidRPr="0092079A">
        <w:rPr>
          <w:rFonts w:ascii="Lucida Console" w:hAnsi="Lucida Console" w:cs="宋体" w:hint="eastAsia"/>
          <w:color w:val="000000"/>
          <w:kern w:val="0"/>
          <w:sz w:val="24"/>
        </w:rPr>
        <w:t>0.5374740</w:t>
      </w:r>
      <w:r w:rsidRPr="0092079A">
        <w:rPr>
          <w:rFonts w:ascii="Lucida Console" w:hAnsi="Lucida Console" w:cs="宋体" w:hint="eastAsia"/>
          <w:color w:val="000000"/>
          <w:kern w:val="0"/>
          <w:sz w:val="24"/>
        </w:rPr>
        <w:t>，中位数为</w:t>
      </w:r>
      <w:r w:rsidRPr="0092079A">
        <w:rPr>
          <w:rFonts w:ascii="Lucida Console" w:hAnsi="Lucida Console" w:cs="宋体" w:hint="eastAsia"/>
          <w:color w:val="000000"/>
          <w:kern w:val="0"/>
          <w:sz w:val="24"/>
        </w:rPr>
        <w:t>0.4925.</w:t>
      </w:r>
      <w:r w:rsidRPr="0092079A">
        <w:rPr>
          <w:rFonts w:ascii="Lucida Console" w:hAnsi="Lucida Console" w:cs="宋体" w:hint="eastAsia"/>
          <w:color w:val="000000"/>
          <w:kern w:val="0"/>
          <w:sz w:val="24"/>
        </w:rPr>
        <w:t>资产</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周转速度一般。</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第三行的结果告诉我们，</w:t>
      </w:r>
      <w:r w:rsidRPr="0092079A">
        <w:rPr>
          <w:rFonts w:ascii="Lucida Console" w:hAnsi="Lucida Console" w:cs="宋体" w:hint="eastAsia"/>
          <w:color w:val="000000"/>
          <w:kern w:val="0"/>
          <w:sz w:val="24"/>
        </w:rPr>
        <w:t xml:space="preserve"> </w:t>
      </w:r>
      <w:r w:rsidRPr="0092079A">
        <w:rPr>
          <w:rFonts w:ascii="Lucida Console" w:hAnsi="Lucida Console" w:cs="宋体" w:hint="eastAsia"/>
          <w:color w:val="000000"/>
          <w:kern w:val="0"/>
          <w:sz w:val="24"/>
        </w:rPr>
        <w:t>利润率为</w:t>
      </w:r>
      <w:r w:rsidRPr="0092079A">
        <w:rPr>
          <w:rFonts w:ascii="Lucida Console" w:hAnsi="Lucida Console" w:cs="宋体" w:hint="eastAsia"/>
          <w:color w:val="000000"/>
          <w:kern w:val="0"/>
          <w:sz w:val="24"/>
        </w:rPr>
        <w:t>21.3</w:t>
      </w:r>
      <w:r w:rsidRPr="0092079A">
        <w:rPr>
          <w:rFonts w:ascii="Lucida Console" w:hAnsi="Lucida Console" w:cs="宋体" w:hint="eastAsia"/>
          <w:color w:val="000000"/>
          <w:kern w:val="0"/>
          <w:sz w:val="24"/>
        </w:rPr>
        <w:t>％，中位数也仅为</w:t>
      </w:r>
      <w:r w:rsidRPr="0092079A">
        <w:rPr>
          <w:rFonts w:ascii="Lucida Console" w:hAnsi="Lucida Console" w:cs="宋体" w:hint="eastAsia"/>
          <w:color w:val="000000"/>
          <w:kern w:val="0"/>
          <w:sz w:val="24"/>
        </w:rPr>
        <w:t>20.9</w:t>
      </w:r>
      <w:r w:rsidRPr="0092079A">
        <w:rPr>
          <w:rFonts w:ascii="Lucida Console" w:hAnsi="Lucida Console" w:cs="宋体" w:hint="eastAsia"/>
          <w:color w:val="000000"/>
          <w:kern w:val="0"/>
          <w:sz w:val="24"/>
        </w:rPr>
        <w:t>％。这说明该时期企业利</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润水平指标较低，即企业盈利较少。</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第四行的结果表明，债务资本比率均值</w:t>
      </w:r>
      <w:r w:rsidRPr="0092079A">
        <w:rPr>
          <w:rFonts w:ascii="Lucida Console" w:hAnsi="Lucida Console" w:cs="宋体" w:hint="eastAsia"/>
          <w:color w:val="000000"/>
          <w:kern w:val="0"/>
          <w:sz w:val="24"/>
        </w:rPr>
        <w:t xml:space="preserve">0.526 </w:t>
      </w:r>
      <w:r w:rsidRPr="0092079A">
        <w:rPr>
          <w:rFonts w:ascii="Lucida Console" w:hAnsi="Lucida Console" w:cs="宋体" w:hint="eastAsia"/>
          <w:color w:val="000000"/>
          <w:kern w:val="0"/>
          <w:sz w:val="24"/>
        </w:rPr>
        <w:t>中位数</w:t>
      </w:r>
      <w:r w:rsidRPr="0092079A">
        <w:rPr>
          <w:rFonts w:ascii="Lucida Console" w:hAnsi="Lucida Console" w:cs="宋体" w:hint="eastAsia"/>
          <w:color w:val="000000"/>
          <w:kern w:val="0"/>
          <w:sz w:val="24"/>
        </w:rPr>
        <w:t>0.45.</w:t>
      </w:r>
      <w:r w:rsidRPr="0092079A">
        <w:rPr>
          <w:rFonts w:ascii="Lucida Console" w:hAnsi="Lucida Console" w:cs="宋体" w:hint="eastAsia"/>
          <w:color w:val="000000"/>
          <w:kern w:val="0"/>
          <w:sz w:val="24"/>
        </w:rPr>
        <w:t>偿还债务能力中等，债权人</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处于不利状态，企业有倒闭的风险。</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第五行结果表明，均值为</w:t>
      </w:r>
      <w:r w:rsidRPr="0092079A">
        <w:rPr>
          <w:rFonts w:ascii="Lucida Console" w:hAnsi="Lucida Console" w:cs="宋体" w:hint="eastAsia"/>
          <w:color w:val="000000"/>
          <w:kern w:val="0"/>
          <w:sz w:val="24"/>
        </w:rPr>
        <w:t>17.6</w:t>
      </w:r>
      <w:r w:rsidRPr="0092079A">
        <w:rPr>
          <w:rFonts w:ascii="Lucida Console" w:hAnsi="Lucida Console" w:cs="宋体" w:hint="eastAsia"/>
          <w:color w:val="000000"/>
          <w:kern w:val="0"/>
          <w:sz w:val="24"/>
        </w:rPr>
        <w:t>％，超过了</w:t>
      </w:r>
      <w:r w:rsidRPr="0092079A">
        <w:rPr>
          <w:rFonts w:ascii="Lucida Console" w:hAnsi="Lucida Console" w:cs="宋体" w:hint="eastAsia"/>
          <w:color w:val="000000"/>
          <w:kern w:val="0"/>
          <w:sz w:val="24"/>
        </w:rPr>
        <w:t>10</w:t>
      </w:r>
      <w:r w:rsidRPr="0092079A">
        <w:rPr>
          <w:rFonts w:ascii="Lucida Console" w:hAnsi="Lucida Console" w:cs="宋体" w:hint="eastAsia"/>
          <w:color w:val="000000"/>
          <w:kern w:val="0"/>
          <w:sz w:val="24"/>
        </w:rPr>
        <w:t>％，</w:t>
      </w:r>
      <w:r w:rsidRPr="0092079A">
        <w:rPr>
          <w:rFonts w:ascii="Lucida Console" w:hAnsi="Lucida Console" w:cs="宋体" w:hint="eastAsia"/>
          <w:color w:val="000000"/>
          <w:kern w:val="0"/>
          <w:sz w:val="24"/>
        </w:rPr>
        <w:t xml:space="preserve"> </w:t>
      </w:r>
      <w:r w:rsidRPr="0092079A">
        <w:rPr>
          <w:rFonts w:ascii="Lucida Console" w:hAnsi="Lucida Console" w:cs="宋体" w:hint="eastAsia"/>
          <w:color w:val="000000"/>
          <w:kern w:val="0"/>
          <w:sz w:val="24"/>
        </w:rPr>
        <w:t>可知公司产品处于成长期，将继续保</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持较好的增长势头，</w:t>
      </w:r>
      <w:r w:rsidRPr="0092079A">
        <w:rPr>
          <w:rFonts w:ascii="Lucida Console" w:hAnsi="Lucida Console" w:cs="宋体" w:hint="eastAsia"/>
          <w:color w:val="000000"/>
          <w:kern w:val="0"/>
          <w:sz w:val="24"/>
        </w:rPr>
        <w:t xml:space="preserve"> </w:t>
      </w:r>
      <w:r w:rsidRPr="0092079A">
        <w:rPr>
          <w:rFonts w:ascii="Lucida Console" w:hAnsi="Lucida Console" w:cs="宋体" w:hint="eastAsia"/>
          <w:color w:val="000000"/>
          <w:kern w:val="0"/>
          <w:sz w:val="24"/>
        </w:rPr>
        <w:t>尚未面临产品更新的风险，</w:t>
      </w:r>
      <w:r w:rsidRPr="0092079A">
        <w:rPr>
          <w:rFonts w:ascii="Lucida Console" w:hAnsi="Lucida Console" w:cs="宋体" w:hint="eastAsia"/>
          <w:color w:val="000000"/>
          <w:kern w:val="0"/>
          <w:sz w:val="24"/>
        </w:rPr>
        <w:t xml:space="preserve"> </w:t>
      </w:r>
      <w:r w:rsidRPr="0092079A">
        <w:rPr>
          <w:rFonts w:ascii="Lucida Console" w:hAnsi="Lucida Console" w:cs="宋体" w:hint="eastAsia"/>
          <w:color w:val="000000"/>
          <w:kern w:val="0"/>
          <w:sz w:val="24"/>
        </w:rPr>
        <w:t>属于成长型公司，主营业务收入增长率</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高。</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lastRenderedPageBreak/>
        <w:t>第六行结果表明，均值为</w:t>
      </w:r>
      <w:r w:rsidRPr="0092079A">
        <w:rPr>
          <w:rFonts w:ascii="Lucida Console" w:hAnsi="Lucida Console" w:cs="宋体" w:hint="eastAsia"/>
          <w:color w:val="000000"/>
          <w:kern w:val="0"/>
          <w:sz w:val="24"/>
        </w:rPr>
        <w:t xml:space="preserve">3.63 </w:t>
      </w:r>
      <w:r w:rsidRPr="0092079A">
        <w:rPr>
          <w:rFonts w:ascii="Lucida Console" w:hAnsi="Lucida Console" w:cs="宋体" w:hint="eastAsia"/>
          <w:color w:val="000000"/>
          <w:kern w:val="0"/>
          <w:sz w:val="24"/>
        </w:rPr>
        <w:t>，该市倍率较低，投资价值较高。但由于该公司为成长</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型公司，盈利能力较差，所以投资价值有待考量。</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第七行结果表明，</w:t>
      </w:r>
      <w:r w:rsidRPr="0092079A">
        <w:rPr>
          <w:rFonts w:ascii="Lucida Console" w:hAnsi="Lucida Console" w:cs="宋体" w:hint="eastAsia"/>
          <w:color w:val="000000"/>
          <w:kern w:val="0"/>
          <w:sz w:val="24"/>
        </w:rPr>
        <w:t xml:space="preserve"> </w:t>
      </w:r>
      <w:r w:rsidRPr="0092079A">
        <w:rPr>
          <w:rFonts w:ascii="Lucida Console" w:hAnsi="Lucida Console" w:cs="宋体" w:hint="eastAsia"/>
          <w:color w:val="000000"/>
          <w:kern w:val="0"/>
          <w:sz w:val="24"/>
        </w:rPr>
        <w:t>该公司虽为成长型，</w:t>
      </w:r>
      <w:r w:rsidRPr="0092079A">
        <w:rPr>
          <w:rFonts w:ascii="Lucida Console" w:hAnsi="Lucida Console" w:cs="宋体" w:hint="eastAsia"/>
          <w:color w:val="000000"/>
          <w:kern w:val="0"/>
          <w:sz w:val="24"/>
        </w:rPr>
        <w:t xml:space="preserve"> </w:t>
      </w:r>
      <w:r w:rsidRPr="0092079A">
        <w:rPr>
          <w:rFonts w:ascii="Lucida Console" w:hAnsi="Lucida Console" w:cs="宋体" w:hint="eastAsia"/>
          <w:color w:val="000000"/>
          <w:kern w:val="0"/>
          <w:sz w:val="24"/>
        </w:rPr>
        <w:t>但成长性不高，</w:t>
      </w:r>
      <w:r w:rsidRPr="0092079A">
        <w:rPr>
          <w:rFonts w:ascii="Lucida Console" w:hAnsi="Lucida Console" w:cs="宋体" w:hint="eastAsia"/>
          <w:color w:val="000000"/>
          <w:kern w:val="0"/>
          <w:sz w:val="24"/>
        </w:rPr>
        <w:t xml:space="preserve"> </w:t>
      </w:r>
      <w:r w:rsidRPr="0092079A">
        <w:rPr>
          <w:rFonts w:ascii="Lucida Console" w:hAnsi="Lucida Console" w:cs="宋体" w:hint="eastAsia"/>
          <w:color w:val="000000"/>
          <w:kern w:val="0"/>
          <w:sz w:val="24"/>
        </w:rPr>
        <w:t>企业通过主营业务创造现金流量</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的能力较差。</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第八行的结果</w:t>
      </w:r>
      <w:r w:rsidRPr="0092079A">
        <w:rPr>
          <w:rFonts w:ascii="Lucida Console" w:hAnsi="Lucida Console" w:cs="宋体" w:hint="eastAsia"/>
          <w:color w:val="000000"/>
          <w:kern w:val="0"/>
          <w:sz w:val="24"/>
        </w:rPr>
        <w:t xml:space="preserve">14.13 </w:t>
      </w:r>
      <w:r w:rsidRPr="0092079A">
        <w:rPr>
          <w:rFonts w:ascii="Lucida Console" w:hAnsi="Lucida Console" w:cs="宋体" w:hint="eastAsia"/>
          <w:color w:val="000000"/>
          <w:kern w:val="0"/>
          <w:sz w:val="24"/>
        </w:rPr>
        <w:t>％表示存货不足。</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第九行结果还原后分别为：均值：</w:t>
      </w:r>
      <w:r w:rsidRPr="0092079A">
        <w:rPr>
          <w:rFonts w:ascii="Lucida Console" w:hAnsi="Lucida Console" w:cs="宋体" w:hint="eastAsia"/>
          <w:color w:val="000000"/>
          <w:kern w:val="0"/>
          <w:sz w:val="24"/>
        </w:rPr>
        <w:t xml:space="preserve"> 1.4899 </w:t>
      </w:r>
      <w:r w:rsidRPr="0092079A">
        <w:rPr>
          <w:rFonts w:ascii="Lucida Console" w:hAnsi="Lucida Console" w:cs="宋体" w:hint="eastAsia"/>
          <w:color w:val="000000"/>
          <w:kern w:val="0"/>
          <w:sz w:val="24"/>
        </w:rPr>
        <w:t>，标准差：</w:t>
      </w:r>
      <w:r w:rsidRPr="0092079A">
        <w:rPr>
          <w:rFonts w:ascii="Lucida Console" w:hAnsi="Lucida Console" w:cs="宋体" w:hint="eastAsia"/>
          <w:color w:val="000000"/>
          <w:kern w:val="0"/>
          <w:sz w:val="24"/>
        </w:rPr>
        <w:t xml:space="preserve"> 2.4769 </w:t>
      </w:r>
      <w:r w:rsidRPr="0092079A">
        <w:rPr>
          <w:rFonts w:ascii="Lucida Console" w:hAnsi="Lucida Console" w:cs="宋体" w:hint="eastAsia"/>
          <w:color w:val="000000"/>
          <w:kern w:val="0"/>
          <w:sz w:val="24"/>
        </w:rPr>
        <w:t>，最小值：</w:t>
      </w:r>
      <w:r w:rsidRPr="0092079A">
        <w:rPr>
          <w:rFonts w:ascii="Lucida Console" w:hAnsi="Lucida Console" w:cs="宋体" w:hint="eastAsia"/>
          <w:color w:val="000000"/>
          <w:kern w:val="0"/>
          <w:sz w:val="24"/>
        </w:rPr>
        <w:t xml:space="preserve"> 1.042 </w:t>
      </w:r>
      <w:r w:rsidRPr="0092079A">
        <w:rPr>
          <w:rFonts w:ascii="Lucida Console" w:hAnsi="Lucida Console" w:cs="宋体" w:hint="eastAsia"/>
          <w:color w:val="000000"/>
          <w:kern w:val="0"/>
          <w:sz w:val="24"/>
        </w:rPr>
        <w:t>，中位数：</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 xml:space="preserve">1.5453 </w:t>
      </w:r>
      <w:r w:rsidRPr="0092079A">
        <w:rPr>
          <w:rFonts w:ascii="Lucida Console" w:hAnsi="Lucida Console" w:cs="宋体" w:hint="eastAsia"/>
          <w:color w:val="000000"/>
          <w:kern w:val="0"/>
          <w:sz w:val="24"/>
        </w:rPr>
        <w:t>，最大值：</w:t>
      </w:r>
      <w:r w:rsidRPr="0092079A">
        <w:rPr>
          <w:rFonts w:ascii="Lucida Console" w:hAnsi="Lucida Console" w:cs="宋体" w:hint="eastAsia"/>
          <w:color w:val="000000"/>
          <w:kern w:val="0"/>
          <w:sz w:val="24"/>
        </w:rPr>
        <w:t xml:space="preserve"> 1.9331 </w:t>
      </w:r>
      <w:r w:rsidRPr="0092079A">
        <w:rPr>
          <w:rFonts w:ascii="Lucida Console" w:hAnsi="Lucida Console" w:cs="宋体" w:hint="eastAsia"/>
          <w:color w:val="000000"/>
          <w:kern w:val="0"/>
          <w:sz w:val="24"/>
        </w:rPr>
        <w:t>，可知资产规模中等。</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第十行结果表明，</w:t>
      </w:r>
      <w:r w:rsidRPr="0092079A">
        <w:rPr>
          <w:rFonts w:ascii="Lucida Console" w:hAnsi="Lucida Console" w:cs="宋体" w:hint="eastAsia"/>
          <w:color w:val="000000"/>
          <w:kern w:val="0"/>
          <w:sz w:val="24"/>
        </w:rPr>
        <w:t xml:space="preserve"> </w:t>
      </w:r>
      <w:r w:rsidRPr="0092079A">
        <w:rPr>
          <w:rFonts w:ascii="Lucida Console" w:hAnsi="Lucida Console" w:cs="宋体" w:hint="eastAsia"/>
          <w:color w:val="000000"/>
          <w:kern w:val="0"/>
          <w:sz w:val="24"/>
        </w:rPr>
        <w:t>当年净资产收益率不是太高，</w:t>
      </w:r>
      <w:r w:rsidRPr="0092079A">
        <w:rPr>
          <w:rFonts w:ascii="Lucida Console" w:hAnsi="Lucida Console" w:cs="宋体" w:hint="eastAsia"/>
          <w:color w:val="000000"/>
          <w:kern w:val="0"/>
          <w:sz w:val="24"/>
        </w:rPr>
        <w:t xml:space="preserve"> </w:t>
      </w:r>
      <w:r w:rsidRPr="0092079A">
        <w:rPr>
          <w:rFonts w:ascii="Lucida Console" w:hAnsi="Lucida Console" w:cs="宋体" w:hint="eastAsia"/>
          <w:color w:val="000000"/>
          <w:kern w:val="0"/>
          <w:sz w:val="24"/>
        </w:rPr>
        <w:t>由第十一行可得下一年的净资产收益率</w:t>
      </w:r>
    </w:p>
    <w:p w:rsidR="00CC0B11"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有了明显下降，大约下降了</w:t>
      </w:r>
      <w:r w:rsidRPr="0092079A">
        <w:rPr>
          <w:rFonts w:ascii="Lucida Console" w:hAnsi="Lucida Console" w:cs="宋体" w:hint="eastAsia"/>
          <w:color w:val="000000"/>
          <w:kern w:val="0"/>
          <w:sz w:val="24"/>
        </w:rPr>
        <w:t xml:space="preserve">31 </w:t>
      </w:r>
      <w:r w:rsidRPr="0092079A">
        <w:rPr>
          <w:rFonts w:ascii="Lucida Console" w:hAnsi="Lucida Console" w:cs="宋体" w:hint="eastAsia"/>
          <w:color w:val="000000"/>
          <w:kern w:val="0"/>
          <w:sz w:val="24"/>
        </w:rPr>
        <w:t>％。说明企业成长极度不稳定，有破产风险。</w:t>
      </w:r>
    </w:p>
    <w:p w:rsidR="00CC0B11" w:rsidRDefault="00CC0B11" w:rsidP="00CC0B11">
      <w:pPr>
        <w:spacing w:after="240"/>
        <w:rPr>
          <w:rFonts w:ascii="等线" w:eastAsia="等线" w:hAnsi="等线"/>
          <w:b/>
          <w:sz w:val="24"/>
        </w:rPr>
      </w:pPr>
      <w:r w:rsidRPr="00CC0B11">
        <w:rPr>
          <w:rFonts w:ascii="等线" w:eastAsia="等线" w:hAnsi="等线" w:hint="eastAsia"/>
          <w:b/>
          <w:sz w:val="24"/>
        </w:rPr>
        <w:t>5</w:t>
      </w:r>
      <w:r w:rsidRPr="00CC0B11">
        <w:rPr>
          <w:rFonts w:ascii="等线" w:eastAsia="等线" w:hAnsi="等线"/>
          <w:b/>
          <w:sz w:val="24"/>
        </w:rPr>
        <w:t>. 模型分析</w:t>
      </w:r>
    </w:p>
    <w:p w:rsidR="0092079A" w:rsidRPr="0092079A" w:rsidRDefault="0092079A" w:rsidP="009207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宋体" w:hint="eastAsia"/>
          <w:color w:val="000000"/>
          <w:kern w:val="0"/>
          <w:sz w:val="24"/>
        </w:rPr>
      </w:pPr>
      <w:r w:rsidRPr="0092079A">
        <w:rPr>
          <w:rFonts w:ascii="Lucida Console" w:hAnsi="Lucida Console" w:cs="宋体" w:hint="eastAsia"/>
          <w:color w:val="000000"/>
          <w:kern w:val="0"/>
          <w:sz w:val="24"/>
        </w:rPr>
        <w:t>在描述分析的基础上，我们通过普通线性回归对各个因素同相对利润变化之间的关系做了模型分析</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 xml:space="preserve">(formula = y ~ x1 + x2 + x3 + x4 + x5 + x6 + x7 + x8 + x9,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data = a)</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x1           x2           x3           x4           x5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-0.789521     0.030850     0.104957    -0.079449     0.002338    -0.003310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x6           x7           x8           x9  </w:t>
      </w:r>
    </w:p>
    <w:p w:rsidR="0092079A" w:rsidRDefault="0092079A" w:rsidP="0092079A">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-0.005953    -0.165517     0.031483     0.589544 </w:t>
      </w:r>
    </w:p>
    <w:p w:rsidR="00CC0B11" w:rsidRDefault="0092079A" w:rsidP="00CC0B11">
      <w:pPr>
        <w:spacing w:after="240"/>
        <w:rPr>
          <w:rFonts w:ascii="等线" w:eastAsia="等线" w:hAnsi="等线"/>
          <w:sz w:val="22"/>
        </w:rPr>
      </w:pPr>
      <w:r>
        <w:rPr>
          <w:rFonts w:ascii="等线" w:eastAsia="等线" w:hAnsi="等线" w:hint="eastAsia"/>
          <w:sz w:val="22"/>
        </w:rPr>
        <w:t>方差分析如下</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Analysis of Variance Table</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Response: y</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x1          1  0.188   0.188   1.3422  0.247215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x2          1  1.103   1.103   7.8729  0.005218 **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x3          1  5.348   5.348  38.1677 1.366e-09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x4          1  0.004   0.004   0.0307  0.861045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x5          1  4.295   4.295  30.6514 5.042e-08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x6          1  0.108   0.108   0.7694  0.380842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x7          1  0.173   0.173   1.2357  0.266852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x8          1  1.277   1.277   9.1136  0.002669 **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x9          1 38.126  38.126 272.1184 &lt; 2.2e-16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490 68.654   0.140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92079A" w:rsidRDefault="0092079A" w:rsidP="0092079A">
      <w:pPr>
        <w:pStyle w:val="HTML"/>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codes:  0 ‘***’ 0.001 ‘**’ 0.01 ‘*’ 0.05 ‘.’ 0.1 ‘ ’ 1</w:t>
      </w:r>
    </w:p>
    <w:p w:rsidR="0092079A" w:rsidRDefault="0092079A" w:rsidP="00CC0B11">
      <w:pPr>
        <w:spacing w:after="240"/>
        <w:rPr>
          <w:rFonts w:ascii="等线" w:eastAsia="等线" w:hAnsi="等线"/>
          <w:sz w:val="22"/>
        </w:rPr>
      </w:pPr>
    </w:p>
    <w:p w:rsidR="0092079A" w:rsidRDefault="0092079A" w:rsidP="00CC0B11">
      <w:pPr>
        <w:spacing w:after="240"/>
        <w:rPr>
          <w:rFonts w:ascii="等线" w:eastAsia="等线" w:hAnsi="等线"/>
          <w:sz w:val="22"/>
        </w:rPr>
      </w:pPr>
      <w:r>
        <w:rPr>
          <w:rFonts w:ascii="等线" w:eastAsia="等线" w:hAnsi="等线" w:hint="eastAsia"/>
          <w:sz w:val="22"/>
        </w:rPr>
        <w:t>参数估计如下</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 xml:space="preserve">(formula = y ~ x1 + x2 + x3 + x4 + x5 + x6 + x7 + x8 + x9,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data = a)</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-1.15866 -0.23263 -0.00475  0.23598  1.33988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-0.789521   0.407504  -1.937   0.0533 .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x1           0.030850   0.047506   0.649   0.5164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x2           0.104957   0.087241   1.203   0.2295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x3          -0.079449   0.044838  -1.772   0.0770 .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x4           0.002338   0.012839   0.182   0.8556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x5          -0.003310   0.001976  -1.675   0.0945 .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x6          -0.005953   0.147331  -0.040   0.9678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x7          -0.165517   0.173899  -0.952   0.3417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x8           0.031483   0.019233   1.637   0.1023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x9           0.589544   0.035739  16.496   &lt;2e-16 ***</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codes:  0 ‘***’ 0.001 ‘**’ 0.01 ‘*’ 0.05 ‘.’ 0.1 ‘ ’ 1</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0.3743 on 490 degrees of freedom</w:t>
      </w:r>
    </w:p>
    <w:p w:rsidR="0092079A" w:rsidRDefault="0092079A" w:rsidP="0092079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0.4244,</w:t>
      </w:r>
      <w:r>
        <w:rPr>
          <w:rStyle w:val="gnkrckgcgsb"/>
          <w:rFonts w:ascii="Lucida Console" w:hAnsi="Lucida Console"/>
          <w:color w:val="000000"/>
          <w:bdr w:val="none" w:sz="0" w:space="0" w:color="auto" w:frame="1"/>
        </w:rPr>
        <w:tab/>
        <w:t xml:space="preserve">Adjusted R-squared:  0.4138 </w:t>
      </w:r>
    </w:p>
    <w:p w:rsidR="0092079A" w:rsidRDefault="0092079A" w:rsidP="0092079A">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F-statistic: 40.14 on 9 and 490 DF,  p-value: &lt; 2.2e-16</w:t>
      </w:r>
    </w:p>
    <w:p w:rsidR="0092079A" w:rsidRDefault="0092079A" w:rsidP="00CC0B11">
      <w:pPr>
        <w:spacing w:after="240"/>
        <w:rPr>
          <w:rFonts w:ascii="等线" w:eastAsia="等线" w:hAnsi="等线"/>
          <w:sz w:val="22"/>
        </w:rPr>
      </w:pPr>
    </w:p>
    <w:p w:rsidR="001D217B" w:rsidRPr="001D217B" w:rsidRDefault="001D217B" w:rsidP="001D217B">
      <w:pPr>
        <w:autoSpaceDE w:val="0"/>
        <w:autoSpaceDN w:val="0"/>
        <w:adjustRightInd w:val="0"/>
        <w:jc w:val="left"/>
        <w:rPr>
          <w:rFonts w:ascii="Lucida Console" w:hAnsi="Lucida Console" w:cs="宋体"/>
          <w:color w:val="000000"/>
          <w:kern w:val="0"/>
          <w:sz w:val="24"/>
        </w:rPr>
      </w:pPr>
      <w:r w:rsidRPr="001D217B">
        <w:rPr>
          <w:rFonts w:ascii="Lucida Console" w:hAnsi="Lucida Console" w:cs="宋体" w:hint="eastAsia"/>
          <w:color w:val="000000"/>
          <w:kern w:val="0"/>
          <w:sz w:val="24"/>
        </w:rPr>
        <w:t>从</w:t>
      </w:r>
      <w:r>
        <w:rPr>
          <w:rFonts w:ascii="Lucida Console" w:hAnsi="Lucida Console" w:cs="宋体" w:hint="eastAsia"/>
          <w:color w:val="000000"/>
          <w:kern w:val="0"/>
          <w:sz w:val="24"/>
        </w:rPr>
        <w:t>分析结果</w:t>
      </w:r>
      <w:r w:rsidRPr="001D217B">
        <w:rPr>
          <w:rFonts w:ascii="Lucida Console" w:hAnsi="Lucida Console" w:cs="宋体" w:hint="eastAsia"/>
          <w:color w:val="000000"/>
          <w:kern w:val="0"/>
          <w:sz w:val="24"/>
        </w:rPr>
        <w:t>中可以看出，债务资本比率，市倍率，当年净资产收益的因素显著（</w:t>
      </w:r>
      <w:r w:rsidRPr="001D217B">
        <w:rPr>
          <w:rFonts w:ascii="Lucida Console" w:hAnsi="Lucida Console" w:cs="宋体"/>
          <w:color w:val="000000"/>
          <w:kern w:val="0"/>
          <w:sz w:val="24"/>
        </w:rPr>
        <w:t xml:space="preserve"> p </w:t>
      </w:r>
      <w:r w:rsidRPr="001D217B">
        <w:rPr>
          <w:rFonts w:ascii="Lucida Console" w:hAnsi="Lucida Console" w:cs="宋体" w:hint="eastAsia"/>
          <w:color w:val="000000"/>
          <w:kern w:val="0"/>
          <w:sz w:val="24"/>
        </w:rPr>
        <w:t>值</w:t>
      </w:r>
      <w:r w:rsidRPr="001D217B">
        <w:rPr>
          <w:rFonts w:ascii="Lucida Console" w:hAnsi="Lucida Console" w:cs="宋体"/>
          <w:color w:val="000000"/>
          <w:kern w:val="0"/>
          <w:sz w:val="24"/>
        </w:rPr>
        <w:t xml:space="preserve">&lt;0.2 </w:t>
      </w:r>
      <w:r w:rsidRPr="001D217B">
        <w:rPr>
          <w:rFonts w:ascii="Lucida Console" w:hAnsi="Lucida Console" w:cs="宋体" w:hint="eastAsia"/>
          <w:color w:val="000000"/>
          <w:kern w:val="0"/>
          <w:sz w:val="24"/>
        </w:rPr>
        <w:t>）具体理解如下：</w:t>
      </w:r>
    </w:p>
    <w:p w:rsidR="001D217B" w:rsidRPr="001D217B" w:rsidRDefault="001D217B" w:rsidP="001D217B">
      <w:pPr>
        <w:autoSpaceDE w:val="0"/>
        <w:autoSpaceDN w:val="0"/>
        <w:adjustRightInd w:val="0"/>
        <w:jc w:val="left"/>
        <w:rPr>
          <w:rFonts w:ascii="Lucida Console" w:hAnsi="Lucida Console" w:cs="宋体"/>
          <w:color w:val="000000"/>
          <w:kern w:val="0"/>
          <w:sz w:val="24"/>
        </w:rPr>
      </w:pPr>
      <w:r w:rsidRPr="001D217B">
        <w:rPr>
          <w:rFonts w:ascii="Lucida Console" w:hAnsi="Lucida Console" w:cs="宋体" w:hint="eastAsia"/>
          <w:color w:val="000000"/>
          <w:kern w:val="0"/>
          <w:sz w:val="24"/>
        </w:rPr>
        <w:t>（</w:t>
      </w:r>
      <w:r w:rsidRPr="001D217B">
        <w:rPr>
          <w:rFonts w:ascii="Lucida Console" w:hAnsi="Lucida Console" w:cs="宋体"/>
          <w:color w:val="000000"/>
          <w:kern w:val="0"/>
          <w:sz w:val="24"/>
        </w:rPr>
        <w:t>1</w:t>
      </w:r>
      <w:r w:rsidRPr="001D217B">
        <w:rPr>
          <w:rFonts w:ascii="Lucida Console" w:hAnsi="Lucida Console" w:cs="宋体" w:hint="eastAsia"/>
          <w:color w:val="000000"/>
          <w:kern w:val="0"/>
          <w:sz w:val="24"/>
        </w:rPr>
        <w:t>）债务资本比率的系数估计为</w:t>
      </w:r>
      <w:r w:rsidRPr="001D217B">
        <w:rPr>
          <w:rFonts w:ascii="Lucida Console" w:hAnsi="Lucida Console" w:cs="宋体"/>
          <w:color w:val="000000"/>
          <w:kern w:val="0"/>
          <w:sz w:val="24"/>
        </w:rPr>
        <w:t xml:space="preserve">-0.079. </w:t>
      </w:r>
      <w:r w:rsidRPr="001D217B">
        <w:rPr>
          <w:rFonts w:ascii="Lucida Console" w:hAnsi="Lucida Console" w:cs="宋体" w:hint="eastAsia"/>
          <w:color w:val="000000"/>
          <w:kern w:val="0"/>
          <w:sz w:val="24"/>
        </w:rPr>
        <w:t>这说明，在给定其他特征不变的情况下。债务资本比率高的企业，相比债务资本比率低的企业，来年可以有更高的盈利</w:t>
      </w:r>
    </w:p>
    <w:p w:rsidR="001D217B" w:rsidRPr="001D217B" w:rsidRDefault="001D217B" w:rsidP="001D217B">
      <w:pPr>
        <w:autoSpaceDE w:val="0"/>
        <w:autoSpaceDN w:val="0"/>
        <w:adjustRightInd w:val="0"/>
        <w:jc w:val="left"/>
        <w:rPr>
          <w:rFonts w:ascii="Lucida Console" w:hAnsi="Lucida Console" w:cs="宋体"/>
          <w:color w:val="000000"/>
          <w:kern w:val="0"/>
          <w:sz w:val="24"/>
        </w:rPr>
      </w:pPr>
      <w:r w:rsidRPr="001D217B">
        <w:rPr>
          <w:rFonts w:ascii="Lucida Console" w:hAnsi="Lucida Console" w:cs="宋体" w:hint="eastAsia"/>
          <w:color w:val="000000"/>
          <w:kern w:val="0"/>
          <w:sz w:val="24"/>
        </w:rPr>
        <w:t>（</w:t>
      </w:r>
      <w:r w:rsidRPr="001D217B">
        <w:rPr>
          <w:rFonts w:ascii="Lucida Console" w:hAnsi="Lucida Console" w:cs="宋体"/>
          <w:color w:val="000000"/>
          <w:kern w:val="0"/>
          <w:sz w:val="24"/>
        </w:rPr>
        <w:t>2</w:t>
      </w:r>
      <w:r w:rsidRPr="001D217B">
        <w:rPr>
          <w:rFonts w:ascii="Lucida Console" w:hAnsi="Lucida Console" w:cs="宋体" w:hint="eastAsia"/>
          <w:color w:val="000000"/>
          <w:kern w:val="0"/>
          <w:sz w:val="24"/>
        </w:rPr>
        <w:t>）市倍率的参数估计为</w:t>
      </w:r>
      <w:r w:rsidRPr="001D217B">
        <w:rPr>
          <w:rFonts w:ascii="Lucida Console" w:hAnsi="Lucida Console" w:cs="宋体"/>
          <w:color w:val="000000"/>
          <w:kern w:val="0"/>
          <w:sz w:val="24"/>
        </w:rPr>
        <w:t xml:space="preserve">-0.003. </w:t>
      </w:r>
      <w:r w:rsidRPr="001D217B">
        <w:rPr>
          <w:rFonts w:ascii="Lucida Console" w:hAnsi="Lucida Console" w:cs="宋体" w:hint="eastAsia"/>
          <w:color w:val="000000"/>
          <w:kern w:val="0"/>
          <w:sz w:val="24"/>
        </w:rPr>
        <w:t>这说明在给定其他特征不变的情况下。市倍率高的企业相</w:t>
      </w:r>
    </w:p>
    <w:p w:rsidR="001D217B" w:rsidRPr="001D217B" w:rsidRDefault="001D217B" w:rsidP="001D217B">
      <w:pPr>
        <w:autoSpaceDE w:val="0"/>
        <w:autoSpaceDN w:val="0"/>
        <w:adjustRightInd w:val="0"/>
        <w:jc w:val="left"/>
        <w:rPr>
          <w:rFonts w:ascii="Lucida Console" w:hAnsi="Lucida Console" w:cs="宋体"/>
          <w:color w:val="000000"/>
          <w:kern w:val="0"/>
          <w:sz w:val="24"/>
        </w:rPr>
      </w:pPr>
      <w:r w:rsidRPr="001D217B">
        <w:rPr>
          <w:rFonts w:ascii="Lucida Console" w:hAnsi="Lucida Console" w:cs="宋体" w:hint="eastAsia"/>
          <w:color w:val="000000"/>
          <w:kern w:val="0"/>
          <w:sz w:val="24"/>
        </w:rPr>
        <w:t>比市倍率低的企业，来年可以带来更高的盈利。</w:t>
      </w:r>
    </w:p>
    <w:p w:rsidR="001D217B" w:rsidRPr="001D217B" w:rsidRDefault="001D217B" w:rsidP="001D217B">
      <w:pPr>
        <w:autoSpaceDE w:val="0"/>
        <w:autoSpaceDN w:val="0"/>
        <w:adjustRightInd w:val="0"/>
        <w:jc w:val="left"/>
        <w:rPr>
          <w:rFonts w:ascii="Lucida Console" w:hAnsi="Lucida Console" w:cs="宋体"/>
          <w:color w:val="000000"/>
          <w:kern w:val="0"/>
          <w:sz w:val="24"/>
        </w:rPr>
      </w:pPr>
      <w:r w:rsidRPr="001D217B">
        <w:rPr>
          <w:rFonts w:ascii="Lucida Console" w:hAnsi="Lucida Console" w:cs="宋体" w:hint="eastAsia"/>
          <w:color w:val="000000"/>
          <w:kern w:val="0"/>
          <w:sz w:val="24"/>
        </w:rPr>
        <w:t>（</w:t>
      </w:r>
      <w:r w:rsidRPr="001D217B">
        <w:rPr>
          <w:rFonts w:ascii="Lucida Console" w:hAnsi="Lucida Console" w:cs="宋体"/>
          <w:color w:val="000000"/>
          <w:kern w:val="0"/>
          <w:sz w:val="24"/>
        </w:rPr>
        <w:t>3</w:t>
      </w:r>
      <w:r w:rsidRPr="001D217B">
        <w:rPr>
          <w:rFonts w:ascii="Lucida Console" w:hAnsi="Lucida Console" w:cs="宋体" w:hint="eastAsia"/>
          <w:color w:val="000000"/>
          <w:kern w:val="0"/>
          <w:sz w:val="24"/>
        </w:rPr>
        <w:t>）当年净资产收益率的参数估计为</w:t>
      </w:r>
      <w:r w:rsidRPr="001D217B">
        <w:rPr>
          <w:rFonts w:ascii="Lucida Console" w:hAnsi="Lucida Console" w:cs="宋体"/>
          <w:color w:val="000000"/>
          <w:kern w:val="0"/>
          <w:sz w:val="24"/>
        </w:rPr>
        <w:t xml:space="preserve">0.031. </w:t>
      </w:r>
      <w:r w:rsidRPr="001D217B">
        <w:rPr>
          <w:rFonts w:ascii="Lucida Console" w:hAnsi="Lucida Console" w:cs="宋体" w:hint="eastAsia"/>
          <w:color w:val="000000"/>
          <w:kern w:val="0"/>
          <w:sz w:val="24"/>
        </w:rPr>
        <w:t>这说明在给定其他特征不变的情况下。当年净</w:t>
      </w:r>
    </w:p>
    <w:p w:rsidR="001D217B" w:rsidRPr="001D217B" w:rsidRDefault="001D217B" w:rsidP="001D217B">
      <w:pPr>
        <w:autoSpaceDE w:val="0"/>
        <w:autoSpaceDN w:val="0"/>
        <w:adjustRightInd w:val="0"/>
        <w:jc w:val="left"/>
        <w:rPr>
          <w:rFonts w:ascii="Lucida Console" w:hAnsi="Lucida Console" w:cs="宋体"/>
          <w:color w:val="000000"/>
          <w:kern w:val="0"/>
          <w:sz w:val="24"/>
        </w:rPr>
      </w:pPr>
      <w:r w:rsidRPr="001D217B">
        <w:rPr>
          <w:rFonts w:ascii="Lucida Console" w:hAnsi="Lucida Console" w:cs="宋体" w:hint="eastAsia"/>
          <w:color w:val="000000"/>
          <w:kern w:val="0"/>
          <w:sz w:val="24"/>
        </w:rPr>
        <w:t>资产收益率高的企业相比当年净资产收益率低的企业，来年有更高的盈利。</w:t>
      </w:r>
    </w:p>
    <w:p w:rsidR="001D217B" w:rsidRPr="001D217B" w:rsidRDefault="001D217B" w:rsidP="001D217B">
      <w:pPr>
        <w:autoSpaceDE w:val="0"/>
        <w:autoSpaceDN w:val="0"/>
        <w:adjustRightInd w:val="0"/>
        <w:jc w:val="left"/>
        <w:rPr>
          <w:rFonts w:ascii="Lucida Console" w:hAnsi="Lucida Console" w:cs="宋体"/>
          <w:color w:val="000000"/>
          <w:kern w:val="0"/>
          <w:sz w:val="24"/>
        </w:rPr>
      </w:pPr>
      <w:r w:rsidRPr="001D217B">
        <w:rPr>
          <w:rFonts w:ascii="Lucida Console" w:hAnsi="Lucida Console" w:cs="宋体" w:hint="eastAsia"/>
          <w:color w:val="000000"/>
          <w:kern w:val="0"/>
          <w:sz w:val="24"/>
        </w:rPr>
        <w:t>（</w:t>
      </w:r>
      <w:r w:rsidRPr="001D217B">
        <w:rPr>
          <w:rFonts w:ascii="Lucida Console" w:hAnsi="Lucida Console" w:cs="宋体"/>
          <w:color w:val="000000"/>
          <w:kern w:val="0"/>
          <w:sz w:val="24"/>
        </w:rPr>
        <w:t>4</w:t>
      </w:r>
      <w:r w:rsidRPr="001D217B">
        <w:rPr>
          <w:rFonts w:ascii="Lucida Console" w:hAnsi="Lucida Console" w:cs="宋体" w:hint="eastAsia"/>
          <w:color w:val="000000"/>
          <w:kern w:val="0"/>
          <w:sz w:val="24"/>
        </w:rPr>
        <w:t>）由于资产周转率，利润率成长速度，收入质量，存货率，下一年净资产收益率的</w:t>
      </w:r>
      <w:r w:rsidRPr="001D217B">
        <w:rPr>
          <w:rFonts w:ascii="Lucida Console" w:hAnsi="Lucida Console" w:cs="宋体"/>
          <w:color w:val="000000"/>
          <w:kern w:val="0"/>
          <w:sz w:val="24"/>
        </w:rPr>
        <w:t xml:space="preserve">p </w:t>
      </w:r>
      <w:r w:rsidRPr="001D217B">
        <w:rPr>
          <w:rFonts w:ascii="Lucida Console" w:hAnsi="Lucida Console" w:cs="宋体" w:hint="eastAsia"/>
          <w:color w:val="000000"/>
          <w:kern w:val="0"/>
          <w:sz w:val="24"/>
        </w:rPr>
        <w:t>值</w:t>
      </w:r>
    </w:p>
    <w:p w:rsidR="001D217B" w:rsidRPr="001D217B" w:rsidRDefault="001D217B" w:rsidP="001D217B">
      <w:pPr>
        <w:autoSpaceDE w:val="0"/>
        <w:autoSpaceDN w:val="0"/>
        <w:adjustRightInd w:val="0"/>
        <w:jc w:val="left"/>
        <w:rPr>
          <w:rFonts w:ascii="Lucida Console" w:hAnsi="Lucida Console" w:cs="宋体"/>
          <w:color w:val="000000"/>
          <w:kern w:val="0"/>
          <w:sz w:val="24"/>
        </w:rPr>
      </w:pPr>
      <w:r w:rsidRPr="001D217B">
        <w:rPr>
          <w:rFonts w:ascii="Lucida Console" w:hAnsi="Lucida Console" w:cs="宋体" w:hint="eastAsia"/>
          <w:color w:val="000000"/>
          <w:kern w:val="0"/>
          <w:sz w:val="24"/>
        </w:rPr>
        <w:t>不显著，因此没有证据证明这些因素的价值相关。当然，</w:t>
      </w:r>
      <w:r w:rsidRPr="001D217B">
        <w:rPr>
          <w:rFonts w:ascii="Lucida Console" w:hAnsi="Lucida Console" w:cs="宋体"/>
          <w:color w:val="000000"/>
          <w:kern w:val="0"/>
          <w:sz w:val="24"/>
        </w:rPr>
        <w:t xml:space="preserve"> </w:t>
      </w:r>
      <w:r w:rsidRPr="001D217B">
        <w:rPr>
          <w:rFonts w:ascii="Lucida Console" w:hAnsi="Lucida Console" w:cs="宋体" w:hint="eastAsia"/>
          <w:color w:val="000000"/>
          <w:kern w:val="0"/>
          <w:sz w:val="24"/>
        </w:rPr>
        <w:t>不能排除这种可能性：可能因为样</w:t>
      </w:r>
    </w:p>
    <w:p w:rsidR="00CC0B11" w:rsidRDefault="001D217B" w:rsidP="00CC0B11">
      <w:pPr>
        <w:spacing w:after="240"/>
        <w:rPr>
          <w:rFonts w:ascii="Lucida Console" w:hAnsi="Lucida Console" w:cs="宋体"/>
          <w:color w:val="000000"/>
          <w:kern w:val="0"/>
          <w:sz w:val="24"/>
        </w:rPr>
      </w:pPr>
      <w:r w:rsidRPr="001D217B">
        <w:rPr>
          <w:rFonts w:ascii="Lucida Console" w:hAnsi="Lucida Console" w:cs="宋体" w:hint="eastAsia"/>
          <w:color w:val="000000"/>
          <w:kern w:val="0"/>
          <w:sz w:val="24"/>
        </w:rPr>
        <w:t>本量不够大，发现不了或是其他原因。所以，目前不对以上因素下任何结论。</w:t>
      </w:r>
    </w:p>
    <w:p w:rsidR="001D217B" w:rsidRDefault="001D217B" w:rsidP="00CC0B11">
      <w:pPr>
        <w:spacing w:after="240"/>
        <w:rPr>
          <w:rFonts w:ascii="Lucida Console" w:hAnsi="Lucida Console" w:cs="宋体"/>
          <w:color w:val="000000"/>
          <w:kern w:val="0"/>
          <w:sz w:val="24"/>
        </w:rPr>
      </w:pPr>
      <w:r w:rsidRPr="001D217B">
        <w:rPr>
          <w:rFonts w:ascii="Lucida Console" w:hAnsi="Lucida Console" w:cs="宋体" w:hint="eastAsia"/>
          <w:color w:val="000000"/>
          <w:kern w:val="0"/>
          <w:sz w:val="24"/>
        </w:rPr>
        <w:t>回归诊断</w:t>
      </w:r>
      <w:r w:rsidRPr="001D217B">
        <w:rPr>
          <w:rFonts w:ascii="Lucida Console" w:hAnsi="Lucida Console" w:cs="宋体" w:hint="eastAsia"/>
          <w:color w:val="000000"/>
          <w:kern w:val="0"/>
          <w:sz w:val="24"/>
        </w:rPr>
        <w:t>: (1)</w:t>
      </w:r>
      <w:r w:rsidRPr="001D217B">
        <w:rPr>
          <w:rFonts w:ascii="Lucida Console" w:hAnsi="Lucida Console" w:cs="宋体" w:hint="eastAsia"/>
          <w:color w:val="000000"/>
          <w:kern w:val="0"/>
          <w:sz w:val="24"/>
        </w:rPr>
        <w:t>残差图</w:t>
      </w:r>
      <w:r w:rsidRPr="001D217B">
        <w:rPr>
          <w:rFonts w:ascii="Lucida Console" w:hAnsi="Lucida Console" w:cs="宋体" w:hint="eastAsia"/>
          <w:color w:val="000000"/>
          <w:kern w:val="0"/>
          <w:sz w:val="24"/>
        </w:rPr>
        <w:t>; (2) Q-Q</w:t>
      </w:r>
      <w:r w:rsidRPr="001D217B">
        <w:rPr>
          <w:rFonts w:ascii="Lucida Console" w:hAnsi="Lucida Console" w:cs="宋体" w:hint="eastAsia"/>
          <w:color w:val="000000"/>
          <w:kern w:val="0"/>
          <w:sz w:val="24"/>
        </w:rPr>
        <w:t>图</w:t>
      </w:r>
      <w:r w:rsidRPr="001D217B">
        <w:rPr>
          <w:rFonts w:ascii="Lucida Console" w:hAnsi="Lucida Console" w:cs="宋体" w:hint="eastAsia"/>
          <w:color w:val="000000"/>
          <w:kern w:val="0"/>
          <w:sz w:val="24"/>
        </w:rPr>
        <w:t>; (3)</w:t>
      </w:r>
      <w:r w:rsidRPr="001D217B">
        <w:rPr>
          <w:rFonts w:ascii="Lucida Console" w:hAnsi="Lucida Console" w:cs="宋体" w:hint="eastAsia"/>
          <w:color w:val="000000"/>
          <w:kern w:val="0"/>
          <w:sz w:val="24"/>
        </w:rPr>
        <w:t>标准化残差方根散点图</w:t>
      </w:r>
      <w:r w:rsidRPr="001D217B">
        <w:rPr>
          <w:rFonts w:ascii="Lucida Console" w:hAnsi="Lucida Console" w:cs="宋体" w:hint="eastAsia"/>
          <w:color w:val="000000"/>
          <w:kern w:val="0"/>
          <w:sz w:val="24"/>
        </w:rPr>
        <w:t>; (4) Cook</w:t>
      </w:r>
      <w:r w:rsidRPr="001D217B">
        <w:rPr>
          <w:rFonts w:ascii="Lucida Console" w:hAnsi="Lucida Console" w:cs="宋体" w:hint="eastAsia"/>
          <w:color w:val="000000"/>
          <w:kern w:val="0"/>
          <w:sz w:val="24"/>
        </w:rPr>
        <w:t>距离图</w:t>
      </w:r>
    </w:p>
    <w:p w:rsidR="001D217B" w:rsidRPr="001D217B" w:rsidRDefault="001D217B" w:rsidP="00CC0B11">
      <w:pPr>
        <w:spacing w:after="240"/>
        <w:rPr>
          <w:rFonts w:ascii="Lucida Console" w:hAnsi="Lucida Console" w:cs="宋体" w:hint="eastAsia"/>
          <w:color w:val="000000"/>
          <w:kern w:val="0"/>
          <w:sz w:val="24"/>
        </w:rPr>
      </w:pPr>
      <w:r>
        <w:rPr>
          <w:rFonts w:ascii="Lucida Console" w:hAnsi="Lucida Console" w:cs="宋体" w:hint="eastAsia"/>
          <w:noProof/>
          <w:color w:val="000000"/>
          <w:kern w:val="0"/>
          <w:sz w:val="24"/>
        </w:rPr>
        <w:lastRenderedPageBreak/>
        <w:drawing>
          <wp:inline distT="0" distB="0" distL="0" distR="0">
            <wp:extent cx="6646545" cy="3668395"/>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7">
                      <a:extLst>
                        <a:ext uri="{28A0092B-C50C-407E-A947-70E740481C1C}">
                          <a14:useLocalDpi xmlns:a14="http://schemas.microsoft.com/office/drawing/2010/main" val="0"/>
                        </a:ext>
                      </a:extLst>
                    </a:blip>
                    <a:stretch>
                      <a:fillRect/>
                    </a:stretch>
                  </pic:blipFill>
                  <pic:spPr>
                    <a:xfrm>
                      <a:off x="0" y="0"/>
                      <a:ext cx="6646545" cy="3668395"/>
                    </a:xfrm>
                    <a:prstGeom prst="rect">
                      <a:avLst/>
                    </a:prstGeom>
                  </pic:spPr>
                </pic:pic>
              </a:graphicData>
            </a:graphic>
          </wp:inline>
        </w:drawing>
      </w:r>
    </w:p>
    <w:p w:rsidR="00CC0B11" w:rsidRPr="00CC0B11" w:rsidRDefault="00CC0B11" w:rsidP="00CC0B11">
      <w:pPr>
        <w:spacing w:after="240"/>
        <w:rPr>
          <w:rFonts w:ascii="等线" w:eastAsia="等线" w:hAnsi="等线"/>
          <w:b/>
          <w:sz w:val="24"/>
        </w:rPr>
      </w:pPr>
      <w:r w:rsidRPr="00CC0B11">
        <w:rPr>
          <w:rFonts w:ascii="等线" w:eastAsia="等线" w:hAnsi="等线" w:hint="eastAsia"/>
          <w:b/>
          <w:sz w:val="24"/>
        </w:rPr>
        <w:t>6</w:t>
      </w:r>
      <w:r w:rsidRPr="00CC0B11">
        <w:rPr>
          <w:rFonts w:ascii="等线" w:eastAsia="等线" w:hAnsi="等线"/>
          <w:b/>
          <w:sz w:val="24"/>
        </w:rPr>
        <w:t>. 总结讨论</w:t>
      </w:r>
    </w:p>
    <w:p w:rsidR="00CC0B11" w:rsidRDefault="001D217B" w:rsidP="001D217B">
      <w:pPr>
        <w:spacing w:after="240"/>
        <w:rPr>
          <w:rFonts w:ascii="等线" w:eastAsia="等线" w:hAnsi="等线"/>
          <w:sz w:val="22"/>
        </w:rPr>
      </w:pPr>
      <w:r w:rsidRPr="001D217B">
        <w:rPr>
          <w:rFonts w:ascii="等线" w:eastAsia="等线" w:hAnsi="等线" w:hint="eastAsia"/>
          <w:sz w:val="22"/>
        </w:rPr>
        <w:t>本研究通过对上市公司公开财务报表信息的统计分析。通过资产周转率，利润率，债务资本比率，成长速度，市倍率，收入质量，存货率，当年净资产收益率，预测该企业来年的盈利状况。本研究对数据做了描述分析以及回归分析， 其中回归分析的判决系数良好。研究发现，债务资本比率， 市倍率，当年净资产收益率起到正相关作用， 而缺乏足够证据刻画资产周转率，利润率成长速度，收入质量，存货率，下一年净资产收益率所起到的作用。</w:t>
      </w:r>
    </w:p>
    <w:p w:rsidR="00A22B88" w:rsidRPr="00A22B88" w:rsidRDefault="00A22B88" w:rsidP="001D217B">
      <w:pPr>
        <w:spacing w:after="240"/>
        <w:rPr>
          <w:rStyle w:val="gnkrckgcgsb"/>
          <w:rFonts w:ascii="Lucida Console" w:hAnsi="Lucida Console" w:cs="宋体"/>
          <w:color w:val="000000"/>
          <w:kern w:val="0"/>
          <w:sz w:val="24"/>
          <w:bdr w:val="none" w:sz="0" w:space="0" w:color="auto" w:frame="1"/>
        </w:rPr>
      </w:pPr>
      <w:r w:rsidRPr="00A22B88">
        <w:rPr>
          <w:rStyle w:val="gnkrckgcgsb"/>
          <w:rFonts w:ascii="Lucida Console" w:hAnsi="Lucida Console" w:cs="宋体"/>
          <w:color w:val="000000"/>
          <w:kern w:val="0"/>
          <w:sz w:val="24"/>
          <w:bdr w:val="none" w:sz="0" w:space="0" w:color="auto" w:frame="1"/>
        </w:rPr>
        <w:t>附录：源代码</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a&lt;-read.csv('E1.csv')</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names(a)=c('y','x1','x2','x3','x4','x5','x6','x7','x8','x9')</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summary(a)</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N=</w:t>
      </w:r>
      <w:proofErr w:type="spellStart"/>
      <w:r w:rsidRPr="00A22B88">
        <w:rPr>
          <w:rStyle w:val="gnkrckgcgsb"/>
          <w:rFonts w:ascii="Lucida Console" w:hAnsi="Lucida Console"/>
          <w:color w:val="000000"/>
          <w:bdr w:val="none" w:sz="0" w:space="0" w:color="auto" w:frame="1"/>
        </w:rPr>
        <w:t>sapply</w:t>
      </w:r>
      <w:proofErr w:type="spellEnd"/>
      <w:r w:rsidRPr="00A22B88">
        <w:rPr>
          <w:rStyle w:val="gnkrckgcgsb"/>
          <w:rFonts w:ascii="Lucida Console" w:hAnsi="Lucida Console"/>
          <w:color w:val="000000"/>
          <w:bdr w:val="none" w:sz="0" w:space="0" w:color="auto" w:frame="1"/>
        </w:rPr>
        <w:t>(</w:t>
      </w:r>
      <w:proofErr w:type="spellStart"/>
      <w:r w:rsidRPr="00A22B88">
        <w:rPr>
          <w:rStyle w:val="gnkrckgcgsb"/>
          <w:rFonts w:ascii="Lucida Console" w:hAnsi="Lucida Console"/>
          <w:color w:val="000000"/>
          <w:bdr w:val="none" w:sz="0" w:space="0" w:color="auto" w:frame="1"/>
        </w:rPr>
        <w:t>a,length</w:t>
      </w:r>
      <w:proofErr w:type="spellEnd"/>
      <w:r w:rsidRPr="00A22B88">
        <w:rPr>
          <w:rStyle w:val="gnkrckgcgsb"/>
          <w:rFonts w:ascii="Lucida Console" w:hAnsi="Lucida Console"/>
          <w:color w:val="000000"/>
          <w:bdr w:val="none" w:sz="0" w:space="0" w:color="auto" w:frame="1"/>
        </w:rPr>
        <w:t>)</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NU=</w:t>
      </w:r>
      <w:proofErr w:type="spellStart"/>
      <w:r w:rsidRPr="00A22B88">
        <w:rPr>
          <w:rStyle w:val="gnkrckgcgsb"/>
          <w:rFonts w:ascii="Lucida Console" w:hAnsi="Lucida Console"/>
          <w:color w:val="000000"/>
          <w:bdr w:val="none" w:sz="0" w:space="0" w:color="auto" w:frame="1"/>
        </w:rPr>
        <w:t>sapply</w:t>
      </w:r>
      <w:proofErr w:type="spellEnd"/>
      <w:r w:rsidRPr="00A22B88">
        <w:rPr>
          <w:rStyle w:val="gnkrckgcgsb"/>
          <w:rFonts w:ascii="Lucida Console" w:hAnsi="Lucida Console"/>
          <w:color w:val="000000"/>
          <w:bdr w:val="none" w:sz="0" w:space="0" w:color="auto" w:frame="1"/>
        </w:rPr>
        <w:t>(</w:t>
      </w:r>
      <w:proofErr w:type="spellStart"/>
      <w:r w:rsidRPr="00A22B88">
        <w:rPr>
          <w:rStyle w:val="gnkrckgcgsb"/>
          <w:rFonts w:ascii="Lucida Console" w:hAnsi="Lucida Console"/>
          <w:color w:val="000000"/>
          <w:bdr w:val="none" w:sz="0" w:space="0" w:color="auto" w:frame="1"/>
        </w:rPr>
        <w:t>a,mean</w:t>
      </w:r>
      <w:proofErr w:type="spellEnd"/>
      <w:r w:rsidRPr="00A22B88">
        <w:rPr>
          <w:rStyle w:val="gnkrckgcgsb"/>
          <w:rFonts w:ascii="Lucida Console" w:hAnsi="Lucida Console"/>
          <w:color w:val="000000"/>
          <w:bdr w:val="none" w:sz="0" w:space="0" w:color="auto" w:frame="1"/>
        </w:rPr>
        <w:t>)</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SD=</w:t>
      </w:r>
      <w:proofErr w:type="spellStart"/>
      <w:r w:rsidRPr="00A22B88">
        <w:rPr>
          <w:rStyle w:val="gnkrckgcgsb"/>
          <w:rFonts w:ascii="Lucida Console" w:hAnsi="Lucida Console"/>
          <w:color w:val="000000"/>
          <w:bdr w:val="none" w:sz="0" w:space="0" w:color="auto" w:frame="1"/>
        </w:rPr>
        <w:t>sapply</w:t>
      </w:r>
      <w:proofErr w:type="spellEnd"/>
      <w:r w:rsidRPr="00A22B88">
        <w:rPr>
          <w:rStyle w:val="gnkrckgcgsb"/>
          <w:rFonts w:ascii="Lucida Console" w:hAnsi="Lucida Console"/>
          <w:color w:val="000000"/>
          <w:bdr w:val="none" w:sz="0" w:space="0" w:color="auto" w:frame="1"/>
        </w:rPr>
        <w:t>(</w:t>
      </w:r>
      <w:proofErr w:type="spellStart"/>
      <w:r w:rsidRPr="00A22B88">
        <w:rPr>
          <w:rStyle w:val="gnkrckgcgsb"/>
          <w:rFonts w:ascii="Lucida Console" w:hAnsi="Lucida Console"/>
          <w:color w:val="000000"/>
          <w:bdr w:val="none" w:sz="0" w:space="0" w:color="auto" w:frame="1"/>
        </w:rPr>
        <w:t>a,sd</w:t>
      </w:r>
      <w:proofErr w:type="spellEnd"/>
      <w:r w:rsidRPr="00A22B88">
        <w:rPr>
          <w:rStyle w:val="gnkrckgcgsb"/>
          <w:rFonts w:ascii="Lucida Console" w:hAnsi="Lucida Console"/>
          <w:color w:val="000000"/>
          <w:bdr w:val="none" w:sz="0" w:space="0" w:color="auto" w:frame="1"/>
        </w:rPr>
        <w:t>)</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MIN=</w:t>
      </w:r>
      <w:proofErr w:type="spellStart"/>
      <w:r w:rsidRPr="00A22B88">
        <w:rPr>
          <w:rStyle w:val="gnkrckgcgsb"/>
          <w:rFonts w:ascii="Lucida Console" w:hAnsi="Lucida Console"/>
          <w:color w:val="000000"/>
          <w:bdr w:val="none" w:sz="0" w:space="0" w:color="auto" w:frame="1"/>
        </w:rPr>
        <w:t>sapply</w:t>
      </w:r>
      <w:proofErr w:type="spellEnd"/>
      <w:r w:rsidRPr="00A22B88">
        <w:rPr>
          <w:rStyle w:val="gnkrckgcgsb"/>
          <w:rFonts w:ascii="Lucida Console" w:hAnsi="Lucida Console"/>
          <w:color w:val="000000"/>
          <w:bdr w:val="none" w:sz="0" w:space="0" w:color="auto" w:frame="1"/>
        </w:rPr>
        <w:t>(</w:t>
      </w:r>
      <w:proofErr w:type="spellStart"/>
      <w:r w:rsidRPr="00A22B88">
        <w:rPr>
          <w:rStyle w:val="gnkrckgcgsb"/>
          <w:rFonts w:ascii="Lucida Console" w:hAnsi="Lucida Console"/>
          <w:color w:val="000000"/>
          <w:bdr w:val="none" w:sz="0" w:space="0" w:color="auto" w:frame="1"/>
        </w:rPr>
        <w:t>a,min</w:t>
      </w:r>
      <w:proofErr w:type="spellEnd"/>
      <w:r w:rsidRPr="00A22B88">
        <w:rPr>
          <w:rStyle w:val="gnkrckgcgsb"/>
          <w:rFonts w:ascii="Lucida Console" w:hAnsi="Lucida Console"/>
          <w:color w:val="000000"/>
          <w:bdr w:val="none" w:sz="0" w:space="0" w:color="auto" w:frame="1"/>
        </w:rPr>
        <w:t>)</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MED=</w:t>
      </w:r>
      <w:proofErr w:type="spellStart"/>
      <w:r w:rsidRPr="00A22B88">
        <w:rPr>
          <w:rStyle w:val="gnkrckgcgsb"/>
          <w:rFonts w:ascii="Lucida Console" w:hAnsi="Lucida Console"/>
          <w:color w:val="000000"/>
          <w:bdr w:val="none" w:sz="0" w:space="0" w:color="auto" w:frame="1"/>
        </w:rPr>
        <w:t>sapply</w:t>
      </w:r>
      <w:proofErr w:type="spellEnd"/>
      <w:r w:rsidRPr="00A22B88">
        <w:rPr>
          <w:rStyle w:val="gnkrckgcgsb"/>
          <w:rFonts w:ascii="Lucida Console" w:hAnsi="Lucida Console"/>
          <w:color w:val="000000"/>
          <w:bdr w:val="none" w:sz="0" w:space="0" w:color="auto" w:frame="1"/>
        </w:rPr>
        <w:t>(</w:t>
      </w:r>
      <w:proofErr w:type="spellStart"/>
      <w:r w:rsidRPr="00A22B88">
        <w:rPr>
          <w:rStyle w:val="gnkrckgcgsb"/>
          <w:rFonts w:ascii="Lucida Console" w:hAnsi="Lucida Console"/>
          <w:color w:val="000000"/>
          <w:bdr w:val="none" w:sz="0" w:space="0" w:color="auto" w:frame="1"/>
        </w:rPr>
        <w:t>a,median</w:t>
      </w:r>
      <w:proofErr w:type="spellEnd"/>
      <w:r w:rsidRPr="00A22B88">
        <w:rPr>
          <w:rStyle w:val="gnkrckgcgsb"/>
          <w:rFonts w:ascii="Lucida Console" w:hAnsi="Lucida Console"/>
          <w:color w:val="000000"/>
          <w:bdr w:val="none" w:sz="0" w:space="0" w:color="auto" w:frame="1"/>
        </w:rPr>
        <w:t>)</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MAX=</w:t>
      </w:r>
      <w:proofErr w:type="spellStart"/>
      <w:r w:rsidRPr="00A22B88">
        <w:rPr>
          <w:rStyle w:val="gnkrckgcgsb"/>
          <w:rFonts w:ascii="Lucida Console" w:hAnsi="Lucida Console"/>
          <w:color w:val="000000"/>
          <w:bdr w:val="none" w:sz="0" w:space="0" w:color="auto" w:frame="1"/>
        </w:rPr>
        <w:t>sapply</w:t>
      </w:r>
      <w:proofErr w:type="spellEnd"/>
      <w:r w:rsidRPr="00A22B88">
        <w:rPr>
          <w:rStyle w:val="gnkrckgcgsb"/>
          <w:rFonts w:ascii="Lucida Console" w:hAnsi="Lucida Console"/>
          <w:color w:val="000000"/>
          <w:bdr w:val="none" w:sz="0" w:space="0" w:color="auto" w:frame="1"/>
        </w:rPr>
        <w:t>(</w:t>
      </w:r>
      <w:proofErr w:type="spellStart"/>
      <w:r w:rsidRPr="00A22B88">
        <w:rPr>
          <w:rStyle w:val="gnkrckgcgsb"/>
          <w:rFonts w:ascii="Lucida Console" w:hAnsi="Lucida Console"/>
          <w:color w:val="000000"/>
          <w:bdr w:val="none" w:sz="0" w:space="0" w:color="auto" w:frame="1"/>
        </w:rPr>
        <w:t>a,max</w:t>
      </w:r>
      <w:proofErr w:type="spellEnd"/>
      <w:r w:rsidRPr="00A22B88">
        <w:rPr>
          <w:rStyle w:val="gnkrckgcgsb"/>
          <w:rFonts w:ascii="Lucida Console" w:hAnsi="Lucida Console"/>
          <w:color w:val="000000"/>
          <w:bdr w:val="none" w:sz="0" w:space="0" w:color="auto" w:frame="1"/>
        </w:rPr>
        <w:t>)</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result=</w:t>
      </w:r>
      <w:proofErr w:type="spellStart"/>
      <w:r w:rsidRPr="00A22B88">
        <w:rPr>
          <w:rStyle w:val="gnkrckgcgsb"/>
          <w:rFonts w:ascii="Lucida Console" w:hAnsi="Lucida Console"/>
          <w:color w:val="000000"/>
          <w:bdr w:val="none" w:sz="0" w:space="0" w:color="auto" w:frame="1"/>
        </w:rPr>
        <w:t>cbind</w:t>
      </w:r>
      <w:proofErr w:type="spellEnd"/>
      <w:r w:rsidRPr="00A22B88">
        <w:rPr>
          <w:rStyle w:val="gnkrckgcgsb"/>
          <w:rFonts w:ascii="Lucida Console" w:hAnsi="Lucida Console"/>
          <w:color w:val="000000"/>
          <w:bdr w:val="none" w:sz="0" w:space="0" w:color="auto" w:frame="1"/>
        </w:rPr>
        <w:t>(N,NU,SD,MIN,MED,MAX)</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result</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lm1=</w:t>
      </w:r>
      <w:proofErr w:type="spellStart"/>
      <w:r w:rsidRPr="00A22B88">
        <w:rPr>
          <w:rStyle w:val="gnkrckgcgsb"/>
          <w:rFonts w:ascii="Lucida Console" w:hAnsi="Lucida Console"/>
          <w:color w:val="000000"/>
          <w:bdr w:val="none" w:sz="0" w:space="0" w:color="auto" w:frame="1"/>
        </w:rPr>
        <w:t>lm</w:t>
      </w:r>
      <w:proofErr w:type="spellEnd"/>
      <w:r w:rsidRPr="00A22B88">
        <w:rPr>
          <w:rStyle w:val="gnkrckgcgsb"/>
          <w:rFonts w:ascii="Lucida Console" w:hAnsi="Lucida Console"/>
          <w:color w:val="000000"/>
          <w:bdr w:val="none" w:sz="0" w:space="0" w:color="auto" w:frame="1"/>
        </w:rPr>
        <w:t>(y~x1+x2+x3+x4+x5+x6+x7+x8+x9,data=a)</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lm1</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A22B88">
        <w:rPr>
          <w:rStyle w:val="gnkrckgcgsb"/>
          <w:rFonts w:ascii="Lucida Console" w:hAnsi="Lucida Console"/>
          <w:color w:val="000000"/>
          <w:bdr w:val="none" w:sz="0" w:space="0" w:color="auto" w:frame="1"/>
        </w:rPr>
        <w:t>anova</w:t>
      </w:r>
      <w:proofErr w:type="spellEnd"/>
      <w:r w:rsidRPr="00A22B88">
        <w:rPr>
          <w:rStyle w:val="gnkrckgcgsb"/>
          <w:rFonts w:ascii="Lucida Console" w:hAnsi="Lucida Console"/>
          <w:color w:val="000000"/>
          <w:bdr w:val="none" w:sz="0" w:space="0" w:color="auto" w:frame="1"/>
        </w:rPr>
        <w:t>(lm1)</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summary(lm1)</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par(</w:t>
      </w:r>
      <w:proofErr w:type="spellStart"/>
      <w:r w:rsidRPr="00A22B88">
        <w:rPr>
          <w:rStyle w:val="gnkrckgcgsb"/>
          <w:rFonts w:ascii="Lucida Console" w:hAnsi="Lucida Console"/>
          <w:color w:val="000000"/>
          <w:bdr w:val="none" w:sz="0" w:space="0" w:color="auto" w:frame="1"/>
        </w:rPr>
        <w:t>mfrow</w:t>
      </w:r>
      <w:proofErr w:type="spellEnd"/>
      <w:r w:rsidRPr="00A22B88">
        <w:rPr>
          <w:rStyle w:val="gnkrckgcgsb"/>
          <w:rFonts w:ascii="Lucida Console" w:hAnsi="Lucida Console"/>
          <w:color w:val="000000"/>
          <w:bdr w:val="none" w:sz="0" w:space="0" w:color="auto" w:frame="1"/>
        </w:rPr>
        <w:t>=c(2,2))</w:t>
      </w:r>
    </w:p>
    <w:p w:rsidR="006B5FCE" w:rsidRPr="00A22B88" w:rsidRDefault="00A22B88" w:rsidP="00A22B88">
      <w:pPr>
        <w:pStyle w:val="HTML"/>
        <w:shd w:val="clear" w:color="auto" w:fill="FFFFFF"/>
        <w:wordWrap w:val="0"/>
        <w:spacing w:line="225" w:lineRule="atLeast"/>
        <w:rPr>
          <w:rFonts w:ascii="Lucida Console" w:hAnsi="Lucida Console" w:hint="eastAsia"/>
          <w:color w:val="000000"/>
          <w:bdr w:val="none" w:sz="0" w:space="0" w:color="auto" w:frame="1"/>
        </w:rPr>
      </w:pPr>
      <w:r w:rsidRPr="00A22B88">
        <w:rPr>
          <w:rStyle w:val="gnkrckgcgsb"/>
          <w:rFonts w:ascii="Lucida Console" w:hAnsi="Lucida Console"/>
          <w:color w:val="000000"/>
          <w:bdr w:val="none" w:sz="0" w:space="0" w:color="auto" w:frame="1"/>
        </w:rPr>
        <w:t>plot(lm1)</w:t>
      </w:r>
    </w:p>
    <w:p w:rsidR="006B5FCE" w:rsidRDefault="006B5FCE" w:rsidP="006B5FCE">
      <w:pPr>
        <w:spacing w:beforeLines="150" w:before="468" w:line="480" w:lineRule="auto"/>
        <w:rPr>
          <w:rFonts w:ascii="等线" w:eastAsia="等线" w:hAnsi="等线"/>
          <w:b/>
          <w:bCs/>
          <w:sz w:val="32"/>
          <w:szCs w:val="28"/>
        </w:rPr>
      </w:pPr>
      <w:r w:rsidRPr="008927D7">
        <w:rPr>
          <w:rFonts w:ascii="等线" w:eastAsia="等线" w:hAnsi="等线" w:hint="eastAsia"/>
          <w:b/>
          <w:bCs/>
          <w:sz w:val="32"/>
          <w:szCs w:val="28"/>
        </w:rPr>
        <w:lastRenderedPageBreak/>
        <w:t>回归模型数据分析案例</w:t>
      </w:r>
      <w:r w:rsidRPr="006B5FCE">
        <w:rPr>
          <w:rFonts w:ascii="等线" w:eastAsia="等线" w:hAnsi="等线" w:hint="eastAsia"/>
          <w:b/>
          <w:bCs/>
          <w:sz w:val="32"/>
          <w:szCs w:val="28"/>
        </w:rPr>
        <w:t>2:</w:t>
      </w:r>
      <w:r>
        <w:rPr>
          <w:rFonts w:ascii="等线" w:eastAsia="等线" w:hAnsi="等线"/>
          <w:b/>
          <w:bCs/>
          <w:sz w:val="32"/>
          <w:szCs w:val="28"/>
        </w:rPr>
        <w:t xml:space="preserve"> </w:t>
      </w:r>
      <w:r w:rsidRPr="006B5FCE">
        <w:rPr>
          <w:rFonts w:ascii="等线" w:eastAsia="等线" w:hAnsi="等线" w:hint="eastAsia"/>
          <w:b/>
          <w:bCs/>
          <w:sz w:val="32"/>
          <w:szCs w:val="28"/>
        </w:rPr>
        <w:t>非学位职业培训机构的学员数据分析</w:t>
      </w:r>
    </w:p>
    <w:p w:rsidR="006B5FCE" w:rsidRPr="00CC0B11" w:rsidRDefault="00CC0B11" w:rsidP="006B5FCE">
      <w:pPr>
        <w:spacing w:after="240"/>
        <w:rPr>
          <w:rFonts w:ascii="等线" w:eastAsia="等线" w:hAnsi="等线"/>
          <w:b/>
          <w:sz w:val="24"/>
        </w:rPr>
      </w:pPr>
      <w:r w:rsidRPr="00CC0B11">
        <w:rPr>
          <w:rFonts w:ascii="等线" w:eastAsia="等线" w:hAnsi="等线"/>
          <w:b/>
          <w:sz w:val="24"/>
        </w:rPr>
        <w:t>1. 研究目的</w:t>
      </w:r>
    </w:p>
    <w:p w:rsidR="00CC0B11" w:rsidRPr="00CC0B11" w:rsidRDefault="00477987" w:rsidP="00477987">
      <w:pPr>
        <w:spacing w:after="240"/>
        <w:rPr>
          <w:rFonts w:ascii="等线" w:eastAsia="等线" w:hAnsi="等线"/>
          <w:sz w:val="22"/>
        </w:rPr>
      </w:pPr>
      <w:r w:rsidRPr="00477987">
        <w:rPr>
          <w:rFonts w:ascii="等线" w:eastAsia="等线" w:hAnsi="等线" w:hint="eastAsia"/>
          <w:sz w:val="22"/>
        </w:rPr>
        <w:t>通过对某非学位职业培训机构的178 名学员进行数据分析，了解什么样的学员有可能获得更好的学习效果（成绩）。以此为依据，来指导未来的招生计划。</w:t>
      </w:r>
    </w:p>
    <w:p w:rsidR="006B5FCE" w:rsidRPr="00CC0B11" w:rsidRDefault="00CC0B11" w:rsidP="006B5FCE">
      <w:pPr>
        <w:spacing w:after="240"/>
        <w:rPr>
          <w:rFonts w:ascii="等线" w:eastAsia="等线" w:hAnsi="等线"/>
          <w:b/>
          <w:sz w:val="24"/>
        </w:rPr>
      </w:pPr>
      <w:r w:rsidRPr="00CC0B11">
        <w:rPr>
          <w:rFonts w:ascii="等线" w:eastAsia="等线" w:hAnsi="等线" w:hint="eastAsia"/>
          <w:b/>
          <w:sz w:val="24"/>
        </w:rPr>
        <w:t>2</w:t>
      </w:r>
      <w:r w:rsidRPr="00CC0B11">
        <w:rPr>
          <w:rFonts w:ascii="等线" w:eastAsia="等线" w:hAnsi="等线"/>
          <w:b/>
          <w:sz w:val="24"/>
        </w:rPr>
        <w:t>. 背景介绍</w:t>
      </w:r>
    </w:p>
    <w:p w:rsidR="00F833D9" w:rsidRPr="00F833D9" w:rsidRDefault="00F833D9" w:rsidP="00F833D9">
      <w:pPr>
        <w:spacing w:after="240"/>
        <w:rPr>
          <w:rFonts w:ascii="等线" w:eastAsia="等线" w:hAnsi="等线" w:hint="eastAsia"/>
          <w:sz w:val="22"/>
        </w:rPr>
      </w:pPr>
      <w:r w:rsidRPr="00F833D9">
        <w:rPr>
          <w:rFonts w:ascii="等线" w:eastAsia="等线" w:hAnsi="等线" w:hint="eastAsia"/>
          <w:sz w:val="22"/>
        </w:rPr>
        <w:t>非学位职业培训主要是以在职人员为主要对象、以管理科学和管理技术为主要内容、以面授、影音和书籍为载体、以赢利为目的的商业行为。可以粗略的分为：个体户</w:t>
      </w:r>
      <w:r w:rsidR="00F440A8">
        <w:rPr>
          <w:rFonts w:ascii="等线" w:eastAsia="等线" w:hAnsi="等线" w:hint="eastAsia"/>
          <w:sz w:val="22"/>
        </w:rPr>
        <w:t>、</w:t>
      </w:r>
      <w:r w:rsidRPr="00F833D9">
        <w:rPr>
          <w:rFonts w:ascii="等线" w:eastAsia="等线" w:hAnsi="等线" w:hint="eastAsia"/>
          <w:sz w:val="22"/>
        </w:rPr>
        <w:t>演化型</w:t>
      </w:r>
      <w:r w:rsidR="00F440A8">
        <w:rPr>
          <w:rFonts w:ascii="等线" w:eastAsia="等线" w:hAnsi="等线" w:hint="eastAsia"/>
          <w:sz w:val="22"/>
        </w:rPr>
        <w:t>、</w:t>
      </w:r>
      <w:r w:rsidRPr="00F833D9">
        <w:rPr>
          <w:rFonts w:ascii="等线" w:eastAsia="等线" w:hAnsi="等线" w:hint="eastAsia"/>
          <w:sz w:val="22"/>
        </w:rPr>
        <w:t>中介型</w:t>
      </w:r>
      <w:r w:rsidR="00F440A8">
        <w:rPr>
          <w:rFonts w:ascii="等线" w:eastAsia="等线" w:hAnsi="等线" w:hint="eastAsia"/>
          <w:sz w:val="22"/>
        </w:rPr>
        <w:t>、</w:t>
      </w:r>
      <w:r w:rsidRPr="00F833D9">
        <w:rPr>
          <w:rFonts w:ascii="等线" w:eastAsia="等线" w:hAnsi="等线" w:hint="eastAsia"/>
          <w:sz w:val="22"/>
        </w:rPr>
        <w:t>营销型</w:t>
      </w:r>
      <w:r w:rsidR="00F440A8">
        <w:rPr>
          <w:rFonts w:ascii="等线" w:eastAsia="等线" w:hAnsi="等线" w:hint="eastAsia"/>
          <w:sz w:val="22"/>
        </w:rPr>
        <w:t>、</w:t>
      </w:r>
      <w:r w:rsidRPr="00F833D9">
        <w:rPr>
          <w:rFonts w:ascii="等线" w:eastAsia="等线" w:hAnsi="等线" w:hint="eastAsia"/>
          <w:sz w:val="22"/>
        </w:rPr>
        <w:t>产品型</w:t>
      </w:r>
      <w:r w:rsidR="00F440A8">
        <w:rPr>
          <w:rFonts w:ascii="等线" w:eastAsia="等线" w:hAnsi="等线" w:hint="eastAsia"/>
          <w:sz w:val="22"/>
        </w:rPr>
        <w:t>和</w:t>
      </w:r>
      <w:r w:rsidRPr="00F833D9">
        <w:rPr>
          <w:rFonts w:ascii="等线" w:eastAsia="等线" w:hAnsi="等线" w:hint="eastAsia"/>
          <w:sz w:val="22"/>
        </w:rPr>
        <w:t>综合型</w:t>
      </w:r>
      <w:r w:rsidR="00F440A8">
        <w:rPr>
          <w:rFonts w:ascii="等线" w:eastAsia="等线" w:hAnsi="等线" w:hint="eastAsia"/>
          <w:sz w:val="22"/>
        </w:rPr>
        <w:t>。</w:t>
      </w:r>
    </w:p>
    <w:p w:rsidR="00F833D9" w:rsidRPr="00F833D9" w:rsidRDefault="00F833D9" w:rsidP="00F833D9">
      <w:pPr>
        <w:spacing w:after="240"/>
        <w:rPr>
          <w:rFonts w:ascii="等线" w:eastAsia="等线" w:hAnsi="等线" w:hint="eastAsia"/>
          <w:sz w:val="22"/>
        </w:rPr>
      </w:pPr>
      <w:r w:rsidRPr="00F833D9">
        <w:rPr>
          <w:rFonts w:ascii="等线" w:eastAsia="等线" w:hAnsi="等线" w:hint="eastAsia"/>
          <w:sz w:val="22"/>
        </w:rPr>
        <w:t>每一个类型都包括以市、省或全国为目标地区的机构。培训机构、讲师和客户是非学位培训行业的三种核心力量， 三者的力量对比关系决定着培训业的运营模式。由于三者的分布非常广泛，每一群体都包括实力、规模等差异巨大的众多个体，所以培训业的运营模式复杂多变，产品名目繁多、培训机构形式各异、讲师良莠不齐、竞争态势犬牙交错。</w:t>
      </w:r>
    </w:p>
    <w:p w:rsidR="00F833D9" w:rsidRPr="00F833D9" w:rsidRDefault="00F833D9" w:rsidP="00F833D9">
      <w:pPr>
        <w:spacing w:after="240"/>
        <w:rPr>
          <w:rFonts w:ascii="等线" w:eastAsia="等线" w:hAnsi="等线" w:hint="eastAsia"/>
          <w:sz w:val="22"/>
        </w:rPr>
      </w:pPr>
      <w:r w:rsidRPr="00F833D9">
        <w:rPr>
          <w:rFonts w:ascii="等线" w:eastAsia="等线" w:hAnsi="等线" w:hint="eastAsia"/>
          <w:sz w:val="22"/>
        </w:rPr>
        <w:t>研究非学位培训产业有三个方面：</w:t>
      </w:r>
    </w:p>
    <w:p w:rsidR="00F833D9" w:rsidRPr="00F833D9" w:rsidRDefault="00F833D9" w:rsidP="00F833D9">
      <w:pPr>
        <w:spacing w:after="240"/>
        <w:rPr>
          <w:rFonts w:ascii="等线" w:eastAsia="等线" w:hAnsi="等线" w:hint="eastAsia"/>
          <w:sz w:val="22"/>
        </w:rPr>
      </w:pPr>
      <w:r w:rsidRPr="00F833D9">
        <w:rPr>
          <w:rFonts w:ascii="等线" w:eastAsia="等线" w:hAnsi="等线" w:hint="eastAsia"/>
          <w:sz w:val="22"/>
        </w:rPr>
        <w:t>一、判断需求是非学位培训业的首要任务—购买动机</w:t>
      </w:r>
    </w:p>
    <w:p w:rsidR="00CC0B11" w:rsidRDefault="00F440A8" w:rsidP="006B5FCE">
      <w:pPr>
        <w:spacing w:after="240"/>
        <w:rPr>
          <w:rFonts w:ascii="等线" w:eastAsia="等线" w:hAnsi="等线"/>
          <w:sz w:val="22"/>
        </w:rPr>
      </w:pPr>
      <w:r w:rsidRPr="00F440A8">
        <w:rPr>
          <w:rFonts w:ascii="等线" w:eastAsia="等线" w:hAnsi="等线" w:hint="eastAsia"/>
          <w:sz w:val="22"/>
        </w:rPr>
        <w:t>二、品牌是客户选择非学位培训的核心指标—购买行为</w:t>
      </w:r>
    </w:p>
    <w:p w:rsidR="00F440A8" w:rsidRPr="00CC0B11" w:rsidRDefault="00F440A8" w:rsidP="006B5FCE">
      <w:pPr>
        <w:spacing w:after="240"/>
        <w:rPr>
          <w:rFonts w:ascii="等线" w:eastAsia="等线" w:hAnsi="等线" w:hint="eastAsia"/>
          <w:sz w:val="22"/>
        </w:rPr>
      </w:pPr>
      <w:r w:rsidRPr="00F440A8">
        <w:rPr>
          <w:rFonts w:ascii="等线" w:eastAsia="等线" w:hAnsi="等线" w:hint="eastAsia"/>
          <w:sz w:val="22"/>
        </w:rPr>
        <w:t>三、管理科学是非学位培训的核心内容—持续购买</w:t>
      </w:r>
    </w:p>
    <w:p w:rsidR="006B5FCE" w:rsidRPr="00CC0B11" w:rsidRDefault="00CC0B11" w:rsidP="006B5FCE">
      <w:pPr>
        <w:spacing w:after="240"/>
        <w:rPr>
          <w:rFonts w:ascii="等线" w:eastAsia="等线" w:hAnsi="等线"/>
          <w:b/>
          <w:sz w:val="24"/>
        </w:rPr>
      </w:pPr>
      <w:r w:rsidRPr="00CC0B11">
        <w:rPr>
          <w:rFonts w:ascii="等线" w:eastAsia="等线" w:hAnsi="等线" w:hint="eastAsia"/>
          <w:b/>
          <w:sz w:val="24"/>
        </w:rPr>
        <w:t>3</w:t>
      </w:r>
      <w:r w:rsidRPr="00CC0B11">
        <w:rPr>
          <w:rFonts w:ascii="等线" w:eastAsia="等线" w:hAnsi="等线"/>
          <w:b/>
          <w:sz w:val="24"/>
        </w:rPr>
        <w:t xml:space="preserve">. </w:t>
      </w:r>
      <w:r w:rsidR="006B5FCE" w:rsidRPr="00CC0B11">
        <w:rPr>
          <w:rFonts w:ascii="等线" w:eastAsia="等线" w:hAnsi="等线"/>
          <w:b/>
          <w:sz w:val="24"/>
        </w:rPr>
        <w:t>指标设计</w:t>
      </w:r>
    </w:p>
    <w:p w:rsidR="00F440A8" w:rsidRPr="00F440A8" w:rsidRDefault="00F440A8" w:rsidP="00F440A8">
      <w:pPr>
        <w:spacing w:after="240"/>
        <w:rPr>
          <w:rFonts w:ascii="等线" w:eastAsia="等线" w:hAnsi="等线" w:hint="eastAsia"/>
          <w:sz w:val="22"/>
        </w:rPr>
      </w:pPr>
      <w:r w:rsidRPr="00F440A8">
        <w:rPr>
          <w:rFonts w:ascii="等线" w:eastAsia="等线" w:hAnsi="等线" w:hint="eastAsia"/>
          <w:sz w:val="22"/>
        </w:rPr>
        <w:t>我们对某年度随机抽取的178 名已结业的学院数据进行分析， 其中因变量为学员的课程平均成绩，解释性变量有五个，分别是：</w:t>
      </w:r>
    </w:p>
    <w:p w:rsidR="00F440A8" w:rsidRPr="00F440A8" w:rsidRDefault="00F440A8" w:rsidP="00F440A8">
      <w:pPr>
        <w:spacing w:after="240"/>
        <w:rPr>
          <w:rFonts w:ascii="等线" w:eastAsia="等线" w:hAnsi="等线" w:hint="eastAsia"/>
          <w:sz w:val="22"/>
        </w:rPr>
      </w:pPr>
      <w:r w:rsidRPr="00F440A8">
        <w:rPr>
          <w:rFonts w:ascii="等线" w:eastAsia="等线" w:hAnsi="等线" w:hint="eastAsia"/>
          <w:sz w:val="22"/>
        </w:rPr>
        <w:t>性别（ X1）</w:t>
      </w:r>
    </w:p>
    <w:p w:rsidR="00F440A8" w:rsidRPr="00F440A8" w:rsidRDefault="00F440A8" w:rsidP="00F440A8">
      <w:pPr>
        <w:spacing w:after="240"/>
        <w:rPr>
          <w:rFonts w:ascii="等线" w:eastAsia="等线" w:hAnsi="等线" w:hint="eastAsia"/>
          <w:sz w:val="22"/>
        </w:rPr>
      </w:pPr>
      <w:r w:rsidRPr="00F440A8">
        <w:rPr>
          <w:rFonts w:ascii="等线" w:eastAsia="等线" w:hAnsi="等线" w:hint="eastAsia"/>
          <w:sz w:val="22"/>
        </w:rPr>
        <w:t>该指标刻画了学员的性别区别，分为男女两个取值，希望通过分析判断出性别是否是影响学员平均成绩的因素。</w:t>
      </w:r>
    </w:p>
    <w:p w:rsidR="00F440A8" w:rsidRPr="00F440A8" w:rsidRDefault="00F440A8" w:rsidP="00F440A8">
      <w:pPr>
        <w:spacing w:after="240"/>
        <w:rPr>
          <w:rFonts w:ascii="等线" w:eastAsia="等线" w:hAnsi="等线" w:hint="eastAsia"/>
          <w:sz w:val="22"/>
        </w:rPr>
      </w:pPr>
      <w:r w:rsidRPr="00F440A8">
        <w:rPr>
          <w:rFonts w:ascii="等线" w:eastAsia="等线" w:hAnsi="等线" w:hint="eastAsia"/>
          <w:sz w:val="22"/>
        </w:rPr>
        <w:t>出生年代（ X2）</w:t>
      </w:r>
    </w:p>
    <w:p w:rsidR="00F440A8" w:rsidRPr="00F440A8" w:rsidRDefault="00F440A8" w:rsidP="00F440A8">
      <w:pPr>
        <w:spacing w:after="240"/>
        <w:rPr>
          <w:rFonts w:ascii="等线" w:eastAsia="等线" w:hAnsi="等线" w:hint="eastAsia"/>
          <w:sz w:val="22"/>
        </w:rPr>
      </w:pPr>
      <w:r w:rsidRPr="00F440A8">
        <w:rPr>
          <w:rFonts w:ascii="等线" w:eastAsia="等线" w:hAnsi="等线" w:hint="eastAsia"/>
          <w:sz w:val="22"/>
        </w:rPr>
        <w:t>参加非学位职业培训的人员年龄差异比较大， 这里我们根据原始数据中学员的出生年月日将学员分为不同的出生年代， 不同的出生年代也就意味着人员年龄的差异，但在划分这一变量的时候，由于每个年代意味着最多的10 年的年龄差别，这一年龄跨度比较大，有可能会影响到分析结果。出生年代的取值有三个：五十年代、六十年代和七十年代。</w:t>
      </w:r>
    </w:p>
    <w:p w:rsidR="00F440A8" w:rsidRPr="00F440A8" w:rsidRDefault="00F440A8" w:rsidP="00F440A8">
      <w:pPr>
        <w:spacing w:after="240"/>
        <w:rPr>
          <w:rFonts w:ascii="等线" w:eastAsia="等线" w:hAnsi="等线" w:hint="eastAsia"/>
          <w:sz w:val="22"/>
        </w:rPr>
      </w:pPr>
      <w:r w:rsidRPr="00F440A8">
        <w:rPr>
          <w:rFonts w:ascii="等线" w:eastAsia="等线" w:hAnsi="等线" w:hint="eastAsia"/>
          <w:sz w:val="22"/>
        </w:rPr>
        <w:t>企业性质（ X3）</w:t>
      </w:r>
    </w:p>
    <w:p w:rsidR="00F440A8" w:rsidRPr="00F440A8" w:rsidRDefault="00F440A8" w:rsidP="00F440A8">
      <w:pPr>
        <w:spacing w:after="240"/>
        <w:rPr>
          <w:rFonts w:ascii="等线" w:eastAsia="等线" w:hAnsi="等线" w:hint="eastAsia"/>
          <w:sz w:val="22"/>
        </w:rPr>
      </w:pPr>
      <w:r w:rsidRPr="00F440A8">
        <w:rPr>
          <w:rFonts w:ascii="等线" w:eastAsia="等线" w:hAnsi="等线" w:hint="eastAsia"/>
          <w:sz w:val="22"/>
        </w:rPr>
        <w:t>该指标刻画了学员所在企业的性质是民企、国企还是外企。不同的企业在招人的时候对人员的素质会有不同的要求， 而且不同性质的企业有着不同的企业文化和工作风格，这些差异和学员的学习能力——课程成绩是否会有较大的关系，我们需要通过数据分析来确定。</w:t>
      </w:r>
    </w:p>
    <w:p w:rsidR="00F440A8" w:rsidRPr="00F440A8" w:rsidRDefault="00F440A8" w:rsidP="00F440A8">
      <w:pPr>
        <w:spacing w:after="240"/>
        <w:rPr>
          <w:rFonts w:ascii="等线" w:eastAsia="等线" w:hAnsi="等线" w:hint="eastAsia"/>
          <w:sz w:val="22"/>
        </w:rPr>
      </w:pPr>
      <w:r w:rsidRPr="00F440A8">
        <w:rPr>
          <w:rFonts w:ascii="等线" w:eastAsia="等线" w:hAnsi="等线" w:hint="eastAsia"/>
          <w:sz w:val="22"/>
        </w:rPr>
        <w:t>最高学历（ X4）</w:t>
      </w:r>
    </w:p>
    <w:p w:rsidR="00F440A8" w:rsidRPr="00F440A8" w:rsidRDefault="00F440A8" w:rsidP="00F440A8">
      <w:pPr>
        <w:spacing w:after="240"/>
        <w:rPr>
          <w:rFonts w:ascii="等线" w:eastAsia="等线" w:hAnsi="等线" w:hint="eastAsia"/>
          <w:sz w:val="22"/>
        </w:rPr>
      </w:pPr>
      <w:r w:rsidRPr="00F440A8">
        <w:rPr>
          <w:rFonts w:ascii="等线" w:eastAsia="等线" w:hAnsi="等线" w:hint="eastAsia"/>
          <w:sz w:val="22"/>
        </w:rPr>
        <w:lastRenderedPageBreak/>
        <w:t>学员的最高学历的取值有四个，分别为大专、本科、硕士和硕士及以上。最高学历直接衡量了学员在参加非学位职业培训前的受教育程度， 是和学员的学习能力关联性较大的一个因素， 一般来说学员之前的最高学历越高受教育程度就越大，相应的学位知识的学习能力也就越强。但学校知识的学习能力越强是否就意味着职业培训中的平均成绩越高？毕竟学位学习和非学位学习的知识结构和学习风格会存在着一些较为明显的差异， 但经过初步判断这一解释变量将是一个比较重要的影响变量。</w:t>
      </w:r>
    </w:p>
    <w:p w:rsidR="00F440A8" w:rsidRPr="00F440A8" w:rsidRDefault="00F440A8" w:rsidP="00F440A8">
      <w:pPr>
        <w:spacing w:after="240"/>
        <w:rPr>
          <w:rFonts w:ascii="等线" w:eastAsia="等线" w:hAnsi="等线" w:hint="eastAsia"/>
          <w:sz w:val="22"/>
        </w:rPr>
      </w:pPr>
      <w:r w:rsidRPr="00F440A8">
        <w:rPr>
          <w:rFonts w:ascii="等线" w:eastAsia="等线" w:hAnsi="等线" w:hint="eastAsia"/>
          <w:sz w:val="22"/>
        </w:rPr>
        <w:t>最高学历毕业年代（ X5）</w:t>
      </w:r>
    </w:p>
    <w:p w:rsidR="006B5FCE" w:rsidRPr="00CC0B11" w:rsidRDefault="00F440A8" w:rsidP="00F440A8">
      <w:pPr>
        <w:spacing w:after="240"/>
        <w:rPr>
          <w:rFonts w:ascii="等线" w:eastAsia="等线" w:hAnsi="等线"/>
          <w:sz w:val="22"/>
        </w:rPr>
      </w:pPr>
      <w:r w:rsidRPr="00F440A8">
        <w:rPr>
          <w:rFonts w:ascii="等线" w:eastAsia="等线" w:hAnsi="等线" w:hint="eastAsia"/>
          <w:sz w:val="22"/>
        </w:rPr>
        <w:t>最后一个指标是学员最高学历的毕业年代， 这一指标也是从原始数据中的学员的毕业年月日转化而来的， 在划分年代时也存在着和出生年代划分时同样的取值跨度较大的问题。这一指标的取值有三个： 八十年代、九十年代和21世纪（一零年代）。</w:t>
      </w:r>
    </w:p>
    <w:p w:rsidR="006B5FCE" w:rsidRPr="00CC0B11" w:rsidRDefault="006B5FCE" w:rsidP="006B5FCE">
      <w:pPr>
        <w:spacing w:after="240"/>
        <w:rPr>
          <w:rFonts w:ascii="等线" w:eastAsia="等线" w:hAnsi="等线"/>
          <w:b/>
          <w:sz w:val="24"/>
        </w:rPr>
      </w:pPr>
      <w:r w:rsidRPr="00CC0B11">
        <w:rPr>
          <w:rFonts w:ascii="等线" w:eastAsia="等线" w:hAnsi="等线" w:hint="eastAsia"/>
          <w:b/>
          <w:sz w:val="24"/>
        </w:rPr>
        <w:t>4</w:t>
      </w:r>
      <w:r w:rsidRPr="00CC0B11">
        <w:rPr>
          <w:rFonts w:ascii="等线" w:eastAsia="等线" w:hAnsi="等线"/>
          <w:b/>
          <w:sz w:val="24"/>
        </w:rPr>
        <w:t>. 描述分析</w:t>
      </w:r>
    </w:p>
    <w:p w:rsidR="00212742" w:rsidRPr="00212742" w:rsidRDefault="00212742" w:rsidP="00212742">
      <w:pPr>
        <w:spacing w:after="240"/>
        <w:rPr>
          <w:rFonts w:ascii="等线" w:eastAsia="等线" w:hAnsi="等线" w:hint="eastAsia"/>
          <w:sz w:val="22"/>
        </w:rPr>
      </w:pPr>
      <w:r w:rsidRPr="00212742">
        <w:rPr>
          <w:rFonts w:ascii="等线" w:eastAsia="等线" w:hAnsi="等线" w:hint="eastAsia"/>
          <w:sz w:val="22"/>
        </w:rPr>
        <w:t>在正式的模型分析之前，我们首先对因变量以及自变量作必要的描述分析。</w:t>
      </w:r>
    </w:p>
    <w:p w:rsidR="00212742" w:rsidRDefault="00212742" w:rsidP="00212742">
      <w:pPr>
        <w:spacing w:after="240"/>
        <w:rPr>
          <w:rFonts w:ascii="等线" w:eastAsia="等线" w:hAnsi="等线"/>
          <w:sz w:val="22"/>
        </w:rPr>
      </w:pPr>
      <w:r w:rsidRPr="00212742">
        <w:rPr>
          <w:rFonts w:ascii="等线" w:eastAsia="等线" w:hAnsi="等线" w:hint="eastAsia"/>
          <w:sz w:val="22"/>
        </w:rPr>
        <w:t>核心发现以及结论如下。</w:t>
      </w:r>
    </w:p>
    <w:p w:rsidR="00212742" w:rsidRDefault="00212742" w:rsidP="0021274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x1        N  mean     SD   min   med   max</w:t>
      </w:r>
    </w:p>
    <w:p w:rsidR="00212742" w:rsidRDefault="00212742" w:rsidP="0021274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&lt;int&gt;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rsidR="00212742" w:rsidRDefault="00212742" w:rsidP="0021274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w:t>
      </w:r>
      <w:r>
        <w:rPr>
          <w:rStyle w:val="gnkrckgcgsb"/>
          <w:rFonts w:ascii="Lucida Console" w:hAnsi="Lucida Console"/>
          <w:color w:val="000000"/>
          <w:bdr w:val="none" w:sz="0" w:space="0" w:color="auto" w:frame="1"/>
        </w:rPr>
        <w:t>男</w:t>
      </w:r>
      <w:r>
        <w:rPr>
          <w:rStyle w:val="gnkrckgcgsb"/>
          <w:rFonts w:ascii="Lucida Console" w:hAnsi="Lucida Console"/>
          <w:color w:val="000000"/>
          <w:bdr w:val="none" w:sz="0" w:space="0" w:color="auto" w:frame="1"/>
        </w:rPr>
        <w:t xml:space="preserve">      133  4.37 0.094</w:t>
      </w:r>
      <w:r>
        <w:rPr>
          <w:rStyle w:val="gnkrckgcgsb"/>
          <w:rFonts w:ascii="Lucida Console" w:hAnsi="Lucida Console"/>
          <w:color w:val="000000"/>
          <w:u w:val="single"/>
          <w:bdr w:val="none" w:sz="0" w:space="0" w:color="auto" w:frame="1"/>
        </w:rPr>
        <w:t>6</w:t>
      </w:r>
      <w:r>
        <w:rPr>
          <w:rStyle w:val="gnkrckgcgsb"/>
          <w:rFonts w:ascii="Lucida Console" w:hAnsi="Lucida Console"/>
          <w:color w:val="000000"/>
          <w:bdr w:val="none" w:sz="0" w:space="0" w:color="auto" w:frame="1"/>
        </w:rPr>
        <w:t xml:space="preserve">  3.91  4.39  4.49</w:t>
      </w:r>
    </w:p>
    <w:p w:rsidR="00212742" w:rsidRDefault="00212742" w:rsidP="00212742">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2 </w:t>
      </w:r>
      <w:r>
        <w:rPr>
          <w:rStyle w:val="gnkrckgcgsb"/>
          <w:rFonts w:ascii="Lucida Console" w:hAnsi="Lucida Console"/>
          <w:color w:val="000000"/>
          <w:bdr w:val="none" w:sz="0" w:space="0" w:color="auto" w:frame="1"/>
        </w:rPr>
        <w:t>女</w:t>
      </w:r>
      <w:r>
        <w:rPr>
          <w:rStyle w:val="gnkrckgcgsb"/>
          <w:rFonts w:ascii="Lucida Console" w:hAnsi="Lucida Console"/>
          <w:color w:val="000000"/>
          <w:bdr w:val="none" w:sz="0" w:space="0" w:color="auto" w:frame="1"/>
        </w:rPr>
        <w:t xml:space="preserve">       45  4.40 0.074</w:t>
      </w:r>
      <w:r>
        <w:rPr>
          <w:rStyle w:val="gnkrckgcgsb"/>
          <w:rFonts w:ascii="Lucida Console" w:hAnsi="Lucida Console"/>
          <w:color w:val="000000"/>
          <w:u w:val="single"/>
          <w:bdr w:val="none" w:sz="0" w:space="0" w:color="auto" w:frame="1"/>
        </w:rPr>
        <w:t>9</w:t>
      </w:r>
      <w:r>
        <w:rPr>
          <w:rStyle w:val="gnkrckgcgsb"/>
          <w:rFonts w:ascii="Lucida Console" w:hAnsi="Lucida Console"/>
          <w:color w:val="000000"/>
          <w:bdr w:val="none" w:sz="0" w:space="0" w:color="auto" w:frame="1"/>
        </w:rPr>
        <w:t xml:space="preserve">  4.17  4.41  4.51</w:t>
      </w:r>
    </w:p>
    <w:p w:rsidR="00212742" w:rsidRPr="00212742" w:rsidRDefault="00212742" w:rsidP="00212742">
      <w:pPr>
        <w:spacing w:after="240"/>
        <w:rPr>
          <w:rFonts w:ascii="等线" w:eastAsia="等线" w:hAnsi="等线" w:hint="eastAsia"/>
          <w:sz w:val="22"/>
        </w:rPr>
      </w:pPr>
    </w:p>
    <w:p w:rsidR="00523FAD" w:rsidRDefault="00212742" w:rsidP="00212742">
      <w:pPr>
        <w:spacing w:after="240"/>
        <w:rPr>
          <w:rFonts w:ascii="等线" w:eastAsia="等线" w:hAnsi="等线" w:hint="eastAsia"/>
          <w:sz w:val="22"/>
        </w:rPr>
      </w:pPr>
      <w:r w:rsidRPr="00212742">
        <w:rPr>
          <w:rFonts w:ascii="等线" w:eastAsia="等线" w:hAnsi="等线" w:hint="eastAsia"/>
          <w:sz w:val="22"/>
        </w:rPr>
        <w:t>关于性别，首先可以看到的是样本量。从中可以看到，男的样本是133个。女的样本是45 个。男的样本是明显多。以中位数计，男的成绩为exp(4.3</w:t>
      </w:r>
      <w:r w:rsidR="00523FAD">
        <w:rPr>
          <w:rFonts w:ascii="等线" w:eastAsia="等线" w:hAnsi="等线"/>
          <w:sz w:val="22"/>
        </w:rPr>
        <w:t>9</w:t>
      </w:r>
      <w:r w:rsidRPr="00212742">
        <w:rPr>
          <w:rFonts w:ascii="等线" w:eastAsia="等线" w:hAnsi="等线" w:hint="eastAsia"/>
          <w:sz w:val="22"/>
        </w:rPr>
        <w:t>)=11.8233分,女的成绩为exp(4.4</w:t>
      </w:r>
      <w:r w:rsidR="00523FAD">
        <w:rPr>
          <w:rFonts w:ascii="等线" w:eastAsia="等线" w:hAnsi="等线"/>
          <w:sz w:val="22"/>
        </w:rPr>
        <w:t>1</w:t>
      </w:r>
      <w:r w:rsidRPr="00212742">
        <w:rPr>
          <w:rFonts w:ascii="等线" w:eastAsia="等线" w:hAnsi="等线" w:hint="eastAsia"/>
          <w:sz w:val="22"/>
        </w:rPr>
        <w:t>)=11.98638分。相对差异不大。</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x3        N  mean     SD   min   med   max</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&lt;int&gt;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w:t>
      </w:r>
      <w:r>
        <w:rPr>
          <w:rStyle w:val="gnkrckgcgsb"/>
          <w:rFonts w:ascii="Lucida Console" w:hAnsi="Lucida Console"/>
          <w:color w:val="000000"/>
          <w:bdr w:val="none" w:sz="0" w:space="0" w:color="auto" w:frame="1"/>
        </w:rPr>
        <w:t>国企</w:t>
      </w:r>
      <w:r>
        <w:rPr>
          <w:rStyle w:val="gnkrckgcgsb"/>
          <w:rFonts w:ascii="Lucida Console" w:hAnsi="Lucida Console"/>
          <w:color w:val="000000"/>
          <w:bdr w:val="none" w:sz="0" w:space="0" w:color="auto" w:frame="1"/>
        </w:rPr>
        <w:t xml:space="preserve">     95  4.38 0.090</w:t>
      </w:r>
      <w:r>
        <w:rPr>
          <w:rStyle w:val="gnkrckgcgsb"/>
          <w:rFonts w:ascii="Lucida Console" w:hAnsi="Lucida Console"/>
          <w:color w:val="000000"/>
          <w:u w:val="single"/>
          <w:bdr w:val="none" w:sz="0" w:space="0" w:color="auto" w:frame="1"/>
        </w:rPr>
        <w:t>6</w:t>
      </w:r>
      <w:r>
        <w:rPr>
          <w:rStyle w:val="gnkrckgcgsb"/>
          <w:rFonts w:ascii="Lucida Console" w:hAnsi="Lucida Console"/>
          <w:color w:val="000000"/>
          <w:bdr w:val="none" w:sz="0" w:space="0" w:color="auto" w:frame="1"/>
        </w:rPr>
        <w:t xml:space="preserve">  3.91  4.39  4.49</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w:t>
      </w:r>
      <w:r>
        <w:rPr>
          <w:rStyle w:val="gnkrckgcgsb"/>
          <w:rFonts w:ascii="Lucida Console" w:hAnsi="Lucida Console"/>
          <w:color w:val="000000"/>
          <w:bdr w:val="none" w:sz="0" w:space="0" w:color="auto" w:frame="1"/>
        </w:rPr>
        <w:t>民企</w:t>
      </w:r>
      <w:r>
        <w:rPr>
          <w:rStyle w:val="gnkrckgcgsb"/>
          <w:rFonts w:ascii="Lucida Console" w:hAnsi="Lucida Console"/>
          <w:color w:val="000000"/>
          <w:bdr w:val="none" w:sz="0" w:space="0" w:color="auto" w:frame="1"/>
        </w:rPr>
        <w:t xml:space="preserve">     43  4.38 0.096</w:t>
      </w:r>
      <w:r>
        <w:rPr>
          <w:rStyle w:val="gnkrckgcgsb"/>
          <w:rFonts w:ascii="Lucida Console" w:hAnsi="Lucida Console"/>
          <w:color w:val="000000"/>
          <w:u w:val="single"/>
          <w:bdr w:val="none" w:sz="0" w:space="0" w:color="auto" w:frame="1"/>
        </w:rPr>
        <w:t>3</w:t>
      </w:r>
      <w:r>
        <w:rPr>
          <w:rStyle w:val="gnkrckgcgsb"/>
          <w:rFonts w:ascii="Lucida Console" w:hAnsi="Lucida Console"/>
          <w:color w:val="000000"/>
          <w:bdr w:val="none" w:sz="0" w:space="0" w:color="auto" w:frame="1"/>
        </w:rPr>
        <w:t xml:space="preserve">  4.09  4.39  4.49</w:t>
      </w:r>
    </w:p>
    <w:p w:rsidR="00523FAD" w:rsidRPr="00523FAD" w:rsidRDefault="00523FAD" w:rsidP="00523FAD">
      <w:pPr>
        <w:pStyle w:val="HTML"/>
        <w:shd w:val="clear" w:color="auto" w:fill="FFFFFF"/>
        <w:wordWrap w:val="0"/>
        <w:spacing w:line="225" w:lineRule="atLeast"/>
        <w:rPr>
          <w:rFonts w:ascii="Lucida Console" w:hAnsi="Lucida Console" w:hint="eastAsia"/>
          <w:color w:val="000000"/>
        </w:rPr>
      </w:pPr>
      <w:r>
        <w:rPr>
          <w:rStyle w:val="gnkrckgcgsb"/>
          <w:rFonts w:ascii="Lucida Console" w:hAnsi="Lucida Console"/>
          <w:color w:val="000000"/>
          <w:bdr w:val="none" w:sz="0" w:space="0" w:color="auto" w:frame="1"/>
        </w:rPr>
        <w:t xml:space="preserve">3 </w:t>
      </w:r>
      <w:r>
        <w:rPr>
          <w:rStyle w:val="gnkrckgcgsb"/>
          <w:rFonts w:ascii="Lucida Console" w:hAnsi="Lucida Console"/>
          <w:color w:val="000000"/>
          <w:bdr w:val="none" w:sz="0" w:space="0" w:color="auto" w:frame="1"/>
        </w:rPr>
        <w:t>外企</w:t>
      </w:r>
      <w:r>
        <w:rPr>
          <w:rStyle w:val="gnkrckgcgsb"/>
          <w:rFonts w:ascii="Lucida Console" w:hAnsi="Lucida Console"/>
          <w:color w:val="000000"/>
          <w:bdr w:val="none" w:sz="0" w:space="0" w:color="auto" w:frame="1"/>
        </w:rPr>
        <w:t xml:space="preserve">     40  4.37 0.085</w:t>
      </w:r>
      <w:r>
        <w:rPr>
          <w:rStyle w:val="gnkrckgcgsb"/>
          <w:rFonts w:ascii="Lucida Console" w:hAnsi="Lucida Console"/>
          <w:color w:val="000000"/>
          <w:u w:val="single"/>
          <w:bdr w:val="none" w:sz="0" w:space="0" w:color="auto" w:frame="1"/>
        </w:rPr>
        <w:t>8</w:t>
      </w:r>
      <w:r>
        <w:rPr>
          <w:rStyle w:val="gnkrckgcgsb"/>
          <w:rFonts w:ascii="Lucida Console" w:hAnsi="Lucida Console"/>
          <w:color w:val="000000"/>
          <w:bdr w:val="none" w:sz="0" w:space="0" w:color="auto" w:frame="1"/>
        </w:rPr>
        <w:t xml:space="preserve">  4.09  4.38  4.51</w:t>
      </w:r>
    </w:p>
    <w:p w:rsidR="00212742" w:rsidRDefault="00212742" w:rsidP="00212742">
      <w:pPr>
        <w:spacing w:after="240"/>
        <w:rPr>
          <w:rFonts w:ascii="等线" w:eastAsia="等线" w:hAnsi="等线"/>
          <w:sz w:val="22"/>
        </w:rPr>
      </w:pPr>
      <w:r w:rsidRPr="00212742">
        <w:rPr>
          <w:rFonts w:ascii="等线" w:eastAsia="等线" w:hAnsi="等线" w:hint="eastAsia"/>
          <w:sz w:val="22"/>
        </w:rPr>
        <w:t>关于企业性质，首先可以看到样本分布不良。分别为95（国企）、43（民企）和40（外企）。相较而言，国企的比例稍高于民企和外企。以中位数计，国企的成绩为exp(4.38)=11.90484分, 民企的成绩为exp(4.38)=11.90484分, 外企的成绩为exp(4.37)=11.87766 分。国企和民企的成绩完全相同，而外企的成绩稍微低。</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x4             N  mean     SD   min   med   max</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&lt;int&gt;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w:t>
      </w:r>
      <w:r>
        <w:rPr>
          <w:rStyle w:val="gnkrckgcgsb"/>
          <w:rFonts w:ascii="Lucida Console" w:hAnsi="Lucida Console"/>
          <w:color w:val="000000"/>
          <w:bdr w:val="none" w:sz="0" w:space="0" w:color="auto" w:frame="1"/>
        </w:rPr>
        <w:t>本科</w:t>
      </w:r>
      <w:r>
        <w:rPr>
          <w:rStyle w:val="gnkrckgcgsb"/>
          <w:rFonts w:ascii="Lucida Console" w:hAnsi="Lucida Console"/>
          <w:color w:val="000000"/>
          <w:bdr w:val="none" w:sz="0" w:space="0" w:color="auto" w:frame="1"/>
        </w:rPr>
        <w:t xml:space="preserve">         148  4.39 0.085</w:t>
      </w:r>
      <w:r>
        <w:rPr>
          <w:rStyle w:val="gnkrckgcgsb"/>
          <w:rFonts w:ascii="Lucida Console" w:hAnsi="Lucida Console"/>
          <w:color w:val="000000"/>
          <w:u w:val="single"/>
          <w:bdr w:val="none" w:sz="0" w:space="0" w:color="auto" w:frame="1"/>
        </w:rPr>
        <w:t>8</w:t>
      </w:r>
      <w:r>
        <w:rPr>
          <w:rStyle w:val="gnkrckgcgsb"/>
          <w:rFonts w:ascii="Lucida Console" w:hAnsi="Lucida Console"/>
          <w:color w:val="000000"/>
          <w:bdr w:val="none" w:sz="0" w:space="0" w:color="auto" w:frame="1"/>
        </w:rPr>
        <w:t xml:space="preserve">  3.91  4.41  4.51</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w:t>
      </w:r>
      <w:r>
        <w:rPr>
          <w:rStyle w:val="gnkrckgcgsb"/>
          <w:rFonts w:ascii="Lucida Console" w:hAnsi="Lucida Console"/>
          <w:color w:val="000000"/>
          <w:bdr w:val="none" w:sz="0" w:space="0" w:color="auto" w:frame="1"/>
        </w:rPr>
        <w:t>大专</w:t>
      </w:r>
      <w:r>
        <w:rPr>
          <w:rStyle w:val="gnkrckgcgsb"/>
          <w:rFonts w:ascii="Lucida Console" w:hAnsi="Lucida Console"/>
          <w:color w:val="000000"/>
          <w:bdr w:val="none" w:sz="0" w:space="0" w:color="auto" w:frame="1"/>
        </w:rPr>
        <w:t xml:space="preserve">          25  4.31 0.098</w:t>
      </w:r>
      <w:r>
        <w:rPr>
          <w:rStyle w:val="gnkrckgcgsb"/>
          <w:rFonts w:ascii="Lucida Console" w:hAnsi="Lucida Console"/>
          <w:color w:val="000000"/>
          <w:u w:val="single"/>
          <w:bdr w:val="none" w:sz="0" w:space="0" w:color="auto" w:frame="1"/>
        </w:rPr>
        <w:t>5</w:t>
      </w:r>
      <w:r>
        <w:rPr>
          <w:rStyle w:val="gnkrckgcgsb"/>
          <w:rFonts w:ascii="Lucida Console" w:hAnsi="Lucida Console"/>
          <w:color w:val="000000"/>
          <w:bdr w:val="none" w:sz="0" w:space="0" w:color="auto" w:frame="1"/>
        </w:rPr>
        <w:t xml:space="preserve">  4.09  4.32  4.48</w:t>
      </w:r>
    </w:p>
    <w:p w:rsidR="00523FAD" w:rsidRPr="00523FAD" w:rsidRDefault="00523FAD" w:rsidP="00523FAD">
      <w:pPr>
        <w:pStyle w:val="HTML"/>
        <w:shd w:val="clear" w:color="auto" w:fill="FFFFFF"/>
        <w:wordWrap w:val="0"/>
        <w:spacing w:line="225" w:lineRule="atLeast"/>
        <w:rPr>
          <w:rFonts w:ascii="Lucida Console" w:hAnsi="Lucida Console" w:hint="eastAsia"/>
          <w:color w:val="000000"/>
        </w:rPr>
      </w:pPr>
      <w:r>
        <w:rPr>
          <w:rStyle w:val="gnkrckgcgsb"/>
          <w:rFonts w:ascii="Lucida Console" w:hAnsi="Lucida Console"/>
          <w:color w:val="000000"/>
          <w:bdr w:val="none" w:sz="0" w:space="0" w:color="auto" w:frame="1"/>
        </w:rPr>
        <w:t xml:space="preserve">3 </w:t>
      </w:r>
      <w:r>
        <w:rPr>
          <w:rStyle w:val="gnkrckgcgsb"/>
          <w:rFonts w:ascii="Lucida Console" w:hAnsi="Lucida Console"/>
          <w:color w:val="000000"/>
          <w:bdr w:val="none" w:sz="0" w:space="0" w:color="auto" w:frame="1"/>
        </w:rPr>
        <w:t>硕士或以上</w:t>
      </w:r>
      <w:r>
        <w:rPr>
          <w:rStyle w:val="gnkrckgcgsb"/>
          <w:rFonts w:ascii="Lucida Console" w:hAnsi="Lucida Console"/>
          <w:color w:val="000000"/>
          <w:bdr w:val="none" w:sz="0" w:space="0" w:color="auto" w:frame="1"/>
        </w:rPr>
        <w:t xml:space="preserve">     5  4.38 0.038</w:t>
      </w:r>
      <w:r>
        <w:rPr>
          <w:rStyle w:val="gnkrckgcgsb"/>
          <w:rFonts w:ascii="Lucida Console" w:hAnsi="Lucida Console"/>
          <w:color w:val="000000"/>
          <w:u w:val="single"/>
          <w:bdr w:val="none" w:sz="0" w:space="0" w:color="auto" w:frame="1"/>
        </w:rPr>
        <w:t>7</w:t>
      </w:r>
      <w:r>
        <w:rPr>
          <w:rStyle w:val="gnkrckgcgsb"/>
          <w:rFonts w:ascii="Lucida Console" w:hAnsi="Lucida Console"/>
          <w:color w:val="000000"/>
          <w:bdr w:val="none" w:sz="0" w:space="0" w:color="auto" w:frame="1"/>
        </w:rPr>
        <w:t xml:space="preserve">  4.33  4.38  4.42</w:t>
      </w:r>
    </w:p>
    <w:p w:rsidR="00523FAD" w:rsidRDefault="00212742" w:rsidP="00212742">
      <w:pPr>
        <w:spacing w:after="240"/>
        <w:rPr>
          <w:rFonts w:ascii="等线" w:eastAsia="等线" w:hAnsi="等线"/>
          <w:sz w:val="22"/>
        </w:rPr>
      </w:pPr>
      <w:r w:rsidRPr="00212742">
        <w:rPr>
          <w:rFonts w:ascii="等线" w:eastAsia="等线" w:hAnsi="等线" w:hint="eastAsia"/>
          <w:sz w:val="22"/>
        </w:rPr>
        <w:t>关于最高学历，我们可以发现样本分布非常不均匀。分别为148（本科）、25（大专）、2（硕士）、3（硕士或以上）。本科成绩的均价为exp(4.39)=11.93202分， 大专成绩的均价为exp(4.31)=11.71458， 硕士成绩的均价为exp(4.42)=12.01356，硕士或以上成绩的均价为exp(4.36)=11.85048。可见，硕士成绩的均值比其他稍微高。</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x2         N  mean     SD   min   med   max</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&lt;int&gt;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1 50</w:t>
      </w:r>
      <w:r>
        <w:rPr>
          <w:rStyle w:val="gnkrckgcgsb"/>
          <w:rFonts w:ascii="Lucida Console" w:hAnsi="Lucida Console"/>
          <w:color w:val="000000"/>
          <w:bdr w:val="none" w:sz="0" w:space="0" w:color="auto" w:frame="1"/>
        </w:rPr>
        <w:t>年代</w:t>
      </w:r>
      <w:r>
        <w:rPr>
          <w:rStyle w:val="gnkrckgcgsb"/>
          <w:rFonts w:ascii="Lucida Console" w:hAnsi="Lucida Console"/>
          <w:color w:val="000000"/>
          <w:bdr w:val="none" w:sz="0" w:space="0" w:color="auto" w:frame="1"/>
        </w:rPr>
        <w:t xml:space="preserve">    10  4.27 0.124   4.09  4.31  4.39</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2 60</w:t>
      </w:r>
      <w:r>
        <w:rPr>
          <w:rStyle w:val="gnkrckgcgsb"/>
          <w:rFonts w:ascii="Lucida Console" w:hAnsi="Lucida Console"/>
          <w:color w:val="000000"/>
          <w:bdr w:val="none" w:sz="0" w:space="0" w:color="auto" w:frame="1"/>
        </w:rPr>
        <w:t>年代</w:t>
      </w:r>
      <w:r>
        <w:rPr>
          <w:rStyle w:val="gnkrckgcgsb"/>
          <w:rFonts w:ascii="Lucida Console" w:hAnsi="Lucida Console"/>
          <w:color w:val="000000"/>
          <w:bdr w:val="none" w:sz="0" w:space="0" w:color="auto" w:frame="1"/>
        </w:rPr>
        <w:t xml:space="preserve">    85  4.38 0.090</w:t>
      </w:r>
      <w:r>
        <w:rPr>
          <w:rStyle w:val="gnkrckgcgsb"/>
          <w:rFonts w:ascii="Lucida Console" w:hAnsi="Lucida Console"/>
          <w:color w:val="000000"/>
          <w:u w:val="single"/>
          <w:bdr w:val="none" w:sz="0" w:space="0" w:color="auto" w:frame="1"/>
        </w:rPr>
        <w:t>9</w:t>
      </w:r>
      <w:r>
        <w:rPr>
          <w:rStyle w:val="gnkrckgcgsb"/>
          <w:rFonts w:ascii="Lucida Console" w:hAnsi="Lucida Console"/>
          <w:color w:val="000000"/>
          <w:bdr w:val="none" w:sz="0" w:space="0" w:color="auto" w:frame="1"/>
        </w:rPr>
        <w:t xml:space="preserve">  3.91  4.39  4.51</w:t>
      </w:r>
    </w:p>
    <w:p w:rsidR="00523FAD" w:rsidRDefault="00523FAD" w:rsidP="00523FAD">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3 70</w:t>
      </w:r>
      <w:r>
        <w:rPr>
          <w:rStyle w:val="gnkrckgcgsb"/>
          <w:rFonts w:ascii="Lucida Console" w:hAnsi="Lucida Console"/>
          <w:color w:val="000000"/>
          <w:bdr w:val="none" w:sz="0" w:space="0" w:color="auto" w:frame="1"/>
        </w:rPr>
        <w:t>年代</w:t>
      </w:r>
      <w:r>
        <w:rPr>
          <w:rStyle w:val="gnkrckgcgsb"/>
          <w:rFonts w:ascii="Lucida Console" w:hAnsi="Lucida Console"/>
          <w:color w:val="000000"/>
          <w:bdr w:val="none" w:sz="0" w:space="0" w:color="auto" w:frame="1"/>
        </w:rPr>
        <w:t xml:space="preserve">    83  4.38 0.078</w:t>
      </w:r>
      <w:r>
        <w:rPr>
          <w:rStyle w:val="gnkrckgcgsb"/>
          <w:rFonts w:ascii="Lucida Console" w:hAnsi="Lucida Console"/>
          <w:color w:val="000000"/>
          <w:u w:val="single"/>
          <w:bdr w:val="none" w:sz="0" w:space="0" w:color="auto" w:frame="1"/>
        </w:rPr>
        <w:t>1</w:t>
      </w:r>
      <w:r>
        <w:rPr>
          <w:rStyle w:val="gnkrckgcgsb"/>
          <w:rFonts w:ascii="Lucida Console" w:hAnsi="Lucida Console"/>
          <w:color w:val="000000"/>
          <w:bdr w:val="none" w:sz="0" w:space="0" w:color="auto" w:frame="1"/>
        </w:rPr>
        <w:t xml:space="preserve">  4.09  4.39  4.49</w:t>
      </w:r>
    </w:p>
    <w:p w:rsidR="00523FAD" w:rsidRDefault="00523FAD" w:rsidP="00212742">
      <w:pPr>
        <w:spacing w:after="240"/>
        <w:rPr>
          <w:rFonts w:ascii="等线" w:eastAsia="等线" w:hAnsi="等线"/>
          <w:sz w:val="22"/>
        </w:rPr>
      </w:pP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x5         N  mean     SD   min   med   max</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&lt;int&gt;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w:t>
      </w:r>
      <w:r>
        <w:rPr>
          <w:rStyle w:val="gnkrckgcgsb"/>
          <w:rFonts w:ascii="Lucida Console" w:hAnsi="Lucida Console"/>
          <w:color w:val="000000"/>
          <w:bdr w:val="none" w:sz="0" w:space="0" w:color="auto" w:frame="1"/>
        </w:rPr>
        <w:t>年代</w:t>
      </w:r>
      <w:r>
        <w:rPr>
          <w:rStyle w:val="gnkrckgcgsb"/>
          <w:rFonts w:ascii="Lucida Console" w:hAnsi="Lucida Console"/>
          <w:color w:val="000000"/>
          <w:bdr w:val="none" w:sz="0" w:space="0" w:color="auto" w:frame="1"/>
        </w:rPr>
        <w:t xml:space="preserve">    26  4.37 0.074</w:t>
      </w:r>
      <w:r>
        <w:rPr>
          <w:rStyle w:val="gnkrckgcgsb"/>
          <w:rFonts w:ascii="Lucida Console" w:hAnsi="Lucida Console"/>
          <w:color w:val="000000"/>
          <w:u w:val="single"/>
          <w:bdr w:val="none" w:sz="0" w:space="0" w:color="auto" w:frame="1"/>
        </w:rPr>
        <w:t>4</w:t>
      </w:r>
      <w:r>
        <w:rPr>
          <w:rStyle w:val="gnkrckgcgsb"/>
          <w:rFonts w:ascii="Lucida Console" w:hAnsi="Lucida Console"/>
          <w:color w:val="000000"/>
          <w:bdr w:val="none" w:sz="0" w:space="0" w:color="auto" w:frame="1"/>
        </w:rPr>
        <w:t xml:space="preserve">  4.19  4.37  4.49</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2 80</w:t>
      </w:r>
      <w:r>
        <w:rPr>
          <w:rStyle w:val="gnkrckgcgsb"/>
          <w:rFonts w:ascii="Lucida Console" w:hAnsi="Lucida Console"/>
          <w:color w:val="000000"/>
          <w:bdr w:val="none" w:sz="0" w:space="0" w:color="auto" w:frame="1"/>
        </w:rPr>
        <w:t>年代</w:t>
      </w:r>
      <w:r>
        <w:rPr>
          <w:rStyle w:val="gnkrckgcgsb"/>
          <w:rFonts w:ascii="Lucida Console" w:hAnsi="Lucida Console"/>
          <w:color w:val="000000"/>
          <w:bdr w:val="none" w:sz="0" w:space="0" w:color="auto" w:frame="1"/>
        </w:rPr>
        <w:t xml:space="preserve">    47  4.35 0.113   3.91  4.38  4.49</w:t>
      </w:r>
    </w:p>
    <w:p w:rsidR="00523FAD" w:rsidRDefault="00523FAD" w:rsidP="00523FAD">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3 90</w:t>
      </w:r>
      <w:r>
        <w:rPr>
          <w:rStyle w:val="gnkrckgcgsb"/>
          <w:rFonts w:ascii="Lucida Console" w:hAnsi="Lucida Console"/>
          <w:color w:val="000000"/>
          <w:bdr w:val="none" w:sz="0" w:space="0" w:color="auto" w:frame="1"/>
        </w:rPr>
        <w:t>年代</w:t>
      </w:r>
      <w:r>
        <w:rPr>
          <w:rStyle w:val="gnkrckgcgsb"/>
          <w:rFonts w:ascii="Lucida Console" w:hAnsi="Lucida Console"/>
          <w:color w:val="000000"/>
          <w:bdr w:val="none" w:sz="0" w:space="0" w:color="auto" w:frame="1"/>
        </w:rPr>
        <w:t xml:space="preserve">   105  4.39 0.081</w:t>
      </w:r>
      <w:r>
        <w:rPr>
          <w:rStyle w:val="gnkrckgcgsb"/>
          <w:rFonts w:ascii="Lucida Console" w:hAnsi="Lucida Console"/>
          <w:color w:val="000000"/>
          <w:u w:val="single"/>
          <w:bdr w:val="none" w:sz="0" w:space="0" w:color="auto" w:frame="1"/>
        </w:rPr>
        <w:t>3</w:t>
      </w:r>
      <w:r>
        <w:rPr>
          <w:rStyle w:val="gnkrckgcgsb"/>
          <w:rFonts w:ascii="Lucida Console" w:hAnsi="Lucida Console"/>
          <w:color w:val="000000"/>
          <w:bdr w:val="none" w:sz="0" w:space="0" w:color="auto" w:frame="1"/>
        </w:rPr>
        <w:t xml:space="preserve">  4.09  4.41  4.51</w:t>
      </w:r>
    </w:p>
    <w:p w:rsidR="00523FAD" w:rsidRDefault="00523FAD" w:rsidP="00212742">
      <w:pPr>
        <w:spacing w:after="240"/>
        <w:rPr>
          <w:rFonts w:ascii="等线" w:eastAsia="等线" w:hAnsi="等线" w:hint="eastAsia"/>
          <w:sz w:val="22"/>
        </w:rPr>
      </w:pPr>
    </w:p>
    <w:p w:rsidR="006B5FCE" w:rsidRDefault="00212742" w:rsidP="00212742">
      <w:pPr>
        <w:spacing w:after="240"/>
        <w:rPr>
          <w:rFonts w:ascii="等线" w:eastAsia="等线" w:hAnsi="等线"/>
          <w:sz w:val="22"/>
        </w:rPr>
      </w:pPr>
      <w:r w:rsidRPr="00212742">
        <w:rPr>
          <w:rFonts w:ascii="等线" w:eastAsia="等线" w:hAnsi="等线" w:hint="eastAsia"/>
          <w:sz w:val="22"/>
        </w:rPr>
        <w:t>关于出生年代</w:t>
      </w:r>
      <w:r w:rsidR="00523FAD">
        <w:rPr>
          <w:rFonts w:ascii="等线" w:eastAsia="等线" w:hAnsi="等线" w:hint="eastAsia"/>
          <w:sz w:val="22"/>
        </w:rPr>
        <w:t>和毕业年代</w:t>
      </w:r>
      <w:r w:rsidRPr="00212742">
        <w:rPr>
          <w:rFonts w:ascii="等线" w:eastAsia="等线" w:hAnsi="等线" w:hint="eastAsia"/>
          <w:sz w:val="22"/>
        </w:rPr>
        <w:t>，首先需要说明的是，对于出生年代和最高学历毕业年代，我们都是在原始数据——即学员的具体出生年月日和最高学历毕业年月日的基础上经过初步的数据处理， 按照每十年一个年代的常规分类方法把具体的年月日转化为了有一定时间跨度的年代， 这种分类有利于我们对较为散乱的年月日进行分类，方便统计分析，找出定性数据的共性。出生年代的具体分类方法是：1950-1959年划分为五十年代；1960-1969划分为六十年代；1970-1979划分为七十年代。最高学历毕业年代划分方法： 1980-1989 为八十年代，1990-1999 为九十年代； 2000-2009 为21 世纪（一零年代）。</w:t>
      </w:r>
    </w:p>
    <w:p w:rsidR="00523FAD" w:rsidRPr="00523FAD" w:rsidRDefault="00523FAD" w:rsidP="00212742">
      <w:pPr>
        <w:spacing w:after="240"/>
        <w:rPr>
          <w:rFonts w:ascii="等线" w:eastAsia="等线" w:hAnsi="等线" w:hint="eastAsia"/>
          <w:sz w:val="22"/>
        </w:rPr>
      </w:pPr>
      <w:r w:rsidRPr="00523FAD">
        <w:rPr>
          <w:rFonts w:ascii="等线" w:eastAsia="等线" w:hAnsi="等线" w:hint="eastAsia"/>
          <w:sz w:val="22"/>
        </w:rPr>
        <w:t>关于出生日期，也就是年龄范围，样本集中在</w:t>
      </w:r>
      <w:r w:rsidRPr="00523FAD">
        <w:rPr>
          <w:rFonts w:ascii="等线" w:eastAsia="等线" w:hAnsi="等线"/>
          <w:sz w:val="22"/>
        </w:rPr>
        <w:t>60</w:t>
      </w:r>
      <w:r w:rsidRPr="00523FAD">
        <w:rPr>
          <w:rFonts w:ascii="等线" w:eastAsia="等线" w:hAnsi="等线" w:hint="eastAsia"/>
          <w:sz w:val="22"/>
        </w:rPr>
        <w:t>年代和</w:t>
      </w:r>
      <w:r w:rsidRPr="00523FAD">
        <w:rPr>
          <w:rFonts w:ascii="等线" w:eastAsia="等线" w:hAnsi="等线"/>
          <w:sz w:val="22"/>
        </w:rPr>
        <w:t>70</w:t>
      </w:r>
      <w:r w:rsidRPr="00523FAD">
        <w:rPr>
          <w:rFonts w:ascii="等线" w:eastAsia="等线" w:hAnsi="等线" w:hint="eastAsia"/>
          <w:sz w:val="22"/>
        </w:rPr>
        <w:t>年代，分别为</w:t>
      </w:r>
      <w:r w:rsidRPr="00523FAD">
        <w:rPr>
          <w:rFonts w:ascii="等线" w:eastAsia="等线" w:hAnsi="等线"/>
          <w:sz w:val="22"/>
        </w:rPr>
        <w:t>85</w:t>
      </w:r>
      <w:r w:rsidRPr="00523FAD">
        <w:rPr>
          <w:rFonts w:ascii="等线" w:eastAsia="等线" w:hAnsi="等线" w:hint="eastAsia"/>
          <w:sz w:val="22"/>
        </w:rPr>
        <w:t>和</w:t>
      </w:r>
      <w:r w:rsidRPr="00523FAD">
        <w:rPr>
          <w:rFonts w:ascii="等线" w:eastAsia="等线" w:hAnsi="等线"/>
          <w:sz w:val="22"/>
        </w:rPr>
        <w:t>83</w:t>
      </w:r>
      <w:r w:rsidRPr="00523FAD">
        <w:rPr>
          <w:rFonts w:ascii="等线" w:eastAsia="等线" w:hAnsi="等线" w:hint="eastAsia"/>
          <w:sz w:val="22"/>
        </w:rPr>
        <w:t>。</w:t>
      </w:r>
      <w:r w:rsidRPr="00523FAD">
        <w:rPr>
          <w:rFonts w:ascii="等线" w:eastAsia="等线" w:hAnsi="等线"/>
          <w:sz w:val="22"/>
        </w:rPr>
        <w:t>50</w:t>
      </w:r>
      <w:r w:rsidRPr="00523FAD">
        <w:rPr>
          <w:rFonts w:ascii="等线" w:eastAsia="等线" w:hAnsi="等线" w:hint="eastAsia"/>
          <w:sz w:val="22"/>
        </w:rPr>
        <w:t>年代仅有</w:t>
      </w:r>
      <w:r w:rsidRPr="00523FAD">
        <w:rPr>
          <w:rFonts w:ascii="等线" w:eastAsia="等线" w:hAnsi="等线"/>
          <w:sz w:val="22"/>
        </w:rPr>
        <w:t>10</w:t>
      </w:r>
      <w:r w:rsidRPr="00523FAD">
        <w:rPr>
          <w:rFonts w:ascii="等线" w:eastAsia="等线" w:hAnsi="等线" w:hint="eastAsia"/>
          <w:sz w:val="22"/>
        </w:rPr>
        <w:t>名学员，且他们的分数，以中位数计，明显低于另外两个年龄范围的学员。这可能说明年龄超过</w:t>
      </w:r>
      <w:r w:rsidRPr="00523FAD">
        <w:rPr>
          <w:rFonts w:ascii="等线" w:eastAsia="等线" w:hAnsi="等线"/>
          <w:sz w:val="22"/>
        </w:rPr>
        <w:t>50</w:t>
      </w:r>
      <w:r w:rsidRPr="00523FAD">
        <w:rPr>
          <w:rFonts w:ascii="等线" w:eastAsia="等线" w:hAnsi="等线" w:hint="eastAsia"/>
          <w:sz w:val="22"/>
        </w:rPr>
        <w:t>岁的人们很少愿意参加职业培训，且由于衰老等原因，他们的学习成绩偏低。</w:t>
      </w:r>
    </w:p>
    <w:p w:rsidR="006B5FCE" w:rsidRPr="00CC0B11" w:rsidRDefault="00523FAD" w:rsidP="00523FAD">
      <w:pPr>
        <w:spacing w:after="240"/>
        <w:rPr>
          <w:rFonts w:ascii="等线" w:eastAsia="等线" w:hAnsi="等线"/>
          <w:sz w:val="22"/>
        </w:rPr>
      </w:pPr>
      <w:r w:rsidRPr="00523FAD">
        <w:rPr>
          <w:rFonts w:ascii="等线" w:eastAsia="等线" w:hAnsi="等线" w:hint="eastAsia"/>
          <w:sz w:val="22"/>
        </w:rPr>
        <w:t>关于毕业时间，我们可以发现有</w:t>
      </w:r>
      <w:r w:rsidRPr="00523FAD">
        <w:rPr>
          <w:rFonts w:ascii="等线" w:eastAsia="等线" w:hAnsi="等线"/>
          <w:sz w:val="22"/>
        </w:rPr>
        <w:t>105</w:t>
      </w:r>
      <w:r w:rsidRPr="00523FAD">
        <w:rPr>
          <w:rFonts w:ascii="等线" w:eastAsia="等线" w:hAnsi="等线" w:hint="eastAsia"/>
          <w:sz w:val="22"/>
        </w:rPr>
        <w:t>名学员毕业于</w:t>
      </w:r>
      <w:r w:rsidRPr="00523FAD">
        <w:rPr>
          <w:rFonts w:ascii="等线" w:eastAsia="等线" w:hAnsi="等线"/>
          <w:sz w:val="22"/>
        </w:rPr>
        <w:t>90</w:t>
      </w:r>
      <w:r w:rsidRPr="00523FAD">
        <w:rPr>
          <w:rFonts w:ascii="等线" w:eastAsia="等线" w:hAnsi="等线" w:hint="eastAsia"/>
          <w:sz w:val="22"/>
        </w:rPr>
        <w:t>年代，毕业于</w:t>
      </w:r>
      <w:r w:rsidRPr="00523FAD">
        <w:rPr>
          <w:rFonts w:ascii="等线" w:eastAsia="等线" w:hAnsi="等线"/>
          <w:sz w:val="22"/>
        </w:rPr>
        <w:t>80</w:t>
      </w:r>
      <w:r w:rsidRPr="00523FAD">
        <w:rPr>
          <w:rFonts w:ascii="等线" w:eastAsia="等线" w:hAnsi="等线" w:hint="eastAsia"/>
          <w:sz w:val="22"/>
        </w:rPr>
        <w:t>年代和</w:t>
      </w:r>
      <w:r w:rsidRPr="00523FAD">
        <w:rPr>
          <w:rFonts w:ascii="等线" w:eastAsia="等线" w:hAnsi="等线"/>
          <w:sz w:val="22"/>
        </w:rPr>
        <w:t>00</w:t>
      </w:r>
      <w:r w:rsidRPr="00523FAD">
        <w:rPr>
          <w:rFonts w:ascii="等线" w:eastAsia="等线" w:hAnsi="等线" w:hint="eastAsia"/>
          <w:sz w:val="22"/>
        </w:rPr>
        <w:t>年代的学员只有</w:t>
      </w:r>
      <w:r w:rsidRPr="00523FAD">
        <w:rPr>
          <w:rFonts w:ascii="等线" w:eastAsia="等线" w:hAnsi="等线"/>
          <w:sz w:val="22"/>
        </w:rPr>
        <w:t>47</w:t>
      </w:r>
      <w:r w:rsidRPr="00523FAD">
        <w:rPr>
          <w:rFonts w:ascii="等线" w:eastAsia="等线" w:hAnsi="等线" w:hint="eastAsia"/>
          <w:sz w:val="22"/>
        </w:rPr>
        <w:t>名和</w:t>
      </w:r>
      <w:r w:rsidRPr="00523FAD">
        <w:rPr>
          <w:rFonts w:ascii="等线" w:eastAsia="等线" w:hAnsi="等线"/>
          <w:sz w:val="22"/>
        </w:rPr>
        <w:t>26</w:t>
      </w:r>
      <w:r w:rsidRPr="00523FAD">
        <w:rPr>
          <w:rFonts w:ascii="等线" w:eastAsia="等线" w:hAnsi="等线" w:hint="eastAsia"/>
          <w:sz w:val="22"/>
        </w:rPr>
        <w:t>名。这表明人们在毕业后</w:t>
      </w:r>
      <w:r w:rsidRPr="00523FAD">
        <w:rPr>
          <w:rFonts w:ascii="等线" w:eastAsia="等线" w:hAnsi="等线"/>
          <w:sz w:val="22"/>
        </w:rPr>
        <w:t>10</w:t>
      </w:r>
      <w:r w:rsidRPr="00523FAD">
        <w:rPr>
          <w:rFonts w:ascii="等线" w:eastAsia="等线" w:hAnsi="等线" w:hint="eastAsia"/>
          <w:sz w:val="22"/>
        </w:rPr>
        <w:t>至</w:t>
      </w:r>
      <w:r w:rsidRPr="00523FAD">
        <w:rPr>
          <w:rFonts w:ascii="等线" w:eastAsia="等线" w:hAnsi="等线"/>
          <w:sz w:val="22"/>
        </w:rPr>
        <w:t>20</w:t>
      </w:r>
      <w:r w:rsidRPr="00523FAD">
        <w:rPr>
          <w:rFonts w:ascii="等线" w:eastAsia="等线" w:hAnsi="等线" w:hint="eastAsia"/>
          <w:sz w:val="22"/>
        </w:rPr>
        <w:t>年的时间内，或许出于职业发展得需要，他们更愿意参加职业培训。但是毕业于不同年代的学员的学习成绩，从最大值和中位数上看，差距都不明显。</w:t>
      </w:r>
    </w:p>
    <w:p w:rsidR="006B5FCE" w:rsidRPr="00CC0B11" w:rsidRDefault="006B5FCE" w:rsidP="006B5FCE">
      <w:pPr>
        <w:spacing w:after="240"/>
        <w:rPr>
          <w:rFonts w:ascii="等线" w:eastAsia="等线" w:hAnsi="等线"/>
          <w:b/>
          <w:sz w:val="24"/>
        </w:rPr>
      </w:pPr>
      <w:r w:rsidRPr="00CC0B11">
        <w:rPr>
          <w:rFonts w:ascii="等线" w:eastAsia="等线" w:hAnsi="等线" w:hint="eastAsia"/>
          <w:b/>
          <w:sz w:val="24"/>
        </w:rPr>
        <w:t>5</w:t>
      </w:r>
      <w:r w:rsidRPr="00CC0B11">
        <w:rPr>
          <w:rFonts w:ascii="等线" w:eastAsia="等线" w:hAnsi="等线"/>
          <w:b/>
          <w:sz w:val="24"/>
        </w:rPr>
        <w:t>. 模型分析</w:t>
      </w:r>
    </w:p>
    <w:p w:rsidR="006B5FCE" w:rsidRDefault="00523FAD" w:rsidP="006B5FCE">
      <w:pPr>
        <w:spacing w:after="240"/>
        <w:rPr>
          <w:rFonts w:ascii="等线" w:eastAsia="等线" w:hAnsi="等线"/>
          <w:sz w:val="22"/>
        </w:rPr>
      </w:pPr>
      <w:r w:rsidRPr="00523FAD">
        <w:rPr>
          <w:rFonts w:ascii="等线" w:eastAsia="等线" w:hAnsi="等线" w:hint="eastAsia"/>
          <w:sz w:val="22"/>
        </w:rPr>
        <w:t>在描述分析的基础上，通过方差分析对各个因素同学习成绩之间的关系作了模型分析。</w:t>
      </w:r>
    </w:p>
    <w:p w:rsidR="003B5D99" w:rsidRDefault="003B5D99" w:rsidP="006B5FCE">
      <w:pPr>
        <w:spacing w:after="240"/>
        <w:rPr>
          <w:rFonts w:ascii="等线" w:eastAsia="等线" w:hAnsi="等线" w:hint="eastAsia"/>
          <w:sz w:val="22"/>
        </w:rPr>
      </w:pPr>
      <w:r w:rsidRPr="003B5D99">
        <w:rPr>
          <w:rFonts w:ascii="等线" w:eastAsia="等线" w:hAnsi="等线" w:hint="eastAsia"/>
          <w:sz w:val="22"/>
        </w:rPr>
        <w:t>由于生理、心理、家庭等方面的原因，不同年龄的男女之间的差别是不一样的，比如对于生活状态而言，40岁的男性和女性之间的差别明显大于20岁的男性和女生之间的差别，所以对性别同出生日期（年代）的交互作用特别感兴趣。因此，在分析中加入了该交互作用。为理解分析简便，没有再考虑其他的交互作用。</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Analysis of Variance Table</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Response: y</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x1          1 0.02513 0.025129  3.4616 0.0645792 .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x2          2 0.11640 0.058201  8.0174 0.0004744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x3          2 0.01459 0.007293  1.0046 0.3683940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x4          2 0.06211 0.031054  4.2779 0.0154323 *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x5          2 0.01073 0.005365  0.7390 0.4791477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x1:x2       2 0.01898 0.009488  1.3071 0.2733843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166 1.20504 0.007259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lastRenderedPageBreak/>
        <w:t>Signif</w:t>
      </w:r>
      <w:proofErr w:type="spellEnd"/>
      <w:r>
        <w:rPr>
          <w:rStyle w:val="gnkrckgcgsb"/>
          <w:rFonts w:ascii="Lucida Console" w:hAnsi="Lucida Console"/>
          <w:color w:val="000000"/>
          <w:bdr w:val="none" w:sz="0" w:space="0" w:color="auto" w:frame="1"/>
        </w:rPr>
        <w:t>. codes:  0 ‘***’ 0.001 ‘**’ 0.01 ‘*’ 0.05 ‘.’ 0.1 ‘ ’ 1</w:t>
      </w:r>
    </w:p>
    <w:p w:rsidR="003B5D99" w:rsidRDefault="003B5D99" w:rsidP="00523FAD">
      <w:pPr>
        <w:pStyle w:val="HTML"/>
        <w:shd w:val="clear" w:color="auto" w:fill="FFFFFF"/>
        <w:wordWrap w:val="0"/>
        <w:spacing w:line="225" w:lineRule="atLeast"/>
        <w:rPr>
          <w:rFonts w:ascii="Lucida Console" w:hAnsi="Lucida Console" w:hint="eastAsia"/>
          <w:color w:val="000000"/>
        </w:rPr>
      </w:pP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(formula = y ~ x1 * x2 + x3 + x4 + x5, data = a)</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-0.46125 -0.03376  0.01458  0.05246  0.16369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4.304567   0.039942 107.770  &lt; 2e-16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x1</w:t>
      </w:r>
      <w:r>
        <w:rPr>
          <w:rStyle w:val="gnkrckgcgsb"/>
          <w:rFonts w:ascii="Lucida Console" w:hAnsi="Lucida Console"/>
          <w:color w:val="000000"/>
          <w:bdr w:val="none" w:sz="0" w:space="0" w:color="auto" w:frame="1"/>
        </w:rPr>
        <w:t>女</w:t>
      </w:r>
      <w:r>
        <w:rPr>
          <w:rStyle w:val="gnkrckgcgsb"/>
          <w:rFonts w:ascii="Lucida Console" w:hAnsi="Lucida Console"/>
          <w:color w:val="000000"/>
          <w:bdr w:val="none" w:sz="0" w:space="0" w:color="auto" w:frame="1"/>
        </w:rPr>
        <w:t xml:space="preserve">           0.071462   0.072671   0.983  0.32686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x260</w:t>
      </w:r>
      <w:r>
        <w:rPr>
          <w:rStyle w:val="gnkrckgcgsb"/>
          <w:rFonts w:ascii="Lucida Console" w:hAnsi="Lucida Console"/>
          <w:color w:val="000000"/>
          <w:bdr w:val="none" w:sz="0" w:space="0" w:color="auto" w:frame="1"/>
        </w:rPr>
        <w:t>年代</w:t>
      </w:r>
      <w:r>
        <w:rPr>
          <w:rStyle w:val="gnkrckgcgsb"/>
          <w:rFonts w:ascii="Lucida Console" w:hAnsi="Lucida Console"/>
          <w:color w:val="000000"/>
          <w:bdr w:val="none" w:sz="0" w:space="0" w:color="auto" w:frame="1"/>
        </w:rPr>
        <w:t xml:space="preserve">       0.084621   0.033938   2.493  0.01363 *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x270</w:t>
      </w:r>
      <w:r>
        <w:rPr>
          <w:rStyle w:val="gnkrckgcgsb"/>
          <w:rFonts w:ascii="Lucida Console" w:hAnsi="Lucida Console"/>
          <w:color w:val="000000"/>
          <w:bdr w:val="none" w:sz="0" w:space="0" w:color="auto" w:frame="1"/>
        </w:rPr>
        <w:t>年代</w:t>
      </w:r>
      <w:r>
        <w:rPr>
          <w:rStyle w:val="gnkrckgcgsb"/>
          <w:rFonts w:ascii="Lucida Console" w:hAnsi="Lucida Console"/>
          <w:color w:val="000000"/>
          <w:bdr w:val="none" w:sz="0" w:space="0" w:color="auto" w:frame="1"/>
        </w:rPr>
        <w:t xml:space="preserve">       0.084898   0.036967   2.297  0.02289 *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x3</w:t>
      </w:r>
      <w:r>
        <w:rPr>
          <w:rStyle w:val="gnkrckgcgsb"/>
          <w:rFonts w:ascii="Lucida Console" w:hAnsi="Lucida Console"/>
          <w:color w:val="000000"/>
          <w:bdr w:val="none" w:sz="0" w:space="0" w:color="auto" w:frame="1"/>
        </w:rPr>
        <w:t>民企</w:t>
      </w:r>
      <w:r>
        <w:rPr>
          <w:rStyle w:val="gnkrckgcgsb"/>
          <w:rFonts w:ascii="Lucida Console" w:hAnsi="Lucida Console"/>
          <w:color w:val="000000"/>
          <w:bdr w:val="none" w:sz="0" w:space="0" w:color="auto" w:frame="1"/>
        </w:rPr>
        <w:t xml:space="preserve">        -0.007357   0.016376  -0.449  0.65385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x3</w:t>
      </w:r>
      <w:r>
        <w:rPr>
          <w:rStyle w:val="gnkrckgcgsb"/>
          <w:rFonts w:ascii="Lucida Console" w:hAnsi="Lucida Console"/>
          <w:color w:val="000000"/>
          <w:bdr w:val="none" w:sz="0" w:space="0" w:color="auto" w:frame="1"/>
        </w:rPr>
        <w:t>外企</w:t>
      </w:r>
      <w:r>
        <w:rPr>
          <w:rStyle w:val="gnkrckgcgsb"/>
          <w:rFonts w:ascii="Lucida Console" w:hAnsi="Lucida Console"/>
          <w:color w:val="000000"/>
          <w:bdr w:val="none" w:sz="0" w:space="0" w:color="auto" w:frame="1"/>
        </w:rPr>
        <w:t xml:space="preserve">        -0.016135   0.016626  -0.970  0.33323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x4</w:t>
      </w:r>
      <w:r>
        <w:rPr>
          <w:rStyle w:val="gnkrckgcgsb"/>
          <w:rFonts w:ascii="Lucida Console" w:hAnsi="Lucida Console"/>
          <w:color w:val="000000"/>
          <w:bdr w:val="none" w:sz="0" w:space="0" w:color="auto" w:frame="1"/>
        </w:rPr>
        <w:t>大专</w:t>
      </w:r>
      <w:r>
        <w:rPr>
          <w:rStyle w:val="gnkrckgcgsb"/>
          <w:rFonts w:ascii="Lucida Console" w:hAnsi="Lucida Console"/>
          <w:color w:val="000000"/>
          <w:bdr w:val="none" w:sz="0" w:space="0" w:color="auto" w:frame="1"/>
        </w:rPr>
        <w:t xml:space="preserve">        -0.057896   0.020094  -2.881  0.00448 **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x4</w:t>
      </w:r>
      <w:r>
        <w:rPr>
          <w:rStyle w:val="gnkrckgcgsb"/>
          <w:rFonts w:ascii="Lucida Console" w:hAnsi="Lucida Console"/>
          <w:color w:val="000000"/>
          <w:bdr w:val="none" w:sz="0" w:space="0" w:color="auto" w:frame="1"/>
        </w:rPr>
        <w:t>硕士或以上</w:t>
      </w:r>
      <w:r>
        <w:rPr>
          <w:rStyle w:val="gnkrckgcgsb"/>
          <w:rFonts w:ascii="Lucida Console" w:hAnsi="Lucida Console"/>
          <w:color w:val="000000"/>
          <w:bdr w:val="none" w:sz="0" w:space="0" w:color="auto" w:frame="1"/>
        </w:rPr>
        <w:t xml:space="preserve">   0.001034   0.040039   0.026  0.97942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x580</w:t>
      </w:r>
      <w:r>
        <w:rPr>
          <w:rStyle w:val="gnkrckgcgsb"/>
          <w:rFonts w:ascii="Lucida Console" w:hAnsi="Lucida Console"/>
          <w:color w:val="000000"/>
          <w:bdr w:val="none" w:sz="0" w:space="0" w:color="auto" w:frame="1"/>
        </w:rPr>
        <w:t>年代</w:t>
      </w:r>
      <w:r>
        <w:rPr>
          <w:rStyle w:val="gnkrckgcgsb"/>
          <w:rFonts w:ascii="Lucida Console" w:hAnsi="Lucida Console"/>
          <w:color w:val="000000"/>
          <w:bdr w:val="none" w:sz="0" w:space="0" w:color="auto" w:frame="1"/>
        </w:rPr>
        <w:t xml:space="preserve">      -0.015912   0.025476  -0.625  0.53309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x590</w:t>
      </w:r>
      <w:r>
        <w:rPr>
          <w:rStyle w:val="gnkrckgcgsb"/>
          <w:rFonts w:ascii="Lucida Console" w:hAnsi="Lucida Console"/>
          <w:color w:val="000000"/>
          <w:bdr w:val="none" w:sz="0" w:space="0" w:color="auto" w:frame="1"/>
        </w:rPr>
        <w:t>年代</w:t>
      </w:r>
      <w:r>
        <w:rPr>
          <w:rStyle w:val="gnkrckgcgsb"/>
          <w:rFonts w:ascii="Lucida Console" w:hAnsi="Lucida Console"/>
          <w:color w:val="000000"/>
          <w:bdr w:val="none" w:sz="0" w:space="0" w:color="auto" w:frame="1"/>
        </w:rPr>
        <w:t xml:space="preserve">       0.002670   0.020043   0.133  0.89419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x1</w:t>
      </w:r>
      <w:r>
        <w:rPr>
          <w:rStyle w:val="gnkrckgcgsb"/>
          <w:rFonts w:ascii="Lucida Console" w:hAnsi="Lucida Console"/>
          <w:color w:val="000000"/>
          <w:bdr w:val="none" w:sz="0" w:space="0" w:color="auto" w:frame="1"/>
        </w:rPr>
        <w:t>女</w:t>
      </w:r>
      <w:r>
        <w:rPr>
          <w:rStyle w:val="gnkrckgcgsb"/>
          <w:rFonts w:ascii="Lucida Console" w:hAnsi="Lucida Console"/>
          <w:color w:val="000000"/>
          <w:bdr w:val="none" w:sz="0" w:space="0" w:color="auto" w:frame="1"/>
        </w:rPr>
        <w:t>:x260</w:t>
      </w:r>
      <w:r>
        <w:rPr>
          <w:rStyle w:val="gnkrckgcgsb"/>
          <w:rFonts w:ascii="Lucida Console" w:hAnsi="Lucida Console"/>
          <w:color w:val="000000"/>
          <w:bdr w:val="none" w:sz="0" w:space="0" w:color="auto" w:frame="1"/>
        </w:rPr>
        <w:t>年代</w:t>
      </w:r>
      <w:r>
        <w:rPr>
          <w:rStyle w:val="gnkrckgcgsb"/>
          <w:rFonts w:ascii="Lucida Console" w:hAnsi="Lucida Console"/>
          <w:color w:val="000000"/>
          <w:bdr w:val="none" w:sz="0" w:space="0" w:color="auto" w:frame="1"/>
        </w:rPr>
        <w:t xml:space="preserve"> -0.023456   0.076431  -0.307  0.75931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x1</w:t>
      </w:r>
      <w:r>
        <w:rPr>
          <w:rStyle w:val="gnkrckgcgsb"/>
          <w:rFonts w:ascii="Lucida Console" w:hAnsi="Lucida Console"/>
          <w:color w:val="000000"/>
          <w:bdr w:val="none" w:sz="0" w:space="0" w:color="auto" w:frame="1"/>
        </w:rPr>
        <w:t>女</w:t>
      </w:r>
      <w:r>
        <w:rPr>
          <w:rStyle w:val="gnkrckgcgsb"/>
          <w:rFonts w:ascii="Lucida Console" w:hAnsi="Lucida Console"/>
          <w:color w:val="000000"/>
          <w:bdr w:val="none" w:sz="0" w:space="0" w:color="auto" w:frame="1"/>
        </w:rPr>
        <w:t>:x270</w:t>
      </w:r>
      <w:r>
        <w:rPr>
          <w:rStyle w:val="gnkrckgcgsb"/>
          <w:rFonts w:ascii="Lucida Console" w:hAnsi="Lucida Console"/>
          <w:color w:val="000000"/>
          <w:bdr w:val="none" w:sz="0" w:space="0" w:color="auto" w:frame="1"/>
        </w:rPr>
        <w:t>年代</w:t>
      </w:r>
      <w:r>
        <w:rPr>
          <w:rStyle w:val="gnkrckgcgsb"/>
          <w:rFonts w:ascii="Lucida Console" w:hAnsi="Lucida Console"/>
          <w:color w:val="000000"/>
          <w:bdr w:val="none" w:sz="0" w:space="0" w:color="auto" w:frame="1"/>
        </w:rPr>
        <w:t xml:space="preserve"> -0.069372   0.075344  -0.921  0.35852    </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codes:  0 ‘***’ 0.001 ‘**’ 0.01 ‘*’ 0.05 ‘.’ 0.1 ‘ ’ 1</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0.0852 on 166 degrees of freedom</w:t>
      </w:r>
    </w:p>
    <w:p w:rsidR="00523FAD" w:rsidRDefault="00523FAD" w:rsidP="00523FA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0.1706,</w:t>
      </w:r>
      <w:r>
        <w:rPr>
          <w:rStyle w:val="gnkrckgcgsb"/>
          <w:rFonts w:ascii="Lucida Console" w:hAnsi="Lucida Console"/>
          <w:color w:val="000000"/>
          <w:bdr w:val="none" w:sz="0" w:space="0" w:color="auto" w:frame="1"/>
        </w:rPr>
        <w:tab/>
        <w:t xml:space="preserve">Adjusted R-squared:  0.1157 </w:t>
      </w:r>
    </w:p>
    <w:p w:rsidR="00523FAD" w:rsidRDefault="00523FAD" w:rsidP="00523FAD">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F-statistic: 3.105 on 11 and 166 DF,  p-value: 0.0007968</w:t>
      </w:r>
    </w:p>
    <w:p w:rsidR="00523FAD" w:rsidRDefault="00523FAD" w:rsidP="006B5FCE">
      <w:pPr>
        <w:spacing w:after="240"/>
        <w:rPr>
          <w:rFonts w:ascii="等线" w:eastAsia="等线" w:hAnsi="等线"/>
          <w:sz w:val="22"/>
        </w:rPr>
      </w:pPr>
    </w:p>
    <w:p w:rsidR="003B5D99" w:rsidRDefault="003B5D99" w:rsidP="006B5FCE">
      <w:pPr>
        <w:spacing w:after="240"/>
        <w:rPr>
          <w:rFonts w:ascii="等线" w:eastAsia="等线" w:hAnsi="等线"/>
          <w:sz w:val="22"/>
        </w:rPr>
      </w:pPr>
      <w:r w:rsidRPr="003B5D99">
        <w:rPr>
          <w:rFonts w:ascii="等线" w:eastAsia="等线" w:hAnsi="等线" w:hint="eastAsia"/>
          <w:sz w:val="22"/>
        </w:rPr>
        <w:t>方差分析表明，模型整体的F-检验高度显著（p-值：0.0005），这说明学员的学习成绩确实同目前考虑的五个因素（即：性别、出生日期、企业性质、最高学历、毕业时间）中的至少1个因素有关。为了进一步甄别到底哪个因素重要，对各个因素作第2型方差分析。从中可以看到，性别和出生日期的交互作用不显著，此外企业性质和毕业时间也不显著（假设10%的显著性水平）。因此，在后面的分析中，将这三个因素提出。重新</w:t>
      </w:r>
      <w:r>
        <w:rPr>
          <w:rFonts w:ascii="等线" w:eastAsia="等线" w:hAnsi="等线" w:hint="eastAsia"/>
          <w:sz w:val="22"/>
        </w:rPr>
        <w:t>拟合</w:t>
      </w:r>
      <w:r w:rsidRPr="003B5D99">
        <w:rPr>
          <w:rFonts w:ascii="等线" w:eastAsia="等线" w:hAnsi="等线" w:hint="eastAsia"/>
          <w:sz w:val="22"/>
        </w:rPr>
        <w:t>的结果表明，剩下的三个因素（即：性别、出生日期和最高学历）在10%的水平下都比较显著。模型的拟合优度比较一般，判决系数只有15%，说明学员成绩的影响因素的确纷繁复杂，难以捉摸。</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Analysis of Variance Table</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Response: y</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x1          1 0.02513 0.025129  3.4802 0.0638109 .  </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x2          2 0.11640 0.058201  8.0605 0.0004507 ***</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x4          2 0.06952 0.034760  4.8140 0.0092408 ** </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172 1.24193 0.007220                      </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3B5D99" w:rsidRDefault="003B5D99" w:rsidP="003B5D99">
      <w:pPr>
        <w:pStyle w:val="HTML"/>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codes:  0 ‘***’ 0.001 ‘**’ 0.01 ‘*’ 0.05 ‘.’ 0.1 ‘ ’ 1</w:t>
      </w:r>
    </w:p>
    <w:p w:rsidR="003B5D99" w:rsidRDefault="003B5D99" w:rsidP="006B5FCE">
      <w:pPr>
        <w:spacing w:after="240"/>
        <w:rPr>
          <w:rFonts w:ascii="等线" w:eastAsia="等线" w:hAnsi="等线" w:hint="eastAsia"/>
          <w:sz w:val="22"/>
        </w:rPr>
      </w:pP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(formula = y ~ x1 + x2 + x4, data = a)</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-0.47124 -0.03526  0.01538  0.05714  0.15565 </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4.29804    0.02994 143.546  &lt; 2e-16 ***</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x1</w:t>
      </w:r>
      <w:r>
        <w:rPr>
          <w:rStyle w:val="gnkrckgcgsb"/>
          <w:rFonts w:ascii="Lucida Console" w:hAnsi="Lucida Console"/>
          <w:color w:val="000000"/>
          <w:bdr w:val="none" w:sz="0" w:space="0" w:color="auto" w:frame="1"/>
        </w:rPr>
        <w:t>女</w:t>
      </w:r>
      <w:r>
        <w:rPr>
          <w:rStyle w:val="gnkrckgcgsb"/>
          <w:rFonts w:ascii="Lucida Console" w:hAnsi="Lucida Console"/>
          <w:color w:val="000000"/>
          <w:bdr w:val="none" w:sz="0" w:space="0" w:color="auto" w:frame="1"/>
        </w:rPr>
        <w:t xml:space="preserve">          0.02414    0.01471   1.641  0.10266    </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x260</w:t>
      </w:r>
      <w:r>
        <w:rPr>
          <w:rStyle w:val="gnkrckgcgsb"/>
          <w:rFonts w:ascii="Lucida Console" w:hAnsi="Lucida Console"/>
          <w:color w:val="000000"/>
          <w:bdr w:val="none" w:sz="0" w:space="0" w:color="auto" w:frame="1"/>
        </w:rPr>
        <w:t>年代</w:t>
      </w:r>
      <w:r>
        <w:rPr>
          <w:rStyle w:val="gnkrckgcgsb"/>
          <w:rFonts w:ascii="Lucida Console" w:hAnsi="Lucida Console"/>
          <w:color w:val="000000"/>
          <w:bdr w:val="none" w:sz="0" w:space="0" w:color="auto" w:frame="1"/>
        </w:rPr>
        <w:t xml:space="preserve">      0.08522    0.03010   2.831  0.00519 ** </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x270</w:t>
      </w:r>
      <w:r>
        <w:rPr>
          <w:rStyle w:val="gnkrckgcgsb"/>
          <w:rFonts w:ascii="Lucida Console" w:hAnsi="Lucida Console"/>
          <w:color w:val="000000"/>
          <w:bdr w:val="none" w:sz="0" w:space="0" w:color="auto" w:frame="1"/>
        </w:rPr>
        <w:t>年代</w:t>
      </w:r>
      <w:r>
        <w:rPr>
          <w:rStyle w:val="gnkrckgcgsb"/>
          <w:rFonts w:ascii="Lucida Console" w:hAnsi="Lucida Console"/>
          <w:color w:val="000000"/>
          <w:bdr w:val="none" w:sz="0" w:space="0" w:color="auto" w:frame="1"/>
        </w:rPr>
        <w:t xml:space="preserve">      0.08103    0.03035   2.669  0.00833 ** </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x4</w:t>
      </w:r>
      <w:r>
        <w:rPr>
          <w:rStyle w:val="gnkrckgcgsb"/>
          <w:rFonts w:ascii="Lucida Console" w:hAnsi="Lucida Console"/>
          <w:color w:val="000000"/>
          <w:bdr w:val="none" w:sz="0" w:space="0" w:color="auto" w:frame="1"/>
        </w:rPr>
        <w:t>大专</w:t>
      </w:r>
      <w:r>
        <w:rPr>
          <w:rStyle w:val="gnkrckgcgsb"/>
          <w:rFonts w:ascii="Lucida Console" w:hAnsi="Lucida Console"/>
          <w:color w:val="000000"/>
          <w:bdr w:val="none" w:sz="0" w:space="0" w:color="auto" w:frame="1"/>
        </w:rPr>
        <w:t xml:space="preserve">       -0.05924    0.01952  -3.035  0.00278 ** </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x4</w:t>
      </w:r>
      <w:r>
        <w:rPr>
          <w:rStyle w:val="gnkrckgcgsb"/>
          <w:rFonts w:ascii="Lucida Console" w:hAnsi="Lucida Console"/>
          <w:color w:val="000000"/>
          <w:bdr w:val="none" w:sz="0" w:space="0" w:color="auto" w:frame="1"/>
        </w:rPr>
        <w:t>硕士或以上</w:t>
      </w:r>
      <w:r>
        <w:rPr>
          <w:rStyle w:val="gnkrckgcgsb"/>
          <w:rFonts w:ascii="Lucida Console" w:hAnsi="Lucida Console"/>
          <w:color w:val="000000"/>
          <w:bdr w:val="none" w:sz="0" w:space="0" w:color="auto" w:frame="1"/>
        </w:rPr>
        <w:t xml:space="preserve">  0.01206    0.03901   0.309  0.75757    </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codes:  0 ‘***’ 0.001 ‘**’ 0.01 ‘*’ 0.05 ‘.’ 0.1 ‘ ’ 1</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0.08497 on 172 degrees of freedom</w:t>
      </w:r>
    </w:p>
    <w:p w:rsidR="003B5D99" w:rsidRDefault="003B5D99" w:rsidP="003B5D99">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0.1453,</w:t>
      </w:r>
      <w:r>
        <w:rPr>
          <w:rStyle w:val="gnkrckgcgsb"/>
          <w:rFonts w:ascii="Lucida Console" w:hAnsi="Lucida Console"/>
          <w:color w:val="000000"/>
          <w:bdr w:val="none" w:sz="0" w:space="0" w:color="auto" w:frame="1"/>
        </w:rPr>
        <w:tab/>
        <w:t xml:space="preserve">Adjusted R-squared:  0.1204 </w:t>
      </w:r>
    </w:p>
    <w:p w:rsidR="003B5D99" w:rsidRDefault="003B5D99" w:rsidP="003B5D99">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F-statistic: 5.846 on 5 and 172 DF,  p-value: 5.152e-05</w:t>
      </w:r>
    </w:p>
    <w:p w:rsidR="003B5D99" w:rsidRPr="003B5D99" w:rsidRDefault="003B5D99" w:rsidP="006B5FCE">
      <w:pPr>
        <w:spacing w:after="240"/>
        <w:rPr>
          <w:rFonts w:ascii="等线" w:eastAsia="等线" w:hAnsi="等线" w:hint="eastAsia"/>
          <w:sz w:val="22"/>
        </w:rPr>
      </w:pPr>
    </w:p>
    <w:p w:rsidR="006B5FCE" w:rsidRPr="00CC0B11" w:rsidRDefault="006B5FCE" w:rsidP="006B5FCE">
      <w:pPr>
        <w:spacing w:after="240"/>
        <w:rPr>
          <w:rFonts w:ascii="等线" w:eastAsia="等线" w:hAnsi="等线"/>
          <w:b/>
          <w:sz w:val="24"/>
        </w:rPr>
      </w:pPr>
      <w:r w:rsidRPr="00CC0B11">
        <w:rPr>
          <w:rFonts w:ascii="等线" w:eastAsia="等线" w:hAnsi="等线" w:hint="eastAsia"/>
          <w:b/>
          <w:sz w:val="24"/>
        </w:rPr>
        <w:t>6</w:t>
      </w:r>
      <w:r w:rsidRPr="00CC0B11">
        <w:rPr>
          <w:rFonts w:ascii="等线" w:eastAsia="等线" w:hAnsi="等线"/>
          <w:b/>
          <w:sz w:val="24"/>
        </w:rPr>
        <w:t>. 总结讨论</w:t>
      </w:r>
    </w:p>
    <w:p w:rsidR="003B5D99" w:rsidRPr="003B5D99" w:rsidRDefault="003B5D99" w:rsidP="003B5D99">
      <w:pPr>
        <w:spacing w:after="240"/>
        <w:rPr>
          <w:rFonts w:ascii="等线" w:eastAsia="等线" w:hAnsi="等线" w:hint="eastAsia"/>
          <w:sz w:val="22"/>
        </w:rPr>
      </w:pPr>
      <w:r w:rsidRPr="003B5D99">
        <w:rPr>
          <w:rFonts w:ascii="等线" w:eastAsia="等线" w:hAnsi="等线" w:hint="eastAsia"/>
          <w:sz w:val="22"/>
        </w:rPr>
        <w:t>本研究使用某非学位职业培训机构的178位学员的数据，对影响学员的学习效果的多个因素作了方差分析。通过性别、出生日期、最高学历、毕业时间刻画了各个学员的自身特征，同时还兼顾了学员所在企业的所有制性质。本研究发现，性别、出生日期（年代）和最高学历都对学员的学习效果有着显著的影响，但是判决系数不是很高，说明决定学员成绩的因素错综复杂，并不是仅仅由这几个因素决定。而最重要的因素比如智商、学习态度等又很难客观评定和具体化，所以造成拟合优度不是很高。</w:t>
      </w:r>
    </w:p>
    <w:p w:rsidR="006B5FCE" w:rsidRDefault="003B5D99" w:rsidP="003B5D99">
      <w:pPr>
        <w:spacing w:after="240"/>
        <w:rPr>
          <w:rFonts w:ascii="等线" w:eastAsia="等线" w:hAnsi="等线"/>
          <w:sz w:val="22"/>
        </w:rPr>
      </w:pPr>
      <w:r w:rsidRPr="003B5D99">
        <w:rPr>
          <w:rFonts w:ascii="等线" w:eastAsia="等线" w:hAnsi="等线" w:hint="eastAsia"/>
          <w:sz w:val="22"/>
        </w:rPr>
        <w:t>在未来的后续研究中，我们可以考虑两方面的改进。第一，采用更加科学的评定学习效果的指标。比如，进行入学测试和结业测试，从而计算每个学员这两个成绩的差值，来度量学员的进步水平，从而来评价学习效果。更精确的做法可以在入学时和结业时都进行多次测试计算平均成绩，来尽量避免学员超常发挥或者发挥失常的可能性，得到对学员成绩更客观的评价。第二，采集更多的可以作为解释变量的因素，比如每个学员可用于学习的时间的多少，或者可以做一些简单的智力测验来给学员的智力分等级。另外应该根据具体职业培训的门类制定解释变量，比如如果是IT培训，那么对于学员的成绩，理科生和文科生的区别很可能也是一个显著的解释变量。</w:t>
      </w:r>
    </w:p>
    <w:p w:rsidR="00A22B88" w:rsidRDefault="00A22B88" w:rsidP="003B5D99">
      <w:pPr>
        <w:spacing w:after="240"/>
        <w:rPr>
          <w:rFonts w:ascii="等线" w:eastAsia="等线" w:hAnsi="等线"/>
          <w:sz w:val="22"/>
        </w:rPr>
      </w:pPr>
      <w:r>
        <w:rPr>
          <w:rFonts w:ascii="等线" w:eastAsia="等线" w:hAnsi="等线" w:hint="eastAsia"/>
          <w:sz w:val="22"/>
        </w:rPr>
        <w:t>附录：源代码</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a&lt;-read.csv('E2.csv')</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names(a)=c("y","x1","x2","x3","x4","x5")</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A22B88">
        <w:rPr>
          <w:rStyle w:val="gnkrckgcgsb"/>
          <w:rFonts w:ascii="Lucida Console" w:hAnsi="Lucida Console"/>
          <w:color w:val="000000"/>
          <w:bdr w:val="none" w:sz="0" w:space="0" w:color="auto" w:frame="1"/>
        </w:rPr>
        <w:t>a$y</w:t>
      </w:r>
      <w:proofErr w:type="spellEnd"/>
      <w:r w:rsidRPr="00A22B88">
        <w:rPr>
          <w:rStyle w:val="gnkrckgcgsb"/>
          <w:rFonts w:ascii="Lucida Console" w:hAnsi="Lucida Console"/>
          <w:color w:val="000000"/>
          <w:bdr w:val="none" w:sz="0" w:space="0" w:color="auto" w:frame="1"/>
        </w:rPr>
        <w:t>=log(</w:t>
      </w:r>
      <w:proofErr w:type="spellStart"/>
      <w:r w:rsidRPr="00A22B88">
        <w:rPr>
          <w:rStyle w:val="gnkrckgcgsb"/>
          <w:rFonts w:ascii="Lucida Console" w:hAnsi="Lucida Console"/>
          <w:color w:val="000000"/>
          <w:bdr w:val="none" w:sz="0" w:space="0" w:color="auto" w:frame="1"/>
        </w:rPr>
        <w:t>a$y</w:t>
      </w:r>
      <w:proofErr w:type="spellEnd"/>
      <w:r w:rsidRPr="00A22B88">
        <w:rPr>
          <w:rStyle w:val="gnkrckgcgsb"/>
          <w:rFonts w:ascii="Lucida Console" w:hAnsi="Lucida Console"/>
          <w:color w:val="000000"/>
          <w:bdr w:val="none" w:sz="0" w:space="0" w:color="auto" w:frame="1"/>
        </w:rPr>
        <w:t>)</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library('</w:t>
      </w:r>
      <w:proofErr w:type="spellStart"/>
      <w:r w:rsidRPr="00A22B88">
        <w:rPr>
          <w:rStyle w:val="gnkrckgcgsb"/>
          <w:rFonts w:ascii="Lucida Console" w:hAnsi="Lucida Console"/>
          <w:color w:val="000000"/>
          <w:bdr w:val="none" w:sz="0" w:space="0" w:color="auto" w:frame="1"/>
        </w:rPr>
        <w:t>dplyr</w:t>
      </w:r>
      <w:proofErr w:type="spellEnd"/>
      <w:r w:rsidRPr="00A22B88">
        <w:rPr>
          <w:rStyle w:val="gnkrckgcgsb"/>
          <w:rFonts w:ascii="Lucida Console" w:hAnsi="Lucida Console"/>
          <w:color w:val="000000"/>
          <w:bdr w:val="none" w:sz="0" w:space="0" w:color="auto" w:frame="1"/>
        </w:rPr>
        <w:t>')</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A22B88">
        <w:rPr>
          <w:rStyle w:val="gnkrckgcgsb"/>
          <w:rFonts w:ascii="Lucida Console" w:hAnsi="Lucida Console"/>
          <w:color w:val="000000"/>
          <w:bdr w:val="none" w:sz="0" w:space="0" w:color="auto" w:frame="1"/>
        </w:rPr>
        <w:lastRenderedPageBreak/>
        <w:t>group_by</w:t>
      </w:r>
      <w:proofErr w:type="spellEnd"/>
      <w:r w:rsidRPr="00A22B88">
        <w:rPr>
          <w:rStyle w:val="gnkrckgcgsb"/>
          <w:rFonts w:ascii="Lucida Console" w:hAnsi="Lucida Console"/>
          <w:color w:val="000000"/>
          <w:bdr w:val="none" w:sz="0" w:space="0" w:color="auto" w:frame="1"/>
        </w:rPr>
        <w:t>(a,x1) %&gt;% summarise(N=n(),mean=mean(y),SD=sd(y),min=min(y),med=median(y),max=max(y))</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A22B88">
        <w:rPr>
          <w:rStyle w:val="gnkrckgcgsb"/>
          <w:rFonts w:ascii="Lucida Console" w:hAnsi="Lucida Console"/>
          <w:color w:val="000000"/>
          <w:bdr w:val="none" w:sz="0" w:space="0" w:color="auto" w:frame="1"/>
        </w:rPr>
        <w:t>group_by</w:t>
      </w:r>
      <w:proofErr w:type="spellEnd"/>
      <w:r w:rsidRPr="00A22B88">
        <w:rPr>
          <w:rStyle w:val="gnkrckgcgsb"/>
          <w:rFonts w:ascii="Lucida Console" w:hAnsi="Lucida Console"/>
          <w:color w:val="000000"/>
          <w:bdr w:val="none" w:sz="0" w:space="0" w:color="auto" w:frame="1"/>
        </w:rPr>
        <w:t>(a,x2) %&gt;% summarise(N=n(),mean=mean(y),SD=sd(y),min=min(y),med=median(y),max=max(y))</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A22B88">
        <w:rPr>
          <w:rStyle w:val="gnkrckgcgsb"/>
          <w:rFonts w:ascii="Lucida Console" w:hAnsi="Lucida Console"/>
          <w:color w:val="000000"/>
          <w:bdr w:val="none" w:sz="0" w:space="0" w:color="auto" w:frame="1"/>
        </w:rPr>
        <w:t>group_by</w:t>
      </w:r>
      <w:proofErr w:type="spellEnd"/>
      <w:r w:rsidRPr="00A22B88">
        <w:rPr>
          <w:rStyle w:val="gnkrckgcgsb"/>
          <w:rFonts w:ascii="Lucida Console" w:hAnsi="Lucida Console"/>
          <w:color w:val="000000"/>
          <w:bdr w:val="none" w:sz="0" w:space="0" w:color="auto" w:frame="1"/>
        </w:rPr>
        <w:t>(a,x3) %&gt;% summarise(N=n(),mean=mean(y),SD=sd(y),min=min(y),med=median(y),max=max(y))</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A22B88">
        <w:rPr>
          <w:rStyle w:val="gnkrckgcgsb"/>
          <w:rFonts w:ascii="Lucida Console" w:hAnsi="Lucida Console"/>
          <w:color w:val="000000"/>
          <w:bdr w:val="none" w:sz="0" w:space="0" w:color="auto" w:frame="1"/>
        </w:rPr>
        <w:t>group_by</w:t>
      </w:r>
      <w:proofErr w:type="spellEnd"/>
      <w:r w:rsidRPr="00A22B88">
        <w:rPr>
          <w:rStyle w:val="gnkrckgcgsb"/>
          <w:rFonts w:ascii="Lucida Console" w:hAnsi="Lucida Console"/>
          <w:color w:val="000000"/>
          <w:bdr w:val="none" w:sz="0" w:space="0" w:color="auto" w:frame="1"/>
        </w:rPr>
        <w:t>(a,x4) %&gt;% summarise(N=n(),mean=mean(y),SD=sd(y),min=min(y),med=median(y),max=max(y))</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A22B88">
        <w:rPr>
          <w:rStyle w:val="gnkrckgcgsb"/>
          <w:rFonts w:ascii="Lucida Console" w:hAnsi="Lucida Console"/>
          <w:color w:val="000000"/>
          <w:bdr w:val="none" w:sz="0" w:space="0" w:color="auto" w:frame="1"/>
        </w:rPr>
        <w:t>group_by</w:t>
      </w:r>
      <w:proofErr w:type="spellEnd"/>
      <w:r w:rsidRPr="00A22B88">
        <w:rPr>
          <w:rStyle w:val="gnkrckgcgsb"/>
          <w:rFonts w:ascii="Lucida Console" w:hAnsi="Lucida Console"/>
          <w:color w:val="000000"/>
          <w:bdr w:val="none" w:sz="0" w:space="0" w:color="auto" w:frame="1"/>
        </w:rPr>
        <w:t>(a,x5) %&gt;% summarise(N=n(),mean=mean(y),SD=sd(y),min=min(y),med=median(y),max=max(y))</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A22B88">
        <w:rPr>
          <w:rStyle w:val="gnkrckgcgsb"/>
          <w:rFonts w:ascii="Lucida Console" w:hAnsi="Lucida Console"/>
          <w:color w:val="000000"/>
          <w:bdr w:val="none" w:sz="0" w:space="0" w:color="auto" w:frame="1"/>
        </w:rPr>
        <w:t>lm</w:t>
      </w:r>
      <w:proofErr w:type="spellEnd"/>
      <w:r w:rsidRPr="00A22B88">
        <w:rPr>
          <w:rStyle w:val="gnkrckgcgsb"/>
          <w:rFonts w:ascii="Lucida Console" w:hAnsi="Lucida Console"/>
          <w:color w:val="000000"/>
          <w:bdr w:val="none" w:sz="0" w:space="0" w:color="auto" w:frame="1"/>
        </w:rPr>
        <w:t>&lt;-</w:t>
      </w:r>
      <w:proofErr w:type="spellStart"/>
      <w:r w:rsidRPr="00A22B88">
        <w:rPr>
          <w:rStyle w:val="gnkrckgcgsb"/>
          <w:rFonts w:ascii="Lucida Console" w:hAnsi="Lucida Console"/>
          <w:color w:val="000000"/>
          <w:bdr w:val="none" w:sz="0" w:space="0" w:color="auto" w:frame="1"/>
        </w:rPr>
        <w:t>lm</w:t>
      </w:r>
      <w:proofErr w:type="spellEnd"/>
      <w:r w:rsidRPr="00A22B88">
        <w:rPr>
          <w:rStyle w:val="gnkrckgcgsb"/>
          <w:rFonts w:ascii="Lucida Console" w:hAnsi="Lucida Console"/>
          <w:color w:val="000000"/>
          <w:bdr w:val="none" w:sz="0" w:space="0" w:color="auto" w:frame="1"/>
        </w:rPr>
        <w:t>(y~x1*x2+x3+x4+x5,data=a)</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A22B88">
        <w:rPr>
          <w:rStyle w:val="gnkrckgcgsb"/>
          <w:rFonts w:ascii="Lucida Console" w:hAnsi="Lucida Console"/>
          <w:color w:val="000000"/>
          <w:bdr w:val="none" w:sz="0" w:space="0" w:color="auto" w:frame="1"/>
        </w:rPr>
        <w:t>anova</w:t>
      </w:r>
      <w:proofErr w:type="spellEnd"/>
      <w:r w:rsidRPr="00A22B88">
        <w:rPr>
          <w:rStyle w:val="gnkrckgcgsb"/>
          <w:rFonts w:ascii="Lucida Console" w:hAnsi="Lucida Console"/>
          <w:color w:val="000000"/>
          <w:bdr w:val="none" w:sz="0" w:space="0" w:color="auto" w:frame="1"/>
        </w:rPr>
        <w:t>(</w:t>
      </w:r>
      <w:proofErr w:type="spellStart"/>
      <w:r w:rsidRPr="00A22B88">
        <w:rPr>
          <w:rStyle w:val="gnkrckgcgsb"/>
          <w:rFonts w:ascii="Lucida Console" w:hAnsi="Lucida Console"/>
          <w:color w:val="000000"/>
          <w:bdr w:val="none" w:sz="0" w:space="0" w:color="auto" w:frame="1"/>
        </w:rPr>
        <w:t>lm</w:t>
      </w:r>
      <w:proofErr w:type="spellEnd"/>
      <w:r w:rsidRPr="00A22B88">
        <w:rPr>
          <w:rStyle w:val="gnkrckgcgsb"/>
          <w:rFonts w:ascii="Lucida Console" w:hAnsi="Lucida Console"/>
          <w:color w:val="000000"/>
          <w:bdr w:val="none" w:sz="0" w:space="0" w:color="auto" w:frame="1"/>
        </w:rPr>
        <w:t>)</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summary(</w:t>
      </w:r>
      <w:proofErr w:type="spellStart"/>
      <w:r w:rsidRPr="00A22B88">
        <w:rPr>
          <w:rStyle w:val="gnkrckgcgsb"/>
          <w:rFonts w:ascii="Lucida Console" w:hAnsi="Lucida Console"/>
          <w:color w:val="000000"/>
          <w:bdr w:val="none" w:sz="0" w:space="0" w:color="auto" w:frame="1"/>
        </w:rPr>
        <w:t>lm</w:t>
      </w:r>
      <w:proofErr w:type="spellEnd"/>
      <w:r w:rsidRPr="00A22B88">
        <w:rPr>
          <w:rStyle w:val="gnkrckgcgsb"/>
          <w:rFonts w:ascii="Lucida Console" w:hAnsi="Lucida Console"/>
          <w:color w:val="000000"/>
          <w:bdr w:val="none" w:sz="0" w:space="0" w:color="auto" w:frame="1"/>
        </w:rPr>
        <w:t>)</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lm1&lt;-</w:t>
      </w:r>
      <w:proofErr w:type="spellStart"/>
      <w:r w:rsidRPr="00A22B88">
        <w:rPr>
          <w:rStyle w:val="gnkrckgcgsb"/>
          <w:rFonts w:ascii="Lucida Console" w:hAnsi="Lucida Console"/>
          <w:color w:val="000000"/>
          <w:bdr w:val="none" w:sz="0" w:space="0" w:color="auto" w:frame="1"/>
        </w:rPr>
        <w:t>lm</w:t>
      </w:r>
      <w:proofErr w:type="spellEnd"/>
      <w:r w:rsidRPr="00A22B88">
        <w:rPr>
          <w:rStyle w:val="gnkrckgcgsb"/>
          <w:rFonts w:ascii="Lucida Console" w:hAnsi="Lucida Console"/>
          <w:color w:val="000000"/>
          <w:bdr w:val="none" w:sz="0" w:space="0" w:color="auto" w:frame="1"/>
        </w:rPr>
        <w:t>(y~x1+x2+x4,data=a)</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A22B88">
        <w:rPr>
          <w:rStyle w:val="gnkrckgcgsb"/>
          <w:rFonts w:ascii="Lucida Console" w:hAnsi="Lucida Console"/>
          <w:color w:val="000000"/>
          <w:bdr w:val="none" w:sz="0" w:space="0" w:color="auto" w:frame="1"/>
        </w:rPr>
        <w:t>anova</w:t>
      </w:r>
      <w:proofErr w:type="spellEnd"/>
      <w:r w:rsidRPr="00A22B88">
        <w:rPr>
          <w:rStyle w:val="gnkrckgcgsb"/>
          <w:rFonts w:ascii="Lucida Console" w:hAnsi="Lucida Console"/>
          <w:color w:val="000000"/>
          <w:bdr w:val="none" w:sz="0" w:space="0" w:color="auto" w:frame="1"/>
        </w:rPr>
        <w:t>(lm1)</w:t>
      </w:r>
    </w:p>
    <w:p w:rsidR="00A22B88" w:rsidRPr="00A22B88" w:rsidRDefault="00A22B88" w:rsidP="00A22B88">
      <w:pPr>
        <w:pStyle w:val="HTML"/>
        <w:shd w:val="clear" w:color="auto" w:fill="FFFFFF"/>
        <w:wordWrap w:val="0"/>
        <w:spacing w:line="225" w:lineRule="atLeast"/>
        <w:rPr>
          <w:rStyle w:val="gnkrckgcgsb"/>
          <w:rFonts w:ascii="Lucida Console" w:hAnsi="Lucida Console"/>
          <w:color w:val="000000"/>
          <w:bdr w:val="none" w:sz="0" w:space="0" w:color="auto" w:frame="1"/>
        </w:rPr>
      </w:pPr>
      <w:r w:rsidRPr="00A22B88">
        <w:rPr>
          <w:rStyle w:val="gnkrckgcgsb"/>
          <w:rFonts w:ascii="Lucida Console" w:hAnsi="Lucida Console"/>
          <w:color w:val="000000"/>
          <w:bdr w:val="none" w:sz="0" w:space="0" w:color="auto" w:frame="1"/>
        </w:rPr>
        <w:t>summary(lm1)</w:t>
      </w:r>
    </w:p>
    <w:p w:rsidR="006B5FCE" w:rsidRDefault="006B5FCE" w:rsidP="006B5FCE">
      <w:pPr>
        <w:widowControl/>
        <w:jc w:val="left"/>
        <w:rPr>
          <w:rFonts w:ascii="等线" w:eastAsia="等线" w:hAnsi="等线"/>
          <w:sz w:val="22"/>
        </w:rPr>
      </w:pPr>
      <w:r>
        <w:rPr>
          <w:rFonts w:ascii="等线" w:eastAsia="等线" w:hAnsi="等线"/>
          <w:sz w:val="22"/>
        </w:rPr>
        <w:br w:type="page"/>
      </w:r>
    </w:p>
    <w:p w:rsidR="006B5FCE" w:rsidRPr="006B5FCE" w:rsidRDefault="006B5FCE" w:rsidP="006B5FCE">
      <w:pPr>
        <w:spacing w:beforeLines="150" w:before="468" w:line="480" w:lineRule="auto"/>
        <w:rPr>
          <w:rFonts w:ascii="等线" w:eastAsia="等线" w:hAnsi="等线"/>
          <w:b/>
          <w:bCs/>
          <w:sz w:val="32"/>
          <w:szCs w:val="28"/>
        </w:rPr>
      </w:pPr>
      <w:r w:rsidRPr="008927D7">
        <w:rPr>
          <w:rFonts w:ascii="等线" w:eastAsia="等线" w:hAnsi="等线" w:hint="eastAsia"/>
          <w:b/>
          <w:bCs/>
          <w:sz w:val="32"/>
          <w:szCs w:val="28"/>
        </w:rPr>
        <w:lastRenderedPageBreak/>
        <w:t>回归模型数据分析案例</w:t>
      </w:r>
      <w:r>
        <w:rPr>
          <w:rFonts w:ascii="等线" w:eastAsia="等线" w:hAnsi="等线"/>
          <w:b/>
          <w:bCs/>
          <w:sz w:val="32"/>
          <w:szCs w:val="28"/>
        </w:rPr>
        <w:t>3</w:t>
      </w:r>
      <w:r w:rsidRPr="008927D7">
        <w:rPr>
          <w:rFonts w:ascii="等线" w:eastAsia="等线" w:hAnsi="等线" w:hint="eastAsia"/>
          <w:b/>
          <w:bCs/>
          <w:sz w:val="32"/>
          <w:szCs w:val="28"/>
        </w:rPr>
        <w:t xml:space="preserve">: </w:t>
      </w:r>
      <w:r w:rsidRPr="006B5FCE">
        <w:rPr>
          <w:rFonts w:ascii="等线" w:eastAsia="等线" w:hAnsi="等线" w:hint="eastAsia"/>
          <w:b/>
          <w:bCs/>
          <w:sz w:val="32"/>
          <w:szCs w:val="28"/>
        </w:rPr>
        <w:t>移动通信客户流失规律分析</w:t>
      </w:r>
    </w:p>
    <w:p w:rsidR="006B5FCE" w:rsidRPr="00CC0B11" w:rsidRDefault="00CC0B11" w:rsidP="006B5FCE">
      <w:pPr>
        <w:spacing w:after="240"/>
        <w:rPr>
          <w:rFonts w:ascii="等线" w:eastAsia="等线" w:hAnsi="等线"/>
          <w:b/>
          <w:sz w:val="24"/>
        </w:rPr>
      </w:pPr>
      <w:r w:rsidRPr="00CC0B11">
        <w:rPr>
          <w:rFonts w:ascii="等线" w:eastAsia="等线" w:hAnsi="等线"/>
          <w:b/>
          <w:sz w:val="24"/>
        </w:rPr>
        <w:t>1. 研究目的</w:t>
      </w:r>
    </w:p>
    <w:p w:rsidR="00CC0B11" w:rsidRPr="00CC0B11" w:rsidRDefault="008B2467" w:rsidP="008B2467">
      <w:pPr>
        <w:spacing w:after="240"/>
        <w:rPr>
          <w:rFonts w:ascii="等线" w:eastAsia="等线" w:hAnsi="等线"/>
          <w:sz w:val="22"/>
        </w:rPr>
      </w:pPr>
      <w:r w:rsidRPr="008B2467">
        <w:rPr>
          <w:rFonts w:ascii="等线" w:eastAsia="等线" w:hAnsi="等线" w:hint="eastAsia"/>
          <w:sz w:val="22"/>
        </w:rPr>
        <w:t>通过对某移动通信公司客户的流失数据分析，了解客户流失规律，建立流失预警系统，为客户关系管理服务。</w:t>
      </w:r>
    </w:p>
    <w:p w:rsidR="006B5FCE" w:rsidRPr="00CC0B11" w:rsidRDefault="00CC0B11" w:rsidP="006B5FCE">
      <w:pPr>
        <w:spacing w:after="240"/>
        <w:rPr>
          <w:rFonts w:ascii="等线" w:eastAsia="等线" w:hAnsi="等线"/>
          <w:b/>
          <w:sz w:val="24"/>
        </w:rPr>
      </w:pPr>
      <w:r w:rsidRPr="00CC0B11">
        <w:rPr>
          <w:rFonts w:ascii="等线" w:eastAsia="等线" w:hAnsi="等线" w:hint="eastAsia"/>
          <w:b/>
          <w:sz w:val="24"/>
        </w:rPr>
        <w:t>2</w:t>
      </w:r>
      <w:r w:rsidRPr="00CC0B11">
        <w:rPr>
          <w:rFonts w:ascii="等线" w:eastAsia="等线" w:hAnsi="等线"/>
          <w:b/>
          <w:sz w:val="24"/>
        </w:rPr>
        <w:t>. 背景介绍</w:t>
      </w:r>
    </w:p>
    <w:p w:rsidR="00744EC7" w:rsidRPr="00744EC7" w:rsidRDefault="00744EC7" w:rsidP="00744EC7">
      <w:pPr>
        <w:spacing w:after="240"/>
        <w:rPr>
          <w:rFonts w:ascii="等线" w:eastAsia="等线" w:hAnsi="等线" w:hint="eastAsia"/>
          <w:sz w:val="22"/>
        </w:rPr>
      </w:pPr>
      <w:r w:rsidRPr="00744EC7">
        <w:rPr>
          <w:rFonts w:ascii="等线" w:eastAsia="等线" w:hAnsi="等线" w:hint="eastAsia"/>
          <w:sz w:val="22"/>
        </w:rPr>
        <w:t>某年度随机抽取的1000 个移动通信客户。因变量是他们来年的流失行为（ 0=未流失， 1=流失）。为了能够预测客户的未来行为，我们采集了下面这些来自当年的指标：客户等级（区分VIP 客户等级）： 1,2,3,4；主叫次数（ %）：7 日内日均主叫次数/90 日内日均主叫次数；被叫次数（ %）：7 日内日均被叫次数/90 日内日均通话时长；费用（ %）：7 日内日均通话费用/90 日内日均通话费用。</w:t>
      </w:r>
    </w:p>
    <w:p w:rsidR="00E57667" w:rsidRDefault="00744EC7" w:rsidP="00744EC7">
      <w:pPr>
        <w:spacing w:after="240"/>
        <w:rPr>
          <w:rFonts w:ascii="等线" w:eastAsia="等线" w:hAnsi="等线"/>
          <w:sz w:val="22"/>
        </w:rPr>
      </w:pPr>
      <w:r w:rsidRPr="00744EC7">
        <w:rPr>
          <w:rFonts w:ascii="等线" w:eastAsia="等线" w:hAnsi="等线" w:hint="eastAsia"/>
          <w:sz w:val="22"/>
        </w:rPr>
        <w:t>移动通信行业的现有企业中，一般情况下客户月流失率在3%左右，如果静态计算，则所有客户会在 2 － 3 年内全部流失。在降低客户流失率方面，哪怕仅仅降低 1 ％就意味着你至少可以有百万元的收入增长！客户是一个公司最宝贵的财富，因此保持客户并增长客户就是头等重要的事情，同是又是很困难的一项任务。</w:t>
      </w:r>
    </w:p>
    <w:p w:rsidR="00744EC7" w:rsidRPr="00744EC7" w:rsidRDefault="00744EC7" w:rsidP="00744EC7">
      <w:pPr>
        <w:spacing w:after="240"/>
        <w:rPr>
          <w:rFonts w:ascii="等线" w:eastAsia="等线" w:hAnsi="等线" w:hint="eastAsia"/>
          <w:sz w:val="22"/>
        </w:rPr>
      </w:pPr>
      <w:r w:rsidRPr="00744EC7">
        <w:rPr>
          <w:rFonts w:ascii="等线" w:eastAsia="等线" w:hAnsi="等线" w:hint="eastAsia"/>
          <w:sz w:val="22"/>
        </w:rPr>
        <w:t>在2011 年底，中国的人口已达1347350000，同时手机量达到1006923000，也就是说中国的手机普及率差不多达到了75%，现有的用户数几乎已经接近人口总数。在一个如此成熟和饱和的市场中，开拓新用户的难度可想而知。根据美国市场营销学会顾客满意手册的统计数据表明，吸引一个新顾客所耗费的成本大概相当于保持一个现有客户的5 倍，而且从传统意义上来讲，移动通信行业保留旧客户利润率为开发一位新客户之16 倍，尤其对于剩余客户市场日渐稀疏的移动通信市场来说，减少客户流失就意味着用更少的成本减少利润的流失，这点已经为运营商所广为接受。</w:t>
      </w:r>
    </w:p>
    <w:p w:rsidR="00E57667" w:rsidRDefault="00744EC7" w:rsidP="00744EC7">
      <w:pPr>
        <w:spacing w:after="240"/>
        <w:rPr>
          <w:rFonts w:ascii="等线" w:eastAsia="等线" w:hAnsi="等线"/>
          <w:sz w:val="22"/>
        </w:rPr>
      </w:pPr>
      <w:r w:rsidRPr="00744EC7">
        <w:rPr>
          <w:rFonts w:ascii="等线" w:eastAsia="等线" w:hAnsi="等线" w:hint="eastAsia"/>
          <w:sz w:val="22"/>
        </w:rPr>
        <w:t>由此可见客户保持的重要性，也就是说保留旧客户比开发、吸收新客户更重要。在成熟期的产品市场中，要开拓新客户很不容易。客户的忠诚度应该是一个企业能够生存发展的最大资产之一，拥有忠诚度的客户，会因客户有学习的效果，而使企业可以花费较少的成本来服务客户，降低了公司在服务成本上的支出，而且忠诚的客户也会宣传正面的口碑效应以作为他人的参考，进而替企业创造新的交易。</w:t>
      </w:r>
    </w:p>
    <w:p w:rsidR="00CC0B11" w:rsidRPr="00E57667" w:rsidRDefault="00744EC7" w:rsidP="006B5FCE">
      <w:pPr>
        <w:spacing w:after="240"/>
        <w:rPr>
          <w:rFonts w:ascii="等线" w:eastAsia="等线" w:hAnsi="等线" w:hint="eastAsia"/>
          <w:sz w:val="22"/>
        </w:rPr>
      </w:pPr>
      <w:r w:rsidRPr="00744EC7">
        <w:rPr>
          <w:rFonts w:ascii="等线" w:eastAsia="等线" w:hAnsi="等线" w:hint="eastAsia"/>
          <w:sz w:val="22"/>
        </w:rPr>
        <w:t>因此本文试图通过逻辑回归模型来对某移动通信公司客户的流失数据分析，了解客户流失规律，建立流失预警系统，为客户关系管理服务。</w:t>
      </w:r>
    </w:p>
    <w:p w:rsidR="006B5FCE" w:rsidRPr="00CC0B11" w:rsidRDefault="00CC0B11" w:rsidP="006B5FCE">
      <w:pPr>
        <w:spacing w:after="240"/>
        <w:rPr>
          <w:rFonts w:ascii="等线" w:eastAsia="等线" w:hAnsi="等线"/>
          <w:b/>
          <w:sz w:val="24"/>
        </w:rPr>
      </w:pPr>
      <w:r w:rsidRPr="00CC0B11">
        <w:rPr>
          <w:rFonts w:ascii="等线" w:eastAsia="等线" w:hAnsi="等线" w:hint="eastAsia"/>
          <w:b/>
          <w:sz w:val="24"/>
        </w:rPr>
        <w:t>3</w:t>
      </w:r>
      <w:r w:rsidRPr="00CC0B11">
        <w:rPr>
          <w:rFonts w:ascii="等线" w:eastAsia="等线" w:hAnsi="等线"/>
          <w:b/>
          <w:sz w:val="24"/>
        </w:rPr>
        <w:t xml:space="preserve">. </w:t>
      </w:r>
      <w:r w:rsidR="006B5FCE" w:rsidRPr="00CC0B11">
        <w:rPr>
          <w:rFonts w:ascii="等线" w:eastAsia="等线" w:hAnsi="等线"/>
          <w:b/>
          <w:sz w:val="24"/>
        </w:rPr>
        <w:t>指标设计</w:t>
      </w:r>
    </w:p>
    <w:p w:rsidR="006B5FCE" w:rsidRDefault="00E57667" w:rsidP="006B5FCE">
      <w:pPr>
        <w:spacing w:after="240"/>
        <w:rPr>
          <w:rFonts w:ascii="等线" w:eastAsia="等线" w:hAnsi="等线"/>
          <w:sz w:val="22"/>
        </w:rPr>
      </w:pPr>
      <w:r>
        <w:rPr>
          <w:rFonts w:ascii="等线" w:eastAsia="等线" w:hAnsi="等线" w:hint="eastAsia"/>
          <w:sz w:val="22"/>
        </w:rPr>
        <w:t>客户等级（X</w:t>
      </w:r>
      <w:r>
        <w:rPr>
          <w:rFonts w:ascii="等线" w:eastAsia="等线" w:hAnsi="等线"/>
          <w:sz w:val="22"/>
        </w:rPr>
        <w:t>1</w:t>
      </w:r>
      <w:r>
        <w:rPr>
          <w:rFonts w:ascii="等线" w:eastAsia="等线" w:hAnsi="等线" w:hint="eastAsia"/>
          <w:sz w:val="22"/>
        </w:rPr>
        <w:t>）</w:t>
      </w:r>
    </w:p>
    <w:p w:rsidR="00E57667" w:rsidRDefault="00E57667" w:rsidP="00E57667">
      <w:pPr>
        <w:spacing w:after="240"/>
        <w:jc w:val="center"/>
        <w:rPr>
          <w:rFonts w:ascii="等线" w:eastAsia="等线" w:hAnsi="等线" w:hint="eastAsia"/>
          <w:sz w:val="22"/>
        </w:rPr>
      </w:pPr>
      <w:r>
        <w:rPr>
          <w:noProof/>
        </w:rPr>
        <w:drawing>
          <wp:inline distT="0" distB="0" distL="0" distR="0" wp14:anchorId="305EF4C6" wp14:editId="669F83AE">
            <wp:extent cx="5394960" cy="14572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2023" cy="1459167"/>
                    </a:xfrm>
                    <a:prstGeom prst="rect">
                      <a:avLst/>
                    </a:prstGeom>
                  </pic:spPr>
                </pic:pic>
              </a:graphicData>
            </a:graphic>
          </wp:inline>
        </w:drawing>
      </w:r>
    </w:p>
    <w:p w:rsidR="00E57667" w:rsidRDefault="00E57667" w:rsidP="006B5FCE">
      <w:pPr>
        <w:spacing w:after="240"/>
        <w:rPr>
          <w:rFonts w:ascii="等线" w:eastAsia="等线" w:hAnsi="等线"/>
          <w:sz w:val="22"/>
        </w:rPr>
      </w:pPr>
      <w:r>
        <w:rPr>
          <w:rFonts w:ascii="等线" w:eastAsia="等线" w:hAnsi="等线" w:hint="eastAsia"/>
          <w:sz w:val="22"/>
        </w:rPr>
        <w:t>主叫次数（X</w:t>
      </w:r>
      <w:r>
        <w:rPr>
          <w:rFonts w:ascii="等线" w:eastAsia="等线" w:hAnsi="等线"/>
          <w:sz w:val="22"/>
        </w:rPr>
        <w:t>2</w:t>
      </w:r>
      <w:r>
        <w:rPr>
          <w:rFonts w:ascii="等线" w:eastAsia="等线" w:hAnsi="等线" w:hint="eastAsia"/>
          <w:sz w:val="22"/>
        </w:rPr>
        <w:t>）</w:t>
      </w:r>
    </w:p>
    <w:p w:rsidR="00E57667" w:rsidRDefault="00E57667" w:rsidP="00E57667">
      <w:pPr>
        <w:spacing w:after="240"/>
        <w:jc w:val="center"/>
        <w:rPr>
          <w:rFonts w:ascii="等线" w:eastAsia="等线" w:hAnsi="等线" w:hint="eastAsia"/>
          <w:sz w:val="22"/>
        </w:rPr>
      </w:pPr>
      <w:r>
        <w:rPr>
          <w:noProof/>
        </w:rPr>
        <w:lastRenderedPageBreak/>
        <w:drawing>
          <wp:inline distT="0" distB="0" distL="0" distR="0" wp14:anchorId="13223FE5" wp14:editId="69E94CF6">
            <wp:extent cx="5582707" cy="1089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5386" cy="1092135"/>
                    </a:xfrm>
                    <a:prstGeom prst="rect">
                      <a:avLst/>
                    </a:prstGeom>
                  </pic:spPr>
                </pic:pic>
              </a:graphicData>
            </a:graphic>
          </wp:inline>
        </w:drawing>
      </w:r>
    </w:p>
    <w:p w:rsidR="00E57667" w:rsidRDefault="00E57667" w:rsidP="006B5FCE">
      <w:pPr>
        <w:spacing w:after="240"/>
        <w:rPr>
          <w:rFonts w:ascii="等线" w:eastAsia="等线" w:hAnsi="等线"/>
          <w:sz w:val="22"/>
        </w:rPr>
      </w:pPr>
      <w:r>
        <w:rPr>
          <w:rFonts w:ascii="等线" w:eastAsia="等线" w:hAnsi="等线" w:hint="eastAsia"/>
          <w:sz w:val="22"/>
        </w:rPr>
        <w:t>被叫次数（X</w:t>
      </w:r>
      <w:r>
        <w:rPr>
          <w:rFonts w:ascii="等线" w:eastAsia="等线" w:hAnsi="等线"/>
          <w:sz w:val="22"/>
        </w:rPr>
        <w:t>3</w:t>
      </w:r>
      <w:r>
        <w:rPr>
          <w:rFonts w:ascii="等线" w:eastAsia="等线" w:hAnsi="等线" w:hint="eastAsia"/>
          <w:sz w:val="22"/>
        </w:rPr>
        <w:t>）</w:t>
      </w:r>
    </w:p>
    <w:p w:rsidR="00E57667" w:rsidRDefault="00E57667" w:rsidP="00E57667">
      <w:pPr>
        <w:spacing w:after="240"/>
        <w:jc w:val="center"/>
        <w:rPr>
          <w:rFonts w:ascii="等线" w:eastAsia="等线" w:hAnsi="等线" w:hint="eastAsia"/>
          <w:sz w:val="22"/>
        </w:rPr>
      </w:pPr>
      <w:r>
        <w:rPr>
          <w:noProof/>
        </w:rPr>
        <w:drawing>
          <wp:inline distT="0" distB="0" distL="0" distR="0" wp14:anchorId="5F9E46A2" wp14:editId="7857D950">
            <wp:extent cx="5509260" cy="12074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568" cy="1208600"/>
                    </a:xfrm>
                    <a:prstGeom prst="rect">
                      <a:avLst/>
                    </a:prstGeom>
                  </pic:spPr>
                </pic:pic>
              </a:graphicData>
            </a:graphic>
          </wp:inline>
        </w:drawing>
      </w:r>
    </w:p>
    <w:p w:rsidR="00E57667" w:rsidRDefault="00E57667" w:rsidP="006B5FCE">
      <w:pPr>
        <w:spacing w:after="240"/>
        <w:rPr>
          <w:rFonts w:ascii="等线" w:eastAsia="等线" w:hAnsi="等线"/>
          <w:sz w:val="22"/>
        </w:rPr>
      </w:pPr>
      <w:r>
        <w:rPr>
          <w:rFonts w:ascii="等线" w:eastAsia="等线" w:hAnsi="等线" w:hint="eastAsia"/>
          <w:sz w:val="22"/>
        </w:rPr>
        <w:t>通话时长（X</w:t>
      </w:r>
      <w:r>
        <w:rPr>
          <w:rFonts w:ascii="等线" w:eastAsia="等线" w:hAnsi="等线"/>
          <w:sz w:val="22"/>
        </w:rPr>
        <w:t>4</w:t>
      </w:r>
      <w:r>
        <w:rPr>
          <w:rFonts w:ascii="等线" w:eastAsia="等线" w:hAnsi="等线" w:hint="eastAsia"/>
          <w:sz w:val="22"/>
        </w:rPr>
        <w:t>）</w:t>
      </w:r>
    </w:p>
    <w:p w:rsidR="00E57667" w:rsidRDefault="00E57667" w:rsidP="00E57667">
      <w:pPr>
        <w:spacing w:after="240"/>
        <w:jc w:val="center"/>
        <w:rPr>
          <w:rFonts w:ascii="等线" w:eastAsia="等线" w:hAnsi="等线" w:hint="eastAsia"/>
          <w:sz w:val="22"/>
        </w:rPr>
      </w:pPr>
      <w:r>
        <w:rPr>
          <w:noProof/>
        </w:rPr>
        <w:drawing>
          <wp:inline distT="0" distB="0" distL="0" distR="0" wp14:anchorId="1D4D1406" wp14:editId="1E835194">
            <wp:extent cx="5319663" cy="11125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2187" cy="1117231"/>
                    </a:xfrm>
                    <a:prstGeom prst="rect">
                      <a:avLst/>
                    </a:prstGeom>
                  </pic:spPr>
                </pic:pic>
              </a:graphicData>
            </a:graphic>
          </wp:inline>
        </w:drawing>
      </w:r>
    </w:p>
    <w:p w:rsidR="006B5FCE" w:rsidRDefault="00E57667" w:rsidP="006B5FCE">
      <w:pPr>
        <w:spacing w:after="240"/>
        <w:rPr>
          <w:rFonts w:ascii="等线" w:eastAsia="等线" w:hAnsi="等线"/>
          <w:sz w:val="22"/>
        </w:rPr>
      </w:pPr>
      <w:r>
        <w:rPr>
          <w:rFonts w:ascii="等线" w:eastAsia="等线" w:hAnsi="等线" w:hint="eastAsia"/>
          <w:sz w:val="22"/>
        </w:rPr>
        <w:t>费用（X</w:t>
      </w:r>
      <w:r>
        <w:rPr>
          <w:rFonts w:ascii="等线" w:eastAsia="等线" w:hAnsi="等线"/>
          <w:sz w:val="22"/>
        </w:rPr>
        <w:t>5</w:t>
      </w:r>
      <w:r>
        <w:rPr>
          <w:rFonts w:ascii="等线" w:eastAsia="等线" w:hAnsi="等线" w:hint="eastAsia"/>
          <w:sz w:val="22"/>
        </w:rPr>
        <w:t>）</w:t>
      </w:r>
    </w:p>
    <w:p w:rsidR="00E57667" w:rsidRPr="00E57667" w:rsidRDefault="00E57667" w:rsidP="00E57667">
      <w:pPr>
        <w:spacing w:after="240"/>
        <w:jc w:val="center"/>
        <w:rPr>
          <w:rFonts w:ascii="等线" w:eastAsia="等线" w:hAnsi="等线" w:hint="eastAsia"/>
          <w:sz w:val="22"/>
        </w:rPr>
      </w:pPr>
      <w:r>
        <w:rPr>
          <w:noProof/>
        </w:rPr>
        <w:drawing>
          <wp:inline distT="0" distB="0" distL="0" distR="0" wp14:anchorId="2A25A4E6" wp14:editId="3F623EDC">
            <wp:extent cx="5427345" cy="115243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0757" cy="1157406"/>
                    </a:xfrm>
                    <a:prstGeom prst="rect">
                      <a:avLst/>
                    </a:prstGeom>
                  </pic:spPr>
                </pic:pic>
              </a:graphicData>
            </a:graphic>
          </wp:inline>
        </w:drawing>
      </w:r>
    </w:p>
    <w:p w:rsidR="006B5FCE" w:rsidRPr="00CC0B11" w:rsidRDefault="006B5FCE" w:rsidP="006B5FCE">
      <w:pPr>
        <w:spacing w:after="240"/>
        <w:rPr>
          <w:rFonts w:ascii="等线" w:eastAsia="等线" w:hAnsi="等线"/>
          <w:b/>
          <w:sz w:val="24"/>
        </w:rPr>
      </w:pPr>
      <w:r w:rsidRPr="00CC0B11">
        <w:rPr>
          <w:rFonts w:ascii="等线" w:eastAsia="等线" w:hAnsi="等线" w:hint="eastAsia"/>
          <w:b/>
          <w:sz w:val="24"/>
        </w:rPr>
        <w:t>4</w:t>
      </w:r>
      <w:r w:rsidRPr="00CC0B11">
        <w:rPr>
          <w:rFonts w:ascii="等线" w:eastAsia="等线" w:hAnsi="等线"/>
          <w:b/>
          <w:sz w:val="24"/>
        </w:rPr>
        <w:t>. 描述分析</w:t>
      </w:r>
    </w:p>
    <w:p w:rsidR="006B5FCE" w:rsidRDefault="00812F5D" w:rsidP="006B5FCE">
      <w:pPr>
        <w:spacing w:after="240"/>
        <w:rPr>
          <w:rFonts w:ascii="等线" w:eastAsia="等线" w:hAnsi="等线"/>
          <w:sz w:val="22"/>
        </w:rPr>
      </w:pPr>
      <w:r>
        <w:rPr>
          <w:rFonts w:ascii="等线" w:eastAsia="等线" w:hAnsi="等线" w:hint="eastAsia"/>
          <w:sz w:val="22"/>
        </w:rPr>
        <w:t>整体分析</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x1              x2               x3        </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:1.000   Min.   :0.0000   Min.   :0.0000  </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Qu.:1.000   1st Qu.:0.3960   1st Qu.:0.3683  </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Median :1.000   Median :0.8466   Median :0.8751  </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:1.494   Mean   :0.8597   Mean   :0.8207  </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Qu.:2.000   3rd Qu.:1.1983   3rd Qu.:1.1668  </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   :4.000   Max.   :5.3277   Max.   :4.2692  </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x4                 x5                y      </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:0.001113   Min.   : 0.0000   Min.   :0.0  </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1st Qu.:0.348605   1st Qu.: 0.3382   1st Qu.:0.0  </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Median :0.863261   Median : 0.7982   Median :0.0  </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:0.862159   Mean   : 0.8842   Mean   :0.4  </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Qu.:1.219975   3rd Qu.: 1.1565   3rd Qu.:1.0  </w:t>
      </w:r>
    </w:p>
    <w:p w:rsidR="00812F5D" w:rsidRDefault="00812F5D" w:rsidP="00812F5D">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Max.   :5.814740   Max.   :13.3367   Max.   :1.0 </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        NU        SD        MIN       MED       MAX</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x1 1000 1.4940000 0.5969257 1.00000000 1.0000000  4.000000</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x2 1000 0.8597230 0.6187290 0.00000000 0.8465707  5.327703</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x3 1000 0.8207132 0.5698695 0.00000000 0.8751006  4.269231</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x4 1000 0.8621592 0.6286330 0.00111328 0.8632615  5.814740</w:t>
      </w:r>
    </w:p>
    <w:p w:rsidR="00812F5D" w:rsidRDefault="00812F5D" w:rsidP="00812F5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x5 1000 0.8841646 0.9123904 0.00000000 0.7981747 13.336689</w:t>
      </w:r>
    </w:p>
    <w:p w:rsidR="00812F5D" w:rsidRDefault="00812F5D" w:rsidP="00812F5D">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y  1000 0.4000000 0.4901431 0.00000000 0.0000000  1.000000</w:t>
      </w:r>
    </w:p>
    <w:p w:rsidR="00812F5D" w:rsidRDefault="0048392B" w:rsidP="006B5FCE">
      <w:pPr>
        <w:spacing w:after="240"/>
        <w:rPr>
          <w:rFonts w:ascii="等线" w:eastAsia="等线" w:hAnsi="等线"/>
          <w:sz w:val="22"/>
        </w:rPr>
      </w:pPr>
      <w:r>
        <w:rPr>
          <w:rFonts w:ascii="等线" w:eastAsia="等线" w:hAnsi="等线" w:hint="eastAsia"/>
          <w:sz w:val="22"/>
        </w:rPr>
        <w:t>从中可见，1</w:t>
      </w:r>
      <w:r>
        <w:rPr>
          <w:rFonts w:ascii="等线" w:eastAsia="等线" w:hAnsi="等线"/>
          <w:sz w:val="22"/>
        </w:rPr>
        <w:t>000</w:t>
      </w:r>
      <w:r>
        <w:rPr>
          <w:rFonts w:ascii="等线" w:eastAsia="等线" w:hAnsi="等线" w:hint="eastAsia"/>
          <w:sz w:val="22"/>
        </w:rPr>
        <w:t>个样本中，流失的用户涨了4</w:t>
      </w:r>
      <w:r>
        <w:rPr>
          <w:rFonts w:ascii="等线" w:eastAsia="等线" w:hAnsi="等线"/>
          <w:sz w:val="22"/>
        </w:rPr>
        <w:t>0</w:t>
      </w:r>
      <w:r>
        <w:rPr>
          <w:rFonts w:ascii="等线" w:eastAsia="等线" w:hAnsi="等线" w:hint="eastAsia"/>
          <w:sz w:val="22"/>
        </w:rPr>
        <w:t>%，客户流失的情况比较严重。</w:t>
      </w:r>
    </w:p>
    <w:p w:rsidR="0048392B" w:rsidRDefault="0048392B" w:rsidP="006B5FCE">
      <w:pPr>
        <w:spacing w:after="240"/>
        <w:rPr>
          <w:rFonts w:ascii="等线" w:eastAsia="等线" w:hAnsi="等线"/>
          <w:sz w:val="22"/>
        </w:rPr>
      </w:pPr>
      <w:r>
        <w:rPr>
          <w:rFonts w:ascii="等线" w:eastAsia="等线" w:hAnsi="等线" w:hint="eastAsia"/>
          <w:sz w:val="22"/>
        </w:rPr>
        <w:t>费用的标准差很大，说明不同用户之间的消费水平相差很大，因此，移动通信运营商应该根据这一特点推出不同的套餐服务，以满足不同用户的消费需求。</w:t>
      </w:r>
    </w:p>
    <w:p w:rsidR="0048392B" w:rsidRDefault="0048392B" w:rsidP="006B5FCE">
      <w:pPr>
        <w:spacing w:after="240"/>
        <w:rPr>
          <w:rFonts w:ascii="等线" w:eastAsia="等线" w:hAnsi="等线"/>
          <w:sz w:val="22"/>
        </w:rPr>
      </w:pPr>
      <w:r>
        <w:rPr>
          <w:rFonts w:ascii="等线" w:eastAsia="等线" w:hAnsi="等线" w:hint="eastAsia"/>
          <w:sz w:val="22"/>
        </w:rPr>
        <w:t>通话时间以及主叫次数和被叫次数之间的最小值都是非常小，标准差以非常大。</w:t>
      </w:r>
    </w:p>
    <w:p w:rsidR="0048392B" w:rsidRDefault="0048392B" w:rsidP="006B5FCE">
      <w:pPr>
        <w:spacing w:after="240"/>
        <w:rPr>
          <w:rFonts w:ascii="等线" w:eastAsia="等线" w:hAnsi="等线" w:hint="eastAsia"/>
          <w:sz w:val="22"/>
        </w:rPr>
      </w:pPr>
      <w:r>
        <w:rPr>
          <w:rFonts w:ascii="等线" w:eastAsia="等线" w:hAnsi="等线" w:hint="eastAsia"/>
          <w:sz w:val="22"/>
        </w:rPr>
        <w:t>用户的等级平均数为1</w:t>
      </w:r>
      <w:r>
        <w:rPr>
          <w:rFonts w:ascii="等线" w:eastAsia="等线" w:hAnsi="等线"/>
          <w:sz w:val="22"/>
        </w:rPr>
        <w:t>.49</w:t>
      </w:r>
      <w:r>
        <w:rPr>
          <w:rFonts w:ascii="等线" w:eastAsia="等线" w:hAnsi="等线" w:hint="eastAsia"/>
          <w:sz w:val="22"/>
        </w:rPr>
        <w:t>，说明客户的等级总体水平并不高，并且客户的等级标准差为平均数的1/</w:t>
      </w:r>
      <w:r>
        <w:rPr>
          <w:rFonts w:ascii="等线" w:eastAsia="等线" w:hAnsi="等线"/>
          <w:sz w:val="22"/>
        </w:rPr>
        <w:t>3</w:t>
      </w:r>
      <w:r>
        <w:rPr>
          <w:rFonts w:ascii="等线" w:eastAsia="等线" w:hAnsi="等线" w:hint="eastAsia"/>
          <w:sz w:val="22"/>
        </w:rPr>
        <w:t>，说明客户之间的差别不是很大。</w:t>
      </w:r>
    </w:p>
    <w:p w:rsidR="006B5FCE" w:rsidRDefault="00B74DB8" w:rsidP="006B5FCE">
      <w:pPr>
        <w:spacing w:after="240"/>
        <w:rPr>
          <w:rFonts w:ascii="等线" w:eastAsia="等线" w:hAnsi="等线"/>
          <w:sz w:val="22"/>
        </w:rPr>
      </w:pPr>
      <w:r>
        <w:rPr>
          <w:rFonts w:ascii="等线" w:eastAsia="等线" w:hAnsi="等线" w:hint="eastAsia"/>
          <w:sz w:val="22"/>
        </w:rPr>
        <w:t>将各个解释变量按照流失状态做盒装图对比。</w:t>
      </w:r>
    </w:p>
    <w:p w:rsidR="00B74DB8" w:rsidRDefault="00B74DB8" w:rsidP="00B74DB8">
      <w:pPr>
        <w:spacing w:after="240"/>
        <w:jc w:val="center"/>
        <w:rPr>
          <w:rFonts w:ascii="等线" w:eastAsia="等线" w:hAnsi="等线"/>
          <w:sz w:val="22"/>
        </w:rPr>
      </w:pPr>
      <w:r>
        <w:rPr>
          <w:rFonts w:ascii="等线" w:eastAsia="等线" w:hAnsi="等线" w:hint="eastAsia"/>
          <w:noProof/>
          <w:sz w:val="22"/>
          <w:lang w:val="zh-CN"/>
        </w:rPr>
        <w:drawing>
          <wp:inline distT="0" distB="0" distL="0" distR="0" wp14:anchorId="4FD5F4A4" wp14:editId="5E17298B">
            <wp:extent cx="3794760" cy="40977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1.png"/>
                    <pic:cNvPicPr/>
                  </pic:nvPicPr>
                  <pic:blipFill>
                    <a:blip r:embed="rId13">
                      <a:extLst>
                        <a:ext uri="{28A0092B-C50C-407E-A947-70E740481C1C}">
                          <a14:useLocalDpi xmlns:a14="http://schemas.microsoft.com/office/drawing/2010/main" val="0"/>
                        </a:ext>
                      </a:extLst>
                    </a:blip>
                    <a:stretch>
                      <a:fillRect/>
                    </a:stretch>
                  </pic:blipFill>
                  <pic:spPr>
                    <a:xfrm>
                      <a:off x="0" y="0"/>
                      <a:ext cx="3799978" cy="4103424"/>
                    </a:xfrm>
                    <a:prstGeom prst="rect">
                      <a:avLst/>
                    </a:prstGeom>
                  </pic:spPr>
                </pic:pic>
              </a:graphicData>
            </a:graphic>
          </wp:inline>
        </w:drawing>
      </w:r>
    </w:p>
    <w:p w:rsidR="00B74DB8" w:rsidRPr="00CC0B11" w:rsidRDefault="00DA3AEA" w:rsidP="006B5FCE">
      <w:pPr>
        <w:spacing w:after="240"/>
        <w:rPr>
          <w:rFonts w:ascii="等线" w:eastAsia="等线" w:hAnsi="等线" w:hint="eastAsia"/>
          <w:sz w:val="22"/>
        </w:rPr>
      </w:pPr>
      <w:r>
        <w:rPr>
          <w:rFonts w:ascii="等线" w:eastAsia="等线" w:hAnsi="等线" w:hint="eastAsia"/>
          <w:sz w:val="22"/>
        </w:rPr>
        <w:t>可以看出，流失用户的最近主叫次数，被叫次数，通话时长，费用数据未流失的都比流失的几种。合理的推测，主叫次数、被叫次数、通话时长以及费用对判断客户流失具有重要作用。</w:t>
      </w:r>
    </w:p>
    <w:p w:rsidR="006B5FCE" w:rsidRPr="00CC0B11" w:rsidRDefault="006B5FCE" w:rsidP="006B5FCE">
      <w:pPr>
        <w:spacing w:after="240"/>
        <w:rPr>
          <w:rFonts w:ascii="等线" w:eastAsia="等线" w:hAnsi="等线"/>
          <w:b/>
          <w:sz w:val="24"/>
        </w:rPr>
      </w:pPr>
      <w:r w:rsidRPr="00CC0B11">
        <w:rPr>
          <w:rFonts w:ascii="等线" w:eastAsia="等线" w:hAnsi="等线" w:hint="eastAsia"/>
          <w:b/>
          <w:sz w:val="24"/>
        </w:rPr>
        <w:lastRenderedPageBreak/>
        <w:t>5</w:t>
      </w:r>
      <w:r w:rsidRPr="00CC0B11">
        <w:rPr>
          <w:rFonts w:ascii="等线" w:eastAsia="等线" w:hAnsi="等线"/>
          <w:b/>
          <w:sz w:val="24"/>
        </w:rPr>
        <w:t>. 模型分析</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glm</w:t>
      </w:r>
      <w:proofErr w:type="spellEnd"/>
      <w:r>
        <w:rPr>
          <w:rStyle w:val="gnkrckgcgsb"/>
          <w:rFonts w:ascii="Lucida Console" w:hAnsi="Lucida Console"/>
          <w:color w:val="000000"/>
          <w:bdr w:val="none" w:sz="0" w:space="0" w:color="auto" w:frame="1"/>
        </w:rPr>
        <w:t xml:space="preserve">(formula = y ~ x1 + x2 + x3 + x4 + x5, family = binomial(link = logit), </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data = a)</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Deviance Residuals: </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-4.0989  -0.7296  -0.4592   0.6907   4.2962  </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(&gt;|z|)    </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2.5426     0.2658   9.565  &lt; 2e-16 ***</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x1           -0.5068     0.1346  -3.766 0.000166 ***</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x2           -0.7039     0.1952  -3.606 0.000311 ***</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x3           -2.1962     0.2428  -9.045  &lt; 2e-16 ***</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x4           -0.5348     0.3075  -1.739 0.082045 .  </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x5            0.5333     0.1899   2.809 0.004975 ** </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codes:  0 ‘***’ 0.001 ‘**’ 0.01 ‘*’ 0.05 ‘.’ 0.1 ‘ ’ 1</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(Dispersion parameter for binomial family taken to be 1)</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Null deviance: 1346.02  on 999  degrees of freedom</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deviance:  991.11  on 994  degrees of freedom</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AIC: 1003.1</w:t>
      </w:r>
    </w:p>
    <w:p w:rsidR="004E0012" w:rsidRDefault="004E0012" w:rsidP="004E0012">
      <w:pPr>
        <w:pStyle w:val="HTML"/>
        <w:shd w:val="clear" w:color="auto" w:fill="FFFFFF"/>
        <w:wordWrap w:val="0"/>
        <w:spacing w:line="225" w:lineRule="atLeast"/>
        <w:rPr>
          <w:rStyle w:val="gnkrckgcgsb"/>
          <w:rFonts w:ascii="Lucida Console" w:hAnsi="Lucida Console"/>
          <w:color w:val="000000"/>
          <w:bdr w:val="none" w:sz="0" w:space="0" w:color="auto" w:frame="1"/>
        </w:rPr>
      </w:pPr>
    </w:p>
    <w:p w:rsidR="004E0012" w:rsidRDefault="004E0012" w:rsidP="004E0012">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Number of Fisher Scoring iterations: 5</w:t>
      </w:r>
    </w:p>
    <w:p w:rsidR="006B5FCE" w:rsidRDefault="006B5FCE" w:rsidP="006B5FCE">
      <w:pPr>
        <w:spacing w:after="240"/>
        <w:rPr>
          <w:rFonts w:ascii="等线" w:eastAsia="等线" w:hAnsi="等线"/>
          <w:sz w:val="22"/>
        </w:rPr>
      </w:pPr>
    </w:p>
    <w:p w:rsidR="00834784" w:rsidRPr="004E0012" w:rsidRDefault="00834784" w:rsidP="006B5FCE">
      <w:pPr>
        <w:spacing w:after="240"/>
        <w:rPr>
          <w:rFonts w:ascii="等线" w:eastAsia="等线" w:hAnsi="等线" w:hint="eastAsia"/>
          <w:sz w:val="22"/>
        </w:rPr>
      </w:pPr>
      <w:r>
        <w:rPr>
          <w:rFonts w:ascii="等线" w:eastAsia="等线" w:hAnsi="等线" w:hint="eastAsia"/>
          <w:sz w:val="22"/>
        </w:rPr>
        <w:t>进行逻辑回归，从中可以看出，客户等级，主叫次数，被叫次数，通话时长以及费用这几个解释变量都是非常显著的。尤其是被叫次数。说明被叫次数对于预测客户流失状态具有重要的作用，被叫次数越大，客户流失的可能性就越低。其次，客户等级、主叫次数、通话时间越长，客户流失的可能性就越低。费用越高，客户流失的可能性就越高。</w:t>
      </w:r>
    </w:p>
    <w:p w:rsidR="006B5FCE" w:rsidRDefault="00834784" w:rsidP="006B5FCE">
      <w:pPr>
        <w:spacing w:after="240"/>
        <w:rPr>
          <w:rFonts w:ascii="等线" w:eastAsia="等线" w:hAnsi="等线"/>
          <w:sz w:val="22"/>
        </w:rPr>
      </w:pPr>
      <w:r w:rsidRPr="00834784">
        <w:rPr>
          <w:rFonts w:ascii="等线" w:eastAsia="等线" w:hAnsi="等线" w:hint="eastAsia"/>
          <w:sz w:val="22"/>
        </w:rPr>
        <w:t>以概率阈值\alpha =0.5 预测是否ST并计算混淆矩阵</w:t>
      </w:r>
    </w:p>
    <w:p w:rsidR="00834784" w:rsidRDefault="00834784" w:rsidP="0083478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y1</w:t>
      </w:r>
    </w:p>
    <w:p w:rsidR="00834784" w:rsidRDefault="00834784" w:rsidP="0083478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w:t>
      </w:r>
    </w:p>
    <w:p w:rsidR="00834784" w:rsidRDefault="00834784" w:rsidP="0083478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0 531  69</w:t>
      </w:r>
    </w:p>
    <w:p w:rsidR="00834784" w:rsidRDefault="00834784" w:rsidP="00834784">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1 109 291</w:t>
      </w:r>
    </w:p>
    <w:p w:rsidR="00834784" w:rsidRDefault="00834784" w:rsidP="0083478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Overall accuracy = 0.822 </w:t>
      </w:r>
    </w:p>
    <w:p w:rsidR="00834784" w:rsidRDefault="00834784" w:rsidP="00834784">
      <w:pPr>
        <w:pStyle w:val="HTML"/>
        <w:shd w:val="clear" w:color="auto" w:fill="FFFFFF"/>
        <w:wordWrap w:val="0"/>
        <w:spacing w:line="225" w:lineRule="atLeast"/>
        <w:rPr>
          <w:rStyle w:val="gnkrckgcgsb"/>
          <w:rFonts w:ascii="Lucida Console" w:hAnsi="Lucida Console"/>
          <w:color w:val="000000"/>
          <w:bdr w:val="none" w:sz="0" w:space="0" w:color="auto" w:frame="1"/>
        </w:rPr>
      </w:pPr>
    </w:p>
    <w:p w:rsidR="00834784" w:rsidRDefault="00834784" w:rsidP="0083478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Confusion matrix </w:t>
      </w:r>
    </w:p>
    <w:p w:rsidR="00834784" w:rsidRDefault="00834784" w:rsidP="0083478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Predicted (cv)</w:t>
      </w:r>
    </w:p>
    <w:p w:rsidR="00834784" w:rsidRDefault="00834784" w:rsidP="0083478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Actual  [,1]  [,2]</w:t>
      </w:r>
    </w:p>
    <w:p w:rsidR="00834784" w:rsidRDefault="00834784" w:rsidP="0083478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0.885 0.115</w:t>
      </w:r>
    </w:p>
    <w:p w:rsidR="00834784" w:rsidRDefault="00834784" w:rsidP="00834784">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lastRenderedPageBreak/>
        <w:t xml:space="preserve">  [2,] 0.272 0.728</w:t>
      </w:r>
    </w:p>
    <w:p w:rsidR="00834784" w:rsidRPr="00CC0B11" w:rsidRDefault="00834784" w:rsidP="006B5FCE">
      <w:pPr>
        <w:spacing w:after="240"/>
        <w:rPr>
          <w:rFonts w:ascii="等线" w:eastAsia="等线" w:hAnsi="等线" w:hint="eastAsia"/>
          <w:sz w:val="22"/>
        </w:rPr>
      </w:pPr>
      <w:r>
        <w:rPr>
          <w:rFonts w:ascii="等线" w:eastAsia="等线" w:hAnsi="等线" w:hint="eastAsia"/>
          <w:sz w:val="22"/>
        </w:rPr>
        <w:t>可以看出，这是一个很好的阈值。</w:t>
      </w:r>
    </w:p>
    <w:p w:rsidR="006B5FCE" w:rsidRPr="00CC0B11" w:rsidRDefault="006B5FCE" w:rsidP="006B5FCE">
      <w:pPr>
        <w:spacing w:after="240"/>
        <w:rPr>
          <w:rFonts w:ascii="等线" w:eastAsia="等线" w:hAnsi="等线"/>
          <w:b/>
          <w:sz w:val="24"/>
        </w:rPr>
      </w:pPr>
      <w:r w:rsidRPr="00CC0B11">
        <w:rPr>
          <w:rFonts w:ascii="等线" w:eastAsia="等线" w:hAnsi="等线" w:hint="eastAsia"/>
          <w:b/>
          <w:sz w:val="24"/>
        </w:rPr>
        <w:t>6</w:t>
      </w:r>
      <w:r w:rsidRPr="00CC0B11">
        <w:rPr>
          <w:rFonts w:ascii="等线" w:eastAsia="等线" w:hAnsi="等线"/>
          <w:b/>
          <w:sz w:val="24"/>
        </w:rPr>
        <w:t>. 总结讨论</w:t>
      </w:r>
    </w:p>
    <w:p w:rsidR="006B5FCE" w:rsidRDefault="00B74DB8" w:rsidP="006B5FCE">
      <w:pPr>
        <w:spacing w:after="240"/>
        <w:rPr>
          <w:rFonts w:ascii="等线" w:eastAsia="等线" w:hAnsi="等线"/>
          <w:sz w:val="22"/>
        </w:rPr>
      </w:pPr>
      <w:r>
        <w:rPr>
          <w:rFonts w:ascii="等线" w:eastAsia="等线" w:hAnsi="等线" w:hint="eastAsia"/>
          <w:sz w:val="22"/>
        </w:rPr>
        <w:t>本研究分析了移动通信客户相关特征数据，建立了对移动通信客户未来流失情况具有一定预测能力的逻辑回归模型。分析表明客户的被叫次数、主叫次数、通话时长、费用、客户等级等因素是影响客户流失状况的重要因素，并且客户的被叫次数是最重要的因素。</w:t>
      </w:r>
    </w:p>
    <w:p w:rsidR="000C5D4F" w:rsidRDefault="000C5D4F" w:rsidP="006B5FCE">
      <w:pPr>
        <w:spacing w:after="240"/>
        <w:rPr>
          <w:rFonts w:ascii="等线" w:eastAsia="等线" w:hAnsi="等线"/>
          <w:sz w:val="22"/>
        </w:rPr>
      </w:pPr>
    </w:p>
    <w:p w:rsidR="000C5D4F" w:rsidRDefault="000C5D4F" w:rsidP="006B5FCE">
      <w:pPr>
        <w:spacing w:after="240"/>
        <w:rPr>
          <w:rFonts w:ascii="等线" w:eastAsia="等线" w:hAnsi="等线"/>
          <w:sz w:val="22"/>
        </w:rPr>
      </w:pPr>
      <w:r>
        <w:rPr>
          <w:rFonts w:ascii="等线" w:eastAsia="等线" w:hAnsi="等线" w:hint="eastAsia"/>
          <w:sz w:val="22"/>
        </w:rPr>
        <w:t>附录：源代码</w:t>
      </w:r>
    </w:p>
    <w:p w:rsidR="000C5D4F" w:rsidRPr="000C5D4F" w:rsidRDefault="000C5D4F" w:rsidP="000C5D4F">
      <w:pPr>
        <w:pStyle w:val="HTML"/>
        <w:shd w:val="clear" w:color="auto" w:fill="FFFFFF"/>
        <w:wordWrap w:val="0"/>
        <w:spacing w:line="225" w:lineRule="atLeast"/>
        <w:rPr>
          <w:rStyle w:val="gnkrckgcgsb"/>
          <w:rFonts w:ascii="Lucida Console" w:hAnsi="Lucida Console"/>
          <w:color w:val="000000"/>
          <w:bdr w:val="none" w:sz="0" w:space="0" w:color="auto" w:frame="1"/>
        </w:rPr>
      </w:pPr>
      <w:r w:rsidRPr="000C5D4F">
        <w:rPr>
          <w:rStyle w:val="gnkrckgcgsb"/>
          <w:rFonts w:ascii="Lucida Console" w:hAnsi="Lucida Console"/>
          <w:color w:val="000000"/>
          <w:bdr w:val="none" w:sz="0" w:space="0" w:color="auto" w:frame="1"/>
        </w:rPr>
        <w:t>a&lt;-read.csv('E3.csv')</w:t>
      </w:r>
    </w:p>
    <w:p w:rsidR="000C5D4F" w:rsidRPr="000C5D4F" w:rsidRDefault="000C5D4F" w:rsidP="000C5D4F">
      <w:pPr>
        <w:pStyle w:val="HTML"/>
        <w:shd w:val="clear" w:color="auto" w:fill="FFFFFF"/>
        <w:wordWrap w:val="0"/>
        <w:spacing w:line="225" w:lineRule="atLeast"/>
        <w:rPr>
          <w:rStyle w:val="gnkrckgcgsb"/>
          <w:rFonts w:ascii="Lucida Console" w:hAnsi="Lucida Console"/>
          <w:color w:val="000000"/>
          <w:bdr w:val="none" w:sz="0" w:space="0" w:color="auto" w:frame="1"/>
        </w:rPr>
      </w:pPr>
      <w:r w:rsidRPr="000C5D4F">
        <w:rPr>
          <w:rStyle w:val="gnkrckgcgsb"/>
          <w:rFonts w:ascii="Lucida Console" w:hAnsi="Lucida Console"/>
          <w:color w:val="000000"/>
          <w:bdr w:val="none" w:sz="0" w:space="0" w:color="auto" w:frame="1"/>
        </w:rPr>
        <w:t>names(a)=c('x1','x2','x3','x4','x5','y')</w:t>
      </w:r>
    </w:p>
    <w:p w:rsidR="000C5D4F" w:rsidRPr="000C5D4F" w:rsidRDefault="000C5D4F" w:rsidP="000C5D4F">
      <w:pPr>
        <w:pStyle w:val="HTML"/>
        <w:shd w:val="clear" w:color="auto" w:fill="FFFFFF"/>
        <w:wordWrap w:val="0"/>
        <w:spacing w:line="225" w:lineRule="atLeast"/>
        <w:rPr>
          <w:rStyle w:val="gnkrckgcgsb"/>
          <w:rFonts w:ascii="Lucida Console" w:hAnsi="Lucida Console"/>
          <w:color w:val="000000"/>
          <w:bdr w:val="none" w:sz="0" w:space="0" w:color="auto" w:frame="1"/>
        </w:rPr>
      </w:pPr>
      <w:r w:rsidRPr="000C5D4F">
        <w:rPr>
          <w:rStyle w:val="gnkrckgcgsb"/>
          <w:rFonts w:ascii="Lucida Console" w:hAnsi="Lucida Console"/>
          <w:color w:val="000000"/>
          <w:bdr w:val="none" w:sz="0" w:space="0" w:color="auto" w:frame="1"/>
        </w:rPr>
        <w:t>par(</w:t>
      </w:r>
      <w:proofErr w:type="spellStart"/>
      <w:r w:rsidRPr="000C5D4F">
        <w:rPr>
          <w:rStyle w:val="gnkrckgcgsb"/>
          <w:rFonts w:ascii="Lucida Console" w:hAnsi="Lucida Console"/>
          <w:color w:val="000000"/>
          <w:bdr w:val="none" w:sz="0" w:space="0" w:color="auto" w:frame="1"/>
        </w:rPr>
        <w:t>mfrow</w:t>
      </w:r>
      <w:proofErr w:type="spellEnd"/>
      <w:r w:rsidRPr="000C5D4F">
        <w:rPr>
          <w:rStyle w:val="gnkrckgcgsb"/>
          <w:rFonts w:ascii="Lucida Console" w:hAnsi="Lucida Console"/>
          <w:color w:val="000000"/>
          <w:bdr w:val="none" w:sz="0" w:space="0" w:color="auto" w:frame="1"/>
        </w:rPr>
        <w:t>=c(2,3))</w:t>
      </w:r>
    </w:p>
    <w:p w:rsidR="000C5D4F" w:rsidRPr="000C5D4F" w:rsidRDefault="000C5D4F" w:rsidP="000C5D4F">
      <w:pPr>
        <w:pStyle w:val="HTML"/>
        <w:shd w:val="clear" w:color="auto" w:fill="FFFFFF"/>
        <w:wordWrap w:val="0"/>
        <w:spacing w:line="225" w:lineRule="atLeast"/>
        <w:rPr>
          <w:rStyle w:val="gnkrckgcgsb"/>
          <w:rFonts w:ascii="Lucida Console" w:hAnsi="Lucida Console"/>
          <w:color w:val="000000"/>
          <w:bdr w:val="none" w:sz="0" w:space="0" w:color="auto" w:frame="1"/>
        </w:rPr>
      </w:pPr>
      <w:r w:rsidRPr="000C5D4F">
        <w:rPr>
          <w:rStyle w:val="gnkrckgcgsb"/>
          <w:rFonts w:ascii="Lucida Console" w:hAnsi="Lucida Console"/>
          <w:color w:val="000000"/>
          <w:bdr w:val="none" w:sz="0" w:space="0" w:color="auto" w:frame="1"/>
        </w:rPr>
        <w:t>boxplot(x1~y,xlab="y",</w:t>
      </w:r>
      <w:proofErr w:type="spellStart"/>
      <w:r w:rsidRPr="000C5D4F">
        <w:rPr>
          <w:rStyle w:val="gnkrckgcgsb"/>
          <w:rFonts w:ascii="Lucida Console" w:hAnsi="Lucida Console"/>
          <w:color w:val="000000"/>
          <w:bdr w:val="none" w:sz="0" w:space="0" w:color="auto" w:frame="1"/>
        </w:rPr>
        <w:t>ylab</w:t>
      </w:r>
      <w:proofErr w:type="spellEnd"/>
      <w:r w:rsidRPr="000C5D4F">
        <w:rPr>
          <w:rStyle w:val="gnkrckgcgsb"/>
          <w:rFonts w:ascii="Lucida Console" w:hAnsi="Lucida Console"/>
          <w:color w:val="000000"/>
          <w:bdr w:val="none" w:sz="0" w:space="0" w:color="auto" w:frame="1"/>
        </w:rPr>
        <w:t>="x1",data=a)</w:t>
      </w:r>
    </w:p>
    <w:p w:rsidR="000C5D4F" w:rsidRPr="000C5D4F" w:rsidRDefault="000C5D4F" w:rsidP="000C5D4F">
      <w:pPr>
        <w:pStyle w:val="HTML"/>
        <w:shd w:val="clear" w:color="auto" w:fill="FFFFFF"/>
        <w:wordWrap w:val="0"/>
        <w:spacing w:line="225" w:lineRule="atLeast"/>
        <w:rPr>
          <w:rStyle w:val="gnkrckgcgsb"/>
          <w:rFonts w:ascii="Lucida Console" w:hAnsi="Lucida Console"/>
          <w:color w:val="000000"/>
          <w:bdr w:val="none" w:sz="0" w:space="0" w:color="auto" w:frame="1"/>
        </w:rPr>
      </w:pPr>
      <w:r w:rsidRPr="000C5D4F">
        <w:rPr>
          <w:rStyle w:val="gnkrckgcgsb"/>
          <w:rFonts w:ascii="Lucida Console" w:hAnsi="Lucida Console"/>
          <w:color w:val="000000"/>
          <w:bdr w:val="none" w:sz="0" w:space="0" w:color="auto" w:frame="1"/>
        </w:rPr>
        <w:t>boxplot(x2~y,xlab="y",</w:t>
      </w:r>
      <w:proofErr w:type="spellStart"/>
      <w:r w:rsidRPr="000C5D4F">
        <w:rPr>
          <w:rStyle w:val="gnkrckgcgsb"/>
          <w:rFonts w:ascii="Lucida Console" w:hAnsi="Lucida Console"/>
          <w:color w:val="000000"/>
          <w:bdr w:val="none" w:sz="0" w:space="0" w:color="auto" w:frame="1"/>
        </w:rPr>
        <w:t>ylab</w:t>
      </w:r>
      <w:proofErr w:type="spellEnd"/>
      <w:r w:rsidRPr="000C5D4F">
        <w:rPr>
          <w:rStyle w:val="gnkrckgcgsb"/>
          <w:rFonts w:ascii="Lucida Console" w:hAnsi="Lucida Console"/>
          <w:color w:val="000000"/>
          <w:bdr w:val="none" w:sz="0" w:space="0" w:color="auto" w:frame="1"/>
        </w:rPr>
        <w:t>="x2",data=a)</w:t>
      </w:r>
    </w:p>
    <w:p w:rsidR="000C5D4F" w:rsidRPr="000C5D4F" w:rsidRDefault="000C5D4F" w:rsidP="000C5D4F">
      <w:pPr>
        <w:pStyle w:val="HTML"/>
        <w:shd w:val="clear" w:color="auto" w:fill="FFFFFF"/>
        <w:wordWrap w:val="0"/>
        <w:spacing w:line="225" w:lineRule="atLeast"/>
        <w:rPr>
          <w:rStyle w:val="gnkrckgcgsb"/>
          <w:rFonts w:ascii="Lucida Console" w:hAnsi="Lucida Console"/>
          <w:color w:val="000000"/>
          <w:bdr w:val="none" w:sz="0" w:space="0" w:color="auto" w:frame="1"/>
        </w:rPr>
      </w:pPr>
      <w:r w:rsidRPr="000C5D4F">
        <w:rPr>
          <w:rStyle w:val="gnkrckgcgsb"/>
          <w:rFonts w:ascii="Lucida Console" w:hAnsi="Lucida Console"/>
          <w:color w:val="000000"/>
          <w:bdr w:val="none" w:sz="0" w:space="0" w:color="auto" w:frame="1"/>
        </w:rPr>
        <w:t>boxplot(x3~y,xlab="y",</w:t>
      </w:r>
      <w:proofErr w:type="spellStart"/>
      <w:r w:rsidRPr="000C5D4F">
        <w:rPr>
          <w:rStyle w:val="gnkrckgcgsb"/>
          <w:rFonts w:ascii="Lucida Console" w:hAnsi="Lucida Console"/>
          <w:color w:val="000000"/>
          <w:bdr w:val="none" w:sz="0" w:space="0" w:color="auto" w:frame="1"/>
        </w:rPr>
        <w:t>ylab</w:t>
      </w:r>
      <w:proofErr w:type="spellEnd"/>
      <w:r w:rsidRPr="000C5D4F">
        <w:rPr>
          <w:rStyle w:val="gnkrckgcgsb"/>
          <w:rFonts w:ascii="Lucida Console" w:hAnsi="Lucida Console"/>
          <w:color w:val="000000"/>
          <w:bdr w:val="none" w:sz="0" w:space="0" w:color="auto" w:frame="1"/>
        </w:rPr>
        <w:t>="x3",data=a)</w:t>
      </w:r>
    </w:p>
    <w:p w:rsidR="000C5D4F" w:rsidRPr="000C5D4F" w:rsidRDefault="000C5D4F" w:rsidP="000C5D4F">
      <w:pPr>
        <w:pStyle w:val="HTML"/>
        <w:shd w:val="clear" w:color="auto" w:fill="FFFFFF"/>
        <w:wordWrap w:val="0"/>
        <w:spacing w:line="225" w:lineRule="atLeast"/>
        <w:rPr>
          <w:rStyle w:val="gnkrckgcgsb"/>
          <w:rFonts w:ascii="Lucida Console" w:hAnsi="Lucida Console"/>
          <w:color w:val="000000"/>
          <w:bdr w:val="none" w:sz="0" w:space="0" w:color="auto" w:frame="1"/>
        </w:rPr>
      </w:pPr>
      <w:r w:rsidRPr="000C5D4F">
        <w:rPr>
          <w:rStyle w:val="gnkrckgcgsb"/>
          <w:rFonts w:ascii="Lucida Console" w:hAnsi="Lucida Console"/>
          <w:color w:val="000000"/>
          <w:bdr w:val="none" w:sz="0" w:space="0" w:color="auto" w:frame="1"/>
        </w:rPr>
        <w:t>boxplot(x4~y,xlab="y",</w:t>
      </w:r>
      <w:proofErr w:type="spellStart"/>
      <w:r w:rsidRPr="000C5D4F">
        <w:rPr>
          <w:rStyle w:val="gnkrckgcgsb"/>
          <w:rFonts w:ascii="Lucida Console" w:hAnsi="Lucida Console"/>
          <w:color w:val="000000"/>
          <w:bdr w:val="none" w:sz="0" w:space="0" w:color="auto" w:frame="1"/>
        </w:rPr>
        <w:t>ylab</w:t>
      </w:r>
      <w:proofErr w:type="spellEnd"/>
      <w:r w:rsidRPr="000C5D4F">
        <w:rPr>
          <w:rStyle w:val="gnkrckgcgsb"/>
          <w:rFonts w:ascii="Lucida Console" w:hAnsi="Lucida Console"/>
          <w:color w:val="000000"/>
          <w:bdr w:val="none" w:sz="0" w:space="0" w:color="auto" w:frame="1"/>
        </w:rPr>
        <w:t>="x4",data=a)</w:t>
      </w:r>
    </w:p>
    <w:p w:rsidR="000C5D4F" w:rsidRPr="000C5D4F" w:rsidRDefault="000C5D4F" w:rsidP="000C5D4F">
      <w:pPr>
        <w:pStyle w:val="HTML"/>
        <w:shd w:val="clear" w:color="auto" w:fill="FFFFFF"/>
        <w:wordWrap w:val="0"/>
        <w:spacing w:line="225" w:lineRule="atLeast"/>
        <w:rPr>
          <w:rStyle w:val="gnkrckgcgsb"/>
          <w:rFonts w:ascii="Lucida Console" w:hAnsi="Lucida Console"/>
          <w:color w:val="000000"/>
          <w:bdr w:val="none" w:sz="0" w:space="0" w:color="auto" w:frame="1"/>
        </w:rPr>
      </w:pPr>
      <w:r w:rsidRPr="000C5D4F">
        <w:rPr>
          <w:rStyle w:val="gnkrckgcgsb"/>
          <w:rFonts w:ascii="Lucida Console" w:hAnsi="Lucida Console"/>
          <w:color w:val="000000"/>
          <w:bdr w:val="none" w:sz="0" w:space="0" w:color="auto" w:frame="1"/>
        </w:rPr>
        <w:t>boxplot(x5~y,xlab="y",</w:t>
      </w:r>
      <w:proofErr w:type="spellStart"/>
      <w:r w:rsidRPr="000C5D4F">
        <w:rPr>
          <w:rStyle w:val="gnkrckgcgsb"/>
          <w:rFonts w:ascii="Lucida Console" w:hAnsi="Lucida Console"/>
          <w:color w:val="000000"/>
          <w:bdr w:val="none" w:sz="0" w:space="0" w:color="auto" w:frame="1"/>
        </w:rPr>
        <w:t>ylab</w:t>
      </w:r>
      <w:proofErr w:type="spellEnd"/>
      <w:r w:rsidRPr="000C5D4F">
        <w:rPr>
          <w:rStyle w:val="gnkrckgcgsb"/>
          <w:rFonts w:ascii="Lucida Console" w:hAnsi="Lucida Console"/>
          <w:color w:val="000000"/>
          <w:bdr w:val="none" w:sz="0" w:space="0" w:color="auto" w:frame="1"/>
        </w:rPr>
        <w:t>="x5",data=a)</w:t>
      </w:r>
    </w:p>
    <w:p w:rsidR="000C5D4F" w:rsidRPr="000C5D4F" w:rsidRDefault="000C5D4F" w:rsidP="000C5D4F">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0C5D4F">
        <w:rPr>
          <w:rStyle w:val="gnkrckgcgsb"/>
          <w:rFonts w:ascii="Lucida Console" w:hAnsi="Lucida Console"/>
          <w:color w:val="000000"/>
          <w:bdr w:val="none" w:sz="0" w:space="0" w:color="auto" w:frame="1"/>
        </w:rPr>
        <w:t>glm</w:t>
      </w:r>
      <w:proofErr w:type="spellEnd"/>
      <w:r w:rsidRPr="000C5D4F">
        <w:rPr>
          <w:rStyle w:val="gnkrckgcgsb"/>
          <w:rFonts w:ascii="Lucida Console" w:hAnsi="Lucida Console"/>
          <w:color w:val="000000"/>
          <w:bdr w:val="none" w:sz="0" w:space="0" w:color="auto" w:frame="1"/>
        </w:rPr>
        <w:t>=</w:t>
      </w:r>
      <w:proofErr w:type="spellStart"/>
      <w:r w:rsidRPr="000C5D4F">
        <w:rPr>
          <w:rStyle w:val="gnkrckgcgsb"/>
          <w:rFonts w:ascii="Lucida Console" w:hAnsi="Lucida Console"/>
          <w:color w:val="000000"/>
          <w:bdr w:val="none" w:sz="0" w:space="0" w:color="auto" w:frame="1"/>
        </w:rPr>
        <w:t>glm</w:t>
      </w:r>
      <w:proofErr w:type="spellEnd"/>
      <w:r w:rsidRPr="000C5D4F">
        <w:rPr>
          <w:rStyle w:val="gnkrckgcgsb"/>
          <w:rFonts w:ascii="Lucida Console" w:hAnsi="Lucida Console"/>
          <w:color w:val="000000"/>
          <w:bdr w:val="none" w:sz="0" w:space="0" w:color="auto" w:frame="1"/>
        </w:rPr>
        <w:t>(y~x1+x2+x3+x4+x5,family=binomial(link=logit),data=a)</w:t>
      </w:r>
    </w:p>
    <w:p w:rsidR="000C5D4F" w:rsidRPr="000C5D4F" w:rsidRDefault="000C5D4F" w:rsidP="000C5D4F">
      <w:pPr>
        <w:pStyle w:val="HTML"/>
        <w:shd w:val="clear" w:color="auto" w:fill="FFFFFF"/>
        <w:wordWrap w:val="0"/>
        <w:spacing w:line="225" w:lineRule="atLeast"/>
        <w:rPr>
          <w:rStyle w:val="gnkrckgcgsb"/>
          <w:rFonts w:ascii="Lucida Console" w:hAnsi="Lucida Console"/>
          <w:color w:val="000000"/>
          <w:bdr w:val="none" w:sz="0" w:space="0" w:color="auto" w:frame="1"/>
        </w:rPr>
      </w:pPr>
      <w:r w:rsidRPr="000C5D4F">
        <w:rPr>
          <w:rStyle w:val="gnkrckgcgsb"/>
          <w:rFonts w:ascii="Lucida Console" w:hAnsi="Lucida Console"/>
          <w:color w:val="000000"/>
          <w:bdr w:val="none" w:sz="0" w:space="0" w:color="auto" w:frame="1"/>
        </w:rPr>
        <w:t>summary(</w:t>
      </w:r>
      <w:proofErr w:type="spellStart"/>
      <w:r w:rsidRPr="000C5D4F">
        <w:rPr>
          <w:rStyle w:val="gnkrckgcgsb"/>
          <w:rFonts w:ascii="Lucida Console" w:hAnsi="Lucida Console"/>
          <w:color w:val="000000"/>
          <w:bdr w:val="none" w:sz="0" w:space="0" w:color="auto" w:frame="1"/>
        </w:rPr>
        <w:t>glm</w:t>
      </w:r>
      <w:proofErr w:type="spellEnd"/>
      <w:r w:rsidRPr="000C5D4F">
        <w:rPr>
          <w:rStyle w:val="gnkrckgcgsb"/>
          <w:rFonts w:ascii="Lucida Console" w:hAnsi="Lucida Console"/>
          <w:color w:val="000000"/>
          <w:bdr w:val="none" w:sz="0" w:space="0" w:color="auto" w:frame="1"/>
        </w:rPr>
        <w:t>)</w:t>
      </w:r>
    </w:p>
    <w:p w:rsidR="000C5D4F" w:rsidRPr="000C5D4F" w:rsidRDefault="000C5D4F" w:rsidP="000C5D4F">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0C5D4F">
        <w:rPr>
          <w:rStyle w:val="gnkrckgcgsb"/>
          <w:rFonts w:ascii="Lucida Console" w:hAnsi="Lucida Console"/>
          <w:color w:val="000000"/>
          <w:bdr w:val="none" w:sz="0" w:space="0" w:color="auto" w:frame="1"/>
        </w:rPr>
        <w:t>pred</w:t>
      </w:r>
      <w:proofErr w:type="spellEnd"/>
      <w:r w:rsidRPr="000C5D4F">
        <w:rPr>
          <w:rStyle w:val="gnkrckgcgsb"/>
          <w:rFonts w:ascii="Lucida Console" w:hAnsi="Lucida Console"/>
          <w:color w:val="000000"/>
          <w:bdr w:val="none" w:sz="0" w:space="0" w:color="auto" w:frame="1"/>
        </w:rPr>
        <w:t>=predict(</w:t>
      </w:r>
      <w:proofErr w:type="spellStart"/>
      <w:r w:rsidRPr="000C5D4F">
        <w:rPr>
          <w:rStyle w:val="gnkrckgcgsb"/>
          <w:rFonts w:ascii="Lucida Console" w:hAnsi="Lucida Console"/>
          <w:color w:val="000000"/>
          <w:bdr w:val="none" w:sz="0" w:space="0" w:color="auto" w:frame="1"/>
        </w:rPr>
        <w:t>glm,a</w:t>
      </w:r>
      <w:proofErr w:type="spellEnd"/>
      <w:r w:rsidRPr="000C5D4F">
        <w:rPr>
          <w:rStyle w:val="gnkrckgcgsb"/>
          <w:rFonts w:ascii="Lucida Console" w:hAnsi="Lucida Console"/>
          <w:color w:val="000000"/>
          <w:bdr w:val="none" w:sz="0" w:space="0" w:color="auto" w:frame="1"/>
        </w:rPr>
        <w:t>)</w:t>
      </w:r>
    </w:p>
    <w:p w:rsidR="000C5D4F" w:rsidRPr="000C5D4F" w:rsidRDefault="000C5D4F" w:rsidP="000C5D4F">
      <w:pPr>
        <w:pStyle w:val="HTML"/>
        <w:shd w:val="clear" w:color="auto" w:fill="FFFFFF"/>
        <w:wordWrap w:val="0"/>
        <w:spacing w:line="225" w:lineRule="atLeast"/>
        <w:rPr>
          <w:rStyle w:val="gnkrckgcgsb"/>
          <w:rFonts w:ascii="Lucida Console" w:hAnsi="Lucida Console"/>
          <w:color w:val="000000"/>
          <w:bdr w:val="none" w:sz="0" w:space="0" w:color="auto" w:frame="1"/>
        </w:rPr>
      </w:pPr>
      <w:r w:rsidRPr="000C5D4F">
        <w:rPr>
          <w:rStyle w:val="gnkrckgcgsb"/>
          <w:rFonts w:ascii="Lucida Console" w:hAnsi="Lucida Console"/>
          <w:color w:val="000000"/>
          <w:bdr w:val="none" w:sz="0" w:space="0" w:color="auto" w:frame="1"/>
        </w:rPr>
        <w:t>prob=exp(</w:t>
      </w:r>
      <w:proofErr w:type="spellStart"/>
      <w:r w:rsidRPr="000C5D4F">
        <w:rPr>
          <w:rStyle w:val="gnkrckgcgsb"/>
          <w:rFonts w:ascii="Lucida Console" w:hAnsi="Lucida Console"/>
          <w:color w:val="000000"/>
          <w:bdr w:val="none" w:sz="0" w:space="0" w:color="auto" w:frame="1"/>
        </w:rPr>
        <w:t>pred</w:t>
      </w:r>
      <w:proofErr w:type="spellEnd"/>
      <w:r w:rsidRPr="000C5D4F">
        <w:rPr>
          <w:rStyle w:val="gnkrckgcgsb"/>
          <w:rFonts w:ascii="Lucida Console" w:hAnsi="Lucida Console"/>
          <w:color w:val="000000"/>
          <w:bdr w:val="none" w:sz="0" w:space="0" w:color="auto" w:frame="1"/>
        </w:rPr>
        <w:t>)/(1+exp(</w:t>
      </w:r>
      <w:proofErr w:type="spellStart"/>
      <w:r w:rsidRPr="000C5D4F">
        <w:rPr>
          <w:rStyle w:val="gnkrckgcgsb"/>
          <w:rFonts w:ascii="Lucida Console" w:hAnsi="Lucida Console"/>
          <w:color w:val="000000"/>
          <w:bdr w:val="none" w:sz="0" w:space="0" w:color="auto" w:frame="1"/>
        </w:rPr>
        <w:t>pred</w:t>
      </w:r>
      <w:proofErr w:type="spellEnd"/>
      <w:r w:rsidRPr="000C5D4F">
        <w:rPr>
          <w:rStyle w:val="gnkrckgcgsb"/>
          <w:rFonts w:ascii="Lucida Console" w:hAnsi="Lucida Console"/>
          <w:color w:val="000000"/>
          <w:bdr w:val="none" w:sz="0" w:space="0" w:color="auto" w:frame="1"/>
        </w:rPr>
        <w:t>))</w:t>
      </w:r>
    </w:p>
    <w:p w:rsidR="000C5D4F" w:rsidRPr="000C5D4F" w:rsidRDefault="000C5D4F" w:rsidP="000C5D4F">
      <w:pPr>
        <w:pStyle w:val="HTML"/>
        <w:shd w:val="clear" w:color="auto" w:fill="FFFFFF"/>
        <w:wordWrap w:val="0"/>
        <w:spacing w:line="225" w:lineRule="atLeast"/>
        <w:rPr>
          <w:rStyle w:val="gnkrckgcgsb"/>
          <w:rFonts w:ascii="Lucida Console" w:hAnsi="Lucida Console"/>
          <w:color w:val="000000"/>
          <w:bdr w:val="none" w:sz="0" w:space="0" w:color="auto" w:frame="1"/>
        </w:rPr>
      </w:pPr>
      <w:r w:rsidRPr="000C5D4F">
        <w:rPr>
          <w:rStyle w:val="gnkrckgcgsb"/>
          <w:rFonts w:ascii="Lucida Console" w:hAnsi="Lucida Console"/>
          <w:color w:val="000000"/>
          <w:bdr w:val="none" w:sz="0" w:space="0" w:color="auto" w:frame="1"/>
        </w:rPr>
        <w:t>library('DAAG')</w:t>
      </w:r>
    </w:p>
    <w:p w:rsidR="000C5D4F" w:rsidRPr="000C5D4F" w:rsidRDefault="000C5D4F" w:rsidP="000C5D4F">
      <w:pPr>
        <w:pStyle w:val="HTML"/>
        <w:shd w:val="clear" w:color="auto" w:fill="FFFFFF"/>
        <w:wordWrap w:val="0"/>
        <w:spacing w:line="225" w:lineRule="atLeast"/>
        <w:rPr>
          <w:rStyle w:val="gnkrckgcgsb"/>
          <w:rFonts w:ascii="Lucida Console" w:hAnsi="Lucida Console"/>
          <w:color w:val="000000"/>
          <w:bdr w:val="none" w:sz="0" w:space="0" w:color="auto" w:frame="1"/>
        </w:rPr>
      </w:pPr>
      <w:r w:rsidRPr="000C5D4F">
        <w:rPr>
          <w:rStyle w:val="gnkrckgcgsb"/>
          <w:rFonts w:ascii="Lucida Console" w:hAnsi="Lucida Console"/>
          <w:color w:val="000000"/>
          <w:bdr w:val="none" w:sz="0" w:space="0" w:color="auto" w:frame="1"/>
        </w:rPr>
        <w:t>y1=1*(prob&gt;0.5)</w:t>
      </w:r>
    </w:p>
    <w:p w:rsidR="000C5D4F" w:rsidRPr="000C5D4F" w:rsidRDefault="000C5D4F" w:rsidP="000C5D4F">
      <w:pPr>
        <w:pStyle w:val="HTML"/>
        <w:shd w:val="clear" w:color="auto" w:fill="FFFFFF"/>
        <w:wordWrap w:val="0"/>
        <w:spacing w:line="225" w:lineRule="atLeast"/>
        <w:rPr>
          <w:rStyle w:val="gnkrckgcgsb"/>
          <w:rFonts w:ascii="Lucida Console" w:hAnsi="Lucida Console"/>
          <w:color w:val="000000"/>
          <w:bdr w:val="none" w:sz="0" w:space="0" w:color="auto" w:frame="1"/>
        </w:rPr>
      </w:pPr>
      <w:r w:rsidRPr="000C5D4F">
        <w:rPr>
          <w:rStyle w:val="gnkrckgcgsb"/>
          <w:rFonts w:ascii="Lucida Console" w:hAnsi="Lucida Console"/>
          <w:color w:val="000000"/>
          <w:bdr w:val="none" w:sz="0" w:space="0" w:color="auto" w:frame="1"/>
        </w:rPr>
        <w:t>table(a$y,y1)</w:t>
      </w:r>
    </w:p>
    <w:p w:rsidR="000C5D4F" w:rsidRPr="000C5D4F" w:rsidRDefault="000C5D4F" w:rsidP="000C5D4F">
      <w:pPr>
        <w:pStyle w:val="HTML"/>
        <w:shd w:val="clear" w:color="auto" w:fill="FFFFFF"/>
        <w:wordWrap w:val="0"/>
        <w:spacing w:line="225" w:lineRule="atLeast"/>
        <w:rPr>
          <w:rStyle w:val="gnkrckgcgsb"/>
          <w:rFonts w:ascii="Lucida Console" w:hAnsi="Lucida Console"/>
          <w:color w:val="000000"/>
          <w:bdr w:val="none" w:sz="0" w:space="0" w:color="auto" w:frame="1"/>
        </w:rPr>
      </w:pPr>
      <w:r w:rsidRPr="000C5D4F">
        <w:rPr>
          <w:rStyle w:val="gnkrckgcgsb"/>
          <w:rFonts w:ascii="Lucida Console" w:hAnsi="Lucida Console"/>
          <w:color w:val="000000"/>
          <w:bdr w:val="none" w:sz="0" w:space="0" w:color="auto" w:frame="1"/>
        </w:rPr>
        <w:t>confusion(a$y,y1)</w:t>
      </w:r>
    </w:p>
    <w:p w:rsidR="006B5FCE" w:rsidRDefault="006B5FCE" w:rsidP="006B5FCE">
      <w:pPr>
        <w:widowControl/>
        <w:jc w:val="left"/>
        <w:rPr>
          <w:rFonts w:ascii="等线" w:eastAsia="等线" w:hAnsi="等线"/>
          <w:sz w:val="22"/>
        </w:rPr>
      </w:pPr>
      <w:r>
        <w:rPr>
          <w:rFonts w:ascii="等线" w:eastAsia="等线" w:hAnsi="等线"/>
          <w:sz w:val="22"/>
        </w:rPr>
        <w:br w:type="page"/>
      </w:r>
    </w:p>
    <w:p w:rsidR="003432E9" w:rsidRPr="006B5FCE" w:rsidRDefault="003432E9" w:rsidP="003432E9">
      <w:pPr>
        <w:spacing w:beforeLines="150" w:before="468" w:line="480" w:lineRule="auto"/>
        <w:rPr>
          <w:rFonts w:ascii="等线" w:eastAsia="等线" w:hAnsi="等线"/>
          <w:b/>
          <w:bCs/>
          <w:sz w:val="32"/>
          <w:szCs w:val="28"/>
        </w:rPr>
      </w:pPr>
      <w:r>
        <w:rPr>
          <w:rFonts w:ascii="等线" w:eastAsia="等线" w:hAnsi="等线" w:hint="eastAsia"/>
          <w:b/>
          <w:bCs/>
          <w:sz w:val="32"/>
          <w:szCs w:val="28"/>
        </w:rPr>
        <w:lastRenderedPageBreak/>
        <w:t>金融数据分析和可视化</w:t>
      </w:r>
      <w:r w:rsidRPr="008927D7">
        <w:rPr>
          <w:rFonts w:ascii="等线" w:eastAsia="等线" w:hAnsi="等线" w:hint="eastAsia"/>
          <w:b/>
          <w:bCs/>
          <w:sz w:val="32"/>
          <w:szCs w:val="28"/>
        </w:rPr>
        <w:t xml:space="preserve">: </w:t>
      </w:r>
      <w:r>
        <w:rPr>
          <w:rFonts w:ascii="等线" w:eastAsia="等线" w:hAnsi="等线" w:hint="eastAsia"/>
          <w:b/>
          <w:bCs/>
          <w:sz w:val="32"/>
          <w:szCs w:val="28"/>
        </w:rPr>
        <w:t>基于公司收益和股票</w:t>
      </w:r>
      <w:r w:rsidR="003B1BA8">
        <w:rPr>
          <w:rFonts w:ascii="等线" w:eastAsia="等线" w:hAnsi="等线" w:hint="eastAsia"/>
          <w:b/>
          <w:bCs/>
          <w:sz w:val="32"/>
          <w:szCs w:val="28"/>
        </w:rPr>
        <w:t>交易</w:t>
      </w:r>
      <w:r>
        <w:rPr>
          <w:rFonts w:ascii="等线" w:eastAsia="等线" w:hAnsi="等线" w:hint="eastAsia"/>
          <w:b/>
          <w:bCs/>
          <w:sz w:val="32"/>
          <w:szCs w:val="28"/>
        </w:rPr>
        <w:t>数据</w:t>
      </w:r>
    </w:p>
    <w:p w:rsidR="003B1BA8" w:rsidRDefault="00CC0B11" w:rsidP="003B1BA8">
      <w:pPr>
        <w:spacing w:after="240"/>
        <w:rPr>
          <w:rFonts w:ascii="等线" w:eastAsia="等线" w:hAnsi="等线"/>
          <w:b/>
          <w:sz w:val="24"/>
        </w:rPr>
      </w:pPr>
      <w:r w:rsidRPr="00CC0B11">
        <w:rPr>
          <w:rFonts w:ascii="等线" w:eastAsia="等线" w:hAnsi="等线"/>
          <w:b/>
          <w:sz w:val="24"/>
        </w:rPr>
        <w:t xml:space="preserve">1. </w:t>
      </w:r>
      <w:r w:rsidR="003B1BA8">
        <w:rPr>
          <w:rFonts w:ascii="等线" w:eastAsia="等线" w:hAnsi="等线" w:hint="eastAsia"/>
          <w:b/>
          <w:sz w:val="24"/>
        </w:rPr>
        <w:t>股票交易数据分析和可视化</w:t>
      </w:r>
    </w:p>
    <w:p w:rsidR="008E1B4A" w:rsidRPr="008E1B4A" w:rsidRDefault="008E1B4A" w:rsidP="003B1BA8">
      <w:pPr>
        <w:spacing w:after="240"/>
        <w:rPr>
          <w:rFonts w:ascii="等线" w:eastAsia="等线" w:hAnsi="等线" w:hint="eastAsia"/>
          <w:b/>
          <w:sz w:val="36"/>
        </w:rPr>
      </w:pPr>
      <w:r w:rsidRPr="008E1B4A">
        <w:rPr>
          <w:rFonts w:ascii="思源宋体" w:eastAsia="思源宋体" w:hAnsi="思源宋体" w:hint="eastAsia"/>
          <w:b/>
          <w:sz w:val="28"/>
        </w:rPr>
        <w:t>日收盘价及成交量时序图</w:t>
      </w:r>
    </w:p>
    <w:p w:rsidR="00CC0B11" w:rsidRDefault="008E1B4A" w:rsidP="008E1B4A">
      <w:pPr>
        <w:spacing w:after="240"/>
        <w:jc w:val="center"/>
        <w:rPr>
          <w:rFonts w:ascii="等线" w:eastAsia="等线" w:hAnsi="等线"/>
          <w:sz w:val="22"/>
        </w:rPr>
      </w:pPr>
      <w:r>
        <w:rPr>
          <w:rFonts w:ascii="等线" w:eastAsia="等线" w:hAnsi="等线"/>
          <w:noProof/>
          <w:sz w:val="22"/>
        </w:rPr>
        <w:drawing>
          <wp:inline distT="0" distB="0" distL="0" distR="0">
            <wp:extent cx="4579620" cy="3543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2.png"/>
                    <pic:cNvPicPr/>
                  </pic:nvPicPr>
                  <pic:blipFill>
                    <a:blip r:embed="rId14">
                      <a:extLst>
                        <a:ext uri="{28A0092B-C50C-407E-A947-70E740481C1C}">
                          <a14:useLocalDpi xmlns:a14="http://schemas.microsoft.com/office/drawing/2010/main" val="0"/>
                        </a:ext>
                      </a:extLst>
                    </a:blip>
                    <a:stretch>
                      <a:fillRect/>
                    </a:stretch>
                  </pic:blipFill>
                  <pic:spPr>
                    <a:xfrm>
                      <a:off x="0" y="0"/>
                      <a:ext cx="4587530" cy="3549670"/>
                    </a:xfrm>
                    <a:prstGeom prst="rect">
                      <a:avLst/>
                    </a:prstGeom>
                  </pic:spPr>
                </pic:pic>
              </a:graphicData>
            </a:graphic>
          </wp:inline>
        </w:drawing>
      </w:r>
    </w:p>
    <w:p w:rsidR="008E1B4A" w:rsidRPr="008E1B4A" w:rsidRDefault="008E1B4A" w:rsidP="008E1B4A">
      <w:pPr>
        <w:spacing w:after="240"/>
        <w:rPr>
          <w:rFonts w:ascii="思源宋体" w:eastAsia="思源宋体" w:hAnsi="思源宋体" w:hint="eastAsia"/>
          <w:b/>
          <w:sz w:val="28"/>
        </w:rPr>
      </w:pPr>
      <w:r>
        <w:rPr>
          <w:rFonts w:ascii="思源宋体" w:eastAsia="思源宋体" w:hAnsi="思源宋体" w:hint="eastAsia"/>
          <w:b/>
          <w:sz w:val="28"/>
        </w:rPr>
        <w:t>根据计算出的</w:t>
      </w:r>
      <w:r w:rsidRPr="008E1B4A">
        <w:rPr>
          <w:rFonts w:ascii="思源宋体" w:eastAsia="思源宋体" w:hAnsi="思源宋体" w:hint="eastAsia"/>
          <w:b/>
          <w:sz w:val="28"/>
        </w:rPr>
        <w:t>日对数收益率，画出的时序图以及直方图</w:t>
      </w:r>
    </w:p>
    <w:p w:rsidR="008E1B4A" w:rsidRDefault="008E1B4A" w:rsidP="008E1B4A">
      <w:pPr>
        <w:spacing w:after="240"/>
        <w:jc w:val="center"/>
        <w:rPr>
          <w:rFonts w:ascii="等线" w:eastAsia="等线" w:hAnsi="等线"/>
          <w:sz w:val="22"/>
        </w:rPr>
      </w:pPr>
      <w:r>
        <w:rPr>
          <w:rFonts w:ascii="等线" w:eastAsia="等线" w:hAnsi="等线" w:hint="eastAsia"/>
          <w:noProof/>
          <w:sz w:val="22"/>
        </w:rPr>
        <w:drawing>
          <wp:inline distT="0" distB="0" distL="0" distR="0">
            <wp:extent cx="4274820" cy="3307705"/>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3.png"/>
                    <pic:cNvPicPr/>
                  </pic:nvPicPr>
                  <pic:blipFill>
                    <a:blip r:embed="rId15">
                      <a:extLst>
                        <a:ext uri="{28A0092B-C50C-407E-A947-70E740481C1C}">
                          <a14:useLocalDpi xmlns:a14="http://schemas.microsoft.com/office/drawing/2010/main" val="0"/>
                        </a:ext>
                      </a:extLst>
                    </a:blip>
                    <a:stretch>
                      <a:fillRect/>
                    </a:stretch>
                  </pic:blipFill>
                  <pic:spPr>
                    <a:xfrm>
                      <a:off x="0" y="0"/>
                      <a:ext cx="4284105" cy="3314889"/>
                    </a:xfrm>
                    <a:prstGeom prst="rect">
                      <a:avLst/>
                    </a:prstGeom>
                  </pic:spPr>
                </pic:pic>
              </a:graphicData>
            </a:graphic>
          </wp:inline>
        </w:drawing>
      </w:r>
    </w:p>
    <w:p w:rsidR="008E1B4A" w:rsidRDefault="008E1B4A" w:rsidP="008E1B4A">
      <w:pPr>
        <w:spacing w:after="240"/>
        <w:jc w:val="center"/>
        <w:rPr>
          <w:rFonts w:ascii="等线" w:eastAsia="等线" w:hAnsi="等线"/>
          <w:sz w:val="22"/>
        </w:rPr>
      </w:pPr>
      <w:r>
        <w:rPr>
          <w:rFonts w:ascii="等线" w:eastAsia="等线" w:hAnsi="等线" w:hint="eastAsia"/>
          <w:noProof/>
          <w:sz w:val="22"/>
        </w:rPr>
        <w:lastRenderedPageBreak/>
        <w:drawing>
          <wp:inline distT="0" distB="0" distL="0" distR="0">
            <wp:extent cx="4747260" cy="3673264"/>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4.png"/>
                    <pic:cNvPicPr/>
                  </pic:nvPicPr>
                  <pic:blipFill>
                    <a:blip r:embed="rId16">
                      <a:extLst>
                        <a:ext uri="{28A0092B-C50C-407E-A947-70E740481C1C}">
                          <a14:useLocalDpi xmlns:a14="http://schemas.microsoft.com/office/drawing/2010/main" val="0"/>
                        </a:ext>
                      </a:extLst>
                    </a:blip>
                    <a:stretch>
                      <a:fillRect/>
                    </a:stretch>
                  </pic:blipFill>
                  <pic:spPr>
                    <a:xfrm>
                      <a:off x="0" y="0"/>
                      <a:ext cx="4753391" cy="3678008"/>
                    </a:xfrm>
                    <a:prstGeom prst="rect">
                      <a:avLst/>
                    </a:prstGeom>
                  </pic:spPr>
                </pic:pic>
              </a:graphicData>
            </a:graphic>
          </wp:inline>
        </w:drawing>
      </w:r>
    </w:p>
    <w:p w:rsidR="008E1B4A" w:rsidRPr="008E1B4A" w:rsidRDefault="008E1B4A" w:rsidP="008E1B4A">
      <w:pPr>
        <w:spacing w:after="240"/>
        <w:rPr>
          <w:rFonts w:ascii="思源宋体" w:eastAsia="思源宋体" w:hAnsi="思源宋体"/>
          <w:b/>
          <w:sz w:val="28"/>
        </w:rPr>
      </w:pPr>
      <w:r w:rsidRPr="008E1B4A">
        <w:rPr>
          <w:rFonts w:ascii="思源宋体" w:eastAsia="思源宋体" w:hAnsi="思源宋体" w:hint="eastAsia"/>
          <w:b/>
          <w:sz w:val="28"/>
        </w:rPr>
        <w:t>股票收盘价及移动平均曲线图</w:t>
      </w:r>
    </w:p>
    <w:p w:rsidR="008E1B4A" w:rsidRDefault="008E1B4A" w:rsidP="008E1B4A">
      <w:pPr>
        <w:spacing w:after="240"/>
        <w:jc w:val="center"/>
        <w:rPr>
          <w:rFonts w:ascii="等线" w:eastAsia="等线" w:hAnsi="等线"/>
          <w:sz w:val="22"/>
        </w:rPr>
      </w:pPr>
      <w:r>
        <w:rPr>
          <w:rFonts w:ascii="等线" w:eastAsia="等线" w:hAnsi="等线" w:hint="eastAsia"/>
          <w:noProof/>
          <w:sz w:val="22"/>
        </w:rPr>
        <w:drawing>
          <wp:inline distT="0" distB="0" distL="0" distR="0">
            <wp:extent cx="4922520" cy="3808874"/>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05.png"/>
                    <pic:cNvPicPr/>
                  </pic:nvPicPr>
                  <pic:blipFill>
                    <a:blip r:embed="rId17">
                      <a:extLst>
                        <a:ext uri="{28A0092B-C50C-407E-A947-70E740481C1C}">
                          <a14:useLocalDpi xmlns:a14="http://schemas.microsoft.com/office/drawing/2010/main" val="0"/>
                        </a:ext>
                      </a:extLst>
                    </a:blip>
                    <a:stretch>
                      <a:fillRect/>
                    </a:stretch>
                  </pic:blipFill>
                  <pic:spPr>
                    <a:xfrm>
                      <a:off x="0" y="0"/>
                      <a:ext cx="4929764" cy="3814479"/>
                    </a:xfrm>
                    <a:prstGeom prst="rect">
                      <a:avLst/>
                    </a:prstGeom>
                  </pic:spPr>
                </pic:pic>
              </a:graphicData>
            </a:graphic>
          </wp:inline>
        </w:drawing>
      </w:r>
    </w:p>
    <w:p w:rsidR="008E1B4A" w:rsidRDefault="008E1B4A" w:rsidP="008E1B4A">
      <w:pPr>
        <w:spacing w:after="240"/>
        <w:jc w:val="center"/>
        <w:rPr>
          <w:rFonts w:ascii="等线" w:eastAsia="等线" w:hAnsi="等线"/>
          <w:noProof/>
          <w:sz w:val="22"/>
        </w:rPr>
      </w:pPr>
    </w:p>
    <w:p w:rsidR="008E1B4A" w:rsidRDefault="008E1B4A" w:rsidP="008E1B4A">
      <w:pPr>
        <w:spacing w:after="240"/>
        <w:jc w:val="center"/>
        <w:rPr>
          <w:rFonts w:ascii="等线" w:eastAsia="等线" w:hAnsi="等线"/>
          <w:noProof/>
          <w:sz w:val="22"/>
        </w:rPr>
      </w:pPr>
    </w:p>
    <w:p w:rsidR="008E1B4A" w:rsidRPr="008E1B4A" w:rsidRDefault="008E1B4A" w:rsidP="008E1B4A">
      <w:pPr>
        <w:rPr>
          <w:rFonts w:ascii="思源宋体" w:eastAsia="思源宋体" w:hAnsi="思源宋体"/>
          <w:b/>
          <w:sz w:val="28"/>
        </w:rPr>
      </w:pPr>
      <w:r w:rsidRPr="008E1B4A">
        <w:rPr>
          <w:rFonts w:ascii="思源宋体" w:eastAsia="思源宋体" w:hAnsi="思源宋体" w:hint="eastAsia"/>
          <w:b/>
          <w:sz w:val="28"/>
        </w:rPr>
        <w:lastRenderedPageBreak/>
        <w:t>绘制过去半年的AAPL股票数据条形图</w:t>
      </w:r>
    </w:p>
    <w:p w:rsidR="008E1B4A" w:rsidRDefault="008E1B4A" w:rsidP="008E1B4A">
      <w:pPr>
        <w:spacing w:after="240"/>
        <w:jc w:val="center"/>
        <w:rPr>
          <w:rFonts w:ascii="等线" w:eastAsia="等线" w:hAnsi="等线"/>
          <w:sz w:val="22"/>
        </w:rPr>
      </w:pPr>
      <w:r>
        <w:rPr>
          <w:rFonts w:ascii="等线" w:eastAsia="等线" w:hAnsi="等线" w:hint="eastAsia"/>
          <w:noProof/>
          <w:sz w:val="22"/>
        </w:rPr>
        <w:drawing>
          <wp:inline distT="0" distB="0" distL="0" distR="0">
            <wp:extent cx="4244340" cy="3284122"/>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06.png"/>
                    <pic:cNvPicPr/>
                  </pic:nvPicPr>
                  <pic:blipFill>
                    <a:blip r:embed="rId18">
                      <a:extLst>
                        <a:ext uri="{28A0092B-C50C-407E-A947-70E740481C1C}">
                          <a14:useLocalDpi xmlns:a14="http://schemas.microsoft.com/office/drawing/2010/main" val="0"/>
                        </a:ext>
                      </a:extLst>
                    </a:blip>
                    <a:stretch>
                      <a:fillRect/>
                    </a:stretch>
                  </pic:blipFill>
                  <pic:spPr>
                    <a:xfrm>
                      <a:off x="0" y="0"/>
                      <a:ext cx="4247135" cy="3286285"/>
                    </a:xfrm>
                    <a:prstGeom prst="rect">
                      <a:avLst/>
                    </a:prstGeom>
                  </pic:spPr>
                </pic:pic>
              </a:graphicData>
            </a:graphic>
          </wp:inline>
        </w:drawing>
      </w:r>
    </w:p>
    <w:p w:rsidR="009C55BF" w:rsidRPr="009C55BF" w:rsidRDefault="009C55BF" w:rsidP="009C55BF">
      <w:pPr>
        <w:rPr>
          <w:rFonts w:ascii="思源宋体" w:eastAsia="思源宋体" w:hAnsi="思源宋体" w:hint="eastAsia"/>
          <w:b/>
          <w:sz w:val="24"/>
          <w:lang w:val="x-none"/>
        </w:rPr>
      </w:pPr>
      <w:r w:rsidRPr="009C55BF">
        <w:rPr>
          <w:rFonts w:ascii="思源宋体" w:eastAsia="思源宋体" w:hAnsi="思源宋体" w:hint="eastAsia"/>
          <w:b/>
          <w:sz w:val="24"/>
          <w:lang w:val="x-none"/>
        </w:rPr>
        <w:t>比较2007年以来S&amp;P</w:t>
      </w:r>
      <w:r w:rsidRPr="009C55BF">
        <w:rPr>
          <w:rFonts w:ascii="思源宋体" w:eastAsia="思源宋体" w:hAnsi="思源宋体"/>
          <w:b/>
          <w:sz w:val="24"/>
          <w:lang w:val="x-none"/>
        </w:rPr>
        <w:t>500</w:t>
      </w:r>
      <w:r w:rsidRPr="009C55BF">
        <w:rPr>
          <w:rFonts w:ascii="思源宋体" w:eastAsia="思源宋体" w:hAnsi="思源宋体" w:hint="eastAsia"/>
          <w:b/>
          <w:sz w:val="24"/>
          <w:lang w:val="x-none"/>
        </w:rPr>
        <w:t>指数(</w:t>
      </w:r>
      <w:proofErr w:type="spellStart"/>
      <w:r w:rsidRPr="009C55BF">
        <w:rPr>
          <w:rFonts w:ascii="思源宋体" w:eastAsia="思源宋体" w:hAnsi="思源宋体" w:hint="eastAsia"/>
          <w:b/>
          <w:sz w:val="24"/>
          <w:lang w:val="x-none"/>
        </w:rPr>
        <w:t>代码</w:t>
      </w:r>
      <w:proofErr w:type="spellEnd"/>
      <w:r w:rsidRPr="009C55BF">
        <w:rPr>
          <w:rFonts w:ascii="思源宋体" w:eastAsia="思源宋体" w:hAnsi="思源宋体" w:hint="eastAsia"/>
          <w:b/>
          <w:sz w:val="24"/>
          <w:lang w:val="x-none"/>
        </w:rPr>
        <w:t>^GSPC)</w:t>
      </w:r>
      <w:proofErr w:type="spellStart"/>
      <w:r w:rsidRPr="009C55BF">
        <w:rPr>
          <w:rFonts w:ascii="思源宋体" w:eastAsia="思源宋体" w:hAnsi="思源宋体" w:hint="eastAsia"/>
          <w:b/>
          <w:sz w:val="24"/>
          <w:lang w:val="x-none"/>
        </w:rPr>
        <w:t>日对数收益率时序图和波动率指数</w:t>
      </w:r>
      <w:proofErr w:type="spellEnd"/>
      <w:r w:rsidRPr="009C55BF">
        <w:rPr>
          <w:rFonts w:ascii="思源宋体" w:eastAsia="思源宋体" w:hAnsi="思源宋体" w:hint="eastAsia"/>
          <w:b/>
          <w:sz w:val="24"/>
          <w:lang w:val="x-none"/>
        </w:rPr>
        <w:t>(</w:t>
      </w:r>
      <w:proofErr w:type="spellStart"/>
      <w:r w:rsidRPr="009C55BF">
        <w:rPr>
          <w:rFonts w:ascii="思源宋体" w:eastAsia="思源宋体" w:hAnsi="思源宋体" w:hint="eastAsia"/>
          <w:b/>
          <w:sz w:val="24"/>
          <w:lang w:val="x-none"/>
        </w:rPr>
        <w:t>代码</w:t>
      </w:r>
      <w:proofErr w:type="spellEnd"/>
      <w:r w:rsidRPr="009C55BF">
        <w:rPr>
          <w:rFonts w:ascii="思源宋体" w:eastAsia="思源宋体" w:hAnsi="思源宋体" w:hint="eastAsia"/>
          <w:b/>
          <w:sz w:val="24"/>
          <w:lang w:val="x-none"/>
        </w:rPr>
        <w:t>^VIX)</w:t>
      </w:r>
      <w:proofErr w:type="spellStart"/>
      <w:r w:rsidRPr="009C55BF">
        <w:rPr>
          <w:rFonts w:ascii="思源宋体" w:eastAsia="思源宋体" w:hAnsi="思源宋体" w:hint="eastAsia"/>
          <w:b/>
          <w:sz w:val="24"/>
          <w:lang w:val="x-none"/>
        </w:rPr>
        <w:t>时序图</w:t>
      </w:r>
      <w:proofErr w:type="spellEnd"/>
    </w:p>
    <w:p w:rsidR="008E1B4A" w:rsidRDefault="008E1B4A" w:rsidP="008E1B4A">
      <w:pPr>
        <w:spacing w:after="240"/>
        <w:jc w:val="center"/>
        <w:rPr>
          <w:rFonts w:ascii="等线" w:eastAsia="等线" w:hAnsi="等线" w:hint="eastAsia"/>
          <w:sz w:val="22"/>
        </w:rPr>
      </w:pPr>
      <w:r>
        <w:rPr>
          <w:rFonts w:ascii="等线" w:eastAsia="等线" w:hAnsi="等线" w:hint="eastAsia"/>
          <w:noProof/>
          <w:sz w:val="22"/>
        </w:rPr>
        <w:drawing>
          <wp:inline distT="0" distB="0" distL="0" distR="0">
            <wp:extent cx="6509495" cy="5036820"/>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07.png"/>
                    <pic:cNvPicPr/>
                  </pic:nvPicPr>
                  <pic:blipFill>
                    <a:blip r:embed="rId19">
                      <a:extLst>
                        <a:ext uri="{28A0092B-C50C-407E-A947-70E740481C1C}">
                          <a14:useLocalDpi xmlns:a14="http://schemas.microsoft.com/office/drawing/2010/main" val="0"/>
                        </a:ext>
                      </a:extLst>
                    </a:blip>
                    <a:stretch>
                      <a:fillRect/>
                    </a:stretch>
                  </pic:blipFill>
                  <pic:spPr>
                    <a:xfrm>
                      <a:off x="0" y="0"/>
                      <a:ext cx="6516871" cy="5042527"/>
                    </a:xfrm>
                    <a:prstGeom prst="rect">
                      <a:avLst/>
                    </a:prstGeom>
                  </pic:spPr>
                </pic:pic>
              </a:graphicData>
            </a:graphic>
          </wp:inline>
        </w:drawing>
      </w:r>
    </w:p>
    <w:p w:rsidR="00CC0B11" w:rsidRDefault="009C55BF" w:rsidP="003B1BA8">
      <w:pPr>
        <w:spacing w:after="240"/>
        <w:rPr>
          <w:rFonts w:ascii="思源宋体" w:eastAsia="思源宋体" w:hAnsi="思源宋体"/>
          <w:b/>
          <w:sz w:val="28"/>
        </w:rPr>
      </w:pPr>
      <w:r w:rsidRPr="009C55BF">
        <w:rPr>
          <w:rFonts w:ascii="思源宋体" w:eastAsia="思源宋体" w:hAnsi="思源宋体" w:hint="eastAsia"/>
          <w:b/>
          <w:sz w:val="28"/>
        </w:rPr>
        <w:lastRenderedPageBreak/>
        <w:t>计算过去</w:t>
      </w:r>
      <w:r w:rsidRPr="009C55BF">
        <w:rPr>
          <w:rFonts w:ascii="思源宋体" w:eastAsia="思源宋体" w:hAnsi="思源宋体"/>
          <w:b/>
          <w:sz w:val="28"/>
        </w:rPr>
        <w:t>5</w:t>
      </w:r>
      <w:r w:rsidRPr="009C55BF">
        <w:rPr>
          <w:rFonts w:ascii="思源宋体" w:eastAsia="思源宋体" w:hAnsi="思源宋体" w:hint="eastAsia"/>
          <w:b/>
          <w:sz w:val="28"/>
        </w:rPr>
        <w:t>年Google(股票代码</w:t>
      </w:r>
      <w:r w:rsidRPr="009C55BF">
        <w:rPr>
          <w:rFonts w:ascii="思源宋体" w:eastAsia="思源宋体" w:hAnsi="思源宋体"/>
          <w:b/>
          <w:sz w:val="28"/>
        </w:rPr>
        <w:t>GOOG</w:t>
      </w:r>
      <w:r w:rsidRPr="009C55BF">
        <w:rPr>
          <w:rFonts w:ascii="思源宋体" w:eastAsia="思源宋体" w:hAnsi="思源宋体" w:hint="eastAsia"/>
          <w:b/>
          <w:sz w:val="28"/>
        </w:rPr>
        <w:t>)股票的</w:t>
      </w:r>
      <w:r w:rsidRPr="009C55BF">
        <w:rPr>
          <w:rFonts w:ascii="思源宋体" w:eastAsia="思源宋体" w:hAnsi="思源宋体"/>
          <w:b/>
          <w:sz w:val="28"/>
        </w:rPr>
        <w:t>Sharpe Ratio</w:t>
      </w:r>
    </w:p>
    <w:p w:rsidR="009C55BF" w:rsidRPr="009C55BF" w:rsidRDefault="009C55BF" w:rsidP="009C55BF">
      <w:pPr>
        <w:pStyle w:val="HTML"/>
        <w:shd w:val="clear" w:color="auto" w:fill="FFFFFF"/>
        <w:wordWrap w:val="0"/>
        <w:spacing w:line="225" w:lineRule="atLeast"/>
        <w:rPr>
          <w:rFonts w:ascii="等线" w:eastAsia="等线" w:hAnsi="等线" w:cs="Times New Roman"/>
          <w:kern w:val="2"/>
          <w:sz w:val="22"/>
        </w:rPr>
      </w:pPr>
      <w:r w:rsidRPr="009C55BF">
        <w:rPr>
          <w:rFonts w:ascii="等线" w:eastAsia="等线" w:hAnsi="等线" w:cs="Times New Roman"/>
          <w:kern w:val="2"/>
          <w:sz w:val="22"/>
        </w:rPr>
        <w:t>定义计算</w:t>
      </w:r>
    </w:p>
    <w:p w:rsidR="009C55BF" w:rsidRPr="009C55BF" w:rsidRDefault="009C55BF" w:rsidP="009C55BF">
      <w:pPr>
        <w:pStyle w:val="HTML"/>
        <w:shd w:val="clear" w:color="auto" w:fill="FFFFFF"/>
        <w:wordWrap w:val="0"/>
        <w:spacing w:line="225" w:lineRule="atLeast"/>
        <w:rPr>
          <w:rStyle w:val="gnkrckgcgsb"/>
          <w:rFonts w:ascii="Lucida Console" w:hAnsi="Lucida Console"/>
          <w:color w:val="000000"/>
          <w:bdr w:val="none" w:sz="0" w:space="0" w:color="auto" w:frame="1"/>
        </w:rPr>
      </w:pPr>
      <w:r w:rsidRPr="009C55BF">
        <w:rPr>
          <w:rStyle w:val="gnkrckgcgsb"/>
          <w:rFonts w:ascii="Lucida Console" w:hAnsi="Lucida Console"/>
          <w:color w:val="000000"/>
          <w:bdr w:val="none" w:sz="0" w:space="0" w:color="auto" w:frame="1"/>
        </w:rPr>
        <w:t>0.02892251</w:t>
      </w:r>
    </w:p>
    <w:p w:rsidR="009C55BF" w:rsidRDefault="009C55BF" w:rsidP="009C55BF">
      <w:pPr>
        <w:pStyle w:val="HTML"/>
        <w:shd w:val="clear" w:color="auto" w:fill="FFFFFF"/>
        <w:wordWrap w:val="0"/>
        <w:spacing w:line="225" w:lineRule="atLeast"/>
        <w:rPr>
          <w:rStyle w:val="gnkrckgcmrb"/>
          <w:rFonts w:ascii="Lucida Console" w:hAnsi="Lucida Console"/>
          <w:color w:val="0000FF"/>
        </w:rPr>
      </w:pPr>
      <w:r w:rsidRPr="009C55BF">
        <w:rPr>
          <w:rFonts w:ascii="等线" w:eastAsia="等线" w:hAnsi="等线" w:cs="Times New Roman"/>
          <w:kern w:val="2"/>
          <w:sz w:val="22"/>
        </w:rPr>
        <w:t>内置函数计算</w:t>
      </w:r>
    </w:p>
    <w:p w:rsidR="009C55BF" w:rsidRDefault="009C55BF" w:rsidP="009C55BF">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GOOG.Adjusted</w:t>
      </w:r>
      <w:proofErr w:type="spellEnd"/>
    </w:p>
    <w:p w:rsidR="009C55BF" w:rsidRDefault="009C55BF" w:rsidP="009C55BF">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StdDev</w:t>
      </w:r>
      <w:proofErr w:type="spellEnd"/>
      <w:r>
        <w:rPr>
          <w:rStyle w:val="gnkrckgcgsb"/>
          <w:rFonts w:ascii="Lucida Console" w:hAnsi="Lucida Console"/>
          <w:color w:val="000000"/>
          <w:bdr w:val="none" w:sz="0" w:space="0" w:color="auto" w:frame="1"/>
        </w:rPr>
        <w:t xml:space="preserve"> Sharpe (Rf=0%, p=95%):    0.02892251</w:t>
      </w:r>
    </w:p>
    <w:p w:rsidR="009C55BF" w:rsidRPr="009C55BF" w:rsidRDefault="009C55BF" w:rsidP="009C55BF">
      <w:pPr>
        <w:pStyle w:val="HTML"/>
        <w:shd w:val="clear" w:color="auto" w:fill="FFFFFF"/>
        <w:wordWrap w:val="0"/>
        <w:spacing w:line="225" w:lineRule="atLeast"/>
        <w:rPr>
          <w:rFonts w:ascii="等线" w:eastAsia="等线" w:hAnsi="等线" w:cs="Times New Roman"/>
          <w:kern w:val="2"/>
          <w:sz w:val="22"/>
        </w:rPr>
      </w:pPr>
      <w:r w:rsidRPr="009C55BF">
        <w:rPr>
          <w:rFonts w:ascii="等线" w:eastAsia="等线" w:hAnsi="等线" w:cs="Times New Roman"/>
          <w:kern w:val="2"/>
          <w:sz w:val="22"/>
        </w:rPr>
        <w:t>内置函数计算年化Sharpe Ratio</w:t>
      </w:r>
    </w:p>
    <w:p w:rsidR="009C55BF" w:rsidRDefault="009C55BF" w:rsidP="009C55BF">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GOOG.Adjusted</w:t>
      </w:r>
      <w:proofErr w:type="spellEnd"/>
    </w:p>
    <w:p w:rsidR="009C55BF" w:rsidRPr="009C55BF" w:rsidRDefault="009C55BF" w:rsidP="009C55BF">
      <w:pPr>
        <w:pStyle w:val="HTML"/>
        <w:shd w:val="clear" w:color="auto" w:fill="FFFFFF"/>
        <w:wordWrap w:val="0"/>
        <w:spacing w:line="225" w:lineRule="atLeast"/>
        <w:rPr>
          <w:rFonts w:ascii="Lucida Console" w:hAnsi="Lucida Console" w:hint="eastAsia"/>
          <w:color w:val="000000"/>
        </w:rPr>
      </w:pPr>
      <w:r>
        <w:rPr>
          <w:rStyle w:val="gnkrckgcgsb"/>
          <w:rFonts w:ascii="Lucida Console" w:hAnsi="Lucida Console"/>
          <w:color w:val="000000"/>
          <w:bdr w:val="none" w:sz="0" w:space="0" w:color="auto" w:frame="1"/>
        </w:rPr>
        <w:t xml:space="preserve">Annualized </w:t>
      </w:r>
      <w:proofErr w:type="spellStart"/>
      <w:r>
        <w:rPr>
          <w:rStyle w:val="gnkrckgcgsb"/>
          <w:rFonts w:ascii="Lucida Console" w:hAnsi="Lucida Console"/>
          <w:color w:val="000000"/>
          <w:bdr w:val="none" w:sz="0" w:space="0" w:color="auto" w:frame="1"/>
        </w:rPr>
        <w:t>StdDev</w:t>
      </w:r>
      <w:proofErr w:type="spellEnd"/>
      <w:r>
        <w:rPr>
          <w:rStyle w:val="gnkrckgcgsb"/>
          <w:rFonts w:ascii="Lucida Console" w:hAnsi="Lucida Console"/>
          <w:color w:val="000000"/>
          <w:bdr w:val="none" w:sz="0" w:space="0" w:color="auto" w:frame="1"/>
        </w:rPr>
        <w:t xml:space="preserve"> Sharpe (Rf=3%, p=95%):     0.3596502</w:t>
      </w:r>
    </w:p>
    <w:p w:rsidR="003B1BA8" w:rsidRPr="00CC0B11" w:rsidRDefault="00CC0B11" w:rsidP="003B1BA8">
      <w:pPr>
        <w:spacing w:after="240"/>
        <w:rPr>
          <w:rFonts w:ascii="等线" w:eastAsia="等线" w:hAnsi="等线"/>
          <w:b/>
          <w:sz w:val="24"/>
        </w:rPr>
      </w:pPr>
      <w:r w:rsidRPr="00CC0B11">
        <w:rPr>
          <w:rFonts w:ascii="等线" w:eastAsia="等线" w:hAnsi="等线" w:hint="eastAsia"/>
          <w:b/>
          <w:sz w:val="24"/>
        </w:rPr>
        <w:t>2</w:t>
      </w:r>
      <w:r w:rsidRPr="00CC0B11">
        <w:rPr>
          <w:rFonts w:ascii="等线" w:eastAsia="等线" w:hAnsi="等线"/>
          <w:b/>
          <w:sz w:val="24"/>
        </w:rPr>
        <w:t xml:space="preserve">. </w:t>
      </w:r>
      <w:r w:rsidR="003B1BA8">
        <w:rPr>
          <w:rFonts w:ascii="等线" w:eastAsia="等线" w:hAnsi="等线" w:hint="eastAsia"/>
          <w:b/>
          <w:sz w:val="24"/>
        </w:rPr>
        <w:t>基于某公司收益数据的自回归分析</w:t>
      </w:r>
    </w:p>
    <w:p w:rsidR="003B1BA8" w:rsidRDefault="009C55BF" w:rsidP="003B1BA8">
      <w:pPr>
        <w:spacing w:after="240"/>
        <w:rPr>
          <w:rFonts w:ascii="等线" w:eastAsia="等线" w:hAnsi="等线"/>
          <w:sz w:val="22"/>
        </w:rPr>
      </w:pPr>
      <w:r>
        <w:rPr>
          <w:rFonts w:ascii="等线" w:eastAsia="等线" w:hAnsi="等线"/>
          <w:noProof/>
          <w:sz w:val="22"/>
        </w:rPr>
        <w:drawing>
          <wp:inline distT="0" distB="0" distL="0" distR="0">
            <wp:extent cx="6103620" cy="4722769"/>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08.png"/>
                    <pic:cNvPicPr/>
                  </pic:nvPicPr>
                  <pic:blipFill>
                    <a:blip r:embed="rId20">
                      <a:extLst>
                        <a:ext uri="{28A0092B-C50C-407E-A947-70E740481C1C}">
                          <a14:useLocalDpi xmlns:a14="http://schemas.microsoft.com/office/drawing/2010/main" val="0"/>
                        </a:ext>
                      </a:extLst>
                    </a:blip>
                    <a:stretch>
                      <a:fillRect/>
                    </a:stretch>
                  </pic:blipFill>
                  <pic:spPr>
                    <a:xfrm>
                      <a:off x="0" y="0"/>
                      <a:ext cx="6114703" cy="4731344"/>
                    </a:xfrm>
                    <a:prstGeom prst="rect">
                      <a:avLst/>
                    </a:prstGeom>
                  </pic:spPr>
                </pic:pic>
              </a:graphicData>
            </a:graphic>
          </wp:inline>
        </w:drawing>
      </w:r>
    </w:p>
    <w:p w:rsidR="009C55BF" w:rsidRDefault="009C55BF" w:rsidP="009C55BF">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9C55BF" w:rsidRDefault="009C55BF" w:rsidP="009C55BF">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arima</w:t>
      </w:r>
      <w:proofErr w:type="spellEnd"/>
      <w:r>
        <w:rPr>
          <w:rStyle w:val="gnkrckgcgsb"/>
          <w:rFonts w:ascii="Lucida Console" w:hAnsi="Lucida Console"/>
          <w:color w:val="000000"/>
          <w:bdr w:val="none" w:sz="0" w:space="0" w:color="auto" w:frame="1"/>
        </w:rPr>
        <w:t xml:space="preserve">(x = </w:t>
      </w:r>
      <w:proofErr w:type="spellStart"/>
      <w:r>
        <w:rPr>
          <w:rStyle w:val="gnkrckgcgsb"/>
          <w:rFonts w:ascii="Lucida Console" w:hAnsi="Lucida Console"/>
          <w:color w:val="000000"/>
          <w:bdr w:val="none" w:sz="0" w:space="0" w:color="auto" w:frame="1"/>
        </w:rPr>
        <w:t>gnp.r</w:t>
      </w:r>
      <w:proofErr w:type="spellEnd"/>
      <w:r>
        <w:rPr>
          <w:rStyle w:val="gnkrckgcgsb"/>
          <w:rFonts w:ascii="Lucida Console" w:hAnsi="Lucida Console"/>
          <w:color w:val="000000"/>
          <w:bdr w:val="none" w:sz="0" w:space="0" w:color="auto" w:frame="1"/>
        </w:rPr>
        <w:t>, order = c(3, 0, 0))</w:t>
      </w:r>
    </w:p>
    <w:p w:rsidR="009C55BF" w:rsidRDefault="009C55BF" w:rsidP="009C55BF">
      <w:pPr>
        <w:pStyle w:val="HTML"/>
        <w:shd w:val="clear" w:color="auto" w:fill="FFFFFF"/>
        <w:wordWrap w:val="0"/>
        <w:spacing w:line="225" w:lineRule="atLeast"/>
        <w:rPr>
          <w:rStyle w:val="gnkrckgcgsb"/>
          <w:rFonts w:ascii="Lucida Console" w:hAnsi="Lucida Console"/>
          <w:color w:val="000000"/>
          <w:bdr w:val="none" w:sz="0" w:space="0" w:color="auto" w:frame="1"/>
        </w:rPr>
      </w:pPr>
    </w:p>
    <w:p w:rsidR="009C55BF" w:rsidRDefault="009C55BF" w:rsidP="009C55BF">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9C55BF" w:rsidRDefault="009C55BF" w:rsidP="009C55BF">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ar1     ar2      ar3  intercept</w:t>
      </w:r>
    </w:p>
    <w:p w:rsidR="009C55BF" w:rsidRDefault="009C55BF" w:rsidP="009C55BF">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0.4386  0.2063  -0.1559     0.0163</w:t>
      </w:r>
    </w:p>
    <w:p w:rsidR="009C55BF" w:rsidRDefault="009C55BF" w:rsidP="009C55BF">
      <w:pPr>
        <w:pStyle w:val="HTML"/>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s.e.</w:t>
      </w:r>
      <w:proofErr w:type="spellEnd"/>
      <w:r>
        <w:rPr>
          <w:rStyle w:val="gnkrckgcgsb"/>
          <w:rFonts w:ascii="Lucida Console" w:hAnsi="Lucida Console"/>
          <w:color w:val="000000"/>
          <w:bdr w:val="none" w:sz="0" w:space="0" w:color="auto" w:frame="1"/>
        </w:rPr>
        <w:t xml:space="preserve">  0.0620  0.0666   0.0626     0.0012</w:t>
      </w:r>
    </w:p>
    <w:p w:rsidR="009C55BF" w:rsidRDefault="009C55BF" w:rsidP="009C55BF">
      <w:pPr>
        <w:pStyle w:val="HTML"/>
        <w:shd w:val="clear" w:color="auto" w:fill="FFFFFF"/>
        <w:wordWrap w:val="0"/>
        <w:spacing w:line="225" w:lineRule="atLeast"/>
        <w:rPr>
          <w:rStyle w:val="gnkrckgcgsb"/>
          <w:rFonts w:ascii="Lucida Console" w:hAnsi="Lucida Console"/>
          <w:color w:val="000000"/>
          <w:bdr w:val="none" w:sz="0" w:space="0" w:color="auto" w:frame="1"/>
        </w:rPr>
      </w:pPr>
    </w:p>
    <w:p w:rsidR="008927D7" w:rsidRPr="009C55BF" w:rsidRDefault="009C55BF" w:rsidP="009C55BF">
      <w:pPr>
        <w:pStyle w:val="HTML"/>
        <w:shd w:val="clear" w:color="auto" w:fill="FFFFFF"/>
        <w:wordWrap w:val="0"/>
        <w:spacing w:line="225" w:lineRule="atLeast"/>
        <w:rPr>
          <w:rFonts w:ascii="Lucida Console" w:hAnsi="Lucida Console" w:hint="eastAsia"/>
          <w:color w:val="000000"/>
        </w:rPr>
      </w:pPr>
      <w:r>
        <w:rPr>
          <w:rStyle w:val="gnkrckgcgsb"/>
          <w:rFonts w:ascii="Lucida Console" w:hAnsi="Lucida Console"/>
          <w:color w:val="000000"/>
          <w:bdr w:val="none" w:sz="0" w:space="0" w:color="auto" w:frame="1"/>
        </w:rPr>
        <w:t xml:space="preserve">sigma^2 estimated as 9.549e-05:  log likelihood = 808.56,  </w:t>
      </w:r>
      <w:proofErr w:type="spellStart"/>
      <w:r>
        <w:rPr>
          <w:rStyle w:val="gnkrckgcgsb"/>
          <w:rFonts w:ascii="Lucida Console" w:hAnsi="Lucida Console"/>
          <w:color w:val="000000"/>
          <w:bdr w:val="none" w:sz="0" w:space="0" w:color="auto" w:frame="1"/>
        </w:rPr>
        <w:t>aic</w:t>
      </w:r>
      <w:proofErr w:type="spellEnd"/>
      <w:r>
        <w:rPr>
          <w:rStyle w:val="gnkrckgcgsb"/>
          <w:rFonts w:ascii="Lucida Console" w:hAnsi="Lucida Console"/>
          <w:color w:val="000000"/>
          <w:bdr w:val="none" w:sz="0" w:space="0" w:color="auto" w:frame="1"/>
        </w:rPr>
        <w:t xml:space="preserve"> = -1607.12</w:t>
      </w:r>
      <w:bookmarkStart w:id="0" w:name="_GoBack"/>
      <w:bookmarkEnd w:id="0"/>
    </w:p>
    <w:sectPr w:rsidR="008927D7" w:rsidRPr="009C55BF" w:rsidSect="00E968AC">
      <w:headerReference w:type="default" r:id="rId21"/>
      <w:type w:val="continuous"/>
      <w:pgSz w:w="11907" w:h="16840"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F62" w:rsidRDefault="00E11F62">
      <w:r>
        <w:separator/>
      </w:r>
    </w:p>
  </w:endnote>
  <w:endnote w:type="continuationSeparator" w:id="0">
    <w:p w:rsidR="00E11F62" w:rsidRDefault="00E11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思源宋体">
    <w:altName w:val="宋体"/>
    <w:panose1 w:val="00000000000000000000"/>
    <w:charset w:val="86"/>
    <w:family w:val="roman"/>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F62" w:rsidRDefault="00E11F62">
      <w:r>
        <w:separator/>
      </w:r>
    </w:p>
  </w:footnote>
  <w:footnote w:type="continuationSeparator" w:id="0">
    <w:p w:rsidR="00E11F62" w:rsidRDefault="00E11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C7F" w:rsidRDefault="00B23C7F" w:rsidP="00B23C7F">
    <w:pPr>
      <w:pStyle w:val="a5"/>
      <w:pBdr>
        <w:bottom w:val="single" w:sz="6" w:space="0" w:color="auto"/>
      </w:pBdr>
    </w:pPr>
  </w:p>
  <w:p w:rsidR="00B23C7F" w:rsidRPr="00B23C7F" w:rsidRDefault="00B23C7F" w:rsidP="00B23C7F">
    <w:pPr>
      <w:pStyle w:val="a5"/>
      <w:pBdr>
        <w:bottom w:val="single" w:sz="6" w:space="0" w:color="auto"/>
      </w:pBdr>
    </w:pPr>
    <w:r w:rsidRPr="00B23C7F">
      <w:rPr>
        <w:noProof/>
      </w:rPr>
      <w:drawing>
        <wp:anchor distT="0" distB="0" distL="114300" distR="114300" simplePos="0" relativeHeight="251658240" behindDoc="0" locked="0" layoutInCell="1" allowOverlap="1">
          <wp:simplePos x="0" y="0"/>
          <wp:positionH relativeFrom="column">
            <wp:posOffset>-85725</wp:posOffset>
          </wp:positionH>
          <wp:positionV relativeFrom="paragraph">
            <wp:posOffset>-492760</wp:posOffset>
          </wp:positionV>
          <wp:extent cx="2314575" cy="619048"/>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 cstate="print">
                    <a:extLst>
                      <a:ext uri="{28A0092B-C50C-407E-A947-70E740481C1C}">
                        <a14:useLocalDpi xmlns:a14="http://schemas.microsoft.com/office/drawing/2010/main" val="0"/>
                      </a:ext>
                    </a:extLst>
                  </a:blip>
                  <a:srcRect r="53832"/>
                  <a:stretch/>
                </pic:blipFill>
                <pic:spPr bwMode="auto">
                  <a:xfrm>
                    <a:off x="0" y="0"/>
                    <a:ext cx="2323114" cy="6213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22C4C"/>
    <w:multiLevelType w:val="hybridMultilevel"/>
    <w:tmpl w:val="3C18E40C"/>
    <w:lvl w:ilvl="0" w:tplc="D04EBF4A">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CCB"/>
    <w:rsid w:val="00001181"/>
    <w:rsid w:val="000C5D4F"/>
    <w:rsid w:val="001D217B"/>
    <w:rsid w:val="00212742"/>
    <w:rsid w:val="00261FDE"/>
    <w:rsid w:val="003432E9"/>
    <w:rsid w:val="00361C34"/>
    <w:rsid w:val="00383F6A"/>
    <w:rsid w:val="003A44DE"/>
    <w:rsid w:val="003B1BA8"/>
    <w:rsid w:val="003B5D99"/>
    <w:rsid w:val="003C1583"/>
    <w:rsid w:val="00477987"/>
    <w:rsid w:val="0048392B"/>
    <w:rsid w:val="004E0012"/>
    <w:rsid w:val="00523FAD"/>
    <w:rsid w:val="00526D1A"/>
    <w:rsid w:val="00530D23"/>
    <w:rsid w:val="005C6161"/>
    <w:rsid w:val="006B5FCE"/>
    <w:rsid w:val="007075F2"/>
    <w:rsid w:val="007111E1"/>
    <w:rsid w:val="00744EC7"/>
    <w:rsid w:val="00772255"/>
    <w:rsid w:val="007F293C"/>
    <w:rsid w:val="007F2D4B"/>
    <w:rsid w:val="00812F5D"/>
    <w:rsid w:val="00834784"/>
    <w:rsid w:val="00847D40"/>
    <w:rsid w:val="008927D7"/>
    <w:rsid w:val="008B2467"/>
    <w:rsid w:val="008E1B4A"/>
    <w:rsid w:val="008E32E0"/>
    <w:rsid w:val="0092079A"/>
    <w:rsid w:val="00922DA9"/>
    <w:rsid w:val="00922E78"/>
    <w:rsid w:val="00943D82"/>
    <w:rsid w:val="00996BCE"/>
    <w:rsid w:val="009A6130"/>
    <w:rsid w:val="009C55BF"/>
    <w:rsid w:val="00A22B88"/>
    <w:rsid w:val="00A23803"/>
    <w:rsid w:val="00A9051E"/>
    <w:rsid w:val="00B13C29"/>
    <w:rsid w:val="00B220FD"/>
    <w:rsid w:val="00B23C7F"/>
    <w:rsid w:val="00B330A5"/>
    <w:rsid w:val="00B50955"/>
    <w:rsid w:val="00B74DB8"/>
    <w:rsid w:val="00BC17A5"/>
    <w:rsid w:val="00BD7CCB"/>
    <w:rsid w:val="00BE2199"/>
    <w:rsid w:val="00C4391E"/>
    <w:rsid w:val="00CC0B11"/>
    <w:rsid w:val="00D13F9F"/>
    <w:rsid w:val="00DA3AEA"/>
    <w:rsid w:val="00E11F62"/>
    <w:rsid w:val="00E57667"/>
    <w:rsid w:val="00E968AC"/>
    <w:rsid w:val="00EA7746"/>
    <w:rsid w:val="00F062C3"/>
    <w:rsid w:val="00F440A8"/>
    <w:rsid w:val="00F833D9"/>
    <w:rsid w:val="00FD2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F585F7"/>
  <w15:chartTrackingRefBased/>
  <w15:docId w15:val="{E395764A-57B5-41AC-96CF-3A226D54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HTML Preformatted"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lang w:eastAsia="zh-CN"/>
    </w:rPr>
  </w:style>
  <w:style w:type="paragraph" w:styleId="1">
    <w:name w:val="heading 1"/>
    <w:basedOn w:val="a"/>
    <w:next w:val="a"/>
    <w:link w:val="10"/>
    <w:qFormat/>
    <w:rsid w:val="007F2D4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style>
  <w:style w:type="paragraph" w:styleId="a4">
    <w:name w:val="Body Text First Indent"/>
    <w:basedOn w:val="a3"/>
    <w:pPr>
      <w:spacing w:line="320" w:lineRule="atLeast"/>
      <w:ind w:firstLine="420"/>
    </w:pPr>
    <w:rPr>
      <w:szCs w:val="20"/>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character" w:styleId="a7">
    <w:name w:val="page number"/>
    <w:basedOn w:val="a0"/>
  </w:style>
  <w:style w:type="paragraph" w:styleId="a8">
    <w:name w:val="Document Map"/>
    <w:basedOn w:val="a"/>
    <w:link w:val="a9"/>
    <w:rsid w:val="007F293C"/>
    <w:rPr>
      <w:rFonts w:ascii="宋体"/>
      <w:sz w:val="18"/>
      <w:szCs w:val="18"/>
    </w:rPr>
  </w:style>
  <w:style w:type="character" w:customStyle="1" w:styleId="a9">
    <w:name w:val="文档结构图 字符"/>
    <w:link w:val="a8"/>
    <w:rsid w:val="007F293C"/>
    <w:rPr>
      <w:rFonts w:ascii="宋体"/>
      <w:kern w:val="2"/>
      <w:sz w:val="18"/>
      <w:szCs w:val="18"/>
    </w:rPr>
  </w:style>
  <w:style w:type="paragraph" w:styleId="aa">
    <w:name w:val="Title"/>
    <w:basedOn w:val="a"/>
    <w:next w:val="a"/>
    <w:link w:val="ab"/>
    <w:uiPriority w:val="10"/>
    <w:qFormat/>
    <w:rsid w:val="00A23803"/>
    <w:pPr>
      <w:spacing w:before="240" w:after="240" w:line="360" w:lineRule="auto"/>
      <w:jc w:val="center"/>
      <w:outlineLvl w:val="0"/>
    </w:pPr>
    <w:rPr>
      <w:rFonts w:eastAsia="黑体"/>
      <w:b/>
      <w:bCs/>
      <w:color w:val="000000"/>
      <w:sz w:val="44"/>
      <w:szCs w:val="32"/>
    </w:rPr>
  </w:style>
  <w:style w:type="character" w:customStyle="1" w:styleId="ab">
    <w:name w:val="标题 字符"/>
    <w:link w:val="aa"/>
    <w:uiPriority w:val="10"/>
    <w:rsid w:val="00A23803"/>
    <w:rPr>
      <w:rFonts w:eastAsia="黑体" w:cs="Times New Roman"/>
      <w:b/>
      <w:bCs/>
      <w:color w:val="000000"/>
      <w:kern w:val="2"/>
      <w:sz w:val="44"/>
      <w:szCs w:val="32"/>
    </w:rPr>
  </w:style>
  <w:style w:type="table" w:styleId="ac">
    <w:name w:val="Table Grid"/>
    <w:basedOn w:val="a1"/>
    <w:rsid w:val="007F2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7F2D4B"/>
    <w:rPr>
      <w:rFonts w:asciiTheme="majorHAnsi" w:eastAsiaTheme="majorEastAsia" w:hAnsiTheme="majorHAnsi" w:cstheme="majorBidi"/>
      <w:color w:val="2E74B5" w:themeColor="accent1" w:themeShade="BF"/>
      <w:kern w:val="2"/>
      <w:sz w:val="32"/>
      <w:szCs w:val="32"/>
      <w:lang w:eastAsia="zh-CN"/>
    </w:rPr>
  </w:style>
  <w:style w:type="paragraph" w:styleId="ad">
    <w:name w:val="Balloon Text"/>
    <w:basedOn w:val="a"/>
    <w:link w:val="ae"/>
    <w:rsid w:val="00922DA9"/>
    <w:rPr>
      <w:rFonts w:ascii="Segoe UI" w:hAnsi="Segoe UI" w:cs="Segoe UI"/>
      <w:sz w:val="18"/>
      <w:szCs w:val="18"/>
    </w:rPr>
  </w:style>
  <w:style w:type="character" w:customStyle="1" w:styleId="ae">
    <w:name w:val="批注框文本 字符"/>
    <w:basedOn w:val="a0"/>
    <w:link w:val="ad"/>
    <w:rsid w:val="00922DA9"/>
    <w:rPr>
      <w:rFonts w:ascii="Segoe UI" w:hAnsi="Segoe UI" w:cs="Segoe UI"/>
      <w:kern w:val="2"/>
      <w:sz w:val="18"/>
      <w:szCs w:val="18"/>
      <w:lang w:eastAsia="zh-CN"/>
    </w:rPr>
  </w:style>
  <w:style w:type="paragraph" w:styleId="af">
    <w:name w:val="List Paragraph"/>
    <w:basedOn w:val="a"/>
    <w:uiPriority w:val="34"/>
    <w:qFormat/>
    <w:rsid w:val="00CC0B11"/>
    <w:pPr>
      <w:ind w:left="720"/>
      <w:contextualSpacing/>
    </w:pPr>
  </w:style>
  <w:style w:type="paragraph" w:styleId="af0">
    <w:name w:val="Normal (Web)"/>
    <w:basedOn w:val="a"/>
    <w:uiPriority w:val="99"/>
    <w:unhideWhenUsed/>
    <w:rsid w:val="00B23C7F"/>
    <w:pPr>
      <w:widowControl/>
      <w:spacing w:before="100" w:beforeAutospacing="1" w:after="100" w:afterAutospacing="1"/>
      <w:jc w:val="left"/>
    </w:pPr>
    <w:rPr>
      <w:rFonts w:eastAsiaTheme="minorEastAsia"/>
      <w:kern w:val="0"/>
      <w:sz w:val="24"/>
      <w:lang w:eastAsia="en-US"/>
    </w:rPr>
  </w:style>
  <w:style w:type="paragraph" w:styleId="HTML">
    <w:name w:val="HTML Preformatted"/>
    <w:basedOn w:val="a"/>
    <w:link w:val="HTML0"/>
    <w:uiPriority w:val="99"/>
    <w:unhideWhenUsed/>
    <w:rsid w:val="005C61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5C6161"/>
    <w:rPr>
      <w:rFonts w:ascii="宋体" w:hAnsi="宋体" w:cs="宋体"/>
      <w:sz w:val="24"/>
      <w:szCs w:val="24"/>
      <w:lang w:eastAsia="zh-CN"/>
    </w:rPr>
  </w:style>
  <w:style w:type="character" w:customStyle="1" w:styleId="gnkrckgcgsb">
    <w:name w:val="gnkrckgcgsb"/>
    <w:basedOn w:val="a0"/>
    <w:rsid w:val="005C6161"/>
  </w:style>
  <w:style w:type="character" w:customStyle="1" w:styleId="gnkrckgcmrb">
    <w:name w:val="gnkrckgcmrb"/>
    <w:basedOn w:val="a0"/>
    <w:rsid w:val="009C55BF"/>
  </w:style>
  <w:style w:type="character" w:customStyle="1" w:styleId="gnkrckgcmsb">
    <w:name w:val="gnkrckgcmsb"/>
    <w:basedOn w:val="a0"/>
    <w:rsid w:val="009C5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0294">
      <w:bodyDiv w:val="1"/>
      <w:marLeft w:val="0"/>
      <w:marRight w:val="0"/>
      <w:marTop w:val="0"/>
      <w:marBottom w:val="0"/>
      <w:divBdr>
        <w:top w:val="none" w:sz="0" w:space="0" w:color="auto"/>
        <w:left w:val="none" w:sz="0" w:space="0" w:color="auto"/>
        <w:bottom w:val="none" w:sz="0" w:space="0" w:color="auto"/>
        <w:right w:val="none" w:sz="0" w:space="0" w:color="auto"/>
      </w:divBdr>
    </w:div>
    <w:div w:id="113254329">
      <w:bodyDiv w:val="1"/>
      <w:marLeft w:val="0"/>
      <w:marRight w:val="0"/>
      <w:marTop w:val="0"/>
      <w:marBottom w:val="0"/>
      <w:divBdr>
        <w:top w:val="none" w:sz="0" w:space="0" w:color="auto"/>
        <w:left w:val="none" w:sz="0" w:space="0" w:color="auto"/>
        <w:bottom w:val="none" w:sz="0" w:space="0" w:color="auto"/>
        <w:right w:val="none" w:sz="0" w:space="0" w:color="auto"/>
      </w:divBdr>
    </w:div>
    <w:div w:id="411701430">
      <w:bodyDiv w:val="1"/>
      <w:marLeft w:val="0"/>
      <w:marRight w:val="0"/>
      <w:marTop w:val="0"/>
      <w:marBottom w:val="0"/>
      <w:divBdr>
        <w:top w:val="none" w:sz="0" w:space="0" w:color="auto"/>
        <w:left w:val="none" w:sz="0" w:space="0" w:color="auto"/>
        <w:bottom w:val="none" w:sz="0" w:space="0" w:color="auto"/>
        <w:right w:val="none" w:sz="0" w:space="0" w:color="auto"/>
      </w:divBdr>
    </w:div>
    <w:div w:id="695279448">
      <w:bodyDiv w:val="1"/>
      <w:marLeft w:val="0"/>
      <w:marRight w:val="0"/>
      <w:marTop w:val="0"/>
      <w:marBottom w:val="0"/>
      <w:divBdr>
        <w:top w:val="none" w:sz="0" w:space="0" w:color="auto"/>
        <w:left w:val="none" w:sz="0" w:space="0" w:color="auto"/>
        <w:bottom w:val="none" w:sz="0" w:space="0" w:color="auto"/>
        <w:right w:val="none" w:sz="0" w:space="0" w:color="auto"/>
      </w:divBdr>
    </w:div>
    <w:div w:id="950086312">
      <w:bodyDiv w:val="1"/>
      <w:marLeft w:val="0"/>
      <w:marRight w:val="0"/>
      <w:marTop w:val="0"/>
      <w:marBottom w:val="0"/>
      <w:divBdr>
        <w:top w:val="none" w:sz="0" w:space="0" w:color="auto"/>
        <w:left w:val="none" w:sz="0" w:space="0" w:color="auto"/>
        <w:bottom w:val="none" w:sz="0" w:space="0" w:color="auto"/>
        <w:right w:val="none" w:sz="0" w:space="0" w:color="auto"/>
      </w:divBdr>
    </w:div>
    <w:div w:id="995960350">
      <w:bodyDiv w:val="1"/>
      <w:marLeft w:val="0"/>
      <w:marRight w:val="0"/>
      <w:marTop w:val="0"/>
      <w:marBottom w:val="0"/>
      <w:divBdr>
        <w:top w:val="none" w:sz="0" w:space="0" w:color="auto"/>
        <w:left w:val="none" w:sz="0" w:space="0" w:color="auto"/>
        <w:bottom w:val="none" w:sz="0" w:space="0" w:color="auto"/>
        <w:right w:val="none" w:sz="0" w:space="0" w:color="auto"/>
      </w:divBdr>
    </w:div>
    <w:div w:id="1152451071">
      <w:bodyDiv w:val="1"/>
      <w:marLeft w:val="0"/>
      <w:marRight w:val="0"/>
      <w:marTop w:val="0"/>
      <w:marBottom w:val="0"/>
      <w:divBdr>
        <w:top w:val="none" w:sz="0" w:space="0" w:color="auto"/>
        <w:left w:val="none" w:sz="0" w:space="0" w:color="auto"/>
        <w:bottom w:val="none" w:sz="0" w:space="0" w:color="auto"/>
        <w:right w:val="none" w:sz="0" w:space="0" w:color="auto"/>
      </w:divBdr>
    </w:div>
    <w:div w:id="1389064598">
      <w:bodyDiv w:val="1"/>
      <w:marLeft w:val="0"/>
      <w:marRight w:val="0"/>
      <w:marTop w:val="0"/>
      <w:marBottom w:val="0"/>
      <w:divBdr>
        <w:top w:val="none" w:sz="0" w:space="0" w:color="auto"/>
        <w:left w:val="none" w:sz="0" w:space="0" w:color="auto"/>
        <w:bottom w:val="none" w:sz="0" w:space="0" w:color="auto"/>
        <w:right w:val="none" w:sz="0" w:space="0" w:color="auto"/>
      </w:divBdr>
    </w:div>
    <w:div w:id="1637685690">
      <w:bodyDiv w:val="1"/>
      <w:marLeft w:val="0"/>
      <w:marRight w:val="0"/>
      <w:marTop w:val="0"/>
      <w:marBottom w:val="0"/>
      <w:divBdr>
        <w:top w:val="none" w:sz="0" w:space="0" w:color="auto"/>
        <w:left w:val="none" w:sz="0" w:space="0" w:color="auto"/>
        <w:bottom w:val="none" w:sz="0" w:space="0" w:color="auto"/>
        <w:right w:val="none" w:sz="0" w:space="0" w:color="auto"/>
      </w:divBdr>
    </w:div>
    <w:div w:id="1668627150">
      <w:bodyDiv w:val="1"/>
      <w:marLeft w:val="0"/>
      <w:marRight w:val="0"/>
      <w:marTop w:val="0"/>
      <w:marBottom w:val="0"/>
      <w:divBdr>
        <w:top w:val="none" w:sz="0" w:space="0" w:color="auto"/>
        <w:left w:val="none" w:sz="0" w:space="0" w:color="auto"/>
        <w:bottom w:val="none" w:sz="0" w:space="0" w:color="auto"/>
        <w:right w:val="none" w:sz="0" w:space="0" w:color="auto"/>
      </w:divBdr>
    </w:div>
    <w:div w:id="1703629101">
      <w:bodyDiv w:val="1"/>
      <w:marLeft w:val="0"/>
      <w:marRight w:val="0"/>
      <w:marTop w:val="0"/>
      <w:marBottom w:val="0"/>
      <w:divBdr>
        <w:top w:val="none" w:sz="0" w:space="0" w:color="auto"/>
        <w:left w:val="none" w:sz="0" w:space="0" w:color="auto"/>
        <w:bottom w:val="none" w:sz="0" w:space="0" w:color="auto"/>
        <w:right w:val="none" w:sz="0" w:space="0" w:color="auto"/>
      </w:divBdr>
    </w:div>
    <w:div w:id="1748573918">
      <w:bodyDiv w:val="1"/>
      <w:marLeft w:val="0"/>
      <w:marRight w:val="0"/>
      <w:marTop w:val="0"/>
      <w:marBottom w:val="0"/>
      <w:divBdr>
        <w:top w:val="none" w:sz="0" w:space="0" w:color="auto"/>
        <w:left w:val="none" w:sz="0" w:space="0" w:color="auto"/>
        <w:bottom w:val="none" w:sz="0" w:space="0" w:color="auto"/>
        <w:right w:val="none" w:sz="0" w:space="0" w:color="auto"/>
      </w:divBdr>
    </w:div>
    <w:div w:id="1776705296">
      <w:bodyDiv w:val="1"/>
      <w:marLeft w:val="0"/>
      <w:marRight w:val="0"/>
      <w:marTop w:val="0"/>
      <w:marBottom w:val="0"/>
      <w:divBdr>
        <w:top w:val="none" w:sz="0" w:space="0" w:color="auto"/>
        <w:left w:val="none" w:sz="0" w:space="0" w:color="auto"/>
        <w:bottom w:val="none" w:sz="0" w:space="0" w:color="auto"/>
        <w:right w:val="none" w:sz="0" w:space="0" w:color="auto"/>
      </w:divBdr>
    </w:div>
    <w:div w:id="1812483044">
      <w:bodyDiv w:val="1"/>
      <w:marLeft w:val="0"/>
      <w:marRight w:val="0"/>
      <w:marTop w:val="0"/>
      <w:marBottom w:val="0"/>
      <w:divBdr>
        <w:top w:val="none" w:sz="0" w:space="0" w:color="auto"/>
        <w:left w:val="none" w:sz="0" w:space="0" w:color="auto"/>
        <w:bottom w:val="none" w:sz="0" w:space="0" w:color="auto"/>
        <w:right w:val="none" w:sz="0" w:space="0" w:color="auto"/>
      </w:divBdr>
    </w:div>
    <w:div w:id="1876112723">
      <w:bodyDiv w:val="1"/>
      <w:marLeft w:val="0"/>
      <w:marRight w:val="0"/>
      <w:marTop w:val="0"/>
      <w:marBottom w:val="0"/>
      <w:divBdr>
        <w:top w:val="none" w:sz="0" w:space="0" w:color="auto"/>
        <w:left w:val="none" w:sz="0" w:space="0" w:color="auto"/>
        <w:bottom w:val="none" w:sz="0" w:space="0" w:color="auto"/>
        <w:right w:val="none" w:sz="0" w:space="0" w:color="auto"/>
      </w:divBdr>
    </w:div>
    <w:div w:id="1945308385">
      <w:bodyDiv w:val="1"/>
      <w:marLeft w:val="0"/>
      <w:marRight w:val="0"/>
      <w:marTop w:val="0"/>
      <w:marBottom w:val="0"/>
      <w:divBdr>
        <w:top w:val="none" w:sz="0" w:space="0" w:color="auto"/>
        <w:left w:val="none" w:sz="0" w:space="0" w:color="auto"/>
        <w:bottom w:val="none" w:sz="0" w:space="0" w:color="auto"/>
        <w:right w:val="none" w:sz="0" w:space="0" w:color="auto"/>
      </w:divBdr>
    </w:div>
    <w:div w:id="2038001509">
      <w:bodyDiv w:val="1"/>
      <w:marLeft w:val="0"/>
      <w:marRight w:val="0"/>
      <w:marTop w:val="0"/>
      <w:marBottom w:val="0"/>
      <w:divBdr>
        <w:top w:val="none" w:sz="0" w:space="0" w:color="auto"/>
        <w:left w:val="none" w:sz="0" w:space="0" w:color="auto"/>
        <w:bottom w:val="none" w:sz="0" w:space="0" w:color="auto"/>
        <w:right w:val="none" w:sz="0" w:space="0" w:color="auto"/>
      </w:divBdr>
    </w:div>
    <w:div w:id="2076731954">
      <w:bodyDiv w:val="1"/>
      <w:marLeft w:val="0"/>
      <w:marRight w:val="0"/>
      <w:marTop w:val="0"/>
      <w:marBottom w:val="0"/>
      <w:divBdr>
        <w:top w:val="none" w:sz="0" w:space="0" w:color="auto"/>
        <w:left w:val="none" w:sz="0" w:space="0" w:color="auto"/>
        <w:bottom w:val="none" w:sz="0" w:space="0" w:color="auto"/>
        <w:right w:val="none" w:sz="0" w:space="0" w:color="auto"/>
      </w:divBdr>
    </w:div>
    <w:div w:id="2082632338">
      <w:bodyDiv w:val="1"/>
      <w:marLeft w:val="0"/>
      <w:marRight w:val="0"/>
      <w:marTop w:val="0"/>
      <w:marBottom w:val="0"/>
      <w:divBdr>
        <w:top w:val="none" w:sz="0" w:space="0" w:color="auto"/>
        <w:left w:val="none" w:sz="0" w:space="0" w:color="auto"/>
        <w:bottom w:val="none" w:sz="0" w:space="0" w:color="auto"/>
        <w:right w:val="none" w:sz="0" w:space="0" w:color="auto"/>
      </w:divBdr>
    </w:div>
    <w:div w:id="2087259110">
      <w:bodyDiv w:val="1"/>
      <w:marLeft w:val="0"/>
      <w:marRight w:val="0"/>
      <w:marTop w:val="0"/>
      <w:marBottom w:val="0"/>
      <w:divBdr>
        <w:top w:val="none" w:sz="0" w:space="0" w:color="auto"/>
        <w:left w:val="none" w:sz="0" w:space="0" w:color="auto"/>
        <w:bottom w:val="none" w:sz="0" w:space="0" w:color="auto"/>
        <w:right w:val="none" w:sz="0" w:space="0" w:color="auto"/>
      </w:divBdr>
    </w:div>
    <w:div w:id="2104720598">
      <w:bodyDiv w:val="1"/>
      <w:marLeft w:val="0"/>
      <w:marRight w:val="0"/>
      <w:marTop w:val="0"/>
      <w:marBottom w:val="0"/>
      <w:divBdr>
        <w:top w:val="none" w:sz="0" w:space="0" w:color="auto"/>
        <w:left w:val="none" w:sz="0" w:space="0" w:color="auto"/>
        <w:bottom w:val="none" w:sz="0" w:space="0" w:color="auto"/>
        <w:right w:val="none" w:sz="0" w:space="0" w:color="auto"/>
      </w:divBdr>
    </w:div>
    <w:div w:id="213825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2812</Words>
  <Characters>16030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HIT实验报告封面模版</vt:lpstr>
    </vt:vector>
  </TitlesOfParts>
  <Company>ChinaRen</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HIT实验报告封面模版</dc:title>
  <dc:subject/>
  <dc:creator>Hao Xia</dc:creator>
  <cp:keywords/>
  <dc:description/>
  <cp:lastModifiedBy>陈 翔</cp:lastModifiedBy>
  <cp:revision>12</cp:revision>
  <cp:lastPrinted>2004-12-23T08:50:00Z</cp:lastPrinted>
  <dcterms:created xsi:type="dcterms:W3CDTF">2018-11-02T07:07:00Z</dcterms:created>
  <dcterms:modified xsi:type="dcterms:W3CDTF">2018-11-02T09:04:00Z</dcterms:modified>
</cp:coreProperties>
</file>