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406479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6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MOD["Gp_EcuStpShdn </w:t>
      </w:r>
      <w:r>
        <w:rPr>
          <w:rStyle w:val="VerbatimChar"/>
          <w:rFonts w:hint="eastAsia"/>
        </w:rPr>
        <w:t xml:space="preserve">提供的外部接口&lt;br/&gt;（8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35566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3556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412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4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092116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0921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23567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2356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32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初始化序列：master（core0）与</w:t>
      </w:r>
      <w:r>
        <w:t xml:space="preserve"> satellite </w:t>
      </w:r>
      <w:r>
        <w:rPr>
          <w:rFonts w:hint="eastAsia"/>
        </w:rPr>
        <w:t xml:space="preserve">核的三阶段启动过程</w:t>
      </w:r>
    </w:p>
    <w:p>
      <w:pPr>
        <w:pStyle w:val="BodyText"/>
        <w:jc w:val="center"/>
      </w:pPr>
      <w:r>
        <w:drawing>
          <wp:inline>
            <wp:extent cx="6692900" cy="956186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Gp_EcuStpShdn_Startup(master core0)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M,S: Stage One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over M,S: Stage Two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over M,S: Stage Three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非安全状态且初始化失败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27"/>
    <w:bookmarkStart w:id="131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周期运行序列：MCU</w:t>
      </w:r>
      <w:r>
        <w:t xml:space="preserve"> </w:t>
      </w:r>
      <w:r>
        <w:rPr>
          <w:rFonts w:hint="eastAsia"/>
        </w:rPr>
        <w:t xml:space="preserve">运行时测试与结果检查</w:t>
      </w:r>
    </w:p>
    <w:p>
      <w:pPr>
        <w:pStyle w:val="BodyText"/>
        <w:jc w:val="center"/>
      </w:pPr>
      <w:r>
        <w:drawing>
          <wp:inline>
            <wp:extent cx="6692900" cy="600942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0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core0 </w:t>
      </w:r>
      <w:r>
        <w:rPr>
          <w:rStyle w:val="VerbatimChar"/>
          <w:rFonts w:hint="eastAsia"/>
        </w:rPr>
        <w:t xml:space="preserve">且首次执行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alt core0</w:t>
      </w:r>
      <w:r>
        <w:br/>
      </w:r>
      <w:r>
        <w:rPr>
          <w:rStyle w:val="VerbatimChar"/>
        </w:rPr>
        <w:t xml:space="preserve">            MF-&gt;&gt;CO: CalloutChkMcuRunTimeTest()</w:t>
      </w:r>
      <w:r>
        <w:br/>
      </w:r>
      <w:r>
        <w:rPr>
          <w:rStyle w:val="VerbatimChar"/>
        </w:rPr>
        <w:t xml:space="preserve">            alt </w:t>
      </w:r>
      <w:r>
        <w:rPr>
          <w:rStyle w:val="VerbatimChar"/>
          <w:rFonts w:hint="eastAsia"/>
        </w:rPr>
        <w:t xml:space="preserve">测试失败</w:t>
      </w:r>
      <w:r>
        <w:br/>
      </w:r>
      <w:r>
        <w:rPr>
          <w:rStyle w:val="VerbatimChar"/>
        </w:rPr>
        <w:t xml:space="preserve">                MF-&gt;&gt;CO: CalloutMcuRunTimeTestFailedHnd()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1"/>
    <w:bookmarkEnd w:id="132"/>
    <w:bookmarkStart w:id="1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34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33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33"/>
    <w:bookmarkEnd w:id="134"/>
    <w:bookmarkStart w:id="1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35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35"/>
    <w:bookmarkStart w:id="136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36"/>
    <w:bookmarkStart w:id="162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37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37"/>
    <w:bookmarkStart w:id="138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38"/>
    <w:bookmarkStart w:id="139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39"/>
    <w:bookmarkStart w:id="140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0"/>
    <w:bookmarkStart w:id="141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1"/>
    <w:bookmarkStart w:id="142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2"/>
    <w:bookmarkStart w:id="143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43"/>
    <w:bookmarkStart w:id="144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4"/>
    <w:bookmarkStart w:id="145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5"/>
    <w:bookmarkStart w:id="146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6"/>
    <w:bookmarkStart w:id="147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7"/>
    <w:bookmarkStart w:id="148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8"/>
    <w:bookmarkStart w:id="149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9"/>
    <w:bookmarkStart w:id="150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0"/>
    <w:bookmarkStart w:id="151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1"/>
    <w:bookmarkStart w:id="152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52"/>
    <w:bookmarkStart w:id="153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53"/>
    <w:bookmarkStart w:id="154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54"/>
    <w:bookmarkStart w:id="155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5"/>
    <w:bookmarkStart w:id="156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6"/>
    <w:bookmarkStart w:id="157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7"/>
    <w:bookmarkStart w:id="158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8"/>
    <w:bookmarkStart w:id="159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59"/>
    <w:bookmarkStart w:id="160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0"/>
    <w:bookmarkStart w:id="161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1"/>
    <w:bookmarkEnd w:id="162"/>
    <w:bookmarkEnd w:id="163"/>
    <w:bookmarkEnd w:id="164"/>
    <w:bookmarkStart w:id="1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65"/>
    <w:bookmarkStart w:id="1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66"/>
    <w:bookmarkEnd w:id="167"/>
    <w:bookmarkStart w:id="1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2026-08-25T01:23:05Z</dcterms:created>
  <dcterms:modified xsi:type="dcterms:W3CDTF">2026-08-25T01:23:05Z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