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80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Gp_IoMcuAdc </w:t>
      </w:r>
      <w:r>
        <w:rPr>
          <w:rFonts w:hint="eastAsia"/>
        </w:rPr>
        <w:t xml:space="preserve">详细设计工作项（Polarion</w:t>
      </w:r>
      <w:r>
        <w:t xml:space="preserve"> </w:t>
      </w:r>
      <w:r>
        <w:rPr>
          <w:rFonts w:hint="eastAsia"/>
        </w:rPr>
        <w:t xml:space="preserve">导入）</w:t>
      </w:r>
    </w:p>
    <w:bookmarkStart w:id="29" w:name="功能接口概览"/>
    <w:p>
      <w:pPr>
        <w:pStyle w:val="Heading1"/>
      </w:pPr>
      <w:r>
        <w:t xml:space="preserve">5.1 </w:t>
      </w:r>
      <w:r>
        <w:rPr>
          <w:rFonts w:hint="eastAsia"/>
        </w:rPr>
        <w:t xml:space="preserve">功能接口概览</w:t>
      </w:r>
    </w:p>
    <w:bookmarkStart w:id="12" w:name="diagram-功能接口总图"/>
    <w:p>
      <w:pPr>
        <w:pStyle w:val="Heading2"/>
      </w:pPr>
      <w:r>
        <w:t xml:space="preserve">[Diagram] </w:t>
      </w:r>
      <w:r>
        <w:rPr>
          <w:rFonts w:hint="eastAsia"/>
        </w:rPr>
        <w:t xml:space="preserve">功能接口总图</w:t>
      </w:r>
    </w:p>
    <w:p>
      <w:pPr>
        <w:pStyle w:val="FirstParagraph"/>
      </w:pPr>
      <w:r>
        <w:drawing>
          <wp:inline>
            <wp:extent cx="6257925" cy="3629025"/>
            <wp:effectExtent b="0" l="0" r="0" t="0"/>
            <wp:docPr descr="功能接口总图" title="" id="10" name="Picture"/>
            <a:graphic>
              <a:graphicData uri="http://schemas.openxmlformats.org/drawingml/2006/picture">
                <pic:pic>
                  <pic:nvPicPr>
                    <pic:cNvPr descr="figs/01_interface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Gp_IoMcuAdc::5.1::interfaceOverview</w:t>
      </w:r>
    </w:p>
    <w:bookmarkEnd w:id="12"/>
    <w:bookmarkStart w:id="16" w:name="diagram-gp_iomcuadc_init-调用图"/>
    <w:p>
      <w:pPr>
        <w:pStyle w:val="Heading2"/>
      </w:pPr>
      <w:r>
        <w:t xml:space="preserve">[Diagram] Gp_IoMcuAdc_Init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3105150" cy="981075"/>
            <wp:effectExtent b="0" l="0" r="0" t="0"/>
            <wp:docPr descr="Gp_IoMcuAdc_Init 调用图" title="" id="14" name="Picture"/>
            <a:graphic>
              <a:graphicData uri="http://schemas.openxmlformats.org/drawingml/2006/picture">
                <pic:pic>
                  <pic:nvPicPr>
                    <pic:cNvPr descr="figs/02_callgraph_Gp_IoMcuAdc_Ini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Gp_IoMcuAdc::5.1::callgraph:Gp_IoMcuAdc_Init</w:t>
      </w:r>
    </w:p>
    <w:bookmarkEnd w:id="16"/>
    <w:bookmarkStart w:id="20" w:name="diagram-gp_iomcuadc_mainfunction-调用图"/>
    <w:p>
      <w:pPr>
        <w:pStyle w:val="Heading2"/>
      </w:pPr>
      <w:r>
        <w:t xml:space="preserve">[Diagram] Gp_IoMcuAdc_MainFunction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6667500" cy="2434016"/>
            <wp:effectExtent b="0" l="0" r="0" t="0"/>
            <wp:docPr descr="Gp_IoMcuAdc_MainFunction 调用图" title="" id="18" name="Picture"/>
            <a:graphic>
              <a:graphicData uri="http://schemas.openxmlformats.org/drawingml/2006/picture">
                <pic:pic>
                  <pic:nvPicPr>
                    <pic:cNvPr descr="figs/03_callgraph_Gp_IoMcuAdc_MainFunc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3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Gp_IoMcuAdc::5.1::callgraph:Gp_IoMcuAdc_MainFunction</w:t>
      </w:r>
    </w:p>
    <w:bookmarkEnd w:id="20"/>
    <w:bookmarkStart w:id="24" w:name="diagram-gp_iomcuadc_getadcsigdiag-调用图"/>
    <w:p>
      <w:pPr>
        <w:pStyle w:val="Heading2"/>
      </w:pPr>
      <w:r>
        <w:t xml:space="preserve">[Diagram] Gp_IoMcuAdc_GetAdcSigDiag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5867400" cy="2038350"/>
            <wp:effectExtent b="0" l="0" r="0" t="0"/>
            <wp:docPr descr="Gp_IoMcuAdc_GetAdcSigDiag 调用图" title="" id="22" name="Picture"/>
            <a:graphic>
              <a:graphicData uri="http://schemas.openxmlformats.org/drawingml/2006/picture">
                <pic:pic>
                  <pic:nvPicPr>
                    <pic:cNvPr descr="figs/04_callgraph_Gp_IoMcuAdc_GetAdcSigDia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Gp_IoMcuAdc::5.1::callgraph:Gp_IoMcuAdc_GetAdcSigDiag</w:t>
      </w:r>
    </w:p>
    <w:bookmarkEnd w:id="24"/>
    <w:bookmarkStart w:id="28" w:name="diagram-gp_iomcuadc_getadcsigadcraw-调用图"/>
    <w:p>
      <w:pPr>
        <w:pStyle w:val="Heading2"/>
      </w:pPr>
      <w:r>
        <w:t xml:space="preserve">[Diagram] Gp_IoMcuAdc_GetAdcSigAdcRaw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6667500" cy="2376626"/>
            <wp:effectExtent b="0" l="0" r="0" t="0"/>
            <wp:docPr descr="Gp_IoMcuAdc_GetAdcSigAdcRaw 调用图" title="" id="26" name="Picture"/>
            <a:graphic>
              <a:graphicData uri="http://schemas.openxmlformats.org/drawingml/2006/picture">
                <pic:pic>
                  <pic:nvPicPr>
                    <pic:cNvPr descr="figs/05_callgraph_Gp_IoMcuAdc_GetAdcSigAdcRa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Gp_IoMcuAdc::5.1::callgraph:Gp_IoMcuAdc_GetAdcSigAdcRaw</w:t>
      </w:r>
    </w:p>
    <w:bookmarkEnd w:id="28"/>
    <w:bookmarkEnd w:id="29"/>
    <w:bookmarkStart w:id="32" w:name="外部接口函数"/>
    <w:p>
      <w:pPr>
        <w:pStyle w:val="Heading1"/>
      </w:pPr>
      <w:r>
        <w:t xml:space="preserve">5.2.2.2 </w:t>
      </w:r>
      <w:r>
        <w:rPr>
          <w:rFonts w:hint="eastAsia"/>
        </w:rPr>
        <w:t xml:space="preserve">外部接口函数</w:t>
      </w:r>
    </w:p>
    <w:bookmarkStart w:id="30" w:name="X6803e82db9d8a74f8cd873ae7f4a1cc0e974b59"/>
    <w:p>
      <w:pPr>
        <w:pStyle w:val="Heading2"/>
      </w:pPr>
      <w:r>
        <w:t xml:space="preserve">[Table] External </w:t>
      </w:r>
      <w:r>
        <w:rPr>
          <w:rFonts w:hint="eastAsia"/>
        </w:rPr>
        <w:t xml:space="preserve">接口函数：Adc_EnableHardwareTrigger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Adc_EnableHardwareTrigger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Adc_EnableHardwareTrigger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Gp_IoMcuAdc_Init</w:t>
            </w:r>
          </w:p>
        </w:tc>
      </w:tr>
    </w:tbl>
    <w:p>
      <w:pPr>
        <w:pStyle w:val="BodyText"/>
      </w:pPr>
      <w:r>
        <w:t xml:space="preserve">LLD-KEY: Gp_IoMcuAdc::5.2.2.2::Adc_EnableHardwareTrigger</w:t>
      </w:r>
    </w:p>
    <w:bookmarkEnd w:id="30"/>
    <w:bookmarkStart w:id="31" w:name="table-external-接口函数adc_setupresultbuffer"/>
    <w:p>
      <w:pPr>
        <w:pStyle w:val="Heading2"/>
      </w:pPr>
      <w:r>
        <w:t xml:space="preserve">[Table] External </w:t>
      </w:r>
      <w:r>
        <w:rPr>
          <w:rFonts w:hint="eastAsia"/>
        </w:rPr>
        <w:t xml:space="preserve">接口函数：Adc_SetupResultBuffer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Adc_SetupResultBuffer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Adc_SetupResultBuffer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Gp_IoMcuAdc_Init</w:t>
            </w:r>
          </w:p>
        </w:tc>
      </w:tr>
    </w:tbl>
    <w:p>
      <w:pPr>
        <w:pStyle w:val="BodyText"/>
      </w:pPr>
      <w:r>
        <w:t xml:space="preserve">LLD-KEY: Gp_IoMcuAdc::5.2.2.2::Adc_SetupResultBuffer</w:t>
      </w:r>
    </w:p>
    <w:bookmarkEnd w:id="31"/>
    <w:bookmarkEnd w:id="32"/>
    <w:bookmarkStart w:id="53" w:name="对外接口函数"/>
    <w:p>
      <w:pPr>
        <w:pStyle w:val="Heading1"/>
      </w:pPr>
      <w:r>
        <w:t xml:space="preserve">5.2.3.2 </w:t>
      </w:r>
      <w:r>
        <w:rPr>
          <w:rFonts w:hint="eastAsia"/>
        </w:rPr>
        <w:t xml:space="preserve">对外接口函数</w:t>
      </w:r>
    </w:p>
    <w:bookmarkStart w:id="37" w:name="function-gp_iomcuadc_init"/>
    <w:p>
      <w:pPr>
        <w:pStyle w:val="Heading2"/>
      </w:pPr>
      <w:r>
        <w:t xml:space="preserve">[Function] Gp_IoMcuAdc_Init</w:t>
      </w:r>
    </w:p>
    <w:bookmarkStart w:id="36" w:name="Gp_IoMcuAdc::Gp_IoMcuAdc_Init"/>
    <w:p>
      <w:pPr>
        <w:pStyle w:val="FirstParagraph"/>
      </w:pPr>
      <w:r>
        <w:t xml:space="preserve">Gp_IoMcuAdc_Init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本函数完成</w:t>
            </w:r>
            <w:r>
              <w:t xml:space="preserve"> Gp_IoMcuAdc </w:t>
            </w:r>
            <w:r>
              <w:rPr>
                <w:rFonts w:hint="eastAsia"/>
              </w:rPr>
              <w:t xml:space="preserve">的初始化。先经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取得当前核</w:t>
            </w:r>
            <w:r>
              <w:t xml:space="preserve"> </w:t>
            </w:r>
            <w:r>
              <w:rPr>
                <w:rFonts w:hint="eastAsia"/>
              </w:rPr>
              <w:t xml:space="preserve">ID，据此从</w:t>
            </w:r>
            <w:r>
              <w:t xml:space="preserve"> cfgCont </w:t>
            </w:r>
            <w:r>
              <w:rPr>
                <w:rFonts w:hint="eastAsia"/>
              </w:rPr>
              <w:t xml:space="preserve">与</w:t>
            </w:r>
            <w:r>
              <w:t xml:space="preserve"> rtCont </w:t>
            </w:r>
            <w:r>
              <w:rPr>
                <w:rFonts w:hint="eastAsia"/>
              </w:rPr>
              <w:t xml:space="preserve">中取出本核的配置地址与运行时缓冲区地址；随后逐通道置初值（AdcRaw_u16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ADCRAW_INVALID、Diag_u32 </w:t>
            </w:r>
            <w:r>
              <w:rPr>
                <w:rFonts w:hint="eastAsia"/>
              </w:rPr>
              <w:t xml:space="preserve">置</w:t>
            </w:r>
            <w:r>
              <w:t xml:space="preserve"> 0、PollingCnt_u16 </w:t>
            </w:r>
            <w:r>
              <w:rPr>
                <w:rFonts w:hint="eastAsia"/>
              </w:rPr>
              <w:t xml:space="preserve">置</w:t>
            </w:r>
            <w:r>
              <w:t xml:space="preserve"> 0、AdcSigErr_t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NO_ERR）。当</w:t>
            </w:r>
            <w:r>
              <w:t xml:space="preserve"> GP_IOMCUADC_SPEC_DEP_IF </w:t>
            </w:r>
            <w:r>
              <w:rPr>
                <w:rFonts w:hint="eastAsia"/>
              </w:rPr>
              <w:t xml:space="preserve">配置为具体</w:t>
            </w:r>
            <w:r>
              <w:t xml:space="preserve"> MCAL </w:t>
            </w:r>
            <w:r>
              <w:rPr>
                <w:rFonts w:hint="eastAsia"/>
              </w:rPr>
              <w:t xml:space="preserve">平台时，逐</w:t>
            </w:r>
            <w:r>
              <w:t xml:space="preserve"> ADC </w:t>
            </w:r>
            <w:r>
              <w:rPr>
                <w:rFonts w:hint="eastAsia"/>
              </w:rPr>
              <w:t xml:space="preserve">组调用</w:t>
            </w:r>
            <w:r>
              <w:t xml:space="preserve"> MCAL </w:t>
            </w:r>
            <w:r>
              <w:rPr>
                <w:rFonts w:hint="eastAsia"/>
              </w:rPr>
              <w:t xml:space="preserve">接口：先</w:t>
            </w:r>
            <w:r>
              <w:t xml:space="preserve"> Adc_SetupResultBuffer </w:t>
            </w:r>
            <w:r>
              <w:rPr>
                <w:rFonts w:hint="eastAsia"/>
              </w:rPr>
              <w:t xml:space="preserve">注册结果缓冲（以</w:t>
            </w:r>
            <w:r>
              <w:t xml:space="preserve"> AdcRaw_u16 </w:t>
            </w:r>
            <w:r>
              <w:rPr>
                <w:rFonts w:hint="eastAsia"/>
              </w:rPr>
              <w:t xml:space="preserve">字段作</w:t>
            </w:r>
            <w:r>
              <w:t xml:space="preserve"> dummy </w:t>
            </w:r>
            <w:r>
              <w:rPr>
                <w:rFonts w:hint="eastAsia"/>
              </w:rPr>
              <w:t xml:space="preserve">缓冲，该调用不会真正填充，且必须先于</w:t>
            </w:r>
            <w:r>
              <w:t xml:space="preserve"> Adc_EnableHardwareTrigger </w:t>
            </w:r>
            <w:r>
              <w:rPr>
                <w:rFonts w:hint="eastAsia"/>
              </w:rPr>
              <w:t xml:space="preserve">调用以避免</w:t>
            </w:r>
            <w:r>
              <w:t xml:space="preserve"> ADC </w:t>
            </w:r>
            <w:r>
              <w:rPr>
                <w:rFonts w:hint="eastAsia"/>
              </w:rPr>
              <w:t xml:space="preserve">模块</w:t>
            </w:r>
            <w:r>
              <w:t xml:space="preserve"> DET </w:t>
            </w:r>
            <w:r>
              <w:rPr>
                <w:rFonts w:hint="eastAsia"/>
              </w:rPr>
              <w:t xml:space="preserve">错误），再</w:t>
            </w:r>
            <w:r>
              <w:t xml:space="preserve"> Adc_EnableHardwareTrigger </w:t>
            </w:r>
            <w:r>
              <w:rPr>
                <w:rFonts w:hint="eastAsia"/>
              </w:rPr>
              <w:t xml:space="preserve">使能硬件触发转换。最后调用</w:t>
            </w:r>
            <w:r>
              <w:t xml:space="preserve"> CalloutInit </w:t>
            </w:r>
            <w:r>
              <w:rPr>
                <w:rFonts w:hint="eastAsia"/>
              </w:rPr>
              <w:t xml:space="preserve">完成集成方的额外初始化。DEV_ERROR_DETECT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开启时，若</w:t>
            </w:r>
            <w:r>
              <w:t xml:space="preserve"> Adc_SetupResultBuffer </w:t>
            </w:r>
            <w:r>
              <w:rPr>
                <w:rFonts w:hint="eastAsia"/>
              </w:rPr>
              <w:t xml:space="preserve">返回</w:t>
            </w:r>
            <w:r>
              <w:t xml:space="preserve"> E_NOT_OK </w:t>
            </w:r>
            <w:r>
              <w:rPr>
                <w:rFonts w:hint="eastAsia"/>
              </w:rPr>
              <w:t xml:space="preserve">或</w:t>
            </w:r>
            <w:r>
              <w:t xml:space="preserve"> CalloutInit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FALSE，则在</w:t>
            </w:r>
            <w:r>
              <w:t xml:space="preserve"> DET </w:t>
            </w:r>
            <w:r>
              <w:rPr>
                <w:rFonts w:hint="eastAsia"/>
              </w:rPr>
              <w:t xml:space="preserve">缓冲区记录</w:t>
            </w:r>
            <w:r>
              <w:t xml:space="preserve"> IFID_INIT </w:t>
            </w:r>
            <w:r>
              <w:rPr>
                <w:rFonts w:hint="eastAsia"/>
              </w:rPr>
              <w:t xml:space="preserve">与</w:t>
            </w:r>
            <w:r>
              <w:t xml:space="preserve"> ERRSTU_INIT_FAILED </w:t>
            </w:r>
            <w:r>
              <w:rPr>
                <w:rFonts w:hint="eastAsia"/>
              </w:rPr>
              <w:t xml:space="preserve">并将</w:t>
            </w:r>
            <w:r>
              <w:t xml:space="preserve"> InitStu_t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INIT_FAILED，否则置</w:t>
            </w:r>
            <w:r>
              <w:t xml:space="preserve"> </w:t>
            </w:r>
            <w:r>
              <w:rPr>
                <w:rFonts w:hint="eastAsia"/>
              </w:rPr>
              <w:t xml:space="preserve">INITED，同时将</w:t>
            </w:r>
            <w:r>
              <w:t xml:space="preserve"> RunCnt_u32 </w:t>
            </w:r>
            <w:r>
              <w:rPr>
                <w:rFonts w:hint="eastAsia"/>
              </w:rPr>
              <w:t xml:space="preserve">清</w:t>
            </w:r>
            <w:r>
              <w:t xml:space="preserve"> </w:t>
            </w:r>
            <w:r>
              <w:rPr>
                <w:rFonts w:hint="eastAsia"/>
              </w:rPr>
              <w:t xml:space="preserve">0。本函数应在已使能的核上、MCAL</w:t>
            </w:r>
            <w:r>
              <w:t xml:space="preserve"> ADC </w:t>
            </w:r>
            <w:r>
              <w:rPr>
                <w:rFonts w:hint="eastAsia"/>
              </w:rPr>
              <w:t xml:space="preserve">初始化完成之后调用。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7807460"/>
                  <wp:effectExtent b="0" l="0" r="0" t="0"/>
                  <wp:docPr descr="Gp_IoMcuAdc_Init" title="" id="34" name="Picture"/>
                  <a:graphic>
                    <a:graphicData uri="http://schemas.openxmlformats.org/drawingml/2006/picture">
                      <pic:pic>
                        <pic:nvPicPr>
                          <pic:cNvPr descr="figs/06_Gp_IoMcuAdc_Ini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7807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Adc_SetupResultBuffer</w:t>
            </w:r>
            <w:r>
              <w:br/>
            </w:r>
            <w:r>
              <w:t xml:space="preserve">Adc_EnableHardwareTrigger</w:t>
            </w:r>
            <w:r>
              <w:br/>
            </w:r>
            <w:r>
              <w:t xml:space="preserve">Gp_IoMcuAdc_CalloutInit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Gp_IoMcuAdc.c:618-696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3211061a584d4957 · sigHash: 25e5a9b40750ee05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36"/>
    <w:p>
      <w:pPr>
        <w:pStyle w:val="BodyText"/>
      </w:pPr>
      <w:r>
        <w:t xml:space="preserve">LLD-KEY: Gp_IoMcuAdc::5.2.3.2::Gp_IoMcuAdc_Init</w:t>
      </w:r>
    </w:p>
    <w:bookmarkEnd w:id="37"/>
    <w:bookmarkStart w:id="42" w:name="function-gp_iomcuadc_mainfunction"/>
    <w:p>
      <w:pPr>
        <w:pStyle w:val="Heading2"/>
      </w:pPr>
      <w:r>
        <w:t xml:space="preserve">[Function] Gp_IoMcuAdc_MainFunction</w:t>
      </w:r>
    </w:p>
    <w:bookmarkStart w:id="41" w:name="Gp_IoMcuAdc::Gp_IoMcuAdc_MainFunction"/>
    <w:p>
      <w:pPr>
        <w:pStyle w:val="FirstParagraph"/>
      </w:pPr>
      <w:r>
        <w:t xml:space="preserve">Gp_IoMcuAdc_MainFunction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Gp_IoMcuAdc_MainFunction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Gp_IoMcuAdc_MainFunction(void)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</w:t>
            </w:r>
            <w:r>
              <w:t xml:space="preserve"> Gp_IoMcuAdc </w:t>
            </w:r>
            <w:r>
              <w:rPr>
                <w:rFonts w:hint="eastAsia"/>
              </w:rPr>
              <w:t xml:space="preserve">的周期处理函数，由周期任务在</w:t>
            </w:r>
            <w:r>
              <w:t xml:space="preserve"> Init </w:t>
            </w:r>
            <w:r>
              <w:rPr>
                <w:rFonts w:hint="eastAsia"/>
              </w:rPr>
              <w:t xml:space="preserve">完成后调用。先经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取当前核</w:t>
            </w:r>
            <w:r>
              <w:t xml:space="preserve"> ID </w:t>
            </w:r>
            <w:r>
              <w:rPr>
                <w:rFonts w:hint="eastAsia"/>
              </w:rPr>
              <w:t xml:space="preserve">并取本核配置与运行时缓冲区地址；DEV_ERROR_DETECT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开启时先经</w:t>
            </w:r>
            <w:r>
              <w:t xml:space="preserve"> CheckInitStu </w:t>
            </w:r>
            <w:r>
              <w:rPr>
                <w:rFonts w:hint="eastAsia"/>
              </w:rPr>
              <w:t xml:space="preserve">检查初始化是否完成，未完成则记录未初始化错误并直接返回。随后逐通道处理：仅对</w:t>
            </w:r>
            <w:r>
              <w:t xml:space="preserve"> DirectlyRead_b </w:t>
            </w:r>
            <w:r>
              <w:rPr>
                <w:rFonts w:hint="eastAsia"/>
              </w:rPr>
              <w:t xml:space="preserve">为</w:t>
            </w:r>
            <w:r>
              <w:t xml:space="preserve"> FALSE </w:t>
            </w:r>
            <w:r>
              <w:rPr>
                <w:rFonts w:hint="eastAsia"/>
              </w:rPr>
              <w:t xml:space="preserve">的通道（避免与直接读取接口的读冲突）将</w:t>
            </w:r>
            <w:r>
              <w:t xml:space="preserve"> PollingCnt_u16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Fonts w:hint="eastAsia"/>
              </w:rPr>
              <w:t xml:space="preserve">1，计数达到配置的</w:t>
            </w:r>
            <w:r>
              <w:t xml:space="preserve"> PollingCntMax_u16 </w:t>
            </w:r>
            <w:r>
              <w:rPr>
                <w:rFonts w:hint="eastAsia"/>
              </w:rPr>
              <w:t xml:space="preserve">时清</w:t>
            </w:r>
            <w:r>
              <w:t xml:space="preserve"> </w:t>
            </w:r>
            <w:r>
              <w:rPr>
                <w:rFonts w:hint="eastAsia"/>
              </w:rPr>
              <w:t xml:space="preserve">0，并依次调用</w:t>
            </w:r>
            <w:r>
              <w:t xml:space="preserve"> GetAdcRaw </w:t>
            </w:r>
            <w:r>
              <w:rPr>
                <w:rFonts w:hint="eastAsia"/>
              </w:rPr>
              <w:t xml:space="preserve">读取</w:t>
            </w:r>
            <w:r>
              <w:t xml:space="preserve"> ADC </w:t>
            </w:r>
            <w:r>
              <w:rPr>
                <w:rFonts w:hint="eastAsia"/>
              </w:rPr>
              <w:t xml:space="preserve">原始值、GetDiag</w:t>
            </w:r>
            <w:r>
              <w:t xml:space="preserve"> </w:t>
            </w:r>
            <w:r>
              <w:rPr>
                <w:rFonts w:hint="eastAsia"/>
              </w:rPr>
              <w:t xml:space="preserve">获取诊断数据存入运行时缓冲区——以此实现每个通道按配置周期对</w:t>
            </w:r>
            <w:r>
              <w:t xml:space="preserve"> MainFunction </w:t>
            </w:r>
            <w:r>
              <w:rPr>
                <w:rFonts w:hint="eastAsia"/>
              </w:rPr>
              <w:t xml:space="preserve">调用周期的分频读取；DirectlyRead_b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的通道与计数未到期的通道不做处理。DEV_ERROR_DETECT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开启时处理完成后将</w:t>
            </w:r>
            <w:r>
              <w:t xml:space="preserve"> RunCnt_u32 </w:t>
            </w:r>
            <w:r>
              <w:rPr>
                <w:rFonts w:hint="eastAsia"/>
              </w:rPr>
              <w:t xml:space="preserve">加</w:t>
            </w:r>
            <w:r>
              <w:t xml:space="preserve"> 1。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3727205"/>
                  <wp:effectExtent b="0" l="0" r="0" t="0"/>
                  <wp:docPr descr="Gp_IoMcuAdc_MainFunction" title="" id="39" name="Picture"/>
                  <a:graphic>
                    <a:graphicData uri="http://schemas.openxmlformats.org/drawingml/2006/picture">
                      <pic:pic>
                        <pic:nvPicPr>
                          <pic:cNvPr descr="figs/07_Gp_IoMcuAdc_MainFunctio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372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Gp_IoMcuAdc_CheckInitStu</w:t>
            </w:r>
            <w:r>
              <w:br/>
            </w:r>
            <w:r>
              <w:t xml:space="preserve">Gp_IoMcuAdc_GetAdcRaw</w:t>
            </w:r>
            <w:r>
              <w:br/>
            </w:r>
            <w:r>
              <w:t xml:space="preserve">Gp_IoMcuAdc_GetDiag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Gp_IoMcuAdc.c:715-782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028c86198125bab3 · sigHash: 21341cddb157c391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41"/>
    <w:p>
      <w:pPr>
        <w:pStyle w:val="BodyText"/>
      </w:pPr>
      <w:r>
        <w:t xml:space="preserve">LLD-KEY: Gp_IoMcuAdc::5.2.3.2::Gp_IoMcuAdc_MainFunction</w:t>
      </w:r>
    </w:p>
    <w:bookmarkEnd w:id="42"/>
    <w:bookmarkStart w:id="47" w:name="function-gp_iomcuadc_getadcsigdiag"/>
    <w:p>
      <w:pPr>
        <w:pStyle w:val="Heading2"/>
      </w:pPr>
      <w:r>
        <w:t xml:space="preserve">[Function] Gp_IoMcuAdc_GetAdcSigDiag</w:t>
      </w:r>
    </w:p>
    <w:bookmarkStart w:id="46" w:name="Gp_IoMcuAdc::Gp_IoMcuAdc_GetAdcSigDiag"/>
    <w:p>
      <w:pPr>
        <w:pStyle w:val="FirstParagraph"/>
      </w:pPr>
      <w:r>
        <w:t xml:space="preserve">Gp_IoMcuAdc_GetAdcSigDiag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Gp_IoMcuAdc_GetAdcSigDiag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Gp_IoMcuAdc_GetAdcSigDiag(uint16 Id_u16, uint32* Diag_pu32)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  <w:r>
              <w:br/>
            </w:r>
            <w:r>
              <w:t xml:space="preserve">uint16; signal ID 0~0xFFFF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Diag_pu32</w:t>
            </w:r>
            <w:r>
              <w:br/>
            </w:r>
            <w:r>
              <w:t xml:space="preserve">uint32*; pointer to buffer of diagnostic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 - E_OK/E_NOT_OK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本函数是对外接口，按信号</w:t>
            </w:r>
            <w:r>
              <w:t xml:space="preserve"> ID </w:t>
            </w:r>
            <w:r>
              <w:rPr>
                <w:rFonts w:hint="eastAsia"/>
              </w:rPr>
              <w:t xml:space="preserve">提供诊断数据。先经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取当前核</w:t>
            </w:r>
            <w:r>
              <w:t xml:space="preserve"> ID </w:t>
            </w:r>
            <w:r>
              <w:rPr>
                <w:rFonts w:hint="eastAsia"/>
              </w:rPr>
              <w:t xml:space="preserve">并取本核配置与运行时缓冲区地址；DEV_ERROR_DETECT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开启时依次执行</w:t>
            </w:r>
            <w:r>
              <w:t xml:space="preserve"> CheckInitStu </w:t>
            </w:r>
            <w:r>
              <w:rPr>
                <w:rFonts w:hint="eastAsia"/>
              </w:rPr>
              <w:t xml:space="preserve">与</w:t>
            </w:r>
            <w:r>
              <w:t xml:space="preserve"> CheckArgIn </w:t>
            </w:r>
            <w:r>
              <w:rPr>
                <w:rFonts w:hint="eastAsia"/>
              </w:rPr>
              <w:t xml:space="preserve">两项检查（ID</w:t>
            </w:r>
            <w:r>
              <w:t xml:space="preserve"> </w:t>
            </w:r>
            <w:r>
              <w:rPr>
                <w:rFonts w:hint="eastAsia"/>
              </w:rPr>
              <w:t xml:space="preserve">在配置范围内、输出指针非空、信号</w:t>
            </w:r>
            <w:r>
              <w:t xml:space="preserve"> ID </w:t>
            </w:r>
            <w:r>
              <w:rPr>
                <w:rFonts w:hint="eastAsia"/>
              </w:rPr>
              <w:t xml:space="preserve">属于当前核），两项检查逐一执行不因前一项报错而跳过，以覆盖全部错误状态记录。全部通过后按信号映射配置取得通道索引：该通道配置为</w:t>
            </w:r>
            <w:r>
              <w:t xml:space="preserve"> DirectlyRead_b </w:t>
            </w:r>
            <w:r>
              <w:rPr>
                <w:rFonts w:hint="eastAsia"/>
              </w:rPr>
              <w:t xml:space="preserve">时调用</w:t>
            </w:r>
            <w:r>
              <w:t xml:space="preserve"> GetDiag </w:t>
            </w:r>
            <w:r>
              <w:rPr>
                <w:rFonts w:hint="eastAsia"/>
              </w:rPr>
              <w:t xml:space="preserve">即时读取诊断数据（同时写入缓冲区供调试观察）后输出，否则直接输出</w:t>
            </w:r>
            <w:r>
              <w:t xml:space="preserve"> MainFunction </w:t>
            </w:r>
            <w:r>
              <w:rPr>
                <w:rFonts w:hint="eastAsia"/>
              </w:rPr>
              <w:t xml:space="preserve">周期读取并存入缓冲区的诊断数据，返回</w:t>
            </w:r>
            <w:r>
              <w:t xml:space="preserve"> </w:t>
            </w:r>
            <w:r>
              <w:rPr>
                <w:rFonts w:hint="eastAsia"/>
              </w:rPr>
              <w:t xml:space="preserve">E_OK；任一检查未通过则返回</w:t>
            </w:r>
            <w:r>
              <w:t xml:space="preserve"> </w:t>
            </w:r>
            <w:r>
              <w:rPr>
                <w:rFonts w:hint="eastAsia"/>
              </w:rPr>
              <w:t xml:space="preserve">E_NOT_OK。本函数应在已使能的核上、Init</w:t>
            </w:r>
            <w:r>
              <w:t xml:space="preserve"> </w:t>
            </w:r>
            <w:r>
              <w:rPr>
                <w:rFonts w:hint="eastAsia"/>
              </w:rPr>
              <w:t xml:space="preserve">完成之后调用。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791075" cy="11706225"/>
                  <wp:effectExtent b="0" l="0" r="0" t="0"/>
                  <wp:docPr descr="Gp_IoMcuAdc_GetAdcSigDiag" title="" id="44" name="Picture"/>
                  <a:graphic>
                    <a:graphicData uri="http://schemas.openxmlformats.org/drawingml/2006/picture">
                      <pic:pic>
                        <pic:nvPicPr>
                          <pic:cNvPr descr="figs/08_Gp_IoMcuAdc_GetAdcSigDiag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1170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Gp_IoMcuAdc_CheckInitStu</w:t>
            </w:r>
            <w:r>
              <w:br/>
            </w:r>
            <w:r>
              <w:t xml:space="preserve">Gp_IoMcuAdc_CheckArgIn</w:t>
            </w:r>
            <w:r>
              <w:br/>
            </w:r>
            <w:r>
              <w:t xml:space="preserve">Gp_IoMcuAdc_GetDiag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Gp_IoMcuAdc.c:801-866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09f3af7a28f7d0eb · sigHash: 5865b104759080a2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46"/>
    <w:p>
      <w:pPr>
        <w:pStyle w:val="BodyText"/>
      </w:pPr>
      <w:r>
        <w:t xml:space="preserve">LLD-KEY: Gp_IoMcuAdc::5.2.3.2::Gp_IoMcuAdc_GetAdcSigDiag</w:t>
      </w:r>
    </w:p>
    <w:bookmarkEnd w:id="47"/>
    <w:bookmarkStart w:id="52" w:name="function-gp_iomcuadc_getadcsigadcraw"/>
    <w:p>
      <w:pPr>
        <w:pStyle w:val="Heading2"/>
      </w:pPr>
      <w:r>
        <w:t xml:space="preserve">[Function] Gp_IoMcuAdc_GetAdcSigAdcRaw</w:t>
      </w:r>
    </w:p>
    <w:bookmarkStart w:id="51" w:name="Gp_IoMcuAdc::Gp_IoMcuAdc_GetAdcSigAdcRaw"/>
    <w:p>
      <w:pPr>
        <w:pStyle w:val="FirstParagraph"/>
      </w:pPr>
      <w:r>
        <w:t xml:space="preserve">Gp_IoMcuAdc_GetAdcSigAdcRaw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Gp_IoMcuAdc_GetAdcSigAdcRaw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Gp_IoMcuAdc_GetAdcSigAdcRaw(uint16 Id_u16, uint16* AdcRaw_pu16)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  <w:r>
              <w:br/>
            </w:r>
            <w:r>
              <w:t xml:space="preserve">uint16; signal ID 0~0xFFFF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AdcRaw_pu16</w:t>
            </w:r>
            <w:r>
              <w:br/>
            </w:r>
            <w:r>
              <w:t xml:space="preserve">uint16*; pointer to buffer of ADC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 - E_OK/E_NOT_OK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本函数是对外接口，按信号</w:t>
            </w:r>
            <w:r>
              <w:t xml:space="preserve"> ID </w:t>
            </w:r>
            <w:r>
              <w:rPr>
                <w:rFonts w:hint="eastAsia"/>
              </w:rPr>
              <w:t xml:space="preserve">提供</w:t>
            </w:r>
            <w:r>
              <w:t xml:space="preserve"> ADC </w:t>
            </w:r>
            <w:r>
              <w:rPr>
                <w:rFonts w:hint="eastAsia"/>
              </w:rPr>
              <w:t xml:space="preserve">原始值。先经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取当前核</w:t>
            </w:r>
            <w:r>
              <w:t xml:space="preserve"> ID </w:t>
            </w:r>
            <w:r>
              <w:rPr>
                <w:rFonts w:hint="eastAsia"/>
              </w:rPr>
              <w:t xml:space="preserve">并取本核配置与运行时缓冲区地址；DEV_ERROR_DETECT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开启时依次执行</w:t>
            </w:r>
            <w:r>
              <w:t xml:space="preserve"> CheckInitStu </w:t>
            </w:r>
            <w:r>
              <w:rPr>
                <w:rFonts w:hint="eastAsia"/>
              </w:rPr>
              <w:t xml:space="preserve">与</w:t>
            </w:r>
            <w:r>
              <w:t xml:space="preserve"> CheckArgIn </w:t>
            </w:r>
            <w:r>
              <w:rPr>
                <w:rFonts w:hint="eastAsia"/>
              </w:rPr>
              <w:t xml:space="preserve">两项检查（ID</w:t>
            </w:r>
            <w:r>
              <w:t xml:space="preserve"> </w:t>
            </w:r>
            <w:r>
              <w:rPr>
                <w:rFonts w:hint="eastAsia"/>
              </w:rPr>
              <w:t xml:space="preserve">在配置范围内、输出指针非空、信号</w:t>
            </w:r>
            <w:r>
              <w:t xml:space="preserve"> ID </w:t>
            </w:r>
            <w:r>
              <w:rPr>
                <w:rFonts w:hint="eastAsia"/>
              </w:rPr>
              <w:t xml:space="preserve">属于当前核），两项检查逐一执行不因前一项报错而跳过，以覆盖全部错误状态记录。全部通过后按信号映射配置取得通道索引：该通道配置为</w:t>
            </w:r>
            <w:r>
              <w:t xml:space="preserve"> DirectlyRead_b </w:t>
            </w:r>
            <w:r>
              <w:rPr>
                <w:rFonts w:hint="eastAsia"/>
              </w:rPr>
              <w:t xml:space="preserve">时调用</w:t>
            </w:r>
            <w:r>
              <w:t xml:space="preserve"> GetAdcRaw </w:t>
            </w:r>
            <w:r>
              <w:rPr>
                <w:rFonts w:hint="eastAsia"/>
              </w:rPr>
              <w:t xml:space="preserve">即时读取</w:t>
            </w:r>
            <w:r>
              <w:t xml:space="preserve"> ADC </w:t>
            </w:r>
            <w:r>
              <w:rPr>
                <w:rFonts w:hint="eastAsia"/>
              </w:rPr>
              <w:t xml:space="preserve">原始值（同时写入缓冲区供调试观察）后输出，否则直接输出</w:t>
            </w:r>
            <w:r>
              <w:t xml:space="preserve"> MainFunction </w:t>
            </w:r>
            <w:r>
              <w:rPr>
                <w:rFonts w:hint="eastAsia"/>
              </w:rPr>
              <w:t xml:space="preserve">周期读取并存入缓冲区的</w:t>
            </w:r>
            <w:r>
              <w:t xml:space="preserve"> ADC </w:t>
            </w:r>
            <w:r>
              <w:rPr>
                <w:rFonts w:hint="eastAsia"/>
              </w:rPr>
              <w:t xml:space="preserve">原始值，返回</w:t>
            </w:r>
            <w:r>
              <w:t xml:space="preserve"> </w:t>
            </w:r>
            <w:r>
              <w:rPr>
                <w:rFonts w:hint="eastAsia"/>
              </w:rPr>
              <w:t xml:space="preserve">E_OK；任一检查未通过则返回</w:t>
            </w:r>
            <w:r>
              <w:t xml:space="preserve"> </w:t>
            </w:r>
            <w:r>
              <w:rPr>
                <w:rFonts w:hint="eastAsia"/>
              </w:rPr>
              <w:t xml:space="preserve">E_NOT_OK。本函数应在已使能的核上、Init</w:t>
            </w:r>
            <w:r>
              <w:t xml:space="preserve"> </w:t>
            </w:r>
            <w:r>
              <w:rPr>
                <w:rFonts w:hint="eastAsia"/>
              </w:rPr>
              <w:t xml:space="preserve">完成之后调用。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791075" cy="11706225"/>
                  <wp:effectExtent b="0" l="0" r="0" t="0"/>
                  <wp:docPr descr="Gp_IoMcuAdc_GetAdcSigAdcRaw" title="" id="49" name="Picture"/>
                  <a:graphic>
                    <a:graphicData uri="http://schemas.openxmlformats.org/drawingml/2006/picture">
                      <pic:pic>
                        <pic:nvPicPr>
                          <pic:cNvPr descr="figs/09_Gp_IoMcuAdc_GetAdcSigAdcRaw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1170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Gp_IoMcuAdc_CheckInitStu</w:t>
            </w:r>
            <w:r>
              <w:br/>
            </w:r>
            <w:r>
              <w:t xml:space="preserve">Gp_IoMcuAdc_CheckArgIn</w:t>
            </w:r>
            <w:r>
              <w:br/>
            </w:r>
            <w:r>
              <w:t xml:space="preserve">Gp_IoMcuAdc_GetAdcRaw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Gp_IoMcuAdc.c:885-950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debda6e2c5150613 · sigHash: c4913312b7b07550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51"/>
    <w:p>
      <w:pPr>
        <w:pStyle w:val="BodyText"/>
      </w:pPr>
      <w:r>
        <w:t xml:space="preserve">LLD-KEY: Gp_IoMcuAdc::5.2.3.2::Gp_IoMcuAdc_GetAdcSigAdcRaw</w:t>
      </w:r>
    </w:p>
    <w:bookmarkEnd w:id="52"/>
    <w:bookmarkEnd w:id="53"/>
    <w:bookmarkStart w:id="79" w:name="内部函数"/>
    <w:p>
      <w:pPr>
        <w:pStyle w:val="Heading1"/>
      </w:pPr>
      <w:r>
        <w:t xml:space="preserve">5.2.4.2 </w:t>
      </w:r>
      <w:r>
        <w:rPr>
          <w:rFonts w:hint="eastAsia"/>
        </w:rPr>
        <w:t xml:space="preserve">内部函数</w:t>
      </w:r>
    </w:p>
    <w:bookmarkStart w:id="58" w:name="function-gp_iomcuadc_checkinitstu"/>
    <w:p>
      <w:pPr>
        <w:pStyle w:val="Heading2"/>
      </w:pPr>
      <w:r>
        <w:t xml:space="preserve">[Function] Gp_IoMcuAdc_CheckInitStu</w:t>
      </w:r>
    </w:p>
    <w:bookmarkStart w:id="57" w:name="Gp_IoMcuAdc::Gp_IoMcuAdc_CheckInitStu"/>
    <w:p>
      <w:pPr>
        <w:pStyle w:val="FirstParagraph"/>
      </w:pPr>
      <w:r>
        <w:t xml:space="preserve">Gp_IoMcuAdc_CheckInitStu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Gp_IoMcuAdc_CheckInitStu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Gp_IoMcuAdc_CheckInitStu(Gp_IoMcuAdc_IfIdType IfId_t, Gp_IoMcuAdc_RunTimeType* Rt_cptst)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IfId_t</w:t>
            </w:r>
            <w:r>
              <w:br/>
            </w:r>
            <w:r>
              <w:t xml:space="preserve">Gp_IoMcuAdc_IfIdType; interface 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本函数检查模块初始化状态，供各对外接口与</w:t>
            </w:r>
            <w:r>
              <w:t xml:space="preserve"> MainFunction </w:t>
            </w:r>
            <w:r>
              <w:rPr>
                <w:rFonts w:hint="eastAsia"/>
              </w:rPr>
              <w:t xml:space="preserve">在入口处调用。DET</w:t>
            </w:r>
            <w:r>
              <w:t xml:space="preserve"> </w:t>
            </w:r>
            <w:r>
              <w:rPr>
                <w:rFonts w:hint="eastAsia"/>
              </w:rPr>
              <w:t xml:space="preserve">缓冲区中</w:t>
            </w:r>
            <w:r>
              <w:t xml:space="preserve"> InitStu_t </w:t>
            </w:r>
            <w:r>
              <w:rPr>
                <w:rFonts w:hint="eastAsia"/>
              </w:rPr>
              <w:t xml:space="preserve">为</w:t>
            </w:r>
            <w:r>
              <w:t xml:space="preserve"> INITED </w:t>
            </w:r>
            <w:r>
              <w:rPr>
                <w:rFonts w:hint="eastAsia"/>
              </w:rPr>
              <w:t xml:space="preserve">时返回</w:t>
            </w:r>
            <w:r>
              <w:t xml:space="preserve"> </w:t>
            </w:r>
            <w:r>
              <w:rPr>
                <w:rFonts w:hint="eastAsia"/>
              </w:rPr>
              <w:t xml:space="preserve">FALSE（无错误）；否则返回</w:t>
            </w:r>
            <w:r>
              <w:t xml:space="preserve"> </w:t>
            </w:r>
            <w:r>
              <w:rPr>
                <w:rFonts w:hint="eastAsia"/>
              </w:rPr>
              <w:t xml:space="preserve">TRUE，并在</w:t>
            </w:r>
            <w:r>
              <w:t xml:space="preserve"> DET </w:t>
            </w:r>
            <w:r>
              <w:rPr>
                <w:rFonts w:hint="eastAsia"/>
              </w:rPr>
              <w:t xml:space="preserve">缓冲区记录接口</w:t>
            </w:r>
            <w:r>
              <w:t xml:space="preserve"> ID </w:t>
            </w:r>
            <w:r>
              <w:rPr>
                <w:rFonts w:hint="eastAsia"/>
              </w:rPr>
              <w:t xml:space="preserve">与</w:t>
            </w:r>
            <w:r>
              <w:t xml:space="preserve"> ERRSTU_UNINITED </w:t>
            </w:r>
            <w:r>
              <w:rPr>
                <w:rFonts w:hint="eastAsia"/>
              </w:rPr>
              <w:t xml:space="preserve">未初始化错误。DET</w:t>
            </w:r>
            <w:r>
              <w:t xml:space="preserve"> </w:t>
            </w:r>
            <w:r>
              <w:rPr>
                <w:rFonts w:hint="eastAsia"/>
              </w:rPr>
              <w:t xml:space="preserve">缓冲区只保留最新一条错误记录，已有记录会被覆盖，便于集成排错。本函数仅在</w:t>
            </w:r>
            <w:r>
              <w:t xml:space="preserve"> GP_IOMCUADC_DEV_ERROR_DETECT </w:t>
            </w:r>
            <w:r>
              <w:rPr>
                <w:rFonts w:hint="eastAsia"/>
              </w:rPr>
              <w:t xml:space="preserve">等于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914775" cy="6076950"/>
                  <wp:effectExtent b="0" l="0" r="0" t="0"/>
                  <wp:docPr descr="Gp_IoMcuAdc_CheckInitStu" title="" id="55" name="Picture"/>
                  <a:graphic>
                    <a:graphicData uri="http://schemas.openxmlformats.org/drawingml/2006/picture">
                      <pic:pic>
                        <pic:nvPicPr>
                          <pic:cNvPr descr="figs/10_Gp_IoMcuAdc_CheckInitStu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607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GP_IOMCUADC_DEV_ERROR_DETECT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Gp_IoMcuAdc_MainFunction, Gp_IoMcuAdc_GetAdcSigDiag, Gp_IoMcuAdc_GetAdcSigAdcRaw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Gp_IoMcuAdc.c:332-355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78723b63952ee6d9 · sigHash: 28304dcd261e44a4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57"/>
    <w:p>
      <w:pPr>
        <w:pStyle w:val="BodyText"/>
      </w:pPr>
      <w:r>
        <w:t xml:space="preserve">LLD-KEY: Gp_IoMcuAdc::5.2.4.2::Gp_IoMcuAdc_CheckInitStu</w:t>
      </w:r>
    </w:p>
    <w:bookmarkEnd w:id="58"/>
    <w:bookmarkStart w:id="63" w:name="function-gp_iomcuadc_checkargin"/>
    <w:p>
      <w:pPr>
        <w:pStyle w:val="Heading2"/>
      </w:pPr>
      <w:r>
        <w:t xml:space="preserve">[Function] Gp_IoMcuAdc_CheckArgIn</w:t>
      </w:r>
    </w:p>
    <w:bookmarkStart w:id="62" w:name="Gp_IoMcuAdc::Gp_IoMcuAdc_CheckArgIn"/>
    <w:p>
      <w:pPr>
        <w:pStyle w:val="FirstParagraph"/>
      </w:pPr>
      <w:r>
        <w:t xml:space="preserve">Gp_IoMcuAdc_CheckArgIn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Gp_IoMcuAdc_CheckArgIn(Gp_IoMcuAdc_IfIdType IfId_t, Gp_IoMcuAdc_AdcSigMappingCfgType* SmCfg_cptst, Gp_IoMcuAdc_RunTimeType* Rt_cptst, uint32 ChkCoreId_u32, uint16 ChkId_u16, uint8* ChkArgIn_pu8)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IfId_t</w:t>
            </w:r>
            <w:r>
              <w:br/>
            </w:r>
            <w:r>
              <w:t xml:space="preserve">Gp_IoMcuAdc_IfIdType; interface 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SmCfg_cptst</w:t>
            </w:r>
            <w:r>
              <w:br/>
            </w:r>
            <w:r>
              <w:t xml:space="preserve">const Gp_IoMcuAdc_AdcSigMappingCfgType*; pointer to FC signal mapping Cfg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ChkId_u16</w:t>
            </w:r>
            <w:r>
              <w:br/>
            </w:r>
            <w:r>
              <w:t xml:space="preserve">uint16; signal ID 0~0xFFFF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ChkArgIn_pu8</w:t>
            </w:r>
            <w:r>
              <w:br/>
            </w:r>
            <w:r>
              <w:t xml:space="preserve">uint8*; pointer to buffer of output 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本函数检查对外接口的入参有效性，供</w:t>
            </w:r>
            <w:r>
              <w:t xml:space="preserve"> GetAdcSigDiag </w:t>
            </w:r>
            <w:r>
              <w:rPr>
                <w:rFonts w:hint="eastAsia"/>
              </w:rPr>
              <w:t xml:space="preserve">与</w:t>
            </w:r>
            <w:r>
              <w:t xml:space="preserve"> GetAdcSigAdcRaw </w:t>
            </w:r>
            <w:r>
              <w:rPr>
                <w:rFonts w:hint="eastAsia"/>
              </w:rPr>
              <w:t xml:space="preserve">在入口处调用。信号</w:t>
            </w:r>
            <w:r>
              <w:t xml:space="preserve"> ID </w:t>
            </w:r>
            <w:r>
              <w:rPr>
                <w:rFonts w:hint="eastAsia"/>
              </w:rPr>
              <w:t xml:space="preserve">小于配置信号总数</w:t>
            </w:r>
            <w:r>
              <w:t xml:space="preserve"> GP_IOMCUADC_SIG_NUM </w:t>
            </w:r>
            <w:r>
              <w:rPr>
                <w:rFonts w:hint="eastAsia"/>
              </w:rPr>
              <w:t xml:space="preserve">且输出指针非空时，再检查该信号在映射配置中的核</w:t>
            </w:r>
            <w:r>
              <w:t xml:space="preserve"> ID </w:t>
            </w:r>
            <w:r>
              <w:rPr>
                <w:rFonts w:hint="eastAsia"/>
              </w:rPr>
              <w:t xml:space="preserve">与当前核是否一致：一致则返回</w:t>
            </w:r>
            <w:r>
              <w:t xml:space="preserve"> </w:t>
            </w:r>
            <w:r>
              <w:rPr>
                <w:rFonts w:hint="eastAsia"/>
              </w:rPr>
              <w:t xml:space="preserve">FALSE（无错误），不一致则记录</w:t>
            </w:r>
            <w:r>
              <w:t xml:space="preserve"> </w:t>
            </w:r>
            <w:r>
              <w:rPr>
                <w:rFonts w:hint="eastAsia"/>
              </w:rPr>
              <w:t xml:space="preserve">ERRSTU_SIG_MAP_INCONSISTENT（信号不属于本核）并返回</w:t>
            </w:r>
            <w:r>
              <w:t xml:space="preserve"> </w:t>
            </w:r>
            <w:r>
              <w:rPr>
                <w:rFonts w:hint="eastAsia"/>
              </w:rPr>
              <w:t xml:space="preserve">TRUE；ID</w:t>
            </w:r>
            <w:r>
              <w:t xml:space="preserve"> </w:t>
            </w:r>
            <w:r>
              <w:rPr>
                <w:rFonts w:hint="eastAsia"/>
              </w:rPr>
              <w:t xml:space="preserve">越界或指针为空时记录</w:t>
            </w:r>
            <w:r>
              <w:t xml:space="preserve"> ERRSTU_INVALID_ARG </w:t>
            </w:r>
            <w:r>
              <w:rPr>
                <w:rFonts w:hint="eastAsia"/>
              </w:rPr>
              <w:t xml:space="preserve">并返回</w:t>
            </w:r>
            <w:r>
              <w:t xml:space="preserve"> </w:t>
            </w:r>
            <w:r>
              <w:rPr>
                <w:rFonts w:hint="eastAsia"/>
              </w:rPr>
              <w:t xml:space="preserve">TRUE。错误记录含接口</w:t>
            </w:r>
            <w:r>
              <w:t xml:space="preserve"> </w:t>
            </w:r>
            <w:r>
              <w:rPr>
                <w:rFonts w:hint="eastAsia"/>
              </w:rPr>
              <w:t xml:space="preserve">ID，DET</w:t>
            </w:r>
            <w:r>
              <w:t xml:space="preserve"> </w:t>
            </w:r>
            <w:r>
              <w:rPr>
                <w:rFonts w:hint="eastAsia"/>
              </w:rPr>
              <w:t xml:space="preserve">缓冲区只保留最新一条。本函数仅在</w:t>
            </w:r>
            <w:r>
              <w:t xml:space="preserve"> GP_IOMCUADC_DEV_ERROR_DETECT </w:t>
            </w:r>
            <w:r>
              <w:rPr>
                <w:rFonts w:hint="eastAsia"/>
              </w:rPr>
              <w:t xml:space="preserve">等于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8523792"/>
                  <wp:effectExtent b="0" l="0" r="0" t="0"/>
                  <wp:docPr descr="Gp_IoMcuAdc_CheckArgIn" title="" id="60" name="Picture"/>
                  <a:graphic>
                    <a:graphicData uri="http://schemas.openxmlformats.org/drawingml/2006/picture">
                      <pic:pic>
                        <pic:nvPicPr>
                          <pic:cNvPr descr="figs/11_Gp_IoMcuAdc_CheckArgIn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8523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GP_IOMCUADC_DEV_ERROR_DETECT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Gp_IoMcuAdc_GetAdcSigDiag, Gp_IoMcuAdc_GetAdcSigAdcRaw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Gp_IoMcuAdc.c:378-417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a6bb0f602f2f0faa · sigHash: 6629190aeeef8237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2"/>
    <w:p>
      <w:pPr>
        <w:pStyle w:val="BodyText"/>
      </w:pPr>
      <w:r>
        <w:t xml:space="preserve">LLD-KEY: Gp_IoMcuAdc::5.2.4.2::Gp_IoMcuAdc_CheckArgIn</w:t>
      </w:r>
    </w:p>
    <w:bookmarkEnd w:id="63"/>
    <w:bookmarkStart w:id="68" w:name="function-gp_iomcuadc_getdiag"/>
    <w:p>
      <w:pPr>
        <w:pStyle w:val="Heading2"/>
      </w:pPr>
      <w:r>
        <w:t xml:space="preserve">[Function] Gp_IoMcuAdc_GetDiag</w:t>
      </w:r>
    </w:p>
    <w:bookmarkStart w:id="67" w:name="Gp_IoMcuAdc::Gp_IoMcuAdc_GetDiag"/>
    <w:p>
      <w:pPr>
        <w:pStyle w:val="FirstParagraph"/>
      </w:pPr>
      <w:r>
        <w:t xml:space="preserve">Gp_IoMcuAdc_GetDiag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Gp_IoMcuAdc_GetDiag(Gp_IoMcuAdc_CfgType* Cfg_cptst, Gp_IoMcuAdc_RunTimeType* Rt_cptst, uint32 CoreId_u32, uint8 ChlIdx_u8)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Cfg_cptst</w:t>
            </w:r>
            <w:r>
              <w:br/>
            </w:r>
            <w:r>
              <w:t xml:space="preserve">const Gp_IoMcuAdc_CfgType*; pointer to FC Cfg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本函数是内部函数，获取单个通道的诊断数据，被</w:t>
            </w:r>
            <w:r>
              <w:t xml:space="preserve"> MainFunction </w:t>
            </w:r>
            <w:r>
              <w:rPr>
                <w:rFonts w:hint="eastAsia"/>
              </w:rPr>
              <w:t xml:space="preserve">按配置周期调用，也被</w:t>
            </w:r>
            <w:r>
              <w:t xml:space="preserve"> GetAdcSigDiag </w:t>
            </w:r>
            <w:r>
              <w:rPr>
                <w:rFonts w:hint="eastAsia"/>
              </w:rPr>
              <w:t xml:space="preserve">在直接读通道上即时调用。信号配置</w:t>
            </w:r>
            <w:r>
              <w:t xml:space="preserve"> DiagCalloutFunc_b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时经</w:t>
            </w:r>
            <w:r>
              <w:t xml:space="preserve"> CalloutGetDiag </w:t>
            </w:r>
            <w:r>
              <w:rPr>
                <w:rFonts w:hint="eastAsia"/>
              </w:rPr>
              <w:t xml:space="preserve">由集成方特殊处理：返回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CALLOUT_GET_DIAG_FAILED </w:t>
            </w:r>
            <w:r>
              <w:rPr>
                <w:rFonts w:hint="eastAsia"/>
              </w:rPr>
              <w:t xml:space="preserve">位，返回</w:t>
            </w:r>
            <w:r>
              <w:t xml:space="preserve"> TRUE </w:t>
            </w:r>
            <w:r>
              <w:rPr>
                <w:rFonts w:hint="eastAsia"/>
              </w:rPr>
              <w:t xml:space="preserve">时将诊断数据写入本通道缓冲区；为</w:t>
            </w:r>
            <w:r>
              <w:t xml:space="preserve"> FALSE </w:t>
            </w:r>
            <w:r>
              <w:rPr>
                <w:rFonts w:hint="eastAsia"/>
              </w:rPr>
              <w:t xml:space="preserve">时本版本无诊断功能，缓冲区直接写入</w:t>
            </w:r>
            <w:r>
              <w:t xml:space="preserve"> </w:t>
            </w:r>
            <w:r>
              <w:rPr>
                <w:rFonts w:hint="eastAsia"/>
              </w:rPr>
              <w:t xml:space="preserve">0——有诊断需求的集成方应配置</w:t>
            </w:r>
            <w:r>
              <w:t xml:space="preserve"> Callout </w:t>
            </w:r>
            <w:r>
              <w:rPr>
                <w:rFonts w:hint="eastAsia"/>
              </w:rPr>
              <w:t xml:space="preserve">方式并在</w:t>
            </w:r>
            <w:r>
              <w:t xml:space="preserve"> Callout </w:t>
            </w:r>
            <w:r>
              <w:rPr>
                <w:rFonts w:hint="eastAsia"/>
              </w:rPr>
              <w:t xml:space="preserve">函数中实现。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5610225" cy="6515100"/>
                  <wp:effectExtent b="0" l="0" r="0" t="0"/>
                  <wp:docPr descr="Gp_IoMcuAdc_GetDiag" title="" id="65" name="Picture"/>
                  <a:graphic>
                    <a:graphicData uri="http://schemas.openxmlformats.org/drawingml/2006/picture">
                      <pic:pic>
                        <pic:nvPicPr>
                          <pic:cNvPr descr="figs/12_Gp_IoMcuAdc_GetDiag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651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Gp_IoMcuAdc_CalloutGetDiag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Gp_IoMcuAdc_MainFunction, Gp_IoMcuAdc_GetAdcSigDiag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Gp_IoMcuAdc.c:438-470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7b53813ee4bbdeec · sigHash: b910bca44987987f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7"/>
    <w:p>
      <w:pPr>
        <w:pStyle w:val="BodyText"/>
      </w:pPr>
      <w:r>
        <w:t xml:space="preserve">LLD-KEY: Gp_IoMcuAdc::5.2.4.2::Gp_IoMcuAdc_GetDiag</w:t>
      </w:r>
    </w:p>
    <w:bookmarkEnd w:id="68"/>
    <w:bookmarkStart w:id="73" w:name="function-gp_iomcuadc_getadcraw"/>
    <w:p>
      <w:pPr>
        <w:pStyle w:val="Heading2"/>
      </w:pPr>
      <w:r>
        <w:t xml:space="preserve">[Function] Gp_IoMcuAdc_GetAdcRaw</w:t>
      </w:r>
    </w:p>
    <w:bookmarkStart w:id="72" w:name="Gp_IoMcuAdc::Gp_IoMcuAdc_GetAdcRaw"/>
    <w:p>
      <w:pPr>
        <w:pStyle w:val="FirstParagraph"/>
      </w:pPr>
      <w:r>
        <w:t xml:space="preserve">Gp_IoMcuAdc_GetAdcRaw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Gp_IoMcuAdc_GetAdcRaw(Gp_IoMcuAdc_CfgType* Cfg_cptst, Gp_IoMcuAdc_RunTimeType* Rt_cptst, uint32 CoreId_u32, uint8 ChlIdx_u8)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Cfg_cptst</w:t>
            </w:r>
            <w:r>
              <w:br/>
            </w:r>
            <w:r>
              <w:t xml:space="preserve">const Gp_IoMcuAdc_CfgType*; pointer to FC Cfg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本函数是内部函数，获取单个通道的</w:t>
            </w:r>
            <w:r>
              <w:t xml:space="preserve"> ADC </w:t>
            </w:r>
            <w:r>
              <w:rPr>
                <w:rFonts w:hint="eastAsia"/>
              </w:rPr>
              <w:t xml:space="preserve">原始值，被</w:t>
            </w:r>
            <w:r>
              <w:t xml:space="preserve"> MainFunction </w:t>
            </w:r>
            <w:r>
              <w:rPr>
                <w:rFonts w:hint="eastAsia"/>
              </w:rPr>
              <w:t xml:space="preserve">按配置周期调用，也被</w:t>
            </w:r>
            <w:r>
              <w:t xml:space="preserve"> GetAdcSigAdcRaw </w:t>
            </w:r>
            <w:r>
              <w:rPr>
                <w:rFonts w:hint="eastAsia"/>
              </w:rPr>
              <w:t xml:space="preserve">在直接读通道上即时调用。信号配置</w:t>
            </w:r>
            <w:r>
              <w:t xml:space="preserve"> AdcRawCalloutFunc_b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时经</w:t>
            </w:r>
            <w:r>
              <w:t xml:space="preserve"> CalloutGetAdcRaw </w:t>
            </w:r>
            <w:r>
              <w:rPr>
                <w:rFonts w:hint="eastAsia"/>
              </w:rPr>
              <w:t xml:space="preserve">由集成方特殊处理：返回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CALLOUT_GET_ADCRAW_FAILED </w:t>
            </w:r>
            <w:r>
              <w:rPr>
                <w:rFonts w:hint="eastAsia"/>
              </w:rPr>
              <w:t xml:space="preserve">位，返回</w:t>
            </w:r>
            <w:r>
              <w:t xml:space="preserve"> TRUE </w:t>
            </w:r>
            <w:r>
              <w:rPr>
                <w:rFonts w:hint="eastAsia"/>
              </w:rPr>
              <w:t xml:space="preserve">时将原始值写入本通道缓冲区。否则从配置的结果地址</w:t>
            </w:r>
            <w:r>
              <w:t xml:space="preserve"> ResRegOrBuf_pu32 </w:t>
            </w:r>
            <w:r>
              <w:rPr>
                <w:rFonts w:hint="eastAsia"/>
              </w:rPr>
              <w:t xml:space="preserve">读取</w:t>
            </w:r>
            <w:r>
              <w:t xml:space="preserve"> 32 </w:t>
            </w:r>
            <w:r>
              <w:rPr>
                <w:rFonts w:hint="eastAsia"/>
              </w:rPr>
              <w:t xml:space="preserve">位转换结果：AdcRawCheckValidity_b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时经</w:t>
            </w:r>
            <w:r>
              <w:t xml:space="preserve"> CheckAdcRawValidity </w:t>
            </w:r>
            <w:r>
              <w:rPr>
                <w:rFonts w:hint="eastAsia"/>
              </w:rPr>
              <w:t xml:space="preserve">检查新数据位，转换完成则取低</w:t>
            </w:r>
            <w:r>
              <w:t xml:space="preserve"> 16 </w:t>
            </w:r>
            <w:r>
              <w:rPr>
                <w:rFonts w:hint="eastAsia"/>
              </w:rPr>
              <w:t xml:space="preserve">位写入缓冲区，未完成则写入</w:t>
            </w:r>
            <w:r>
              <w:t xml:space="preserve"> </w:t>
            </w:r>
            <w:r>
              <w:rPr>
                <w:rFonts w:hint="eastAsia"/>
              </w:rPr>
              <w:t xml:space="preserve">ADCRAW_INVALID（供需要等待并确认转换完成的特殊应用识别）；为</w:t>
            </w:r>
            <w:r>
              <w:t xml:space="preserve"> FALSE </w:t>
            </w:r>
            <w:r>
              <w:rPr>
                <w:rFonts w:hint="eastAsia"/>
              </w:rPr>
              <w:t xml:space="preserve">时不做检查直接取低</w:t>
            </w:r>
            <w:r>
              <w:t xml:space="preserve"> 16 </w:t>
            </w:r>
            <w:r>
              <w:rPr>
                <w:rFonts w:hint="eastAsia"/>
              </w:rPr>
              <w:t xml:space="preserve">位写入。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8287288"/>
                  <wp:effectExtent b="0" l="0" r="0" t="0"/>
                  <wp:docPr descr="Gp_IoMcuAdc_GetAdcRaw" title="" id="70" name="Picture"/>
                  <a:graphic>
                    <a:graphicData uri="http://schemas.openxmlformats.org/drawingml/2006/picture">
                      <pic:pic>
                        <pic:nvPicPr>
                          <pic:cNvPr descr="figs/13_Gp_IoMcuAdc_GetAdcRaw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8287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Gp_IoMcuAdc_CalloutGetAdcRaw</w:t>
            </w:r>
            <w:r>
              <w:br/>
            </w:r>
            <w:r>
              <w:t xml:space="preserve">Gp_IoMcuAdc_CheckAdcRawValidity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Gp_IoMcuAdc_MainFunction, Gp_IoMcuAdc_GetAdcSigAdcRaw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Gp_IoMcuAdc.c:492-548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bc22576d65f60b36 · sigHash: ab4e13d2ef7e535a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2"/>
    <w:p>
      <w:pPr>
        <w:pStyle w:val="BodyText"/>
      </w:pPr>
      <w:r>
        <w:t xml:space="preserve">LLD-KEY: Gp_IoMcuAdc::5.2.4.2::Gp_IoMcuAdc_GetAdcRaw</w:t>
      </w:r>
    </w:p>
    <w:bookmarkEnd w:id="73"/>
    <w:bookmarkStart w:id="78" w:name="function-gp_iomcuadc_checkadcrawvalidity"/>
    <w:p>
      <w:pPr>
        <w:pStyle w:val="Heading2"/>
      </w:pPr>
      <w:r>
        <w:t xml:space="preserve">[Function] Gp_IoMcuAdc_CheckAdcRawValidity</w:t>
      </w:r>
    </w:p>
    <w:bookmarkStart w:id="77" w:name="Xb70fd9835c39d1fb486611f1766e1d3cc275261"/>
    <w:p>
      <w:pPr>
        <w:pStyle w:val="FirstParagraph"/>
      </w:pPr>
      <w:r>
        <w:t xml:space="preserve">Gp_IoMcuAdc_CheckAdcRawValidity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Gp_IoMcuAdc_CheckAdcRawValidity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Gp_IoMcuAdc_CheckAdcRawValidity(uint32 AdcRes_u32)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AdcRes_u32</w:t>
            </w:r>
            <w:r>
              <w:br/>
            </w:r>
            <w:r>
              <w:t xml:space="preserve">uint32; ADC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本函数检查</w:t>
            </w:r>
            <w:r>
              <w:t xml:space="preserve"> ADC </w:t>
            </w:r>
            <w:r>
              <w:rPr>
                <w:rFonts w:hint="eastAsia"/>
              </w:rPr>
              <w:t xml:space="preserve">转换结果的新数据位（转换完成标志），有效返回</w:t>
            </w:r>
            <w:r>
              <w:t xml:space="preserve"> </w:t>
            </w:r>
            <w:r>
              <w:rPr>
                <w:rFonts w:hint="eastAsia"/>
              </w:rPr>
              <w:t xml:space="preserve">TRUE，否则返回</w:t>
            </w:r>
            <w:r>
              <w:t xml:space="preserve"> </w:t>
            </w:r>
            <w:r>
              <w:rPr>
                <w:rFonts w:hint="eastAsia"/>
              </w:rPr>
              <w:t xml:space="preserve">FALSE，被</w:t>
            </w:r>
            <w:r>
              <w:t xml:space="preserve"> GetAdcRaw </w:t>
            </w:r>
            <w:r>
              <w:rPr>
                <w:rFonts w:hint="eastAsia"/>
              </w:rPr>
              <w:t xml:space="preserve">在配置检查有效性时调用。新数据位的位置依赖</w:t>
            </w:r>
            <w:r>
              <w:t xml:space="preserve"> GP_IOMCUADC_SPEC_DEP_IF </w:t>
            </w:r>
            <w:r>
              <w:rPr>
                <w:rFonts w:hint="eastAsia"/>
              </w:rPr>
              <w:t xml:space="preserve">配置的微控制器：AURIX2G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TRAVEO2G </w:t>
            </w: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bit31，STELLARPX</w:t>
            </w:r>
            <w:r>
              <w:t xml:space="preserve"> </w:t>
            </w: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bit19，AURIX3G</w:t>
            </w:r>
            <w:r>
              <w:t xml:space="preserve"> </w:t>
            </w:r>
            <w:r>
              <w:rPr>
                <w:rFonts w:hint="eastAsia"/>
              </w:rPr>
              <w:t xml:space="preserve">不做检查恒为有效；SPEC_DEP_IF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UNDEFINED </w:t>
            </w:r>
            <w:r>
              <w:rPr>
                <w:rFonts w:hint="eastAsia"/>
              </w:rPr>
              <w:t xml:space="preserve">时函数体为空，保持初值</w:t>
            </w:r>
            <w:r>
              <w:t xml:space="preserve"> FALSE。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3109283"/>
                  <wp:effectExtent b="0" l="0" r="0" t="0"/>
                  <wp:docPr descr="Gp_IoMcuAdc_CheckAdcRawValidity" title="" id="75" name="Picture"/>
                  <a:graphic>
                    <a:graphicData uri="http://schemas.openxmlformats.org/drawingml/2006/picture">
                      <pic:pic>
                        <pic:nvPicPr>
                          <pic:cNvPr descr="figs/14_Gp_IoMcuAdc_CheckAdcRawValidity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3109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Gp_IoMcuAdc_GetAdcRaw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Gp_IoMcuAdc.c:564-602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d94aeb35170c1675 · sigHash: 08df6010779cba87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7"/>
    <w:p>
      <w:pPr>
        <w:pStyle w:val="BodyText"/>
      </w:pPr>
      <w:r>
        <w:t xml:space="preserve">LLD-KEY: Gp_IoMcuAdc::5.2.4.2::Gp_IoMcuAdc_CheckAdcRawValidity</w:t>
      </w:r>
    </w:p>
    <w:bookmarkEnd w:id="78"/>
    <w:bookmarkEnd w:id="79"/>
    <w:bookmarkStart w:id="84" w:name="状态机"/>
    <w:p>
      <w:pPr>
        <w:pStyle w:val="Heading1"/>
      </w:pPr>
      <w:r>
        <w:t xml:space="preserve">5.3.1 </w:t>
      </w:r>
      <w:r>
        <w:rPr>
          <w:rFonts w:hint="eastAsia"/>
        </w:rPr>
        <w:t xml:space="preserve">状态机</w:t>
      </w:r>
    </w:p>
    <w:bookmarkStart w:id="83" w:name="statemachine-gp_iomcuadc-初始化状态机"/>
    <w:p>
      <w:pPr>
        <w:pStyle w:val="Heading2"/>
      </w:pPr>
      <w:r>
        <w:t xml:space="preserve">[StateMachine] Gp_IoMcuAdc </w:t>
      </w:r>
      <w:r>
        <w:rPr>
          <w:rFonts w:hint="eastAsia"/>
        </w:rPr>
        <w:t xml:space="preserve">初始化状态机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未初始化状态，上电后</w:t>
            </w:r>
            <w:r>
              <w:t xml:space="preserve"> DET </w:t>
            </w:r>
            <w:r>
              <w:rPr>
                <w:rFonts w:hint="eastAsia"/>
              </w:rPr>
              <w:t xml:space="preserve">缓冲区清零的初态；DEV_ERROR_DETECT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</w:t>
            </w:r>
            <w:r>
              <w:t xml:space="preserve"> MainFunction </w:t>
            </w:r>
            <w:r>
              <w:rPr>
                <w:rFonts w:hint="eastAsia"/>
              </w:rPr>
              <w:t xml:space="preserve">与各</w:t>
            </w:r>
            <w:r>
              <w:t xml:space="preserve"> GetAdcSig </w:t>
            </w:r>
            <w:r>
              <w:rPr>
                <w:rFonts w:hint="eastAsia"/>
              </w:rPr>
              <w:t xml:space="preserve">接口在入口检查到该状态仅记录</w:t>
            </w:r>
            <w:r>
              <w:t xml:space="preserve"> UNINITED </w:t>
            </w:r>
            <w:r>
              <w:rPr>
                <w:rFonts w:hint="eastAsia"/>
              </w:rPr>
              <w:t xml:space="preserve">错误，不做处理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初始化完成状态，Gp_IoMcuAdc_Init</w:t>
            </w:r>
            <w:r>
              <w:t xml:space="preserve"> </w:t>
            </w:r>
            <w:r>
              <w:rPr>
                <w:rFonts w:hint="eastAsia"/>
              </w:rPr>
              <w:t xml:space="preserve">成功（Adc_SetupResultBuffer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E_OK </w:t>
            </w:r>
            <w:r>
              <w:rPr>
                <w:rFonts w:hint="eastAsia"/>
              </w:rPr>
              <w:t xml:space="preserve">且</w:t>
            </w:r>
            <w:r>
              <w:t xml:space="preserve"> CalloutInit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TRUE）后进入；MainFunction</w:t>
            </w:r>
            <w:r>
              <w:t xml:space="preserve"> </w:t>
            </w:r>
            <w:r>
              <w:rPr>
                <w:rFonts w:hint="eastAsia"/>
              </w:rPr>
              <w:t xml:space="preserve">周期读取各通道</w:t>
            </w:r>
            <w:r>
              <w:t xml:space="preserve"> ADC </w:t>
            </w:r>
            <w:r>
              <w:rPr>
                <w:rFonts w:hint="eastAsia"/>
              </w:rPr>
              <w:t xml:space="preserve">原始值与诊断数据，GetAdcSig</w:t>
            </w:r>
            <w:r>
              <w:t xml:space="preserve"> </w:t>
            </w:r>
            <w:r>
              <w:rPr>
                <w:rFonts w:hint="eastAsia"/>
              </w:rPr>
              <w:t xml:space="preserve">接口正常输出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初始化失败状态，Init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Adc_SetupResultBuffer </w:t>
            </w:r>
            <w:r>
              <w:rPr>
                <w:rFonts w:hint="eastAsia"/>
              </w:rPr>
              <w:t xml:space="preserve">返回</w:t>
            </w:r>
            <w:r>
              <w:t xml:space="preserve"> E_NOT_OK </w:t>
            </w:r>
            <w:r>
              <w:rPr>
                <w:rFonts w:hint="eastAsia"/>
              </w:rPr>
              <w:t xml:space="preserve">或</w:t>
            </w:r>
            <w:r>
              <w:t xml:space="preserve"> CalloutInit </w:t>
            </w:r>
            <w:r>
              <w:rPr>
                <w:rFonts w:hint="eastAsia"/>
              </w:rPr>
              <w:t xml:space="preserve">返回</w:t>
            </w:r>
            <w:r>
              <w:t xml:space="preserve"> FALSE </w:t>
            </w:r>
            <w:r>
              <w:rPr>
                <w:rFonts w:hint="eastAsia"/>
              </w:rPr>
              <w:t xml:space="preserve">时进入并记录</w:t>
            </w:r>
            <w:r>
              <w:t xml:space="preserve"> </w:t>
            </w:r>
            <w:r>
              <w:rPr>
                <w:rFonts w:hint="eastAsia"/>
              </w:rPr>
              <w:t xml:space="preserve">ERRSTU_INIT_FAILED；可通过重新调用</w:t>
            </w:r>
            <w:r>
              <w:t xml:space="preserve"> Init </w:t>
            </w:r>
            <w:r>
              <w:rPr>
                <w:rFonts w:hint="eastAsia"/>
              </w:rPr>
              <w:t xml:space="preserve">恢复为</w:t>
            </w:r>
            <w:r>
              <w:t xml:space="preserve"> INITED</w:t>
            </w:r>
          </w:p>
        </w:tc>
      </w:tr>
    </w:tbl>
    <w:p>
      <w:pPr>
        <w:pStyle w:val="BodyText"/>
      </w:pPr>
      <w:r>
        <w:drawing>
          <wp:inline>
            <wp:extent cx="6667500" cy="4270635"/>
            <wp:effectExtent b="0" l="0" r="0" t="0"/>
            <wp:docPr descr="Gp_IoMcuAdc 初始化状态机" title="" id="81" name="Picture"/>
            <a:graphic>
              <a:graphicData uri="http://schemas.openxmlformats.org/drawingml/2006/picture">
                <pic:pic>
                  <pic:nvPicPr>
                    <pic:cNvPr descr="figs/15_Gp_IoMcuAdc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27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Gp_IoMcuAdc::5.3.1::Gp_IoMcuAdc_初始化状态机</w:t>
      </w:r>
    </w:p>
    <w:bookmarkEnd w:id="83"/>
    <w:bookmarkEnd w:id="84"/>
    <w:bookmarkStart w:id="93" w:name="序列图"/>
    <w:p>
      <w:pPr>
        <w:pStyle w:val="Heading1"/>
      </w:pPr>
      <w:r>
        <w:t xml:space="preserve">5.3.2 </w:t>
      </w:r>
      <w:r>
        <w:rPr>
          <w:rFonts w:hint="eastAsia"/>
        </w:rPr>
        <w:t xml:space="preserve">序列图</w:t>
      </w:r>
    </w:p>
    <w:bookmarkStart w:id="88" w:name="sequence-initialization"/>
    <w:p>
      <w:pPr>
        <w:pStyle w:val="Heading2"/>
      </w:pPr>
      <w:r>
        <w:t xml:space="preserve">[Sequence] Initialization</w:t>
      </w:r>
    </w:p>
    <w:p>
      <w:pPr>
        <w:pStyle w:val="FirstParagraph"/>
      </w:pPr>
      <w:r>
        <w:t xml:space="preserve">Gp_IoMcuAdc initialization, include channel buffer initialization and MCAL ADC hardware trigger setup</w:t>
      </w:r>
    </w:p>
    <w:p>
      <w:pPr>
        <w:pStyle w:val="BodyText"/>
      </w:pPr>
      <w:r>
        <w:drawing>
          <wp:inline>
            <wp:extent cx="6667500" cy="9544975"/>
            <wp:effectExtent b="0" l="0" r="0" t="0"/>
            <wp:docPr descr="Initialization" title="" id="86" name="Picture"/>
            <a:graphic>
              <a:graphicData uri="http://schemas.openxmlformats.org/drawingml/2006/picture">
                <pic:pic>
                  <pic:nvPicPr>
                    <pic:cNvPr descr="figs/16_Initializati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954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Gp_IoMcuAdc::5.3.2::Initialization</w:t>
      </w:r>
    </w:p>
    <w:bookmarkEnd w:id="88"/>
    <w:bookmarkStart w:id="92" w:name="sequence-runtime"/>
    <w:p>
      <w:pPr>
        <w:pStyle w:val="Heading2"/>
      </w:pPr>
      <w:r>
        <w:t xml:space="preserve">[Sequence] Runtime</w:t>
      </w:r>
    </w:p>
    <w:p>
      <w:pPr>
        <w:pStyle w:val="FirstParagraph"/>
      </w:pPr>
      <w:r>
        <w:t xml:space="preserve">Gp_IoMcuAdc runtime, include periodic MainFunction reading and AdcSig interface output</w:t>
      </w:r>
    </w:p>
    <w:p>
      <w:pPr>
        <w:pStyle w:val="BodyText"/>
      </w:pPr>
      <w:r>
        <w:drawing>
          <wp:inline>
            <wp:extent cx="6667500" cy="10761691"/>
            <wp:effectExtent b="0" l="0" r="0" t="0"/>
            <wp:docPr descr="Runtime" title="" id="90" name="Picture"/>
            <a:graphic>
              <a:graphicData uri="http://schemas.openxmlformats.org/drawingml/2006/picture">
                <pic:pic>
                  <pic:nvPicPr>
                    <pic:cNvPr descr="figs/17_Runtim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0761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Gp_IoMcuAdc::5.3.2::Runtime</w:t>
      </w:r>
    </w:p>
    <w:bookmarkEnd w:id="92"/>
    <w:bookmarkEnd w:id="93"/>
    <w:bookmarkStart w:id="102" w:name="callout-function"/>
    <w:p>
      <w:pPr>
        <w:pStyle w:val="Heading1"/>
      </w:pPr>
      <w:r>
        <w:t xml:space="preserve">6.2 Callout function</w:t>
      </w:r>
    </w:p>
    <w:bookmarkStart w:id="95" w:name="function-gp_iomcuadc_calloutgetadcraw"/>
    <w:p>
      <w:pPr>
        <w:pStyle w:val="Heading2"/>
      </w:pPr>
      <w:r>
        <w:t xml:space="preserve">[Function] Gp_IoMcuAdc_CalloutGetAdcRaw</w:t>
      </w:r>
    </w:p>
    <w:bookmarkStart w:id="94" w:name="gp_iomcuadc_calloutgetadcraw"/>
    <w:p>
      <w:pPr>
        <w:pStyle w:val="Heading5"/>
      </w:pPr>
      <w:r>
        <w:t xml:space="preserve">6.2.1</w:t>
      </w:r>
      <w:r>
        <w:t xml:space="preserve"> </w:t>
      </w:r>
      <w:r>
        <w:rPr>
          <w:rStyle w:val="VerbatimChar"/>
        </w:rPr>
        <w:t xml:space="preserve">Gp_IoMcuAdc_CalloutGetAdcRaw</w:t>
      </w:r>
    </w:p>
    <w:p>
      <w:pPr>
        <w:pStyle w:val="FirstParagraph"/>
      </w:pPr>
      <w:r>
        <w:t xml:space="preserve">Gp_IoMcuAdc_CalloutGetAdcRaw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Gp_IoMcuAdc_CalloutGetAdcRaw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Gp_IoMcuAdc_CalloutGetAdcRaw(uint32 CoreId_u32, uint8 ChlIdx_u8, uint16* AdcRaw_pu16)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AdcRaw_pu16</w:t>
            </w:r>
            <w:r>
              <w:br/>
            </w:r>
            <w:r>
              <w:t xml:space="preserve">uint16*; pointer to buffer of ADC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集成方实现的</w:t>
            </w:r>
            <w:r>
              <w:t xml:space="preserve"> ADC </w:t>
            </w:r>
            <w:r>
              <w:rPr>
                <w:rFonts w:hint="eastAsia"/>
              </w:rPr>
              <w:t xml:space="preserve">原始值获取函数，用于需要特殊处理的通道（信号配置</w:t>
            </w:r>
            <w:r>
              <w:t xml:space="preserve"> AdcRawCalloutFunc_b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TRUE）。按核</w:t>
            </w:r>
            <w:r>
              <w:t xml:space="preserve"> ID </w:t>
            </w:r>
            <w:r>
              <w:rPr>
                <w:rFonts w:hint="eastAsia"/>
              </w:rPr>
              <w:t xml:space="preserve">与通道索引经输出参数返回</w:t>
            </w:r>
            <w:r>
              <w:t xml:space="preserve"> 16 </w:t>
            </w:r>
            <w:r>
              <w:rPr>
                <w:rFonts w:hint="eastAsia"/>
              </w:rPr>
              <w:t xml:space="preserve">位</w:t>
            </w:r>
            <w:r>
              <w:t xml:space="preserve"> ADC </w:t>
            </w:r>
            <w:r>
              <w:rPr>
                <w:rFonts w:hint="eastAsia"/>
              </w:rPr>
              <w:t xml:space="preserve">原始值，返回值表示是否完成（TRUE</w:t>
            </w:r>
            <w:r>
              <w:t xml:space="preserve"> </w:t>
            </w:r>
            <w:r>
              <w:rPr>
                <w:rFonts w:hint="eastAsia"/>
              </w:rPr>
              <w:t xml:space="preserve">成功）。Gp_IoMcuAdc_GetAdcRaw</w:t>
            </w:r>
            <w:r>
              <w:t xml:space="preserve"> </w:t>
            </w:r>
            <w:r>
              <w:rPr>
                <w:rFonts w:hint="eastAsia"/>
              </w:rPr>
              <w:t xml:space="preserve">调用它；返回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CALLOUT_GET_ADCRAW_FAILED </w:t>
            </w:r>
            <w:r>
              <w:rPr>
                <w:rFonts w:hint="eastAsia"/>
              </w:rPr>
              <w:t xml:space="preserve">位，成功时原始值写入本通道缓冲区。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Gp_IoMcuAdc_GetAdcRaw</w:t>
            </w:r>
          </w:p>
        </w:tc>
      </w:tr>
    </w:tbl>
    <w:p>
      <w:pPr>
        <w:pStyle w:val="BodyText"/>
      </w:pPr>
      <w:r>
        <w:t xml:space="preserve">LLD-KEY: Gp_IoMcuAdc::6.2::Gp_IoMcuAdc_CalloutGetAdcRaw</w:t>
      </w:r>
    </w:p>
    <w:bookmarkEnd w:id="94"/>
    <w:bookmarkEnd w:id="95"/>
    <w:bookmarkStart w:id="97" w:name="function-gp_iomcuadc_calloutgetcoreid"/>
    <w:p>
      <w:pPr>
        <w:pStyle w:val="Heading2"/>
      </w:pPr>
      <w:r>
        <w:t xml:space="preserve">[Function] Gp_IoMcuAdc_CalloutGetCoreId</w:t>
      </w:r>
    </w:p>
    <w:bookmarkStart w:id="96" w:name="gp_iomcuadc_calloutgetcoreid"/>
    <w:p>
      <w:pPr>
        <w:pStyle w:val="Heading5"/>
      </w:pPr>
      <w:r>
        <w:t xml:space="preserve">6.2.2</w:t>
      </w:r>
      <w:r>
        <w:t xml:space="preserve"> </w:t>
      </w:r>
      <w:r>
        <w:rPr>
          <w:rStyle w:val="VerbatimChar"/>
        </w:rPr>
        <w:t xml:space="preserve">Gp_IoMcuAdc_CalloutGetCoreId</w:t>
      </w:r>
    </w:p>
    <w:p>
      <w:pPr>
        <w:pStyle w:val="FirstParagraph"/>
      </w:pPr>
      <w:r>
        <w:t xml:space="preserve">Gp_IoMcuAdc_CalloutGetCoreId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Gp_IoMcuAdc_CalloutGetCoreId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Gp_IoMcuAdc_CalloutGetCoreId(void)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core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集成方实现，返回当前核</w:t>
            </w:r>
            <w:r>
              <w:t xml:space="preserve"> </w:t>
            </w:r>
            <w:r>
              <w:rPr>
                <w:rFonts w:hint="eastAsia"/>
              </w:rPr>
              <w:t xml:space="preserve">ID。返回值必须合法（0~5），模块将其直接用作</w:t>
            </w:r>
            <w:r>
              <w:t xml:space="preserve"> cfgCont </w:t>
            </w:r>
            <w:r>
              <w:rPr>
                <w:rFonts w:hint="eastAsia"/>
              </w:rPr>
              <w:t xml:space="preserve">与</w:t>
            </w:r>
            <w:r>
              <w:t xml:space="preserve"> rtCont </w:t>
            </w:r>
            <w:r>
              <w:rPr>
                <w:rFonts w:hint="eastAsia"/>
              </w:rPr>
              <w:t xml:space="preserve">的核索引，不做校验。Gp_IoMcuAdc_Init、Gp_IoMcuAdc_MainFunction、Gp_IoMcuAdc_GetAdcSigDiag、Gp_IoMcuAdc_GetAdcSigAdcRaw</w:t>
            </w:r>
            <w:r>
              <w:t xml:space="preserve"> </w:t>
            </w:r>
            <w:r>
              <w:rPr>
                <w:rFonts w:hint="eastAsia"/>
              </w:rPr>
              <w:t xml:space="preserve">在入口处均调用它取得本核配置与运行时缓冲区。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Gp_IoMcuAdc_Init, Gp_IoMcuAdc_MainFunction, Gp_IoMcuAdc_GetAdcSigDiag, Gp_IoMcuAdc_GetAdcSigAdcRaw</w:t>
            </w:r>
          </w:p>
        </w:tc>
      </w:tr>
    </w:tbl>
    <w:p>
      <w:pPr>
        <w:pStyle w:val="BodyText"/>
      </w:pPr>
      <w:r>
        <w:t xml:space="preserve">LLD-KEY: Gp_IoMcuAdc::6.2::Gp_IoMcuAdc_CalloutGetCoreId</w:t>
      </w:r>
    </w:p>
    <w:bookmarkEnd w:id="96"/>
    <w:bookmarkEnd w:id="97"/>
    <w:bookmarkStart w:id="99" w:name="function-gp_iomcuadc_calloutgetdiag"/>
    <w:p>
      <w:pPr>
        <w:pStyle w:val="Heading2"/>
      </w:pPr>
      <w:r>
        <w:t xml:space="preserve">[Function] Gp_IoMcuAdc_CalloutGetDiag</w:t>
      </w:r>
    </w:p>
    <w:bookmarkStart w:id="98" w:name="gp_iomcuadc_calloutgetdiag"/>
    <w:p>
      <w:pPr>
        <w:pStyle w:val="Heading5"/>
      </w:pPr>
      <w:r>
        <w:t xml:space="preserve">6.2.3</w:t>
      </w:r>
      <w:r>
        <w:t xml:space="preserve"> </w:t>
      </w:r>
      <w:r>
        <w:rPr>
          <w:rStyle w:val="VerbatimChar"/>
        </w:rPr>
        <w:t xml:space="preserve">Gp_IoMcuAdc_CalloutGetDiag</w:t>
      </w:r>
    </w:p>
    <w:p>
      <w:pPr>
        <w:pStyle w:val="FirstParagraph"/>
      </w:pPr>
      <w:r>
        <w:t xml:space="preserve">Gp_IoMcuAdc_CalloutGetDiag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Gp_IoMcuAdc_CalloutGetDiag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Gp_IoMcuAdc_CalloutGetDiag(uint32 CoreId_u32, uint8 ChlIdx_u8, uint32* Diag_pu32)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Diag_pu32</w:t>
            </w:r>
            <w:r>
              <w:br/>
            </w:r>
            <w:r>
              <w:t xml:space="preserve">uint32*; pointer to buffer of diagnostic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集成方实现的诊断数据获取函数，用于需要特殊处理的通道（信号配置</w:t>
            </w:r>
            <w:r>
              <w:t xml:space="preserve"> DiagCalloutFunc_b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TRUE）。按核</w:t>
            </w:r>
            <w:r>
              <w:t xml:space="preserve"> ID </w:t>
            </w:r>
            <w:r>
              <w:rPr>
                <w:rFonts w:hint="eastAsia"/>
              </w:rPr>
              <w:t xml:space="preserve">与通道索引经输出参数返回</w:t>
            </w:r>
            <w:r>
              <w:t xml:space="preserve"> 32 </w:t>
            </w:r>
            <w:r>
              <w:rPr>
                <w:rFonts w:hint="eastAsia"/>
              </w:rPr>
              <w:t xml:space="preserve">位诊断数据，返回值表示是否完成（TRUE</w:t>
            </w:r>
            <w:r>
              <w:t xml:space="preserve"> </w:t>
            </w:r>
            <w:r>
              <w:rPr>
                <w:rFonts w:hint="eastAsia"/>
              </w:rPr>
              <w:t xml:space="preserve">成功）。Gp_IoMcuAdc_GetDiag</w:t>
            </w:r>
            <w:r>
              <w:t xml:space="preserve"> </w:t>
            </w:r>
            <w:r>
              <w:rPr>
                <w:rFonts w:hint="eastAsia"/>
              </w:rPr>
              <w:t xml:space="preserve">调用它；返回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CALLOUT_GET_DIAG_FAILED </w:t>
            </w:r>
            <w:r>
              <w:rPr>
                <w:rFonts w:hint="eastAsia"/>
              </w:rPr>
              <w:t xml:space="preserve">位，成功时诊断数据写入本通道缓冲区。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Gp_IoMcuAdc_GetDiag</w:t>
            </w:r>
          </w:p>
        </w:tc>
      </w:tr>
    </w:tbl>
    <w:p>
      <w:pPr>
        <w:pStyle w:val="BodyText"/>
      </w:pPr>
      <w:r>
        <w:t xml:space="preserve">LLD-KEY: Gp_IoMcuAdc::6.2::Gp_IoMcuAdc_CalloutGetDiag</w:t>
      </w:r>
    </w:p>
    <w:bookmarkEnd w:id="98"/>
    <w:bookmarkEnd w:id="99"/>
    <w:bookmarkStart w:id="101" w:name="function-gp_iomcuadc_calloutinit"/>
    <w:p>
      <w:pPr>
        <w:pStyle w:val="Heading2"/>
      </w:pPr>
      <w:r>
        <w:t xml:space="preserve">[Function] Gp_IoMcuAdc_CalloutInit</w:t>
      </w:r>
    </w:p>
    <w:bookmarkStart w:id="100" w:name="gp_iomcuadc_calloutinit"/>
    <w:p>
      <w:pPr>
        <w:pStyle w:val="Heading5"/>
      </w:pPr>
      <w:r>
        <w:t xml:space="preserve">6.2.4</w:t>
      </w:r>
      <w:r>
        <w:t xml:space="preserve"> </w:t>
      </w:r>
      <w:r>
        <w:rPr>
          <w:rStyle w:val="VerbatimChar"/>
        </w:rPr>
        <w:t xml:space="preserve">Gp_IoMcuAdc_CalloutInit</w:t>
      </w:r>
    </w:p>
    <w:p>
      <w:pPr>
        <w:pStyle w:val="FirstParagraph"/>
      </w:pPr>
      <w:r>
        <w:t xml:space="preserve">Gp_IoMcuAdc_CalloutInit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Gp_IoMcuAdc_CalloutInit(uint32 CoreId_u32)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集成方实现的额外初始化钩子，返回完成标志（TRUE</w:t>
            </w:r>
            <w:r>
              <w:t xml:space="preserve"> </w:t>
            </w:r>
            <w:r>
              <w:rPr>
                <w:rFonts w:hint="eastAsia"/>
              </w:rPr>
              <w:t xml:space="preserve">表示成功）。Gp_IoMcuAdc_Init</w:t>
            </w:r>
            <w:r>
              <w:t xml:space="preserve"> </w:t>
            </w:r>
            <w:r>
              <w:rPr>
                <w:rFonts w:hint="eastAsia"/>
              </w:rPr>
              <w:t xml:space="preserve">在通道初值设置与</w:t>
            </w:r>
            <w:r>
              <w:t xml:space="preserve"> MCAL </w:t>
            </w:r>
            <w:r>
              <w:rPr>
                <w:rFonts w:hint="eastAsia"/>
              </w:rPr>
              <w:t xml:space="preserve">组初始化之后调用；DEV_ERROR_DETECT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开启时返回</w:t>
            </w:r>
            <w:r>
              <w:t xml:space="preserve"> FALSE </w:t>
            </w:r>
            <w:r>
              <w:rPr>
                <w:rFonts w:hint="eastAsia"/>
              </w:rPr>
              <w:t xml:space="preserve">将导致</w:t>
            </w:r>
            <w:r>
              <w:t xml:space="preserve"> DET </w:t>
            </w:r>
            <w:r>
              <w:rPr>
                <w:rFonts w:hint="eastAsia"/>
              </w:rPr>
              <w:t xml:space="preserve">记录</w:t>
            </w:r>
            <w:r>
              <w:t xml:space="preserve"> IFID_INIT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ERRSTU_INIT_FAILED，InitStu_t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INIT_FAILED。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Gp_IoMcuAdc_Init</w:t>
            </w:r>
          </w:p>
        </w:tc>
      </w:tr>
    </w:tbl>
    <w:p>
      <w:pPr>
        <w:pStyle w:val="BodyText"/>
      </w:pPr>
      <w:r>
        <w:t xml:space="preserve">LLD-KEY: Gp_IoMcuAdc::6.2::Gp_IoMcuAdc_CalloutInit</w:t>
      </w:r>
    </w:p>
    <w:bookmarkEnd w:id="100"/>
    <w:bookmarkEnd w:id="101"/>
    <w:bookmarkEnd w:id="102"/>
    <w:sectPr>
      <w:pgSz w:h="16838" w:w="11906"/>
      <w:pgMar w:bottom="680" w:footer="425" w:gutter="0" w:header="425" w:left="680" w:right="680" w:top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Gp_IoMcuAdc 详细设计工作项（Polarion 导入）</dc:title>
  <dc:creator/>
  <dc:language>zh-CN</dc:language>
  <cp:keywords/>
  <dcterms:created xsi:type="dcterms:W3CDTF">2026-08-31T10:02:34Z</dcterms:created>
  <dcterms:modified xsi:type="dcterms:W3CDTF">2026-08-31T10:02:34Z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