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题解</w:t>
      </w:r>
    </w:p>
    <w:p>
      <w:pPr>
        <w:pStyle w:val="Heading2"/>
        <w:pStyle w:val="MdHeading2"/>
      </w:pPr>
      <w:r>
        <w:t xml:space="preserve">题目考点</w:t>
      </w:r>
    </w:p>
    <w:p>
      <w:pPr>
        <w:pStyle w:val="MdParagraph"/>
      </w:pPr>
      <w:r>
        <w:t xml:space="preserve">本题主要考察以下内容：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t xml:space="preserve">RTP/H.264 流量提取与视频还原</w:t>
      </w:r>
    </w:p>
    <w:p>
      <w:pPr>
        <w:pStyle w:val="MdListItem"/>
        <w:numPr>
          <w:ilvl w:val="0"/>
          <w:numId w:val="2"/>
        </w:numPr>
      </w:pPr>
      <w:r>
        <w:t xml:space="preserve">视频画面中隐藏提示信息的分析</w:t>
      </w:r>
    </w:p>
    <w:p>
      <w:pPr>
        <w:pStyle w:val="MdListItem"/>
        <w:numPr>
          <w:ilvl w:val="0"/>
          <w:numId w:val="2"/>
        </w:numPr>
      </w:pPr>
      <w:r>
        <w:t xml:space="preserve">异或预处理</w:t>
      </w:r>
    </w:p>
    <w:p>
      <w:pPr>
        <w:pStyle w:val="MdListItem"/>
        <w:numPr>
          <w:ilvl w:val="0"/>
          <w:numId w:val="2"/>
        </w:numPr>
      </w:pPr>
      <w:r>
        <w:t xml:space="preserve">AES-ECB 解密</w:t>
      </w:r>
    </w:p>
    <w:p>
      <w:pPr>
        <w:pStyle w:val="MdListItem"/>
        <w:numPr>
          <w:ilvl w:val="0"/>
          <w:numId w:val="2"/>
        </w:numPr>
      </w:pPr>
      <w:r>
        <w:t xml:space="preserve">ZIP 文件恢复与解包</w:t>
      </w:r>
    </w:p>
    <w:p>
      <w:pPr>
        <w:pStyle w:val="MdListItem"/>
        <w:numPr>
          <w:ilvl w:val="0"/>
          <w:numId w:val="2"/>
        </w:numPr>
      </w:pPr>
      <w:r>
        <w:t xml:space="preserve">PNG </w:t>
      </w:r>
      <w:r>
        <w:rPr>
          <w:rStyle w:val="MdCodespan"/>
          <w:u w:val="single"/>
        </w:rPr>
        <w:t xml:space="preserve">iDOT</w:t>
      </w:r>
      <w:r>
        <w:t xml:space="preserve"> 特性分析，即 macOS 与普通 PNG 查看器显示差异</w:t>
      </w:r>
    </w:p>
    <w:p>
      <w:pPr>
        <w:pStyle w:val="MdListItem"/>
        <w:numPr>
          <w:ilvl w:val="0"/>
          <w:numId w:val="2"/>
        </w:numPr>
      </w:pPr>
      <w:r>
        <w:t xml:space="preserve">残缺 MOV/MP4 文件头修复</w:t>
      </w:r>
    </w:p>
    <w:p>
      <w:pPr>
        <w:pStyle w:val="MdListItem"/>
        <w:numPr>
          <w:ilvl w:val="0"/>
          <w:numId w:val="2"/>
        </w:numPr>
      </w:pPr>
      <w:r>
        <w:t xml:space="preserve">黑白帧二进制信息提取</w:t>
      </w:r>
    </w:p>
    <w:p>
      <w:pPr>
        <w:pStyle w:val="MdSpace"/>
      </w:pPr>
    </w:p>
    <w:p>
      <w:pPr>
        <w:pStyle w:val="Heading2"/>
        <w:pStyle w:val="MdHeading2"/>
      </w:pPr>
      <w:r>
        <w:t xml:space="preserve">解题思路</w:t>
      </w:r>
    </w:p>
    <w:p>
      <w:pPr>
        <w:pStyle w:val="MdParagraph"/>
      </w:pPr>
      <w:r>
        <w:t xml:space="preserve">题目给了两个附件：</w:t>
      </w:r>
    </w:p>
    <w:p>
      <w:pPr>
        <w:pStyle w:val="MdSpace"/>
      </w:pPr>
    </w:p>
    <w:p>
      <w:pPr>
        <w:pStyle w:val="MdCode"/>
      </w:pPr>
      <w:r>
        <w:t xml:space="preserve">？.pcapng</w:t>
      </w:r>
      <w:r>
        <w:br/>
        <w:t xml:space="preserve">？？</w:t>
      </w:r>
    </w:p>
    <w:p>
      <w:pPr>
        <w:pStyle w:val="MdSpace"/>
      </w:pPr>
    </w:p>
    <w:p>
      <w:pPr>
        <w:pStyle w:val="MdParagraph"/>
      </w:pPr>
      <w:r>
        <w:t xml:space="preserve">首先分析 </w:t>
      </w:r>
      <w:r>
        <w:rPr>
          <w:rStyle w:val="MdCodespan"/>
          <w:u w:val="single"/>
        </w:rPr>
        <w:t xml:space="preserve">？.pcapng</w:t>
      </w:r>
      <w:r>
        <w:t xml:space="preserve">，发现其中包含 RTP 传输的 H.264 视频流。将 RTP/H.264 数据提取并还原为视频帧后，可以在画面中看到如下信息：</w:t>
      </w:r>
    </w:p>
    <w:p>
      <w:pPr>
        <w:pStyle w:val="MdSpace"/>
      </w:pPr>
    </w:p>
    <w:p>
      <w:pPr>
        <w:pStyle w:val="MdCode"/>
      </w:pPr>
      <w:r>
        <w:t xml:space="preserve">flag1 is 'flag{3b3a9c08-'</w:t>
      </w:r>
      <w:r>
        <w:br/>
        <w:t xml:space="preserve">hint:it's not just flag!!!</w:t>
      </w:r>
    </w:p>
    <w:p>
      <w:pPr>
        <w:pStyle w:val="MdSpace"/>
      </w:pPr>
    </w:p>
    <w:p>
      <w:pPr>
        <w:pStyle w:val="MdParagraph"/>
      </w:pPr>
      <w:r>
        <w:t xml:space="preserve">由此得到第一段 flag：</w:t>
      </w:r>
    </w:p>
    <w:p>
      <w:pPr>
        <w:pStyle w:val="MdSpace"/>
      </w:pPr>
    </w:p>
    <w:p>
      <w:pPr>
        <w:pStyle w:val="MdCode"/>
      </w:pPr>
      <w:r>
        <w:t xml:space="preserve">flag{3b3a9c08-</w:t>
      </w:r>
    </w:p>
    <w:p>
      <w:pPr>
        <w:pStyle w:val="MdSpace"/>
      </w:pPr>
    </w:p>
    <w:p>
      <w:pPr>
        <w:pStyle w:val="MdParagraph"/>
      </w:pPr>
      <w:r>
        <w:t xml:space="preserve">同时需要注意画面中的字符串带有单引号：</w:t>
      </w:r>
    </w:p>
    <w:p>
      <w:pPr>
        <w:pStyle w:val="MdSpace"/>
      </w:pPr>
    </w:p>
    <w:p>
      <w:pPr>
        <w:pStyle w:val="MdCode"/>
      </w:pPr>
      <w:r>
        <w:t xml:space="preserve">'flag{3b3a9c08-'</w:t>
      </w:r>
    </w:p>
    <w:p>
      <w:pPr>
        <w:pStyle w:val="MdSpace"/>
      </w:pPr>
    </w:p>
    <w:p>
      <w:pPr>
        <w:pStyle w:val="MdParagraph"/>
      </w:pPr>
      <w:r>
        <w:t xml:space="preserve">该字符串长度正好为 16 字节，因此可以作为 AES-128 的密钥。</w:t>
      </w:r>
    </w:p>
    <w:p>
      <w:pPr>
        <w:pStyle w:val="MdSpace"/>
      </w:pPr>
    </w:p>
    <w:p>
      <w:pPr>
        <w:pStyle w:val="MdParagraph"/>
      </w:pPr>
      <w:r>
        <w:t xml:space="preserve">接下来处理第二个附件 </w:t>
      </w:r>
      <w:r>
        <w:rPr>
          <w:rStyle w:val="MdCodespan"/>
          <w:u w:val="single"/>
        </w:rPr>
        <w:t xml:space="preserve">？？</w:t>
      </w:r>
      <w:r>
        <w:t xml:space="preserve">。该文件本身是高熵二进制数据，长度为 7008 字节，符合 AES 分组加密后密文的特征。</w:t>
      </w:r>
    </w:p>
    <w:p>
      <w:pPr>
        <w:pStyle w:val="MdSpace"/>
      </w:pPr>
    </w:p>
    <w:p>
      <w:pPr>
        <w:pStyle w:val="MdParagraph"/>
      </w:pPr>
      <w:r>
        <w:t xml:space="preserve">处理方式如下：</w:t>
      </w:r>
    </w:p>
    <w:p>
      <w:pPr>
        <w:pStyle w:val="MdSpace"/>
      </w:pPr>
    </w:p>
    <w:p>
      <w:pPr>
        <w:pStyle w:val="MdListItem"/>
        <w:numPr>
          <w:ilvl w:val="0"/>
          <w:numId w:val="3"/>
        </w:numPr>
      </w:pPr>
      <w:r>
        <w:t xml:space="preserve">对 </w:t>
      </w:r>
      <w:r>
        <w:rPr>
          <w:rStyle w:val="MdCodespan"/>
          <w:u w:val="single"/>
        </w:rPr>
        <w:t xml:space="preserve">？？</w:t>
      </w:r>
      <w:r>
        <w:t xml:space="preserve"> 的每个字节异或 </w:t>
      </w:r>
      <w:r>
        <w:rPr>
          <w:rStyle w:val="MdCodespan"/>
          <w:u w:val="single"/>
        </w:rPr>
        <w:t xml:space="preserve">0xff</w:t>
      </w:r>
    </w:p>
    <w:p>
      <w:pPr>
        <w:pStyle w:val="MdListItem"/>
        <w:numPr>
          <w:ilvl w:val="0"/>
          <w:numId w:val="3"/>
        </w:numPr>
      </w:pPr>
      <w:r>
        <w:t xml:space="preserve">使用 AES-128-ECB 解密</w:t>
      </w:r>
    </w:p>
    <w:p>
      <w:pPr>
        <w:pStyle w:val="MdListItem"/>
        <w:numPr>
          <w:ilvl w:val="0"/>
          <w:numId w:val="3"/>
        </w:numPr>
      </w:pPr>
      <w:r>
        <w:t xml:space="preserve">解密密钥为包含两侧单引号的字符串：</w:t>
      </w:r>
    </w:p>
    <w:p>
      <w:pPr>
        <w:pStyle w:val="MdSpace"/>
      </w:pPr>
    </w:p>
    <w:p>
      <w:pPr>
        <w:pStyle w:val="MdCode"/>
      </w:pPr>
      <w:r>
        <w:t xml:space="preserve">'flag{3b3a9c08-'</w:t>
      </w:r>
    </w:p>
    <w:p>
      <w:pPr>
        <w:pStyle w:val="MdSpace"/>
      </w:pPr>
    </w:p>
    <w:p>
      <w:pPr>
        <w:pStyle w:val="MdParagraph"/>
      </w:pPr>
      <w:r>
        <w:t xml:space="preserve">解密后得到一个 ZIP 文件。解压后得到两个文件：</w:t>
      </w:r>
    </w:p>
    <w:p>
      <w:pPr>
        <w:pStyle w:val="MdSpace"/>
      </w:pPr>
    </w:p>
    <w:p>
      <w:pPr>
        <w:pStyle w:val="MdCode"/>
      </w:pPr>
      <w:r>
        <w:t xml:space="preserve">badapple</w:t>
      </w:r>
      <w:r>
        <w:br/>
        <w:t xml:space="preserve">s4cret</w:t>
      </w:r>
    </w:p>
    <w:p>
      <w:pPr>
        <w:pStyle w:val="MdSpace"/>
      </w:pPr>
    </w:p>
    <w:p>
      <w:pPr>
        <w:pStyle w:val="MdParagraph"/>
      </w:pPr>
      <w:r>
        <w:t xml:space="preserve">其中 </w:t>
      </w:r>
      <w:r>
        <w:rPr>
          <w:rStyle w:val="MdCodespan"/>
          <w:u w:val="single"/>
        </w:rPr>
        <w:t xml:space="preserve">badapple</w:t>
      </w:r>
      <w:r>
        <w:t xml:space="preserve"> 实际上是 PNG 图片。查看其文件结构可以发现存在 </w:t>
      </w:r>
      <w:r>
        <w:rPr>
          <w:rStyle w:val="MdCodespan"/>
          <w:u w:val="single"/>
        </w:rPr>
        <w:t xml:space="preserve">iDOT</w:t>
      </w:r>
      <w:r>
        <w:t xml:space="preserve"> 块，这是 Apple/macOS 相关的 PNG 特性，会导致 macOS 预览效果与普通图片查看器不同。</w:t>
      </w:r>
    </w:p>
    <w:p>
      <w:pPr>
        <w:pStyle w:val="MdSpace"/>
      </w:pPr>
    </w:p>
    <w:p>
      <w:pPr>
        <w:pStyle w:val="MdParagraph"/>
      </w:pPr>
      <w:r>
        <w:t xml:space="preserve">使用 </w:t>
      </w:r>
      <w:r>
        <w:rPr>
          <w:rStyle w:val="MdCodespan"/>
          <w:u w:val="single"/>
        </w:rPr>
        <w:t xml:space="preserve">macos_shadow_tank</w:t>
      </w:r>
      <w:r>
        <w:t xml:space="preserve"> 项目处理该 PNG：</w:t>
      </w:r>
    </w:p>
    <w:p>
      <w:pPr>
        <w:pStyle w:val="MdSpace"/>
      </w:pPr>
    </w:p>
    <w:p>
      <w:pPr>
        <w:pStyle w:val="MdCode"/>
      </w:pPr>
      <w:r>
        <w:t xml:space="preserve">https://github.com/GGN-2015/macos_shadow_tank</w:t>
      </w:r>
    </w:p>
    <w:p>
      <w:pPr>
        <w:pStyle w:val="MdSpace"/>
      </w:pPr>
    </w:p>
    <w:p>
      <w:pPr>
        <w:pStyle w:val="MdParagraph"/>
      </w:pPr>
      <w:r>
        <w:t xml:space="preserve">将 </w:t>
      </w:r>
      <w:r>
        <w:rPr>
          <w:rStyle w:val="MdCodespan"/>
          <w:u w:val="single"/>
        </w:rPr>
        <w:t xml:space="preserve">badapple</w:t>
      </w:r>
      <w:r>
        <w:t xml:space="preserve"> 作为项目中的 </w:t>
      </w:r>
      <w:r>
        <w:rPr>
          <w:rStyle w:val="MdCodespan"/>
          <w:u w:val="single"/>
        </w:rPr>
        <w:t xml:space="preserve">sample/merged.png</w:t>
      </w:r>
      <w:r>
        <w:t xml:space="preserve">，运行：</w:t>
      </w:r>
    </w:p>
    <w:p>
      <w:pPr>
        <w:pStyle w:val="MdSpace"/>
      </w:pPr>
    </w:p>
    <w:p>
      <w:pPr>
        <w:pStyle w:val="MdCode"/>
      </w:pPr>
      <w:r>
        <w:t xml:space="preserve">python3 preview_macos.py</w:t>
      </w:r>
    </w:p>
    <w:p>
      <w:pPr>
        <w:pStyle w:val="MdSpace"/>
      </w:pPr>
    </w:p>
    <w:p>
      <w:pPr>
        <w:pStyle w:val="MdParagraph"/>
      </w:pPr>
      <w:r>
        <w:t xml:space="preserve">得到 macOS 视角下的图片内容，其中显示：</w:t>
      </w:r>
    </w:p>
    <w:p>
      <w:pPr>
        <w:pStyle w:val="MdSpace"/>
      </w:pPr>
    </w:p>
    <w:p>
      <w:pPr>
        <w:pStyle w:val="MdCode"/>
      </w:pPr>
      <w:r>
        <w:t xml:space="preserve">flag2 is 88e4-4d65-b59e</w:t>
      </w:r>
    </w:p>
    <w:p>
      <w:pPr>
        <w:pStyle w:val="MdSpace"/>
      </w:pPr>
    </w:p>
    <w:p>
      <w:pPr>
        <w:pStyle w:val="MdParagraph"/>
      </w:pPr>
      <w:r>
        <w:t xml:space="preserve">因此第二段 flag 为：</w:t>
      </w:r>
    </w:p>
    <w:p>
      <w:pPr>
        <w:pStyle w:val="MdSpace"/>
      </w:pPr>
    </w:p>
    <w:p>
      <w:pPr>
        <w:pStyle w:val="MdCode"/>
      </w:pPr>
      <w:r>
        <w:t xml:space="preserve">88e4-4d65-b59e</w:t>
      </w:r>
    </w:p>
    <w:p>
      <w:pPr>
        <w:pStyle w:val="MdSpace"/>
      </w:pPr>
    </w:p>
    <w:p>
      <w:pPr>
        <w:pStyle w:val="MdParagraph"/>
      </w:pPr>
      <w:r>
        <w:t xml:space="preserve">然后处理 </w:t>
      </w:r>
      <w:r>
        <w:rPr>
          <w:rStyle w:val="MdCodespan"/>
          <w:u w:val="single"/>
        </w:rPr>
        <w:t xml:space="preserve">s4cret</w:t>
      </w:r>
      <w:r>
        <w:t xml:space="preserve">。该文件是残缺的 MOV 文件，开头缺少文件大小字段。原始开头为：</w:t>
      </w:r>
    </w:p>
    <w:p>
      <w:pPr>
        <w:pStyle w:val="MdSpace"/>
      </w:pPr>
    </w:p>
    <w:p>
      <w:pPr>
        <w:pStyle w:val="MdCode"/>
      </w:pPr>
      <w:r>
        <w:t xml:space="preserve">14 66 74 79 70 ...</w:t>
      </w:r>
    </w:p>
    <w:p>
      <w:pPr>
        <w:pStyle w:val="MdSpace"/>
      </w:pPr>
    </w:p>
    <w:p>
      <w:pPr>
        <w:pStyle w:val="MdParagraph"/>
      </w:pPr>
      <w:r>
        <w:t xml:space="preserve">需要补成合法的 MOV/MP4 atom 头：</w:t>
      </w:r>
    </w:p>
    <w:p>
      <w:pPr>
        <w:pStyle w:val="MdSpace"/>
      </w:pPr>
    </w:p>
    <w:p>
      <w:pPr>
        <w:pStyle w:val="MdCode"/>
      </w:pPr>
      <w:r>
        <w:t xml:space="preserve">00 00 00 14 66 74 79 70 ...</w:t>
      </w:r>
    </w:p>
    <w:p>
      <w:pPr>
        <w:pStyle w:val="MdSpace"/>
      </w:pPr>
    </w:p>
    <w:p>
      <w:pPr>
        <w:pStyle w:val="MdParagraph"/>
      </w:pPr>
      <w:r>
        <w:t xml:space="preserve">也就是在文件头部补充 </w:t>
      </w:r>
      <w:r>
        <w:rPr>
          <w:rStyle w:val="MdCodespan"/>
          <w:u w:val="single"/>
        </w:rPr>
        <w:t xml:space="preserve">00 00 00</w:t>
      </w:r>
      <w:r>
        <w:t xml:space="preserve">，然后改为 </w:t>
      </w:r>
      <w:r>
        <w:rPr>
          <w:rStyle w:val="MdCodespan"/>
          <w:u w:val="single"/>
        </w:rPr>
        <w:t xml:space="preserve">.mov</w:t>
      </w:r>
      <w:r>
        <w:t xml:space="preserve"> 文件。</w:t>
      </w:r>
    </w:p>
    <w:p>
      <w:pPr>
        <w:pStyle w:val="MdSpace"/>
      </w:pPr>
    </w:p>
    <w:p>
      <w:pPr>
        <w:pStyle w:val="MdParagraph"/>
      </w:pPr>
      <w:r>
        <w:t xml:space="preserve">修复后播放或抽帧，可以看到视频由黑白画面闪烁组成。按照规则：</w:t>
      </w:r>
    </w:p>
    <w:p>
      <w:pPr>
        <w:pStyle w:val="MdSpace"/>
      </w:pPr>
    </w:p>
    <w:p>
      <w:pPr>
        <w:pStyle w:val="MdCode"/>
      </w:pPr>
      <w:r>
        <w:t xml:space="preserve">黑色 = 1</w:t>
      </w:r>
      <w:r>
        <w:br/>
        <w:t xml:space="preserve">白色 = 0</w:t>
      </w:r>
    </w:p>
    <w:p>
      <w:pPr>
        <w:pStyle w:val="MdSpace"/>
      </w:pPr>
    </w:p>
    <w:p>
      <w:pPr>
        <w:pStyle w:val="MdParagraph"/>
      </w:pPr>
      <w:r>
        <w:t xml:space="preserve">将每帧转换为二进制位，再按 8 位一组转 ASCII，得到：</w:t>
      </w:r>
    </w:p>
    <w:p>
      <w:pPr>
        <w:pStyle w:val="MdSpace"/>
      </w:pPr>
    </w:p>
    <w:p>
      <w:pPr>
        <w:pStyle w:val="MdCode"/>
      </w:pPr>
      <w:r>
        <w:t xml:space="preserve">the flag3 is -13891ba324da}</w:t>
      </w:r>
    </w:p>
    <w:p>
      <w:pPr>
        <w:pStyle w:val="MdSpace"/>
      </w:pPr>
    </w:p>
    <w:p>
      <w:pPr>
        <w:pStyle w:val="MdParagraph"/>
      </w:pPr>
      <w:r>
        <w:t xml:space="preserve">因此第三段 flag 为：</w:t>
      </w:r>
    </w:p>
    <w:p>
      <w:pPr>
        <w:pStyle w:val="MdSpace"/>
      </w:pPr>
    </w:p>
    <w:p>
      <w:pPr>
        <w:pStyle w:val="MdCode"/>
      </w:pPr>
      <w:r>
        <w:t xml:space="preserve">-13891ba324da}</w:t>
      </w:r>
    </w:p>
    <w:p>
      <w:pPr>
        <w:pStyle w:val="MdSpace"/>
      </w:pPr>
    </w:p>
    <w:p>
      <w:pPr>
        <w:pStyle w:val="MdParagraph"/>
      </w:pPr>
      <w:r>
        <w:t xml:space="preserve">最后将三段拼接：</w:t>
      </w:r>
    </w:p>
    <w:p>
      <w:pPr>
        <w:pStyle w:val="MdSpace"/>
      </w:pPr>
    </w:p>
    <w:p>
      <w:pPr>
        <w:pStyle w:val="MdCode"/>
      </w:pPr>
      <w:r>
        <w:t xml:space="preserve">flag{3b3a9c08-</w:t>
      </w:r>
      <w:r>
        <w:br/>
        <w:t xml:space="preserve">88e4-4d65-b59e</w:t>
      </w:r>
      <w:r>
        <w:br/>
        <w:t xml:space="preserve">-13891ba324da}</w:t>
      </w:r>
    </w:p>
    <w:p>
      <w:pPr>
        <w:pStyle w:val="MdSpace"/>
      </w:pPr>
    </w:p>
    <w:p>
      <w:pPr>
        <w:pStyle w:val="Heading2"/>
        <w:pStyle w:val="MdHeading2"/>
      </w:pPr>
      <w:r>
        <w:t xml:space="preserve">最终输出的 flag</w:t>
      </w:r>
    </w:p>
    <w:p>
      <w:pPr>
        <w:pStyle w:val="MdCode"/>
      </w:pPr>
      <w:r>
        <w:t xml:space="preserve">flag{3b3a9c08-88e4-4d65-b59e-13891ba324da}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1F2937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374151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374151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374151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374151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7C2D1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B7280" w:sz="20" w:space="12"/>
      </w:pBdr>
      <w:shd w:fill="F9F9F9"/>
      <w:spacing w:before="200" w:after="200"/>
      <w:ind w:left="360"/>
    </w:pPr>
    <w:rPr>
      <w:i/>
      <w:iCs/>
      <w:color w:val="6B7280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11182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1F2937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374151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374151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374151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374151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1D4ED8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DC2626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2026-07-16T10:44:22.486Z</dcterms:created>
  <dcterms:modified xsi:type="dcterms:W3CDTF">2026-07-16T10:44:22.486Z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