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TCP 流里的双重编码题解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MdParagraph"/>
      </w:pPr>
      <w:r>
        <w:t xml:space="preserve">本题主要考察以下内容：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使用 Wireshark 分析 PCAP 网络流量</w:t>
      </w:r>
    </w:p>
    <w:p>
      <w:pPr>
        <w:pStyle w:val="MdListItem"/>
        <w:numPr>
          <w:ilvl w:val="0"/>
          <w:numId w:val="2"/>
        </w:numPr>
      </w:pPr>
      <w:r>
        <w:t xml:space="preserve">通过 </w:t>
      </w:r>
      <w:r>
        <w:rPr>
          <w:rStyle w:val="MdCodespan"/>
          <w:u w:val="single"/>
        </w:rPr>
        <w:t xml:space="preserve">Follow TCP Stream</w:t>
      </w:r>
      <w:r>
        <w:t xml:space="preserve"> 重组完整的 TCP 会话</w:t>
      </w:r>
    </w:p>
    <w:p>
      <w:pPr>
        <w:pStyle w:val="MdListItem"/>
        <w:numPr>
          <w:ilvl w:val="0"/>
          <w:numId w:val="2"/>
        </w:numPr>
      </w:pPr>
      <w:r>
        <w:t xml:space="preserve">识别 HTTP 请求中的自定义请求头 </w:t>
      </w:r>
      <w:r>
        <w:rPr>
          <w:rStyle w:val="MdCodespan"/>
          <w:u w:val="single"/>
        </w:rPr>
        <w:t xml:space="preserve">X-Trace</w:t>
      </w:r>
    </w:p>
    <w:p>
      <w:pPr>
        <w:pStyle w:val="MdListItem"/>
        <w:numPr>
          <w:ilvl w:val="0"/>
          <w:numId w:val="2"/>
        </w:numPr>
      </w:pPr>
      <w:r>
        <w:t xml:space="preserve">识别并还原 URL 百分号编码</w:t>
      </w:r>
    </w:p>
    <w:p>
      <w:pPr>
        <w:pStyle w:val="MdListItem"/>
        <w:numPr>
          <w:ilvl w:val="0"/>
          <w:numId w:val="2"/>
        </w:numPr>
      </w:pPr>
      <w:r>
        <w:t xml:space="preserve">识别并解码 Base64 数据</w:t>
      </w:r>
    </w:p>
    <w:p>
      <w:pPr>
        <w:pStyle w:val="MdListItem"/>
        <w:numPr>
          <w:ilvl w:val="0"/>
          <w:numId w:val="2"/>
        </w:numPr>
      </w:pPr>
      <w:r>
        <w:t xml:space="preserve">根据题目提示判断多层编码的正确解码顺序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使用 Wireshark 打开题目附件 </w:t>
      </w:r>
      <w:r>
        <w:rPr>
          <w:rStyle w:val="MdCodespan"/>
          <w:u w:val="single"/>
        </w:rPr>
        <w:t xml:space="preserve">tcp_trace.pcap</w:t>
      </w:r>
      <w:r>
        <w:t xml:space="preserve">，在数据包列表中找到 HTTP 请求流量。由于题目提示线索位于完整 TCP 会话中，因此选中相关数据包，右键依次选择：</w:t>
      </w:r>
    </w:p>
    <w:p>
      <w:pPr>
        <w:pStyle w:val="MdSpace"/>
      </w:pPr>
    </w:p>
    <w:p>
      <w:pPr>
        <w:pStyle w:val="MdCode"/>
      </w:pPr>
      <w:r>
        <w:t xml:space="preserve">Follow → TCP Stream</w:t>
      </w:r>
    </w:p>
    <w:p>
      <w:pPr>
        <w:pStyle w:val="MdSpace"/>
      </w:pPr>
    </w:p>
    <w:p>
      <w:pPr>
        <w:pStyle w:val="MdParagraph"/>
      </w:pPr>
      <w:r>
        <w:t xml:space="preserve">在重组后的 TCP 会话中可以看到如下 HTTP 请求：</w:t>
      </w:r>
    </w:p>
    <w:p>
      <w:pPr>
        <w:pStyle w:val="MdSpace"/>
      </w:pPr>
    </w:p>
    <w:p>
      <w:pPr>
        <w:pStyle w:val="MdCode"/>
      </w:pPr>
      <w:r>
        <w:t xml:space="preserve">GET /submit HTTP/1.1</w:t>
      </w:r>
      <w:r>
        <w:br/>
        <w:t xml:space="preserve">Host: updates.intra</w:t>
      </w:r>
      <w:r>
        <w:br/>
        <w:t xml:space="preserve">User-Agent: campus-agent/1.0</w:t>
      </w:r>
      <w:r>
        <w:br/>
        <w:t xml:space="preserve">X-Trace: VFJBQ0UtM0xLSVQzUkFXUEc2N0ZTRklNNFZIWEZZWVdVTw%3D%3D</w:t>
      </w:r>
      <w:r>
        <w:br/>
        <w:t xml:space="preserve">Accept: */*</w:t>
      </w:r>
      <w:r>
        <w:br/>
        <w:t xml:space="preserve">Connection: close</w:t>
      </w:r>
    </w:p>
    <w:p>
      <w:pPr>
        <w:pStyle w:val="MdSpace"/>
      </w:pPr>
    </w:p>
    <w:p>
      <w:pPr>
        <w:pStyle w:val="MdParagraph"/>
      </w:pPr>
      <w:r>
        <w:t xml:space="preserve">其中，可疑的 </w:t>
      </w:r>
      <w:r>
        <w:rPr>
          <w:rStyle w:val="MdCodespan"/>
          <w:u w:val="single"/>
        </w:rPr>
        <w:t xml:space="preserve">X-Trace</w:t>
      </w:r>
      <w:r>
        <w:t xml:space="preserve"> 请求头内容为：</w:t>
      </w:r>
    </w:p>
    <w:p>
      <w:pPr>
        <w:pStyle w:val="MdSpace"/>
      </w:pPr>
    </w:p>
    <w:p>
      <w:pPr>
        <w:pStyle w:val="MdCode"/>
      </w:pPr>
      <w:r>
        <w:t xml:space="preserve">VFJBQ0UtM0xLSVQzUkFXUEc2N0ZTRklNNFZIWEZZWVdVTw%3D%3D</w:t>
      </w:r>
    </w:p>
    <w:p>
      <w:pPr>
        <w:pStyle w:val="MdSpace"/>
      </w:pPr>
    </w:p>
    <w:p>
      <w:pPr>
        <w:pStyle w:val="MdParagraph"/>
      </w:pPr>
      <w:r>
        <w:t xml:space="preserve">字符串末尾的 </w:t>
      </w:r>
      <w:r>
        <w:rPr>
          <w:rStyle w:val="MdCodespan"/>
          <w:u w:val="single"/>
        </w:rPr>
        <w:t xml:space="preserve">%3D</w:t>
      </w:r>
      <w:r>
        <w:t xml:space="preserve"> 是字符 </w:t>
      </w:r>
      <w:r>
        <w:rPr>
          <w:rStyle w:val="MdCodespan"/>
          <w:u w:val="single"/>
        </w:rPr>
        <w:t xml:space="preserve">=</w:t>
      </w:r>
      <w:r>
        <w:t xml:space="preserve"> 的 URL 百分号编码。按照题目给出的顺序，首先进行 URL 解码，得到：</w:t>
      </w:r>
    </w:p>
    <w:p>
      <w:pPr>
        <w:pStyle w:val="MdSpace"/>
      </w:pPr>
    </w:p>
    <w:p>
      <w:pPr>
        <w:pStyle w:val="MdCode"/>
      </w:pPr>
      <w:r>
        <w:t xml:space="preserve">VFJBQ0UtM0xLSVQzUkFXUEc2N0ZTRklNNFZIWEZZWVdVTw==</w:t>
      </w:r>
    </w:p>
    <w:p>
      <w:pPr>
        <w:pStyle w:val="MdSpace"/>
      </w:pPr>
    </w:p>
    <w:p>
      <w:pPr>
        <w:pStyle w:val="MdParagraph"/>
      </w:pPr>
      <w:r>
        <w:t xml:space="preserve">解码后的字符串由字母、数字以及末尾的 </w:t>
      </w:r>
      <w:r>
        <w:rPr>
          <w:rStyle w:val="MdCodespan"/>
          <w:u w:val="single"/>
        </w:rPr>
        <w:t xml:space="preserve">==</w:t>
      </w:r>
      <w:r>
        <w:t xml:space="preserve"> 组成，符合 Base64 编码的常见特征。继续进行 Base64 解码，得到：</w:t>
      </w:r>
    </w:p>
    <w:p>
      <w:pPr>
        <w:pStyle w:val="MdSpace"/>
      </w:pPr>
    </w:p>
    <w:p>
      <w:pPr>
        <w:pStyle w:val="MdCode"/>
      </w:pPr>
      <w:r>
        <w:t xml:space="preserve">TRACE-3LKIT3RAWPG67FSFIM4VHXFYYWUO</w:t>
      </w:r>
    </w:p>
    <w:p>
      <w:pPr>
        <w:pStyle w:val="MdSpace"/>
      </w:pPr>
    </w:p>
    <w:p>
      <w:pPr>
        <w:pStyle w:val="MdParagraph"/>
      </w:pPr>
      <w:r>
        <w:t xml:space="preserve">也可以使用 Python 一次完成两层解码：</w:t>
      </w:r>
    </w:p>
    <w:p>
      <w:pPr>
        <w:pStyle w:val="MdSpace"/>
      </w:pPr>
    </w:p>
    <w:p>
      <w:pPr>
        <w:pStyle w:val="MdCode"/>
      </w:pPr>
      <w:r>
        <w:t xml:space="preserve">import base64</w:t>
      </w:r>
      <w:r>
        <w:br/>
        <w:t xml:space="preserve">import urllib.parse</w:t>
      </w:r>
      <w:r>
        <w:br/>
        <w:t xml:space="preserve"/>
      </w:r>
      <w:r>
        <w:br/>
        <w:t xml:space="preserve">encoded = "VFJBQ0UtM0xLSVQzUkFXUEc2N0ZTRklNNFZIWEZZWVdVTw%3D%3D"</w:t>
      </w:r>
      <w:r>
        <w:br/>
        <w:t xml:space="preserve">url_decoded = urllib.parse.unquote(encoded)</w:t>
      </w:r>
      <w:r>
        <w:br/>
        <w:t xml:space="preserve">flag = base64.b64decode(url_decoded).decode()</w:t>
      </w:r>
      <w:r>
        <w:br/>
        <w:t xml:space="preserve"/>
      </w:r>
      <w:r>
        <w:br/>
        <w:t xml:space="preserve">print(flag)</w:t>
      </w:r>
    </w:p>
    <w:p>
      <w:pPr>
        <w:pStyle w:val="MdSpace"/>
      </w:pPr>
    </w:p>
    <w:p>
      <w:pPr>
        <w:pStyle w:val="Heading2"/>
        <w:pStyle w:val="MdHeading2"/>
      </w:pPr>
      <w:r>
        <w:t xml:space="preserve">最终输出的 flag</w:t>
      </w:r>
    </w:p>
    <w:p>
      <w:pPr>
        <w:pStyle w:val="MdCode"/>
      </w:pPr>
      <w:r>
        <w:t xml:space="preserve">TRACE-3LKIT3RAWPG67FSFIM4VHXFYYWUO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2026-07-16T10:46:11.783Z</dcterms:created>
  <dcterms:modified xsi:type="dcterms:W3CDTF">2026-07-16T10:46:11.783Z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