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4532" w14:textId="77777777" w:rsidR="00AD7598" w:rsidRPr="00595738" w:rsidRDefault="00AD7598" w:rsidP="00AD7598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14:paraId="78424533" w14:textId="77777777" w:rsidR="00AD7598" w:rsidRPr="00206115" w:rsidRDefault="001A1529" w:rsidP="00AD7598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AD7598" w:rsidRPr="00595738">
        <w:rPr>
          <w:rFonts w:ascii="宋体" w:hAnsi="宋体" w:hint="eastAsia"/>
          <w:szCs w:val="21"/>
        </w:rPr>
        <w:t>、</w:t>
      </w:r>
      <w:r w:rsidR="00AD7598">
        <w:rPr>
          <w:rFonts w:ascii="宋体" w:hAnsi="宋体" w:hint="eastAsia"/>
          <w:szCs w:val="21"/>
        </w:rPr>
        <w:t>新时代</w:t>
      </w:r>
      <w:r w:rsidR="00AD7598" w:rsidRPr="00206115">
        <w:rPr>
          <w:rFonts w:ascii="宋体" w:hAnsi="宋体" w:hint="eastAsia"/>
          <w:szCs w:val="21"/>
        </w:rPr>
        <w:t>战略安排的第二阶段是从2</w:t>
      </w:r>
      <w:r w:rsidR="00AD7598" w:rsidRPr="00206115">
        <w:rPr>
          <w:rFonts w:ascii="宋体" w:hAnsi="宋体"/>
          <w:szCs w:val="21"/>
        </w:rPr>
        <w:t>035</w:t>
      </w:r>
      <w:r w:rsidR="00AD7598" w:rsidRPr="00206115">
        <w:rPr>
          <w:rFonts w:ascii="宋体" w:hAnsi="宋体" w:hint="eastAsia"/>
          <w:szCs w:val="21"/>
        </w:rPr>
        <w:t>年到本世纪中叶把我国建成富强民主文明和谐美丽的现代化国家。</w:t>
      </w:r>
    </w:p>
    <w:p w14:paraId="78424534" w14:textId="77777777" w:rsidR="00AD7598" w:rsidRPr="00206115" w:rsidRDefault="002B1759" w:rsidP="00AD7598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AD7598" w:rsidRPr="00206115">
        <w:rPr>
          <w:rFonts w:ascii="宋体" w:hAnsi="宋体" w:hint="eastAsia"/>
          <w:szCs w:val="21"/>
        </w:rPr>
        <w:t>、中国特色社会主义制度是当代中国发展进步的根本制度保障。</w:t>
      </w:r>
    </w:p>
    <w:p w14:paraId="78424535" w14:textId="77777777" w:rsidR="00AD7598" w:rsidRPr="00595738" w:rsidRDefault="002B1759" w:rsidP="00AD7598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 w:rsidRPr="005E63ED">
        <w:rPr>
          <w:rFonts w:ascii="宋体" w:hAnsi="宋体" w:hint="eastAsia"/>
          <w:szCs w:val="21"/>
        </w:rPr>
        <w:t xml:space="preserve"> </w:t>
      </w:r>
      <w:r w:rsidR="009E37CA">
        <w:rPr>
          <w:rFonts w:ascii="宋体" w:hAnsi="宋体" w:hint="eastAsia"/>
          <w:szCs w:val="21"/>
        </w:rPr>
        <w:t>3.</w:t>
      </w:r>
      <w:r w:rsidR="00AD7598" w:rsidRPr="005E63ED">
        <w:rPr>
          <w:rFonts w:ascii="宋体" w:hAnsi="宋体" w:hint="eastAsia"/>
          <w:szCs w:val="21"/>
        </w:rPr>
        <w:t>“一带一路”是中国构建人类命运共同体规模最大、最有特色的国际合作新平台。</w:t>
      </w:r>
    </w:p>
    <w:p w14:paraId="78424536" w14:textId="6E8C300A" w:rsidR="00AD7598" w:rsidRPr="00EF228A" w:rsidRDefault="009E37CA" w:rsidP="00AD7598">
      <w:pPr>
        <w:adjustRightInd w:val="0"/>
        <w:snapToGrid w:val="0"/>
        <w:spacing w:line="360" w:lineRule="auto"/>
        <w:ind w:leftChars="228" w:left="479"/>
        <w:rPr>
          <w:rFonts w:ascii="宋体" w:hAnsi="宋体"/>
          <w:color w:val="FF0000"/>
          <w:sz w:val="4"/>
          <w:szCs w:val="21"/>
        </w:rPr>
      </w:pPr>
      <w:r>
        <w:rPr>
          <w:rFonts w:ascii="宋体" w:hAnsi="宋体" w:hint="eastAsia"/>
          <w:szCs w:val="21"/>
        </w:rPr>
        <w:t>4.</w:t>
      </w:r>
      <w:r w:rsidR="00AD7598">
        <w:rPr>
          <w:rFonts w:ascii="宋体" w:hAnsi="宋体" w:hint="eastAsia"/>
          <w:szCs w:val="21"/>
        </w:rPr>
        <w:t>协商民主是实现党的领导的重要形式，是</w:t>
      </w:r>
      <w:r w:rsidR="00AD7598" w:rsidRPr="00EF228A">
        <w:rPr>
          <w:rFonts w:ascii="宋体" w:hAnsi="宋体" w:hint="eastAsia"/>
          <w:color w:val="FF0000"/>
          <w:szCs w:val="21"/>
        </w:rPr>
        <w:t>中国共产党</w:t>
      </w:r>
      <w:r w:rsidR="00AD7598">
        <w:rPr>
          <w:rFonts w:ascii="宋体" w:hAnsi="宋体" w:hint="eastAsia"/>
          <w:szCs w:val="21"/>
        </w:rPr>
        <w:t>民主政治中独特的、独有的、独到的民主形式</w:t>
      </w:r>
      <w:r w:rsidR="00AD7598">
        <w:rPr>
          <w:rFonts w:ascii="Franklin Gothic Book" w:cs="+mn-cs" w:hint="eastAsia"/>
          <w:bCs/>
          <w:kern w:val="24"/>
          <w:szCs w:val="56"/>
        </w:rPr>
        <w:t>。</w:t>
      </w:r>
      <w:r w:rsidR="00EF228A">
        <w:rPr>
          <w:rFonts w:ascii="Franklin Gothic Book" w:cs="+mn-cs" w:hint="eastAsia"/>
          <w:bCs/>
          <w:color w:val="FF0000"/>
          <w:kern w:val="24"/>
          <w:szCs w:val="56"/>
        </w:rPr>
        <w:t>中国特色社会主义</w:t>
      </w:r>
    </w:p>
    <w:p w14:paraId="78424537" w14:textId="77777777" w:rsidR="00AD7598" w:rsidRDefault="009E37CA" w:rsidP="00AD7598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AD7598" w:rsidRPr="00595738">
        <w:rPr>
          <w:rFonts w:ascii="宋体" w:hAnsi="宋体" w:hint="eastAsia"/>
          <w:szCs w:val="21"/>
        </w:rPr>
        <w:t>、</w:t>
      </w:r>
      <w:r w:rsidR="00AD7598" w:rsidRPr="005E63ED">
        <w:rPr>
          <w:rFonts w:ascii="宋体" w:hAnsi="宋体" w:hint="eastAsia"/>
          <w:szCs w:val="21"/>
        </w:rPr>
        <w:t>面对新趋势新机遇新矛盾和新挑战，我们要坚持以</w:t>
      </w:r>
      <w:r w:rsidR="00AD7598" w:rsidRPr="00206115">
        <w:rPr>
          <w:rFonts w:ascii="宋体" w:hAnsi="宋体" w:hint="eastAsia"/>
          <w:szCs w:val="21"/>
        </w:rPr>
        <w:t>经济</w:t>
      </w:r>
      <w:r w:rsidR="00AD7598" w:rsidRPr="005E63ED">
        <w:rPr>
          <w:rFonts w:ascii="宋体" w:hAnsi="宋体" w:hint="eastAsia"/>
          <w:szCs w:val="21"/>
        </w:rPr>
        <w:t>效益为中心的思想，提出创新、协调、绿色、开放、共享的新发展理念。</w:t>
      </w:r>
    </w:p>
    <w:p w14:paraId="78424538" w14:textId="77777777" w:rsidR="001A1529" w:rsidRPr="00206115" w:rsidRDefault="009E37CA" w:rsidP="001A1529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="001A1529" w:rsidRPr="00206115">
        <w:rPr>
          <w:rFonts w:ascii="宋体" w:hAnsi="宋体" w:hint="eastAsia"/>
          <w:szCs w:val="21"/>
        </w:rPr>
        <w:t>价值观是文化最深层的内核，价值观自信是文化自信</w:t>
      </w:r>
      <w:proofErr w:type="gramStart"/>
      <w:r w:rsidR="001A1529" w:rsidRPr="00206115">
        <w:rPr>
          <w:rFonts w:ascii="宋体" w:hAnsi="宋体" w:hint="eastAsia"/>
          <w:szCs w:val="21"/>
        </w:rPr>
        <w:t>最</w:t>
      </w:r>
      <w:proofErr w:type="gramEnd"/>
      <w:r w:rsidR="001A1529" w:rsidRPr="00206115">
        <w:rPr>
          <w:rFonts w:ascii="宋体" w:hAnsi="宋体" w:hint="eastAsia"/>
          <w:szCs w:val="21"/>
        </w:rPr>
        <w:t>本质的体现。所谓“普世价值”就是诱导人们淡化乃至放弃对本民族精神文化的认同。</w:t>
      </w:r>
    </w:p>
    <w:p w14:paraId="78424539" w14:textId="77777777" w:rsidR="002B1759" w:rsidRDefault="009E37CA" w:rsidP="002B1759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</w:t>
      </w:r>
      <w:r w:rsidR="002B1759" w:rsidRPr="00206115">
        <w:rPr>
          <w:rFonts w:ascii="宋体" w:hAnsi="宋体" w:hint="eastAsia"/>
          <w:szCs w:val="21"/>
        </w:rPr>
        <w:t>我国社会主要矛盾变化意味着我国的基本国情</w:t>
      </w:r>
      <w:r w:rsidR="002B1759" w:rsidRPr="0018504A">
        <w:rPr>
          <w:rFonts w:ascii="宋体" w:hAnsi="宋体" w:hint="eastAsia"/>
          <w:color w:val="FF0000"/>
          <w:szCs w:val="21"/>
        </w:rPr>
        <w:t>发生了改变</w:t>
      </w:r>
      <w:r w:rsidR="002B1759" w:rsidRPr="00206115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14:paraId="7842453A" w14:textId="77777777" w:rsidR="001A1529" w:rsidRPr="00C87786" w:rsidRDefault="009E37CA" w:rsidP="001A1529">
      <w:pPr>
        <w:adjustRightInd w:val="0"/>
        <w:snapToGrid w:val="0"/>
        <w:spacing w:line="360" w:lineRule="auto"/>
        <w:ind w:leftChars="228" w:left="479"/>
        <w:rPr>
          <w:rFonts w:ascii="宋体" w:hAnsi="宋体"/>
          <w:b/>
          <w:bCs/>
          <w:color w:val="FF0000"/>
          <w:szCs w:val="21"/>
        </w:rPr>
      </w:pPr>
      <w:r>
        <w:rPr>
          <w:rFonts w:ascii="宋体" w:hAnsi="宋体" w:hint="eastAsia"/>
          <w:szCs w:val="21"/>
        </w:rPr>
        <w:t>8.</w:t>
      </w:r>
      <w:r w:rsidR="001A1529" w:rsidRPr="00072AAA">
        <w:rPr>
          <w:rFonts w:ascii="宋体" w:hAnsi="宋体" w:hint="eastAsia"/>
          <w:szCs w:val="21"/>
        </w:rPr>
        <w:t>我国属于发展中国家的基本国情没有改变。</w:t>
      </w:r>
    </w:p>
    <w:p w14:paraId="7842453B" w14:textId="77777777" w:rsidR="00AD7598" w:rsidRPr="001A1529" w:rsidRDefault="009E37CA" w:rsidP="00AD7598">
      <w:pPr>
        <w:adjustRightInd w:val="0"/>
        <w:snapToGrid w:val="0"/>
        <w:spacing w:line="360" w:lineRule="auto"/>
        <w:ind w:leftChars="228" w:left="4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="001A1529" w:rsidRPr="00072AAA">
        <w:rPr>
          <w:rFonts w:ascii="宋体" w:hAnsi="宋体" w:hint="eastAsia"/>
          <w:szCs w:val="21"/>
        </w:rPr>
        <w:t>中国对外交往中奉行不结盟的政策</w:t>
      </w:r>
    </w:p>
    <w:p w14:paraId="7842453C" w14:textId="77777777" w:rsidR="00BE3543" w:rsidRPr="00AD7598" w:rsidRDefault="002C5613"/>
    <w:sectPr w:rsidR="00BE3543" w:rsidRPr="00AD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F4C2D" w14:textId="77777777" w:rsidR="002C5613" w:rsidRDefault="002C5613" w:rsidP="00AD7598">
      <w:r>
        <w:separator/>
      </w:r>
    </w:p>
  </w:endnote>
  <w:endnote w:type="continuationSeparator" w:id="0">
    <w:p w14:paraId="6418AF12" w14:textId="77777777" w:rsidR="002C5613" w:rsidRDefault="002C5613" w:rsidP="00AD7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35FC0" w14:textId="77777777" w:rsidR="002C5613" w:rsidRDefault="002C5613" w:rsidP="00AD7598">
      <w:r>
        <w:separator/>
      </w:r>
    </w:p>
  </w:footnote>
  <w:footnote w:type="continuationSeparator" w:id="0">
    <w:p w14:paraId="6EBE4E44" w14:textId="77777777" w:rsidR="002C5613" w:rsidRDefault="002C5613" w:rsidP="00AD7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828"/>
    <w:rsid w:val="0018504A"/>
    <w:rsid w:val="001A1529"/>
    <w:rsid w:val="002B1759"/>
    <w:rsid w:val="002C5613"/>
    <w:rsid w:val="009D6B39"/>
    <w:rsid w:val="009E37CA"/>
    <w:rsid w:val="00AD7598"/>
    <w:rsid w:val="00CA2A17"/>
    <w:rsid w:val="00EC5A10"/>
    <w:rsid w:val="00EE7828"/>
    <w:rsid w:val="00E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4532"/>
  <w15:docId w15:val="{4C85528E-22F0-4410-A6D6-B0739D1A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5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5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张 浩淼</cp:lastModifiedBy>
  <cp:revision>8</cp:revision>
  <dcterms:created xsi:type="dcterms:W3CDTF">2019-12-02T04:34:00Z</dcterms:created>
  <dcterms:modified xsi:type="dcterms:W3CDTF">2020-01-06T09:27:00Z</dcterms:modified>
</cp:coreProperties>
</file>