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A02D2" w14:textId="6677903E" w:rsidR="00EF13EC" w:rsidRDefault="00A707EA" w:rsidP="00A707EA">
      <w:pPr>
        <w:pStyle w:val="1"/>
      </w:pPr>
      <w:bookmarkStart w:id="0" w:name="_Toc242801708"/>
      <w:bookmarkStart w:id="1" w:name="_Toc274926962"/>
      <w:bookmarkStart w:id="2" w:name="_Toc275252205"/>
      <w:bookmarkStart w:id="3" w:name="_Toc317586671"/>
      <w:r>
        <w:rPr>
          <w:rFonts w:hint="eastAsia"/>
        </w:rPr>
        <w:t>附录</w:t>
      </w:r>
      <w:r w:rsidR="00000000">
        <w:rPr>
          <w:rFonts w:hint="eastAsia"/>
        </w:rPr>
        <w:t>实验报告</w:t>
      </w:r>
      <w:bookmarkEnd w:id="0"/>
      <w:bookmarkEnd w:id="1"/>
      <w:bookmarkEnd w:id="2"/>
      <w:bookmarkEnd w:id="3"/>
    </w:p>
    <w:p w14:paraId="1A0AF700" w14:textId="2F0ECABC" w:rsidR="00EF13EC" w:rsidRDefault="00A707EA" w:rsidP="00A707EA">
      <w:pPr>
        <w:rPr>
          <w:rFonts w:hint="eastAsia"/>
        </w:rPr>
      </w:pPr>
      <w:r>
        <w:rPr>
          <w:rFonts w:hint="eastAsia"/>
        </w:rPr>
        <w:t>离散</w:t>
      </w:r>
      <w:r w:rsidR="00000000">
        <w:rPr>
          <w:rFonts w:hint="eastAsia"/>
        </w:rPr>
        <w:t>实验报告</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3600"/>
        <w:gridCol w:w="1260"/>
        <w:gridCol w:w="2256"/>
      </w:tblGrid>
      <w:tr w:rsidR="00EF13EC" w14:paraId="7546B7F0" w14:textId="77777777">
        <w:trPr>
          <w:trHeight w:val="387"/>
        </w:trPr>
        <w:tc>
          <w:tcPr>
            <w:tcW w:w="1410" w:type="dxa"/>
            <w:vAlign w:val="center"/>
          </w:tcPr>
          <w:p w14:paraId="31B28422" w14:textId="4AC6AC3D" w:rsidR="00EF13EC" w:rsidRDefault="00A707EA" w:rsidP="00A707EA">
            <w:pPr>
              <w:rPr>
                <w:rFonts w:hint="eastAsia"/>
              </w:rPr>
            </w:pPr>
            <w:r>
              <w:rPr>
                <w:rFonts w:hint="eastAsia"/>
              </w:rPr>
              <w:t>组员</w:t>
            </w:r>
            <w:r w:rsidR="00000000">
              <w:rPr>
                <w:rFonts w:hint="eastAsia"/>
              </w:rPr>
              <w:t>姓名</w:t>
            </w:r>
          </w:p>
        </w:tc>
        <w:tc>
          <w:tcPr>
            <w:tcW w:w="3600" w:type="dxa"/>
            <w:vAlign w:val="center"/>
          </w:tcPr>
          <w:p w14:paraId="2883CA9E" w14:textId="3865AA7E" w:rsidR="00EF13EC" w:rsidRDefault="00A707EA" w:rsidP="00A707EA">
            <w:pPr>
              <w:jc w:val="center"/>
              <w:rPr>
                <w:rFonts w:hint="eastAsia"/>
                <w:lang w:eastAsia="zh"/>
              </w:rPr>
            </w:pPr>
            <w:r>
              <w:rPr>
                <w:rFonts w:hint="eastAsia"/>
                <w:lang w:eastAsia="zh"/>
              </w:rPr>
              <w:t>陈新宇，常瀚堃，田皓莘，王云峰，马</w:t>
            </w:r>
            <w:r w:rsidRPr="00A707EA">
              <w:rPr>
                <w:rFonts w:hint="eastAsia"/>
                <w:lang w:eastAsia="zh"/>
              </w:rPr>
              <w:t>梓灿</w:t>
            </w:r>
            <w:r>
              <w:rPr>
                <w:rFonts w:hint="eastAsia"/>
                <w:lang w:eastAsia="zh"/>
              </w:rPr>
              <w:t>，谢峰</w:t>
            </w:r>
          </w:p>
        </w:tc>
        <w:tc>
          <w:tcPr>
            <w:tcW w:w="1260" w:type="dxa"/>
            <w:vAlign w:val="center"/>
          </w:tcPr>
          <w:p w14:paraId="6300E710" w14:textId="77777777" w:rsidR="00EF13EC" w:rsidRDefault="00000000" w:rsidP="00A707EA">
            <w:pPr>
              <w:rPr>
                <w:rFonts w:hint="eastAsia"/>
              </w:rPr>
            </w:pPr>
            <w:r>
              <w:rPr>
                <w:rFonts w:hint="eastAsia"/>
              </w:rPr>
              <w:t>实验时间</w:t>
            </w:r>
          </w:p>
        </w:tc>
        <w:tc>
          <w:tcPr>
            <w:tcW w:w="2256" w:type="dxa"/>
            <w:vAlign w:val="center"/>
          </w:tcPr>
          <w:p w14:paraId="34AD3E95" w14:textId="48FE066C" w:rsidR="00EF13EC" w:rsidRDefault="00000000" w:rsidP="00A707EA">
            <w:pPr>
              <w:rPr>
                <w:rFonts w:hint="eastAsia"/>
              </w:rPr>
            </w:pPr>
            <w:r>
              <w:rPr>
                <w:rFonts w:hint="eastAsia"/>
                <w:lang w:eastAsia="zh"/>
              </w:rPr>
              <w:t>2024</w:t>
            </w:r>
            <w:r>
              <w:rPr>
                <w:rFonts w:hint="eastAsia"/>
              </w:rPr>
              <w:t>年</w:t>
            </w:r>
            <w:r w:rsidR="00A707EA">
              <w:rPr>
                <w:rFonts w:hint="eastAsia"/>
              </w:rPr>
              <w:t>12</w:t>
            </w:r>
            <w:r>
              <w:rPr>
                <w:rFonts w:hint="eastAsia"/>
              </w:rPr>
              <w:t>月</w:t>
            </w:r>
            <w:r w:rsidR="00A707EA">
              <w:rPr>
                <w:rFonts w:hint="eastAsia"/>
              </w:rPr>
              <w:t>1</w:t>
            </w:r>
            <w:r>
              <w:rPr>
                <w:rFonts w:hint="eastAsia"/>
              </w:rPr>
              <w:t>日</w:t>
            </w:r>
          </w:p>
        </w:tc>
      </w:tr>
      <w:tr w:rsidR="00EF13EC" w14:paraId="33B8C67C" w14:textId="77777777">
        <w:trPr>
          <w:trHeight w:val="1189"/>
        </w:trPr>
        <w:tc>
          <w:tcPr>
            <w:tcW w:w="1410" w:type="dxa"/>
            <w:tcMar>
              <w:left w:w="0" w:type="dxa"/>
              <w:right w:w="0" w:type="dxa"/>
            </w:tcMar>
            <w:vAlign w:val="center"/>
          </w:tcPr>
          <w:p w14:paraId="5A09049D" w14:textId="77777777" w:rsidR="00EF13EC" w:rsidRDefault="00000000" w:rsidP="00A707EA">
            <w:pPr>
              <w:rPr>
                <w:rFonts w:hint="eastAsia"/>
              </w:rPr>
            </w:pPr>
            <w:r>
              <w:rPr>
                <w:rFonts w:hint="eastAsia"/>
              </w:rPr>
              <w:t>实验题目</w:t>
            </w:r>
          </w:p>
        </w:tc>
        <w:tc>
          <w:tcPr>
            <w:tcW w:w="7116" w:type="dxa"/>
            <w:gridSpan w:val="3"/>
            <w:vAlign w:val="center"/>
          </w:tcPr>
          <w:p w14:paraId="2702DBD8" w14:textId="1791598C" w:rsidR="00EF13EC" w:rsidRDefault="00A707EA" w:rsidP="00A707EA">
            <w:pPr>
              <w:jc w:val="center"/>
              <w:rPr>
                <w:rFonts w:hint="eastAsia"/>
                <w:bCs/>
                <w:szCs w:val="21"/>
              </w:rPr>
            </w:pPr>
            <w:r>
              <w:rPr>
                <w:rFonts w:hint="eastAsia"/>
                <w:shd w:val="clear" w:color="auto" w:fill="FFFFFF"/>
              </w:rPr>
              <w:t>等价类的应用</w:t>
            </w:r>
            <w:r>
              <w:rPr>
                <w:rFonts w:hint="eastAsia"/>
                <w:shd w:val="clear" w:color="auto" w:fill="FFFFFF"/>
              </w:rPr>
              <w:t>-</w:t>
            </w:r>
            <w:r>
              <w:rPr>
                <w:rFonts w:hint="eastAsia"/>
                <w:shd w:val="clear" w:color="auto" w:fill="FFFFFF"/>
              </w:rPr>
              <w:t>有限状态机</w:t>
            </w:r>
          </w:p>
        </w:tc>
      </w:tr>
      <w:tr w:rsidR="00EF13EC" w14:paraId="10F56D44" w14:textId="77777777">
        <w:trPr>
          <w:trHeight w:val="1628"/>
        </w:trPr>
        <w:tc>
          <w:tcPr>
            <w:tcW w:w="1410" w:type="dxa"/>
            <w:tcMar>
              <w:left w:w="0" w:type="dxa"/>
              <w:right w:w="0" w:type="dxa"/>
            </w:tcMar>
            <w:vAlign w:val="center"/>
          </w:tcPr>
          <w:p w14:paraId="52A354CB" w14:textId="77777777" w:rsidR="00EF13EC" w:rsidRDefault="00000000" w:rsidP="00A707EA">
            <w:pPr>
              <w:rPr>
                <w:rFonts w:hint="eastAsia"/>
              </w:rPr>
            </w:pPr>
            <w:bookmarkStart w:id="4" w:name="OLE_LINK4"/>
            <w:r>
              <w:rPr>
                <w:rFonts w:hint="eastAsia"/>
              </w:rPr>
              <w:t>实验过程中遇到的主要问题</w:t>
            </w:r>
            <w:bookmarkEnd w:id="4"/>
          </w:p>
        </w:tc>
        <w:tc>
          <w:tcPr>
            <w:tcW w:w="7116" w:type="dxa"/>
            <w:gridSpan w:val="3"/>
            <w:vAlign w:val="center"/>
          </w:tcPr>
          <w:p w14:paraId="62D68E22" w14:textId="286DC46A" w:rsidR="00EF13EC" w:rsidRPr="004B0335" w:rsidRDefault="00000000" w:rsidP="00A707EA">
            <w:pPr>
              <w:rPr>
                <w:rFonts w:hint="eastAsia"/>
              </w:rPr>
            </w:pPr>
            <w:r>
              <w:rPr>
                <w:rFonts w:hint="eastAsia"/>
              </w:rPr>
              <w:t>Q</w:t>
            </w:r>
            <w:r>
              <w:rPr>
                <w:rFonts w:hint="eastAsia"/>
              </w:rPr>
              <w:t>：</w:t>
            </w:r>
            <w:r w:rsidR="004B0335" w:rsidRPr="004B0335">
              <w:t>在这个程序中，如何表示归类的中止</w:t>
            </w:r>
          </w:p>
          <w:p w14:paraId="36DD76FD" w14:textId="77777777" w:rsidR="00EF13EC" w:rsidRDefault="00000000" w:rsidP="00A707EA">
            <w:r>
              <w:rPr>
                <w:rFonts w:hint="eastAsia"/>
              </w:rPr>
              <w:t>A</w:t>
            </w:r>
            <w:r>
              <w:rPr>
                <w:rFonts w:hint="eastAsia"/>
              </w:rPr>
              <w:t>：</w:t>
            </w:r>
            <w:r w:rsidR="004B0335" w:rsidRPr="004B0335">
              <w:t>在</w:t>
            </w:r>
            <w:r w:rsidR="004B0335" w:rsidRPr="004B0335">
              <w:t>Hopcroft</w:t>
            </w:r>
            <w:r w:rsidR="004B0335" w:rsidRPr="004B0335">
              <w:t>算法的程序实现中，归类的中止条件是指算法已经不能再进一步分割状态集合，即所有的状态集合都已经是等价类，不能再被进一步细化。在程序中，这个中止条件通常是通过检查状态集合的数量是否在迭代过程中增加来判断的。具体来说，在程序中的</w:t>
            </w:r>
            <w:r w:rsidR="004B0335" w:rsidRPr="004B0335">
              <w:t>Hopcroft</w:t>
            </w:r>
            <w:r w:rsidR="004B0335" w:rsidRPr="004B0335">
              <w:t>函数里，会有一个循环，这个循环会不断地对每个输入字符和每个状态集合调用</w:t>
            </w:r>
            <w:r w:rsidR="004B0335" w:rsidRPr="004B0335">
              <w:t>split</w:t>
            </w:r>
            <w:r w:rsidR="004B0335" w:rsidRPr="004B0335">
              <w:t>函数。每次调用</w:t>
            </w:r>
            <w:r w:rsidR="004B0335" w:rsidRPr="004B0335">
              <w:t>split</w:t>
            </w:r>
            <w:r w:rsidR="004B0335" w:rsidRPr="004B0335">
              <w:t>函数都可能增加新的等价状态集合到</w:t>
            </w:r>
            <w:r w:rsidR="004B0335" w:rsidRPr="004B0335">
              <w:t>eq</w:t>
            </w:r>
            <w:r w:rsidR="004B0335" w:rsidRPr="004B0335">
              <w:t>中。如果在某次迭代中，没有新的等价状态集合被添加，即</w:t>
            </w:r>
            <w:r w:rsidR="004B0335" w:rsidRPr="004B0335">
              <w:t>t</w:t>
            </w:r>
            <w:r w:rsidR="004B0335" w:rsidRPr="004B0335">
              <w:t>（状态集合的数量）的值没有增加，那么算法就可以停止了，因为这意味着所有的状态集合都已经是最小的等价类，不能再被进一步分割。</w:t>
            </w:r>
          </w:p>
          <w:p w14:paraId="30E977F9" w14:textId="77777777" w:rsidR="004B0335" w:rsidRDefault="004B0335" w:rsidP="00A707EA">
            <w:r>
              <w:rPr>
                <w:rFonts w:hint="eastAsia"/>
              </w:rPr>
              <w:t>程序片段：</w:t>
            </w:r>
          </w:p>
          <w:p w14:paraId="789D7BD6" w14:textId="77777777" w:rsidR="004B0335" w:rsidRDefault="004B0335" w:rsidP="004B0335">
            <w:r>
              <w:t xml:space="preserve">void </w:t>
            </w:r>
            <w:proofErr w:type="gramStart"/>
            <w:r>
              <w:t>Hopcroft(</w:t>
            </w:r>
            <w:proofErr w:type="gramEnd"/>
            <w:r>
              <w:t>) {</w:t>
            </w:r>
          </w:p>
          <w:p w14:paraId="4CA4ACDD" w14:textId="77777777" w:rsidR="004B0335" w:rsidRDefault="004B0335" w:rsidP="004B0335">
            <w:pPr>
              <w:rPr>
                <w:rFonts w:hint="eastAsia"/>
              </w:rPr>
            </w:pPr>
            <w:r>
              <w:rPr>
                <w:rFonts w:hint="eastAsia"/>
              </w:rPr>
              <w:t xml:space="preserve">    // ... </w:t>
            </w:r>
            <w:r>
              <w:rPr>
                <w:rFonts w:hint="eastAsia"/>
              </w:rPr>
              <w:t>初始化代码</w:t>
            </w:r>
            <w:r>
              <w:rPr>
                <w:rFonts w:hint="eastAsia"/>
              </w:rPr>
              <w:t xml:space="preserve"> ...</w:t>
            </w:r>
          </w:p>
          <w:p w14:paraId="64887851" w14:textId="77777777" w:rsidR="004B0335" w:rsidRDefault="004B0335" w:rsidP="004B0335"/>
          <w:p w14:paraId="627CBA0E" w14:textId="77777777" w:rsidR="004B0335" w:rsidRDefault="004B0335" w:rsidP="004B0335">
            <w:r>
              <w:t xml:space="preserve">    while (1) {</w:t>
            </w:r>
          </w:p>
          <w:p w14:paraId="65FA83E0" w14:textId="77777777" w:rsidR="004B0335" w:rsidRDefault="004B0335" w:rsidP="004B0335">
            <w:pPr>
              <w:rPr>
                <w:rFonts w:hint="eastAsia"/>
              </w:rPr>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zf</w:t>
            </w:r>
            <w:proofErr w:type="spellEnd"/>
            <w:r>
              <w:rPr>
                <w:rFonts w:hint="eastAsia"/>
              </w:rPr>
              <w:t xml:space="preserve">; </w:t>
            </w:r>
            <w:proofErr w:type="spellStart"/>
            <w:r>
              <w:rPr>
                <w:rFonts w:hint="eastAsia"/>
              </w:rPr>
              <w:t>i</w:t>
            </w:r>
            <w:proofErr w:type="spellEnd"/>
            <w:r>
              <w:rPr>
                <w:rFonts w:hint="eastAsia"/>
              </w:rPr>
              <w:t xml:space="preserve">++) { // </w:t>
            </w:r>
            <w:r>
              <w:rPr>
                <w:rFonts w:hint="eastAsia"/>
              </w:rPr>
              <w:t>对于每个输入字符</w:t>
            </w:r>
          </w:p>
          <w:p w14:paraId="56A20B94" w14:textId="77777777" w:rsidR="004B0335" w:rsidRDefault="004B0335" w:rsidP="004B0335">
            <w:pPr>
              <w:rPr>
                <w:rFonts w:hint="eastAsia"/>
              </w:rPr>
            </w:pPr>
            <w:r>
              <w:rPr>
                <w:rFonts w:hint="eastAsia"/>
              </w:rPr>
              <w:t xml:space="preserve">            l = t; // </w:t>
            </w:r>
            <w:r>
              <w:rPr>
                <w:rFonts w:hint="eastAsia"/>
              </w:rPr>
              <w:t>记录当前集合的数量</w:t>
            </w:r>
          </w:p>
          <w:p w14:paraId="21A3197D" w14:textId="77777777" w:rsidR="004B0335" w:rsidRDefault="004B0335" w:rsidP="004B0335">
            <w:r>
              <w:t xml:space="preserve">            for (j = 0; j &lt; l; </w:t>
            </w:r>
            <w:proofErr w:type="spellStart"/>
            <w:r>
              <w:t>j++</w:t>
            </w:r>
            <w:proofErr w:type="spellEnd"/>
            <w:r>
              <w:t>)</w:t>
            </w:r>
          </w:p>
          <w:p w14:paraId="09159965" w14:textId="77777777" w:rsidR="004B0335" w:rsidRDefault="004B0335" w:rsidP="004B0335">
            <w:pPr>
              <w:rPr>
                <w:rFonts w:hint="eastAsia"/>
              </w:rPr>
            </w:pPr>
            <w:r>
              <w:rPr>
                <w:rFonts w:hint="eastAsia"/>
              </w:rPr>
              <w:t xml:space="preserve">                split(j, </w:t>
            </w:r>
            <w:proofErr w:type="spellStart"/>
            <w:r>
              <w:rPr>
                <w:rFonts w:hint="eastAsia"/>
              </w:rPr>
              <w:t>zfj</w:t>
            </w:r>
            <w:proofErr w:type="spellEnd"/>
            <w:r>
              <w:rPr>
                <w:rFonts w:hint="eastAsia"/>
              </w:rPr>
              <w:t>[</w:t>
            </w:r>
            <w:proofErr w:type="spellStart"/>
            <w:r>
              <w:rPr>
                <w:rFonts w:hint="eastAsia"/>
              </w:rPr>
              <w:t>i</w:t>
            </w:r>
            <w:proofErr w:type="spellEnd"/>
            <w:r>
              <w:rPr>
                <w:rFonts w:hint="eastAsia"/>
              </w:rPr>
              <w:t xml:space="preserve">]); // </w:t>
            </w:r>
            <w:r>
              <w:rPr>
                <w:rFonts w:hint="eastAsia"/>
              </w:rPr>
              <w:t>分割状态集合</w:t>
            </w:r>
          </w:p>
          <w:p w14:paraId="1CAA6806" w14:textId="77777777" w:rsidR="004B0335" w:rsidRDefault="004B0335" w:rsidP="004B0335">
            <w:r>
              <w:t xml:space="preserve">        }</w:t>
            </w:r>
          </w:p>
          <w:p w14:paraId="506567B9" w14:textId="77777777" w:rsidR="004B0335" w:rsidRDefault="004B0335" w:rsidP="004B0335">
            <w:pPr>
              <w:rPr>
                <w:rFonts w:hint="eastAsia"/>
              </w:rPr>
            </w:pPr>
            <w:r>
              <w:rPr>
                <w:rFonts w:hint="eastAsia"/>
              </w:rPr>
              <w:t xml:space="preserve">        if (l == t) break; // </w:t>
            </w:r>
            <w:r>
              <w:rPr>
                <w:rFonts w:hint="eastAsia"/>
              </w:rPr>
              <w:t>如果集合数量没有变化，则算法结束</w:t>
            </w:r>
          </w:p>
          <w:p w14:paraId="5D49113A" w14:textId="77777777" w:rsidR="004B0335" w:rsidRDefault="004B0335" w:rsidP="004B0335">
            <w:r>
              <w:t xml:space="preserve">    }</w:t>
            </w:r>
          </w:p>
          <w:p w14:paraId="5C179D2B" w14:textId="5726C2EC" w:rsidR="004B0335" w:rsidRDefault="004B0335" w:rsidP="004B0335">
            <w:pPr>
              <w:rPr>
                <w:rFonts w:hint="eastAsia"/>
              </w:rPr>
            </w:pPr>
            <w:r>
              <w:t>}</w:t>
            </w:r>
          </w:p>
        </w:tc>
      </w:tr>
      <w:tr w:rsidR="00EF13EC" w14:paraId="1950342D" w14:textId="77777777">
        <w:trPr>
          <w:trHeight w:val="1478"/>
        </w:trPr>
        <w:tc>
          <w:tcPr>
            <w:tcW w:w="1410" w:type="dxa"/>
            <w:tcMar>
              <w:left w:w="0" w:type="dxa"/>
              <w:right w:w="0" w:type="dxa"/>
            </w:tcMar>
            <w:vAlign w:val="center"/>
          </w:tcPr>
          <w:p w14:paraId="326D79BC" w14:textId="77777777" w:rsidR="00EF13EC" w:rsidRDefault="00000000" w:rsidP="00A707EA">
            <w:pPr>
              <w:rPr>
                <w:rFonts w:hint="eastAsia"/>
              </w:rPr>
            </w:pPr>
            <w:r>
              <w:rPr>
                <w:rFonts w:hint="eastAsia"/>
              </w:rPr>
              <w:t>实验小结</w:t>
            </w:r>
          </w:p>
        </w:tc>
        <w:tc>
          <w:tcPr>
            <w:tcW w:w="7116" w:type="dxa"/>
            <w:gridSpan w:val="3"/>
            <w:vAlign w:val="center"/>
          </w:tcPr>
          <w:p w14:paraId="3DE1C505" w14:textId="7041A2CD" w:rsidR="00EF13EC" w:rsidRDefault="004B0335" w:rsidP="00A707EA">
            <w:pPr>
              <w:rPr>
                <w:rFonts w:hint="eastAsia"/>
              </w:rPr>
            </w:pPr>
            <w:r w:rsidRPr="004B0335">
              <w:t>通过实验，深入理解了</w:t>
            </w:r>
            <w:r w:rsidRPr="004B0335">
              <w:t>Hopcroft</w:t>
            </w:r>
            <w:r w:rsidRPr="004B0335">
              <w:t>算法的工作原理，包括状态集合的分类和分割，以及如何通过等价类来最小化</w:t>
            </w:r>
            <w:r w:rsidRPr="004B0335">
              <w:t>DFA</w:t>
            </w:r>
            <w:r w:rsidRPr="004B0335">
              <w:t>。</w:t>
            </w:r>
          </w:p>
        </w:tc>
      </w:tr>
      <w:tr w:rsidR="00EF13EC" w14:paraId="464CF35B" w14:textId="77777777">
        <w:trPr>
          <w:trHeight w:val="1228"/>
        </w:trPr>
        <w:tc>
          <w:tcPr>
            <w:tcW w:w="1410" w:type="dxa"/>
            <w:tcMar>
              <w:left w:w="0" w:type="dxa"/>
              <w:right w:w="0" w:type="dxa"/>
            </w:tcMar>
            <w:vAlign w:val="center"/>
          </w:tcPr>
          <w:p w14:paraId="34EE5048" w14:textId="77777777" w:rsidR="00EF13EC" w:rsidRDefault="00000000" w:rsidP="00A707EA">
            <w:pPr>
              <w:rPr>
                <w:rFonts w:hint="eastAsia"/>
              </w:rPr>
            </w:pPr>
            <w:bookmarkStart w:id="5" w:name="OLE_LINK2"/>
            <w:r>
              <w:rPr>
                <w:rFonts w:hint="eastAsia"/>
              </w:rPr>
              <w:t>数据结构</w:t>
            </w:r>
          </w:p>
          <w:p w14:paraId="358A9AE5" w14:textId="77777777" w:rsidR="00EF13EC" w:rsidRDefault="00000000" w:rsidP="00A707EA">
            <w:pPr>
              <w:rPr>
                <w:rFonts w:hint="eastAsia"/>
                <w:szCs w:val="21"/>
              </w:rPr>
            </w:pPr>
            <w:r>
              <w:rPr>
                <w:rFonts w:hint="eastAsia"/>
                <w:szCs w:val="21"/>
              </w:rPr>
              <w:t>（</w:t>
            </w:r>
            <w:r>
              <w:rPr>
                <w:rFonts w:hint="eastAsia"/>
              </w:rPr>
              <w:t>自定义数据类型</w:t>
            </w:r>
            <w:r>
              <w:rPr>
                <w:rFonts w:hint="eastAsia"/>
                <w:szCs w:val="21"/>
              </w:rPr>
              <w:t>）</w:t>
            </w:r>
          </w:p>
        </w:tc>
        <w:tc>
          <w:tcPr>
            <w:tcW w:w="7116" w:type="dxa"/>
            <w:gridSpan w:val="3"/>
            <w:vAlign w:val="center"/>
          </w:tcPr>
          <w:p w14:paraId="63F1B0DF" w14:textId="38E6D987" w:rsidR="00CA4ED0" w:rsidRDefault="00CA4ED0" w:rsidP="00CA4ED0">
            <w:pPr>
              <w:rPr>
                <w:lang w:eastAsia="zh"/>
              </w:rPr>
            </w:pPr>
            <w:proofErr w:type="spellStart"/>
            <w:r>
              <w:rPr>
                <w:rFonts w:hint="eastAsia"/>
                <w:lang w:eastAsia="zh"/>
              </w:rPr>
              <w:t>z</w:t>
            </w:r>
            <w:r w:rsidRPr="00CA4ED0">
              <w:rPr>
                <w:lang w:eastAsia="zh"/>
              </w:rPr>
              <w:t>f</w:t>
            </w:r>
            <w:proofErr w:type="spellEnd"/>
            <w:r w:rsidRPr="00CA4ED0">
              <w:rPr>
                <w:lang w:eastAsia="zh"/>
              </w:rPr>
              <w:t>：整型变量，用于存储输入字母表（即</w:t>
            </w:r>
            <w:r w:rsidRPr="00CA4ED0">
              <w:rPr>
                <w:lang w:eastAsia="zh"/>
              </w:rPr>
              <w:t>DFA</w:t>
            </w:r>
            <w:r w:rsidRPr="00CA4ED0">
              <w:rPr>
                <w:lang w:eastAsia="zh"/>
              </w:rPr>
              <w:t>的状态转移可以响应的输入符号集合）的大小。这个大小告诉我们有多少不同的输入符号需要考虑。</w:t>
            </w:r>
          </w:p>
          <w:p w14:paraId="28649542" w14:textId="77777777" w:rsidR="00CA4ED0" w:rsidRPr="00CA4ED0" w:rsidRDefault="00CA4ED0" w:rsidP="00CA4ED0">
            <w:pPr>
              <w:rPr>
                <w:lang w:eastAsia="zh"/>
              </w:rPr>
            </w:pPr>
          </w:p>
          <w:p w14:paraId="4A1B4DBA" w14:textId="5EA6970B" w:rsidR="00CA4ED0" w:rsidRPr="00CA4ED0" w:rsidRDefault="00CA4ED0" w:rsidP="00CA4ED0">
            <w:pPr>
              <w:rPr>
                <w:lang w:eastAsia="zh"/>
              </w:rPr>
            </w:pPr>
            <w:proofErr w:type="spellStart"/>
            <w:r w:rsidRPr="00CA4ED0">
              <w:rPr>
                <w:lang w:eastAsia="zh"/>
              </w:rPr>
              <w:t>zfj</w:t>
            </w:r>
            <w:proofErr w:type="spellEnd"/>
            <w:r w:rsidRPr="00CA4ED0">
              <w:rPr>
                <w:lang w:eastAsia="zh"/>
              </w:rPr>
              <w:t>：字符数组，具体存储了输入字母表中的每个字符。由于</w:t>
            </w:r>
            <w:proofErr w:type="spellStart"/>
            <w:r w:rsidRPr="00CA4ED0">
              <w:rPr>
                <w:lang w:eastAsia="zh"/>
              </w:rPr>
              <w:t>zf</w:t>
            </w:r>
            <w:proofErr w:type="spellEnd"/>
            <w:r w:rsidRPr="00CA4ED0">
              <w:rPr>
                <w:lang w:eastAsia="zh"/>
              </w:rPr>
              <w:t>存储了字母表的大小，</w:t>
            </w:r>
            <w:proofErr w:type="spellStart"/>
            <w:r w:rsidRPr="00CA4ED0">
              <w:rPr>
                <w:lang w:eastAsia="zh"/>
              </w:rPr>
              <w:t>zfj</w:t>
            </w:r>
            <w:proofErr w:type="spellEnd"/>
            <w:r w:rsidRPr="00CA4ED0">
              <w:rPr>
                <w:lang w:eastAsia="zh"/>
              </w:rPr>
              <w:t>数组的大小被设置为</w:t>
            </w:r>
            <w:r w:rsidRPr="00CA4ED0">
              <w:rPr>
                <w:lang w:eastAsia="zh"/>
              </w:rPr>
              <w:t>101</w:t>
            </w:r>
            <w:r w:rsidRPr="00CA4ED0">
              <w:rPr>
                <w:lang w:eastAsia="zh"/>
              </w:rPr>
              <w:t>，以确保有足够的空间存储所有的字符，包括可能的额外字符。</w:t>
            </w:r>
          </w:p>
          <w:p w14:paraId="206A37DA" w14:textId="10305749" w:rsidR="00CA4ED0" w:rsidRDefault="00CA4ED0" w:rsidP="00CA4ED0">
            <w:pPr>
              <w:rPr>
                <w:lang w:eastAsia="zh"/>
              </w:rPr>
            </w:pPr>
            <w:r w:rsidRPr="00CA4ED0">
              <w:rPr>
                <w:lang w:eastAsia="zh"/>
              </w:rPr>
              <w:lastRenderedPageBreak/>
              <w:t>V</w:t>
            </w:r>
            <w:r w:rsidRPr="00CA4ED0">
              <w:rPr>
                <w:lang w:eastAsia="zh"/>
              </w:rPr>
              <w:t xml:space="preserve"> </w:t>
            </w:r>
            <w:r w:rsidRPr="00CA4ED0">
              <w:rPr>
                <w:lang w:eastAsia="zh"/>
              </w:rPr>
              <w:t>：</w:t>
            </w:r>
            <w:r w:rsidRPr="00CA4ED0">
              <w:rPr>
                <w:lang w:eastAsia="zh"/>
              </w:rPr>
              <w:t>Node</w:t>
            </w:r>
            <w:r w:rsidRPr="00CA4ED0">
              <w:rPr>
                <w:lang w:eastAsia="zh"/>
              </w:rPr>
              <w:t>结构体的向量，用于存储</w:t>
            </w:r>
            <w:r w:rsidRPr="00CA4ED0">
              <w:rPr>
                <w:lang w:eastAsia="zh"/>
              </w:rPr>
              <w:t>DFA</w:t>
            </w:r>
            <w:r w:rsidRPr="00CA4ED0">
              <w:rPr>
                <w:lang w:eastAsia="zh"/>
              </w:rPr>
              <w:t>的所有节点。每个</w:t>
            </w:r>
            <w:r w:rsidRPr="00CA4ED0">
              <w:rPr>
                <w:lang w:eastAsia="zh"/>
              </w:rPr>
              <w:t>Node</w:t>
            </w:r>
            <w:r w:rsidRPr="00CA4ED0">
              <w:rPr>
                <w:lang w:eastAsia="zh"/>
              </w:rPr>
              <w:t>对象包含两个属性：</w:t>
            </w:r>
            <w:r w:rsidRPr="00CA4ED0">
              <w:rPr>
                <w:lang w:eastAsia="zh"/>
              </w:rPr>
              <w:t>s</w:t>
            </w:r>
            <w:r w:rsidRPr="00CA4ED0">
              <w:rPr>
                <w:lang w:eastAsia="zh"/>
              </w:rPr>
              <w:t>（状态编号）和</w:t>
            </w:r>
            <w:r w:rsidRPr="00CA4ED0">
              <w:rPr>
                <w:lang w:eastAsia="zh"/>
              </w:rPr>
              <w:t>flag</w:t>
            </w:r>
            <w:r w:rsidRPr="00CA4ED0">
              <w:rPr>
                <w:lang w:eastAsia="zh"/>
              </w:rPr>
              <w:t>（标记）。</w:t>
            </w:r>
            <w:r w:rsidRPr="00CA4ED0">
              <w:rPr>
                <w:lang w:eastAsia="zh"/>
              </w:rPr>
              <w:t>s</w:t>
            </w:r>
            <w:r w:rsidRPr="00CA4ED0">
              <w:rPr>
                <w:lang w:eastAsia="zh"/>
              </w:rPr>
              <w:t>用于标识</w:t>
            </w:r>
            <w:r w:rsidRPr="00CA4ED0">
              <w:rPr>
                <w:lang w:eastAsia="zh"/>
              </w:rPr>
              <w:t>DFA</w:t>
            </w:r>
            <w:r w:rsidRPr="00CA4ED0">
              <w:rPr>
                <w:lang w:eastAsia="zh"/>
              </w:rPr>
              <w:t>中的状态编号，而</w:t>
            </w:r>
            <w:r w:rsidRPr="00CA4ED0">
              <w:rPr>
                <w:lang w:eastAsia="zh"/>
              </w:rPr>
              <w:t>flag</w:t>
            </w:r>
            <w:r w:rsidRPr="00CA4ED0">
              <w:rPr>
                <w:lang w:eastAsia="zh"/>
              </w:rPr>
              <w:t>是一个布尔值，用来标记该状态是否为接受状态（如果</w:t>
            </w:r>
            <w:r w:rsidRPr="00CA4ED0">
              <w:rPr>
                <w:lang w:eastAsia="zh"/>
              </w:rPr>
              <w:t>flag</w:t>
            </w:r>
            <w:r w:rsidRPr="00CA4ED0">
              <w:rPr>
                <w:lang w:eastAsia="zh"/>
              </w:rPr>
              <w:t>为</w:t>
            </w:r>
            <w:r w:rsidRPr="00CA4ED0">
              <w:rPr>
                <w:lang w:eastAsia="zh"/>
              </w:rPr>
              <w:t>true</w:t>
            </w:r>
            <w:r w:rsidRPr="00CA4ED0">
              <w:rPr>
                <w:lang w:eastAsia="zh"/>
              </w:rPr>
              <w:t>，则该状态是接受状态）。</w:t>
            </w:r>
          </w:p>
          <w:p w14:paraId="5A693ED8" w14:textId="77777777" w:rsidR="00CA4ED0" w:rsidRDefault="00CA4ED0" w:rsidP="00CA4ED0">
            <w:pPr>
              <w:rPr>
                <w:lang w:eastAsia="zh"/>
              </w:rPr>
            </w:pPr>
          </w:p>
          <w:p w14:paraId="1CDEA962" w14:textId="43EE3106" w:rsidR="00CA4ED0" w:rsidRDefault="00CA4ED0" w:rsidP="00CA4ED0">
            <w:pPr>
              <w:rPr>
                <w:lang w:eastAsia="zh"/>
              </w:rPr>
            </w:pPr>
            <w:r w:rsidRPr="00CA4ED0">
              <w:rPr>
                <w:lang w:eastAsia="zh"/>
              </w:rPr>
              <w:t>E</w:t>
            </w:r>
            <w:r w:rsidRPr="00CA4ED0">
              <w:rPr>
                <w:lang w:eastAsia="zh"/>
              </w:rPr>
              <w:t>dge</w:t>
            </w:r>
            <w:r w:rsidRPr="00CA4ED0">
              <w:rPr>
                <w:lang w:eastAsia="zh"/>
              </w:rPr>
              <w:t>：二维数组，其中每个元素都是一个</w:t>
            </w:r>
            <w:r w:rsidRPr="00CA4ED0">
              <w:rPr>
                <w:lang w:eastAsia="zh"/>
              </w:rPr>
              <w:t>Edge</w:t>
            </w:r>
            <w:r w:rsidRPr="00CA4ED0">
              <w:rPr>
                <w:lang w:eastAsia="zh"/>
              </w:rPr>
              <w:t>结构体的向量。这个数组以状态编号为索引，每个元素存储了从该状态出发的所有边。每条边由</w:t>
            </w:r>
            <w:r w:rsidRPr="00CA4ED0">
              <w:rPr>
                <w:lang w:eastAsia="zh"/>
              </w:rPr>
              <w:t>Edge</w:t>
            </w:r>
            <w:r w:rsidRPr="00CA4ED0">
              <w:rPr>
                <w:lang w:eastAsia="zh"/>
              </w:rPr>
              <w:t>结构体表示，包含两个属性：</w:t>
            </w:r>
            <w:r w:rsidRPr="00CA4ED0">
              <w:rPr>
                <w:lang w:eastAsia="zh"/>
              </w:rPr>
              <w:t>to</w:t>
            </w:r>
            <w:r w:rsidRPr="00CA4ED0">
              <w:rPr>
                <w:lang w:eastAsia="zh"/>
              </w:rPr>
              <w:t>（边的目标状态）和</w:t>
            </w:r>
            <w:r w:rsidRPr="00CA4ED0">
              <w:rPr>
                <w:lang w:eastAsia="zh"/>
              </w:rPr>
              <w:t>c</w:t>
            </w:r>
            <w:r w:rsidRPr="00CA4ED0">
              <w:rPr>
                <w:lang w:eastAsia="zh"/>
              </w:rPr>
              <w:t>（边对应的字符）。这样，</w:t>
            </w:r>
            <w:r w:rsidRPr="00CA4ED0">
              <w:rPr>
                <w:lang w:eastAsia="zh"/>
              </w:rPr>
              <w:t>edge</w:t>
            </w:r>
            <w:r w:rsidRPr="00CA4ED0">
              <w:rPr>
                <w:lang w:eastAsia="zh"/>
              </w:rPr>
              <w:t>数组就详细描述了</w:t>
            </w:r>
            <w:r w:rsidRPr="00CA4ED0">
              <w:rPr>
                <w:lang w:eastAsia="zh"/>
              </w:rPr>
              <w:t>DFA</w:t>
            </w:r>
            <w:r w:rsidRPr="00CA4ED0">
              <w:rPr>
                <w:lang w:eastAsia="zh"/>
              </w:rPr>
              <w:t>的状态转移关系。</w:t>
            </w:r>
          </w:p>
          <w:p w14:paraId="72641F57" w14:textId="77777777" w:rsidR="00CA4ED0" w:rsidRDefault="00CA4ED0" w:rsidP="00CA4ED0">
            <w:pPr>
              <w:rPr>
                <w:lang w:eastAsia="zh"/>
              </w:rPr>
            </w:pPr>
          </w:p>
          <w:p w14:paraId="4F9784D0" w14:textId="3C6FAB22" w:rsidR="00CA4ED0" w:rsidRDefault="00CA4ED0" w:rsidP="00CA4ED0">
            <w:pPr>
              <w:rPr>
                <w:lang w:eastAsia="zh"/>
              </w:rPr>
            </w:pPr>
            <w:r w:rsidRPr="00CA4ED0">
              <w:rPr>
                <w:lang w:eastAsia="zh"/>
              </w:rPr>
              <w:t>v</w:t>
            </w:r>
            <w:bookmarkStart w:id="6" w:name="OLE_LINK3"/>
            <w:r w:rsidRPr="00CA4ED0">
              <w:rPr>
                <w:lang w:eastAsia="zh"/>
              </w:rPr>
              <w:t>：</w:t>
            </w:r>
            <w:bookmarkEnd w:id="6"/>
            <w:r w:rsidRPr="00CA4ED0">
              <w:rPr>
                <w:lang w:eastAsia="zh"/>
              </w:rPr>
              <w:t>整型变量，存储</w:t>
            </w:r>
            <w:r w:rsidRPr="00CA4ED0">
              <w:rPr>
                <w:lang w:eastAsia="zh"/>
              </w:rPr>
              <w:t>DFA</w:t>
            </w:r>
            <w:r w:rsidRPr="00CA4ED0">
              <w:rPr>
                <w:lang w:eastAsia="zh"/>
              </w:rPr>
              <w:t>中节点（状态）的数量。</w:t>
            </w:r>
          </w:p>
          <w:p w14:paraId="13F89BE8" w14:textId="77777777" w:rsidR="00CA4ED0" w:rsidRPr="00CA4ED0" w:rsidRDefault="00CA4ED0" w:rsidP="00CA4ED0">
            <w:pPr>
              <w:rPr>
                <w:lang w:eastAsia="zh"/>
              </w:rPr>
            </w:pPr>
          </w:p>
          <w:p w14:paraId="02CF0BC3" w14:textId="1591EF3D" w:rsidR="00CA4ED0" w:rsidRDefault="00CA4ED0" w:rsidP="00CA4ED0">
            <w:pPr>
              <w:rPr>
                <w:lang w:eastAsia="zh"/>
              </w:rPr>
            </w:pPr>
            <w:r w:rsidRPr="00CA4ED0">
              <w:rPr>
                <w:lang w:eastAsia="zh"/>
              </w:rPr>
              <w:t>e</w:t>
            </w:r>
            <w:r w:rsidRPr="00CA4ED0">
              <w:rPr>
                <w:rFonts w:hint="eastAsia"/>
                <w:lang w:eastAsia="zh"/>
              </w:rPr>
              <w:t>：</w:t>
            </w:r>
            <w:r w:rsidRPr="00CA4ED0">
              <w:rPr>
                <w:lang w:eastAsia="zh"/>
              </w:rPr>
              <w:t>整型变量，存储</w:t>
            </w:r>
            <w:r w:rsidRPr="00CA4ED0">
              <w:rPr>
                <w:lang w:eastAsia="zh"/>
              </w:rPr>
              <w:t>DFA</w:t>
            </w:r>
            <w:r w:rsidRPr="00CA4ED0">
              <w:rPr>
                <w:lang w:eastAsia="zh"/>
              </w:rPr>
              <w:t>中边的数量。</w:t>
            </w:r>
          </w:p>
          <w:p w14:paraId="09C3CDE1" w14:textId="77777777" w:rsidR="00CA4ED0" w:rsidRPr="00CA4ED0" w:rsidRDefault="00CA4ED0" w:rsidP="00CA4ED0">
            <w:pPr>
              <w:rPr>
                <w:lang w:eastAsia="zh"/>
              </w:rPr>
            </w:pPr>
          </w:p>
          <w:p w14:paraId="78B3C0F5" w14:textId="6FD73183" w:rsidR="00CA4ED0" w:rsidRDefault="00CA4ED0" w:rsidP="00CA4ED0">
            <w:pPr>
              <w:rPr>
                <w:lang w:eastAsia="zh"/>
              </w:rPr>
            </w:pPr>
            <w:r w:rsidRPr="00CA4ED0">
              <w:rPr>
                <w:lang w:eastAsia="zh"/>
              </w:rPr>
              <w:t>t</w:t>
            </w:r>
            <w:r w:rsidRPr="00CA4ED0">
              <w:rPr>
                <w:lang w:eastAsia="zh"/>
              </w:rPr>
              <w:t>：整型变量，初始时设置为</w:t>
            </w:r>
            <w:r w:rsidRPr="00CA4ED0">
              <w:rPr>
                <w:lang w:eastAsia="zh"/>
              </w:rPr>
              <w:t>2</w:t>
            </w:r>
            <w:r w:rsidRPr="00CA4ED0">
              <w:rPr>
                <w:lang w:eastAsia="zh"/>
              </w:rPr>
              <w:t>，表示算法开始时有两个状态集合：</w:t>
            </w:r>
            <w:r w:rsidRPr="00CA4ED0">
              <w:rPr>
                <w:lang w:eastAsia="zh"/>
              </w:rPr>
              <w:t>N</w:t>
            </w:r>
            <w:r w:rsidRPr="00CA4ED0">
              <w:rPr>
                <w:lang w:eastAsia="zh"/>
              </w:rPr>
              <w:t>（非接受状态集合）和</w:t>
            </w:r>
            <w:r w:rsidRPr="00CA4ED0">
              <w:rPr>
                <w:lang w:eastAsia="zh"/>
              </w:rPr>
              <w:t>A</w:t>
            </w:r>
            <w:r w:rsidRPr="00CA4ED0">
              <w:rPr>
                <w:lang w:eastAsia="zh"/>
              </w:rPr>
              <w:t>（接受状态集合）。随着算法的进行，</w:t>
            </w:r>
            <w:r w:rsidRPr="00CA4ED0">
              <w:rPr>
                <w:lang w:eastAsia="zh"/>
              </w:rPr>
              <w:t>t</w:t>
            </w:r>
            <w:r w:rsidRPr="00CA4ED0">
              <w:rPr>
                <w:lang w:eastAsia="zh"/>
              </w:rPr>
              <w:t>的值会增加，以反映新发现的等价状态集合的数量。</w:t>
            </w:r>
          </w:p>
          <w:p w14:paraId="0B647E18" w14:textId="77777777" w:rsidR="00CA4ED0" w:rsidRPr="00CA4ED0" w:rsidRDefault="00CA4ED0" w:rsidP="00CA4ED0">
            <w:pPr>
              <w:rPr>
                <w:b/>
                <w:bCs/>
                <w:lang w:eastAsia="zh"/>
              </w:rPr>
            </w:pPr>
          </w:p>
          <w:p w14:paraId="1566F27E" w14:textId="4122FDAB" w:rsidR="00CA4ED0" w:rsidRDefault="00CA4ED0" w:rsidP="00CA4ED0">
            <w:pPr>
              <w:rPr>
                <w:lang w:eastAsia="zh"/>
              </w:rPr>
            </w:pPr>
            <w:r w:rsidRPr="00CA4ED0">
              <w:rPr>
                <w:lang w:eastAsia="zh"/>
              </w:rPr>
              <w:t>eq</w:t>
            </w:r>
            <w:r w:rsidRPr="00CA4ED0">
              <w:rPr>
                <w:rFonts w:hint="eastAsia"/>
                <w:lang w:eastAsia="zh"/>
              </w:rPr>
              <w:t>：</w:t>
            </w:r>
            <w:r w:rsidRPr="00CA4ED0">
              <w:rPr>
                <w:lang w:eastAsia="zh"/>
              </w:rPr>
              <w:t>整型向量，用于存储等价关系集合。每个元素是一个整数，表示一个状态集合。这些集合将最终形成最小</w:t>
            </w:r>
            <w:r w:rsidRPr="00CA4ED0">
              <w:rPr>
                <w:lang w:eastAsia="zh"/>
              </w:rPr>
              <w:t>DFA</w:t>
            </w:r>
            <w:r w:rsidRPr="00CA4ED0">
              <w:rPr>
                <w:lang w:eastAsia="zh"/>
              </w:rPr>
              <w:t>的状态。</w:t>
            </w:r>
            <w:r w:rsidRPr="00CA4ED0">
              <w:rPr>
                <w:lang w:eastAsia="zh"/>
              </w:rPr>
              <w:t>eq</w:t>
            </w:r>
            <w:r w:rsidRPr="00CA4ED0">
              <w:rPr>
                <w:lang w:eastAsia="zh"/>
              </w:rPr>
              <w:t>中的每个整数都是一个位掩码，用于表示属于同一集合的所有状态。</w:t>
            </w:r>
          </w:p>
          <w:p w14:paraId="69E1EEDB" w14:textId="77777777" w:rsidR="00CA4ED0" w:rsidRPr="00CA4ED0" w:rsidRDefault="00CA4ED0" w:rsidP="00CA4ED0">
            <w:pPr>
              <w:rPr>
                <w:lang w:eastAsia="zh"/>
              </w:rPr>
            </w:pPr>
          </w:p>
          <w:p w14:paraId="6F44304B" w14:textId="0EB8EC65" w:rsidR="00CA4ED0" w:rsidRDefault="00CA4ED0" w:rsidP="00CA4ED0">
            <w:pPr>
              <w:rPr>
                <w:lang w:eastAsia="zh"/>
              </w:rPr>
            </w:pPr>
            <w:r w:rsidRPr="00CA4ED0">
              <w:rPr>
                <w:lang w:eastAsia="zh"/>
              </w:rPr>
              <w:t>Ed</w:t>
            </w:r>
            <w:r w:rsidRPr="00CA4ED0">
              <w:rPr>
                <w:lang w:eastAsia="zh"/>
              </w:rPr>
              <w:t>：</w:t>
            </w:r>
            <w:r w:rsidRPr="00CA4ED0">
              <w:rPr>
                <w:lang w:eastAsia="zh"/>
              </w:rPr>
              <w:t xml:space="preserve"> </w:t>
            </w:r>
            <w:proofErr w:type="spellStart"/>
            <w:r w:rsidRPr="00CA4ED0">
              <w:rPr>
                <w:lang w:eastAsia="zh"/>
              </w:rPr>
              <w:t>Edge_dfa</w:t>
            </w:r>
            <w:proofErr w:type="spellEnd"/>
            <w:r w:rsidRPr="00CA4ED0">
              <w:rPr>
                <w:lang w:eastAsia="zh"/>
              </w:rPr>
              <w:t>结构体的集合，用于存储最小化</w:t>
            </w:r>
            <w:r w:rsidRPr="00CA4ED0">
              <w:rPr>
                <w:lang w:eastAsia="zh"/>
              </w:rPr>
              <w:t>DFA</w:t>
            </w:r>
            <w:r w:rsidRPr="00CA4ED0">
              <w:rPr>
                <w:lang w:eastAsia="zh"/>
              </w:rPr>
              <w:t>的边集。</w:t>
            </w:r>
            <w:proofErr w:type="spellStart"/>
            <w:r w:rsidRPr="00CA4ED0">
              <w:rPr>
                <w:lang w:eastAsia="zh"/>
              </w:rPr>
              <w:t>Edge_dfa</w:t>
            </w:r>
            <w:proofErr w:type="spellEnd"/>
            <w:r w:rsidRPr="00CA4ED0">
              <w:rPr>
                <w:lang w:eastAsia="zh"/>
              </w:rPr>
              <w:t>结构体包含三个属性：</w:t>
            </w:r>
            <w:r w:rsidRPr="00CA4ED0">
              <w:rPr>
                <w:lang w:eastAsia="zh"/>
              </w:rPr>
              <w:t>from</w:t>
            </w:r>
            <w:r w:rsidRPr="00CA4ED0">
              <w:rPr>
                <w:lang w:eastAsia="zh"/>
              </w:rPr>
              <w:t>（边的起始状态）、</w:t>
            </w:r>
            <w:r w:rsidRPr="00CA4ED0">
              <w:rPr>
                <w:lang w:eastAsia="zh"/>
              </w:rPr>
              <w:t>to</w:t>
            </w:r>
            <w:r w:rsidRPr="00CA4ED0">
              <w:rPr>
                <w:lang w:eastAsia="zh"/>
              </w:rPr>
              <w:t>（边的目标状态）和</w:t>
            </w:r>
            <w:r w:rsidRPr="00CA4ED0">
              <w:rPr>
                <w:lang w:eastAsia="zh"/>
              </w:rPr>
              <w:t>c</w:t>
            </w:r>
            <w:r w:rsidRPr="00CA4ED0">
              <w:rPr>
                <w:lang w:eastAsia="zh"/>
              </w:rPr>
              <w:t>（边对应的字符）。这个集合最终将包含最小</w:t>
            </w:r>
            <w:r w:rsidRPr="00CA4ED0">
              <w:rPr>
                <w:lang w:eastAsia="zh"/>
              </w:rPr>
              <w:t>DFA</w:t>
            </w:r>
            <w:r w:rsidRPr="00CA4ED0">
              <w:rPr>
                <w:lang w:eastAsia="zh"/>
              </w:rPr>
              <w:t>的所有状态转移。</w:t>
            </w:r>
          </w:p>
          <w:p w14:paraId="3E0E1C8E" w14:textId="77777777" w:rsidR="00CA4ED0" w:rsidRPr="00CA4ED0" w:rsidRDefault="00CA4ED0" w:rsidP="00CA4ED0">
            <w:pPr>
              <w:rPr>
                <w:lang w:eastAsia="zh"/>
              </w:rPr>
            </w:pPr>
          </w:p>
          <w:p w14:paraId="25FDAEF4" w14:textId="61DFE0B7" w:rsidR="00CA4ED0" w:rsidRPr="00CA4ED0" w:rsidRDefault="00CA4ED0" w:rsidP="00CA4ED0">
            <w:pPr>
              <w:rPr>
                <w:lang w:eastAsia="zh"/>
              </w:rPr>
            </w:pPr>
            <w:r w:rsidRPr="00CA4ED0">
              <w:rPr>
                <w:lang w:eastAsia="zh"/>
              </w:rPr>
              <w:t>p</w:t>
            </w:r>
            <w:r w:rsidRPr="00CA4ED0">
              <w:rPr>
                <w:rFonts w:hint="eastAsia"/>
                <w:lang w:eastAsia="zh"/>
              </w:rPr>
              <w:t>：</w:t>
            </w:r>
            <w:r w:rsidRPr="00CA4ED0">
              <w:rPr>
                <w:lang w:eastAsia="zh"/>
              </w:rPr>
              <w:t>整型数组，用于记录每个状态属于哪个集合。由于</w:t>
            </w:r>
            <w:r w:rsidRPr="00CA4ED0">
              <w:rPr>
                <w:lang w:eastAsia="zh"/>
              </w:rPr>
              <w:t>eq</w:t>
            </w:r>
            <w:r w:rsidRPr="00CA4ED0">
              <w:rPr>
                <w:lang w:eastAsia="zh"/>
              </w:rPr>
              <w:t>中的每个元素都是一个状态集合，</w:t>
            </w:r>
            <w:r w:rsidRPr="00CA4ED0">
              <w:rPr>
                <w:lang w:eastAsia="zh"/>
              </w:rPr>
              <w:t>p</w:t>
            </w:r>
            <w:r w:rsidRPr="00CA4ED0">
              <w:rPr>
                <w:lang w:eastAsia="zh"/>
              </w:rPr>
              <w:t>数组的每个元素指向</w:t>
            </w:r>
            <w:r w:rsidRPr="00CA4ED0">
              <w:rPr>
                <w:lang w:eastAsia="zh"/>
              </w:rPr>
              <w:t>eq</w:t>
            </w:r>
            <w:r w:rsidRPr="00CA4ED0">
              <w:rPr>
                <w:lang w:eastAsia="zh"/>
              </w:rPr>
              <w:t>中的一个索引，表示相应状态所属的集合。</w:t>
            </w:r>
          </w:p>
          <w:p w14:paraId="17FFAAED" w14:textId="4F3D3374" w:rsidR="00EF13EC" w:rsidRDefault="00EF13EC" w:rsidP="00A707EA">
            <w:pPr>
              <w:rPr>
                <w:lang w:eastAsia="zh"/>
              </w:rPr>
            </w:pPr>
          </w:p>
        </w:tc>
      </w:tr>
      <w:tr w:rsidR="00EF13EC" w14:paraId="44F2FD57" w14:textId="77777777">
        <w:trPr>
          <w:trHeight w:val="5035"/>
        </w:trPr>
        <w:tc>
          <w:tcPr>
            <w:tcW w:w="1410" w:type="dxa"/>
            <w:tcMar>
              <w:left w:w="0" w:type="dxa"/>
              <w:right w:w="0" w:type="dxa"/>
            </w:tcMar>
            <w:vAlign w:val="center"/>
          </w:tcPr>
          <w:p w14:paraId="1120B8D0" w14:textId="77777777" w:rsidR="00EF13EC" w:rsidRDefault="00000000" w:rsidP="00A707EA">
            <w:pPr>
              <w:rPr>
                <w:rFonts w:hint="eastAsia"/>
              </w:rPr>
            </w:pPr>
            <w:bookmarkStart w:id="7" w:name="OLE_LINK1"/>
            <w:bookmarkEnd w:id="5"/>
            <w:r>
              <w:rPr>
                <w:rFonts w:hint="eastAsia"/>
              </w:rPr>
              <w:lastRenderedPageBreak/>
              <w:t>主要算法</w:t>
            </w:r>
          </w:p>
          <w:p w14:paraId="2F5EB35E" w14:textId="77777777" w:rsidR="00EF13EC" w:rsidRDefault="00000000" w:rsidP="00A707EA">
            <w:pPr>
              <w:rPr>
                <w:rFonts w:hint="eastAsia"/>
              </w:rPr>
            </w:pPr>
            <w:r>
              <w:rPr>
                <w:rFonts w:hint="eastAsia"/>
              </w:rPr>
              <w:t>（或算法说明）</w:t>
            </w:r>
            <w:bookmarkEnd w:id="7"/>
          </w:p>
        </w:tc>
        <w:tc>
          <w:tcPr>
            <w:tcW w:w="7116" w:type="dxa"/>
            <w:gridSpan w:val="3"/>
            <w:vAlign w:val="center"/>
          </w:tcPr>
          <w:p w14:paraId="0566B71F" w14:textId="77777777" w:rsidR="00A707EA" w:rsidRPr="00A707EA" w:rsidRDefault="00A707EA" w:rsidP="00A707EA">
            <w:pPr>
              <w:rPr>
                <w:b/>
                <w:bCs/>
                <w:sz w:val="28"/>
                <w:szCs w:val="28"/>
              </w:rPr>
            </w:pPr>
            <w:r w:rsidRPr="00A707EA">
              <w:rPr>
                <w:b/>
                <w:bCs/>
                <w:sz w:val="28"/>
                <w:szCs w:val="28"/>
              </w:rPr>
              <w:t>第一步：初始化状态集合</w:t>
            </w:r>
          </w:p>
          <w:p w14:paraId="508BCA5F" w14:textId="77777777" w:rsidR="00A707EA" w:rsidRDefault="00A707EA" w:rsidP="00A707EA">
            <w:r w:rsidRPr="00A707EA">
              <w:t>程序首先通过读取输入来初始化</w:t>
            </w:r>
            <w:r w:rsidRPr="00A707EA">
              <w:t>DFA</w:t>
            </w:r>
            <w:r w:rsidRPr="00A707EA">
              <w:t>的状态集合。这包括状态的数量、每个状态是否为接受状态、以及状态之间的转移关系。这些信息存储在全局变量</w:t>
            </w:r>
            <w:r w:rsidRPr="00A707EA">
              <w:t>V</w:t>
            </w:r>
            <w:r w:rsidRPr="00A707EA">
              <w:t>（</w:t>
            </w:r>
            <w:r w:rsidRPr="00A707EA">
              <w:t>DFA</w:t>
            </w:r>
            <w:r w:rsidRPr="00A707EA">
              <w:t>节点集）和</w:t>
            </w:r>
            <w:r w:rsidRPr="00A707EA">
              <w:t>edge</w:t>
            </w:r>
            <w:r w:rsidRPr="00A707EA">
              <w:t>（</w:t>
            </w:r>
            <w:r w:rsidRPr="00A707EA">
              <w:t>DFA</w:t>
            </w:r>
            <w:r w:rsidRPr="00A707EA">
              <w:t>边集）中。</w:t>
            </w:r>
          </w:p>
          <w:p w14:paraId="29BF35BE" w14:textId="77777777" w:rsidR="00CA4ED0" w:rsidRPr="00A707EA" w:rsidRDefault="00CA4ED0" w:rsidP="00A707EA">
            <w:pPr>
              <w:rPr>
                <w:rFonts w:hint="eastAsia"/>
              </w:rPr>
            </w:pPr>
          </w:p>
          <w:p w14:paraId="1DDF7B80" w14:textId="77777777" w:rsidR="00A707EA" w:rsidRPr="00A707EA" w:rsidRDefault="00A707EA" w:rsidP="00A707EA">
            <w:pPr>
              <w:rPr>
                <w:b/>
                <w:bCs/>
                <w:sz w:val="28"/>
                <w:szCs w:val="28"/>
              </w:rPr>
            </w:pPr>
            <w:r w:rsidRPr="00A707EA">
              <w:rPr>
                <w:b/>
                <w:bCs/>
                <w:sz w:val="28"/>
                <w:szCs w:val="28"/>
              </w:rPr>
              <w:t>第二步：状态分类</w:t>
            </w:r>
          </w:p>
          <w:p w14:paraId="0F2BC0B4" w14:textId="77777777" w:rsidR="00CA4ED0" w:rsidRDefault="00CA4ED0" w:rsidP="00A707EA">
            <w:r w:rsidRPr="00CA4ED0">
              <w:t>当我们考虑状态集</w:t>
            </w:r>
            <w:r w:rsidRPr="00CA4ED0">
              <w:t>s</w:t>
            </w:r>
            <w:r w:rsidRPr="00CA4ED0">
              <w:t>中的状态对输入字符</w:t>
            </w:r>
            <w:r w:rsidRPr="00CA4ED0">
              <w:t>c</w:t>
            </w:r>
            <w:r w:rsidRPr="00CA4ED0">
              <w:t>的响应时，此步骤的目标是对吃了字符</w:t>
            </w:r>
            <w:r w:rsidRPr="00CA4ED0">
              <w:t>c</w:t>
            </w:r>
            <w:r w:rsidRPr="00CA4ED0">
              <w:t>之后到达的状态进行分类。核心在于找出状态转移的相似性和差异性，以此来判断哪些状态可能属于同一等价类。</w:t>
            </w:r>
            <w:r w:rsidRPr="00CA4ED0">
              <w:t xml:space="preserve"> </w:t>
            </w:r>
            <w:r w:rsidRPr="00CA4ED0">
              <w:t>我们使用了一种基于状态集的分类方法，即根据状态在转移后所属的现有状态集进行分类。假设整个状态空间被划分为多个状态集，对于状态集</w:t>
            </w:r>
            <w:r w:rsidRPr="00CA4ED0">
              <w:t>s</w:t>
            </w:r>
            <w:r w:rsidRPr="00CA4ED0">
              <w:t>中的每个状态，当它们吃了字符</w:t>
            </w:r>
            <w:r w:rsidRPr="00CA4ED0">
              <w:t>c</w:t>
            </w:r>
            <w:r w:rsidRPr="00CA4ED0">
              <w:t>并发生状态转移后，会到达不同的状态。我们需要明确这些到达状态所属的状态集。这里使用</w:t>
            </w:r>
            <w:r w:rsidRPr="00CA4ED0">
              <w:t>a</w:t>
            </w:r>
            <w:r w:rsidRPr="00CA4ED0">
              <w:t>和</w:t>
            </w:r>
            <w:r w:rsidRPr="00CA4ED0">
              <w:t xml:space="preserve"> b</w:t>
            </w:r>
            <w:r w:rsidRPr="00CA4ED0">
              <w:t>数组辅助完成这个任务。</w:t>
            </w:r>
            <w:r w:rsidRPr="00CA4ED0">
              <w:t>a</w:t>
            </w:r>
            <w:r w:rsidRPr="00CA4ED0">
              <w:t>数组存储的是吃字符</w:t>
            </w:r>
            <w:r w:rsidRPr="00CA4ED0">
              <w:t>c</w:t>
            </w:r>
            <w:r w:rsidRPr="00CA4ED0">
              <w:t>后到达的状态集，而</w:t>
            </w:r>
            <w:r w:rsidRPr="00CA4ED0">
              <w:t>b</w:t>
            </w:r>
            <w:r w:rsidRPr="00CA4ED0">
              <w:t>数组存储的是这些到达状态在吃字符</w:t>
            </w:r>
            <w:r w:rsidRPr="00CA4ED0">
              <w:t>c</w:t>
            </w:r>
            <w:r w:rsidRPr="00CA4ED0">
              <w:t>前的原状态集。</w:t>
            </w:r>
            <w:r w:rsidRPr="00CA4ED0">
              <w:t xml:space="preserve"> </w:t>
            </w:r>
            <w:r w:rsidRPr="00CA4ED0">
              <w:t>通过这种分类方式，我们能够观察到对于同一字符</w:t>
            </w:r>
            <w:r w:rsidRPr="00CA4ED0">
              <w:t>c</w:t>
            </w:r>
            <w:r w:rsidRPr="00CA4ED0">
              <w:t>，哪些状态会转移到相同的状态集。这是很重要的，因为如果不同状态在接受相同字符时最终到达的状态集相同，它们可能具有相似的行为，更可能属于同一等价类；反之，若它们到达不同的状态集，可能需要将它们区分开。</w:t>
            </w:r>
            <w:r w:rsidRPr="00CA4ED0">
              <w:t xml:space="preserve"> </w:t>
            </w:r>
            <w:r w:rsidRPr="00CA4ED0">
              <w:t>具体来说，当我们遍历状态集</w:t>
            </w:r>
            <w:r w:rsidRPr="00CA4ED0">
              <w:t>s</w:t>
            </w:r>
            <w:r w:rsidRPr="00CA4ED0">
              <w:t>中的状态并考虑其对字符</w:t>
            </w:r>
            <w:r w:rsidRPr="00CA4ED0">
              <w:t>c</w:t>
            </w:r>
            <w:r w:rsidRPr="00CA4ED0">
              <w:t>的转移时，将到达的状态根据其所属的状态集进行归类。这样做的好处是可以从宏观上观察到状态转移的整体趋势，即哪些部分的状态在接受</w:t>
            </w:r>
            <w:r w:rsidRPr="00CA4ED0">
              <w:t>c</w:t>
            </w:r>
            <w:r w:rsidRPr="00CA4ED0">
              <w:t>时表现出相似的行为，为后续的集合分割提供依据。这有助于我们发现状态集中可能隐藏的等价类的边界，将具有相似转移行为的状态聚集在一起，为状态集的细化做准备。</w:t>
            </w:r>
          </w:p>
          <w:p w14:paraId="0C20E5E3" w14:textId="77777777" w:rsidR="00CA4ED0" w:rsidRPr="00CA4ED0" w:rsidRDefault="00CA4ED0" w:rsidP="00CA4ED0">
            <w:r w:rsidRPr="00CA4ED0">
              <w:t>在</w:t>
            </w:r>
            <w:r w:rsidRPr="00CA4ED0">
              <w:t>split</w:t>
            </w:r>
            <w:r w:rsidRPr="00CA4ED0">
              <w:t>函数中，程序实现了状态分类的功能。对于给定的状态集合</w:t>
            </w:r>
            <w:r w:rsidRPr="00CA4ED0">
              <w:t>x</w:t>
            </w:r>
            <w:r w:rsidRPr="00CA4ED0">
              <w:t>和输入字符</w:t>
            </w:r>
            <w:r w:rsidRPr="00CA4ED0">
              <w:t>c</w:t>
            </w:r>
            <w:r w:rsidRPr="00CA4ED0">
              <w:t>，程序会遍历集合中的状态，并跟踪它们在吃掉字符</w:t>
            </w:r>
            <w:r w:rsidRPr="00CA4ED0">
              <w:t>c</w:t>
            </w:r>
            <w:r w:rsidRPr="00CA4ED0">
              <w:t>后到达的状态。这通过遍历</w:t>
            </w:r>
            <w:r w:rsidRPr="00CA4ED0">
              <w:t>edge</w:t>
            </w:r>
            <w:r w:rsidRPr="00CA4ED0">
              <w:t>数组来完成，其中存储了每个状态的出边信息。程序使用两个辅助数组</w:t>
            </w:r>
            <w:r w:rsidRPr="00CA4ED0">
              <w:t>a</w:t>
            </w:r>
            <w:r w:rsidRPr="00CA4ED0">
              <w:t>和</w:t>
            </w:r>
            <w:r w:rsidRPr="00CA4ED0">
              <w:t>b</w:t>
            </w:r>
            <w:r w:rsidRPr="00CA4ED0">
              <w:t>来记录状态转移后到达的状态集和这些状态在转移前的原状态集。</w:t>
            </w:r>
          </w:p>
          <w:p w14:paraId="651FEBA3" w14:textId="77777777" w:rsidR="00CA4ED0" w:rsidRPr="00CA4ED0" w:rsidRDefault="00CA4ED0" w:rsidP="00CA4ED0">
            <w:pPr>
              <w:numPr>
                <w:ilvl w:val="0"/>
                <w:numId w:val="3"/>
              </w:numPr>
            </w:pPr>
            <w:r w:rsidRPr="00CA4ED0">
              <w:t>a</w:t>
            </w:r>
            <w:r w:rsidRPr="00CA4ED0">
              <w:t>数组：存储吃掉字符</w:t>
            </w:r>
            <w:r w:rsidRPr="00CA4ED0">
              <w:t>c</w:t>
            </w:r>
            <w:r w:rsidRPr="00CA4ED0">
              <w:t>后到达的状态集。</w:t>
            </w:r>
          </w:p>
          <w:p w14:paraId="149FB292" w14:textId="77777777" w:rsidR="00CA4ED0" w:rsidRPr="00CA4ED0" w:rsidRDefault="00CA4ED0" w:rsidP="00CA4ED0">
            <w:pPr>
              <w:numPr>
                <w:ilvl w:val="0"/>
                <w:numId w:val="3"/>
              </w:numPr>
            </w:pPr>
            <w:r w:rsidRPr="00CA4ED0">
              <w:t>b</w:t>
            </w:r>
            <w:r w:rsidRPr="00CA4ED0">
              <w:t>数组：存储这些到达状态在吃字符</w:t>
            </w:r>
            <w:r w:rsidRPr="00CA4ED0">
              <w:t>c</w:t>
            </w:r>
            <w:r w:rsidRPr="00CA4ED0">
              <w:t>前的原状态集。</w:t>
            </w:r>
          </w:p>
          <w:p w14:paraId="4D924329" w14:textId="77777777" w:rsidR="00CA4ED0" w:rsidRPr="00CA4ED0" w:rsidRDefault="00CA4ED0" w:rsidP="00CA4ED0">
            <w:r w:rsidRPr="00CA4ED0">
              <w:t>通过这种分类，程序能够识别出对于同一字符</w:t>
            </w:r>
            <w:r w:rsidRPr="00CA4ED0">
              <w:t>c</w:t>
            </w:r>
            <w:r w:rsidRPr="00CA4ED0">
              <w:t>，哪些状态会转移到相同的状态集，哪些会转移到不同的状态集。</w:t>
            </w:r>
          </w:p>
          <w:p w14:paraId="55A60AE0" w14:textId="77777777" w:rsidR="00CA4ED0" w:rsidRPr="00CA4ED0" w:rsidRDefault="00CA4ED0" w:rsidP="00A707EA">
            <w:pPr>
              <w:rPr>
                <w:rFonts w:hint="eastAsia"/>
              </w:rPr>
            </w:pPr>
          </w:p>
          <w:p w14:paraId="29993237" w14:textId="680E7F05" w:rsidR="00A707EA" w:rsidRPr="00A707EA" w:rsidRDefault="00A707EA" w:rsidP="00A707EA">
            <w:pPr>
              <w:rPr>
                <w:b/>
                <w:bCs/>
                <w:sz w:val="28"/>
                <w:szCs w:val="28"/>
              </w:rPr>
            </w:pPr>
            <w:r w:rsidRPr="00A707EA">
              <w:rPr>
                <w:b/>
                <w:bCs/>
                <w:sz w:val="28"/>
                <w:szCs w:val="28"/>
              </w:rPr>
              <w:t>第三步：分割状态集合</w:t>
            </w:r>
          </w:p>
          <w:p w14:paraId="60B9FEC0" w14:textId="24EA5FD4" w:rsidR="00CA4ED0" w:rsidRDefault="00CA4ED0" w:rsidP="00A707EA">
            <w:r w:rsidRPr="00CA4ED0">
              <w:t>若在第</w:t>
            </w:r>
            <w:r w:rsidRPr="00CA4ED0">
              <w:t xml:space="preserve"> 2 </w:t>
            </w:r>
            <w:r w:rsidRPr="00CA4ED0">
              <w:t>步中发现对于字符</w:t>
            </w:r>
            <w:r w:rsidRPr="00CA4ED0">
              <w:t>c</w:t>
            </w:r>
            <w:r w:rsidRPr="00CA4ED0">
              <w:t>，状态集</w:t>
            </w:r>
            <w:r w:rsidRPr="00CA4ED0">
              <w:t>s</w:t>
            </w:r>
            <w:r w:rsidRPr="00CA4ED0">
              <w:t>中的部分状态在吃了</w:t>
            </w:r>
            <w:r w:rsidRPr="00CA4ED0">
              <w:t>c</w:t>
            </w:r>
            <w:r w:rsidRPr="00CA4ED0">
              <w:t>之后到达的状态集与其他部分不同，那么这些状态不应属于同一等价类，需要将它</w:t>
            </w:r>
            <w:r w:rsidRPr="00CA4ED0">
              <w:lastRenderedPageBreak/>
              <w:t>们从原状态集</w:t>
            </w:r>
            <w:r w:rsidRPr="00CA4ED0">
              <w:t>s</w:t>
            </w:r>
            <w:r w:rsidRPr="00CA4ED0">
              <w:t>中分割出来。</w:t>
            </w:r>
            <w:r w:rsidRPr="00CA4ED0">
              <w:t xml:space="preserve"> </w:t>
            </w:r>
            <w:r w:rsidRPr="00CA4ED0">
              <w:t>这一步的操作依据是，如果我们在第</w:t>
            </w:r>
            <w:r w:rsidRPr="00CA4ED0">
              <w:t>2</w:t>
            </w:r>
            <w:r w:rsidRPr="00CA4ED0">
              <w:t>步的分类结果中发现某些状态在接受字符</w:t>
            </w:r>
            <w:r w:rsidRPr="00CA4ED0">
              <w:t>c</w:t>
            </w:r>
            <w:r w:rsidRPr="00CA4ED0">
              <w:t>后的转移行为与其他状态不一致（表现为到达不同的状态集），那么它们应该被区分开。通过添加新的状态集，我们可以将这些具有不同行为的状态从原集合中分离。</w:t>
            </w:r>
            <w:r w:rsidRPr="00CA4ED0">
              <w:t xml:space="preserve"> </w:t>
            </w:r>
            <w:r w:rsidRPr="00CA4ED0">
              <w:t>具体实现上，我们会根据</w:t>
            </w:r>
            <w:r w:rsidRPr="00CA4ED0">
              <w:t>b</w:t>
            </w:r>
            <w:r w:rsidRPr="00CA4ED0">
              <w:t>数组中的信息来判断是否需要分割。如果</w:t>
            </w:r>
            <w:r w:rsidRPr="00CA4ED0">
              <w:t>b[</w:t>
            </w:r>
            <w:proofErr w:type="spellStart"/>
            <w:r w:rsidRPr="00CA4ED0">
              <w:t>i</w:t>
            </w:r>
            <w:proofErr w:type="spellEnd"/>
            <w:r w:rsidRPr="00CA4ED0">
              <w:t>]</w:t>
            </w:r>
            <w:r w:rsidRPr="00CA4ED0">
              <w:t>不为零且不等于原集合</w:t>
            </w:r>
            <w:r w:rsidRPr="00CA4ED0">
              <w:t>eq[x]</w:t>
            </w:r>
            <w:r w:rsidRPr="00CA4ED0">
              <w:t>，说明存在一组状态在吃了字符</w:t>
            </w:r>
            <w:r w:rsidRPr="00CA4ED0">
              <w:t>c</w:t>
            </w:r>
            <w:r w:rsidRPr="00CA4ED0">
              <w:t>后到达了不同的状态集，需要将其分离。将</w:t>
            </w:r>
            <w:r w:rsidRPr="00CA4ED0">
              <w:t>b[</w:t>
            </w:r>
            <w:proofErr w:type="spellStart"/>
            <w:r w:rsidRPr="00CA4ED0">
              <w:t>i</w:t>
            </w:r>
            <w:proofErr w:type="spellEnd"/>
            <w:r w:rsidRPr="00CA4ED0">
              <w:t>]</w:t>
            </w:r>
            <w:r w:rsidRPr="00CA4ED0">
              <w:t>作为一个新的状态集添加到</w:t>
            </w:r>
            <w:r w:rsidRPr="00CA4ED0">
              <w:t>eq</w:t>
            </w:r>
            <w:r w:rsidRPr="00CA4ED0">
              <w:t>中，对于其中的状态更新其所属的状态集编号，同时从原集合</w:t>
            </w:r>
            <w:r w:rsidRPr="00CA4ED0">
              <w:t xml:space="preserve"> eq[x]</w:t>
            </w:r>
            <w:r w:rsidRPr="00CA4ED0">
              <w:t>中移除这组状态。</w:t>
            </w:r>
            <w:r w:rsidRPr="00CA4ED0">
              <w:t xml:space="preserve"> </w:t>
            </w:r>
            <w:r w:rsidRPr="00CA4ED0">
              <w:t>这种分割操作是不断迭代的，通过对不同字符和不同状态集的多次处理，我们可以逐步细化状态集的划分。每次分割都是基于状态对不同字符的转移行为，随着分割的进行，我们不断将具有不同转移行为的状态分离，从而使等价类更加精确。</w:t>
            </w:r>
            <w:r w:rsidRPr="00CA4ED0">
              <w:t xml:space="preserve"> </w:t>
            </w:r>
            <w:r w:rsidRPr="00CA4ED0">
              <w:t>例如，对于某个状态集，在处理不同字符时，可能会发现某些状态在某些字符输入下的转移行为与其他状态不同，通过这种分割操作，这些状态将被分离到新的状态集中。最终，经过多次迭代和对不同字符的处理，状态集将被不断细化，最终形成等价类，实现</w:t>
            </w:r>
            <w:r w:rsidRPr="00CA4ED0">
              <w:t xml:space="preserve"> DFA </w:t>
            </w:r>
            <w:r w:rsidRPr="00CA4ED0">
              <w:t>的最小化。</w:t>
            </w:r>
            <w:r w:rsidRPr="00CA4ED0">
              <w:t xml:space="preserve"> </w:t>
            </w:r>
            <w:r w:rsidRPr="00CA4ED0">
              <w:t>这种分割操作的原理确保了状态</w:t>
            </w:r>
            <w:proofErr w:type="gramStart"/>
            <w:r w:rsidRPr="00CA4ED0">
              <w:t>集根据</w:t>
            </w:r>
            <w:proofErr w:type="gramEnd"/>
            <w:r w:rsidRPr="00CA4ED0">
              <w:t>状态转移行为被精确划分，使具有相同转移行为的状态保持在同一等价类中，而具有不同转移行为的状态被分离，最终达到</w:t>
            </w:r>
            <w:r w:rsidRPr="00CA4ED0">
              <w:t xml:space="preserve"> DFA </w:t>
            </w:r>
            <w:r w:rsidRPr="00CA4ED0">
              <w:t>最小化的目的。通过不断细化状态集，我们能够将</w:t>
            </w:r>
            <w:r w:rsidRPr="00CA4ED0">
              <w:t xml:space="preserve"> DFA </w:t>
            </w:r>
            <w:r w:rsidRPr="00CA4ED0">
              <w:t>中的冗余状态去除，得到一个状态数最少但功能等价的最小化</w:t>
            </w:r>
            <w:r w:rsidRPr="00CA4ED0">
              <w:t xml:space="preserve"> DFA</w:t>
            </w:r>
            <w:r w:rsidRPr="00CA4ED0">
              <w:t>，提高</w:t>
            </w:r>
            <w:r w:rsidRPr="00CA4ED0">
              <w:t xml:space="preserve"> DFA </w:t>
            </w:r>
            <w:r w:rsidRPr="00CA4ED0">
              <w:t>的性能和简洁性。</w:t>
            </w:r>
          </w:p>
          <w:p w14:paraId="7528232C" w14:textId="11E6F62D" w:rsidR="00A707EA" w:rsidRPr="00A707EA" w:rsidRDefault="00CA4ED0" w:rsidP="00A707EA">
            <w:r>
              <w:rPr>
                <w:rFonts w:hint="eastAsia"/>
              </w:rPr>
              <w:t>具体来讲</w:t>
            </w:r>
            <w:r w:rsidR="00A707EA" w:rsidRPr="00A707EA">
              <w:t>程序会检查</w:t>
            </w:r>
            <w:r w:rsidR="00A707EA" w:rsidRPr="00A707EA">
              <w:t>b</w:t>
            </w:r>
            <w:r w:rsidR="00A707EA" w:rsidRPr="00A707EA">
              <w:t>数组中的每个元素，如果发现某个状态集合</w:t>
            </w:r>
            <w:proofErr w:type="spellStart"/>
            <w:r w:rsidR="00A707EA" w:rsidRPr="00A707EA">
              <w:t>i</w:t>
            </w:r>
            <w:proofErr w:type="spellEnd"/>
            <w:r w:rsidR="00A707EA" w:rsidRPr="00A707EA">
              <w:t>在吃掉字符</w:t>
            </w:r>
            <w:r w:rsidR="00A707EA" w:rsidRPr="00A707EA">
              <w:t>c</w:t>
            </w:r>
            <w:r w:rsidR="00A707EA" w:rsidRPr="00A707EA">
              <w:t>后与原集合</w:t>
            </w:r>
            <w:r w:rsidR="00A707EA" w:rsidRPr="00A707EA">
              <w:t>eq[x]</w:t>
            </w:r>
            <w:r w:rsidR="00A707EA" w:rsidRPr="00A707EA">
              <w:t>不同，且不为零，那么程序会将这个状态集合</w:t>
            </w:r>
            <w:proofErr w:type="spellStart"/>
            <w:r w:rsidR="00A707EA" w:rsidRPr="00A707EA">
              <w:t>i</w:t>
            </w:r>
            <w:proofErr w:type="spellEnd"/>
            <w:r w:rsidR="00A707EA" w:rsidRPr="00A707EA">
              <w:t>作为一个新的状态集合添加到等价关系集合</w:t>
            </w:r>
            <w:r w:rsidR="00A707EA" w:rsidRPr="00A707EA">
              <w:t>eq</w:t>
            </w:r>
            <w:r w:rsidR="00A707EA" w:rsidRPr="00A707EA">
              <w:t>中，并更新状态集合映射</w:t>
            </w:r>
            <w:r w:rsidR="00A707EA" w:rsidRPr="00A707EA">
              <w:t>p</w:t>
            </w:r>
            <w:r w:rsidR="00A707EA" w:rsidRPr="00A707EA">
              <w:t>。</w:t>
            </w:r>
          </w:p>
          <w:p w14:paraId="1FDA3BDC" w14:textId="77777777" w:rsidR="00A707EA" w:rsidRDefault="00A707EA" w:rsidP="00A707EA">
            <w:r w:rsidRPr="00A707EA">
              <w:t>这个过程是迭代的，程序会不断地对每个输入字符和每个状态集合重复这一过程，直到不能再分割为止，即当迭代过程中集合的数量</w:t>
            </w:r>
            <w:r w:rsidRPr="00A707EA">
              <w:t>t</w:t>
            </w:r>
            <w:r w:rsidRPr="00A707EA">
              <w:t>不再增加时。</w:t>
            </w:r>
          </w:p>
          <w:p w14:paraId="14821AC9" w14:textId="77777777" w:rsidR="00CA4ED0" w:rsidRPr="00A707EA" w:rsidRDefault="00CA4ED0" w:rsidP="00A707EA">
            <w:pPr>
              <w:rPr>
                <w:rFonts w:hint="eastAsia"/>
              </w:rPr>
            </w:pPr>
          </w:p>
          <w:p w14:paraId="1237178E" w14:textId="77777777" w:rsidR="00A707EA" w:rsidRPr="00A707EA" w:rsidRDefault="00A707EA" w:rsidP="00A707EA">
            <w:pPr>
              <w:rPr>
                <w:b/>
                <w:bCs/>
                <w:sz w:val="28"/>
                <w:szCs w:val="28"/>
              </w:rPr>
            </w:pPr>
            <w:r w:rsidRPr="00A707EA">
              <w:rPr>
                <w:b/>
                <w:bCs/>
                <w:sz w:val="28"/>
                <w:szCs w:val="28"/>
              </w:rPr>
              <w:t>第四步：输出等价类和最小化</w:t>
            </w:r>
            <w:r w:rsidRPr="00A707EA">
              <w:rPr>
                <w:b/>
                <w:bCs/>
                <w:sz w:val="28"/>
                <w:szCs w:val="28"/>
              </w:rPr>
              <w:t>DFA</w:t>
            </w:r>
          </w:p>
          <w:p w14:paraId="668F51A4" w14:textId="77777777" w:rsidR="00A707EA" w:rsidRPr="00A707EA" w:rsidRDefault="00A707EA" w:rsidP="00A707EA">
            <w:r w:rsidRPr="00A707EA">
              <w:t>在</w:t>
            </w:r>
            <w:r w:rsidRPr="00A707EA">
              <w:t>main</w:t>
            </w:r>
            <w:r w:rsidRPr="00A707EA">
              <w:t>函数的最后部分，程序输出了等价状态集合的信息，并根据等价类合并了</w:t>
            </w:r>
            <w:r w:rsidRPr="00A707EA">
              <w:t>DFA</w:t>
            </w:r>
            <w:r w:rsidRPr="00A707EA">
              <w:t>的边集，生成了最小化</w:t>
            </w:r>
            <w:r w:rsidRPr="00A707EA">
              <w:t>DFA</w:t>
            </w:r>
            <w:r w:rsidRPr="00A707EA">
              <w:t>的边集</w:t>
            </w:r>
            <w:r w:rsidRPr="00A707EA">
              <w:t>Ed</w:t>
            </w:r>
            <w:r w:rsidRPr="00A707EA">
              <w:t>。程序还使用了一个</w:t>
            </w:r>
            <w:r w:rsidRPr="00A707EA">
              <w:t>type</w:t>
            </w:r>
            <w:r w:rsidRPr="00A707EA">
              <w:t>数组来记录每种状态转移是否已经输出过，以避免重复输出相同的转移。</w:t>
            </w:r>
          </w:p>
          <w:p w14:paraId="59203DE2" w14:textId="7A68B6EF" w:rsidR="00EF13EC" w:rsidRPr="00A707EA" w:rsidRDefault="00EF13EC" w:rsidP="00A707EA">
            <w:pPr>
              <w:rPr>
                <w:rFonts w:hint="eastAsia"/>
              </w:rPr>
            </w:pPr>
          </w:p>
        </w:tc>
      </w:tr>
    </w:tbl>
    <w:p w14:paraId="38EDBE35" w14:textId="77777777" w:rsidR="00EF13EC" w:rsidRDefault="00EF13EC" w:rsidP="00A707EA"/>
    <w:sectPr w:rsidR="00EF13EC">
      <w:headerReference w:type="default" r:id="rId7"/>
      <w:footerReference w:type="even" r:id="rId8"/>
      <w:footerReference w:type="default" r:id="rId9"/>
      <w:pgSz w:w="11907" w:h="16840"/>
      <w:pgMar w:top="1247" w:right="1247" w:bottom="1304" w:left="1418" w:header="851" w:footer="73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2F5B0" w14:textId="77777777" w:rsidR="006F6C10" w:rsidRDefault="006F6C10" w:rsidP="00A707EA">
      <w:r>
        <w:separator/>
      </w:r>
    </w:p>
    <w:p w14:paraId="77684C62" w14:textId="77777777" w:rsidR="006F6C10" w:rsidRDefault="006F6C10" w:rsidP="00A707EA"/>
    <w:p w14:paraId="77473792" w14:textId="77777777" w:rsidR="006F6C10" w:rsidRDefault="006F6C10" w:rsidP="00A707EA"/>
    <w:p w14:paraId="022BD281" w14:textId="77777777" w:rsidR="006F6C10" w:rsidRDefault="006F6C10" w:rsidP="00CA4ED0"/>
    <w:p w14:paraId="66375915" w14:textId="77777777" w:rsidR="006F6C10" w:rsidRDefault="006F6C10" w:rsidP="00CA4ED0"/>
  </w:endnote>
  <w:endnote w:type="continuationSeparator" w:id="0">
    <w:p w14:paraId="55B8BF58" w14:textId="77777777" w:rsidR="006F6C10" w:rsidRDefault="006F6C10" w:rsidP="00A707EA">
      <w:r>
        <w:continuationSeparator/>
      </w:r>
    </w:p>
    <w:p w14:paraId="2B9179FF" w14:textId="77777777" w:rsidR="006F6C10" w:rsidRDefault="006F6C10" w:rsidP="00A707EA"/>
    <w:p w14:paraId="0701FC1D" w14:textId="77777777" w:rsidR="006F6C10" w:rsidRDefault="006F6C10" w:rsidP="00A707EA"/>
    <w:p w14:paraId="72319B28" w14:textId="77777777" w:rsidR="006F6C10" w:rsidRDefault="006F6C10" w:rsidP="00CA4ED0"/>
    <w:p w14:paraId="741A3754" w14:textId="77777777" w:rsidR="006F6C10" w:rsidRDefault="006F6C10" w:rsidP="00CA4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 PL KaitiM GB">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ȭхڢ, ڌ墬 Verdana">
    <w:altName w:val="宋体"/>
    <w:charset w:val="86"/>
    <w:family w:val="roman"/>
    <w:pitch w:val="default"/>
    <w:sig w:usb0="00000000" w:usb1="00000000" w:usb2="00000010" w:usb3="00000000" w:csb0="00040000" w:csb1="00000000"/>
  </w:font>
  <w:font w:name="Courier">
    <w:panose1 w:val="02070409020205020404"/>
    <w:charset w:val="00"/>
    <w:family w:val="modern"/>
    <w:pitch w:val="default"/>
    <w:sig w:usb0="00000000" w:usb1="00000000" w:usb2="00000000" w:usb3="00000000" w:csb0="00000001" w:csb1="00000000"/>
  </w:font>
  <w:font w:name="ˎ̥">
    <w:altName w:val="Times New Roman"/>
    <w:charset w:val="00"/>
    <w:family w:val="roman"/>
    <w:pitch w:val="default"/>
    <w:sig w:usb0="00000000" w:usb1="00000000" w:usb2="00000000" w:usb3="00000000" w:csb0="00040001" w:csb1="00000000"/>
  </w:font>
  <w:font w:name="汉仪中黑简">
    <w:altName w:val="黑体"/>
    <w:charset w:val="86"/>
    <w:family w:val="modern"/>
    <w:pitch w:val="default"/>
    <w:sig w:usb0="00000000" w:usb1="00000000" w:usb2="00000012"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FD3F0" w14:textId="77777777" w:rsidR="00EF13EC" w:rsidRDefault="00000000" w:rsidP="00A707EA">
    <w:pPr>
      <w:pStyle w:val="a8"/>
      <w:rPr>
        <w:rStyle w:val="ae"/>
      </w:rPr>
    </w:pPr>
    <w:r>
      <w:fldChar w:fldCharType="begin"/>
    </w:r>
    <w:r>
      <w:rPr>
        <w:rStyle w:val="ae"/>
      </w:rPr>
      <w:instrText xml:space="preserve">PAGE  </w:instrText>
    </w:r>
    <w:r>
      <w:fldChar w:fldCharType="end"/>
    </w:r>
  </w:p>
  <w:p w14:paraId="13C29686" w14:textId="77777777" w:rsidR="00EF13EC" w:rsidRDefault="00EF13EC" w:rsidP="00A707EA">
    <w:pPr>
      <w:pStyle w:val="a8"/>
    </w:pPr>
  </w:p>
  <w:p w14:paraId="3988678B" w14:textId="77777777" w:rsidR="00000000" w:rsidRDefault="00000000" w:rsidP="00A707EA"/>
  <w:p w14:paraId="6FF55989" w14:textId="77777777" w:rsidR="00000000" w:rsidRDefault="00000000" w:rsidP="00A707EA"/>
  <w:p w14:paraId="7A2D00F7" w14:textId="77777777" w:rsidR="00000000" w:rsidRDefault="00000000" w:rsidP="00CA4ED0"/>
  <w:p w14:paraId="7AA5A1A5" w14:textId="77777777" w:rsidR="00000000" w:rsidRDefault="00000000" w:rsidP="00CA4E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D4EDE" w14:textId="77777777" w:rsidR="00EF13EC" w:rsidRDefault="00000000" w:rsidP="00A707EA">
    <w:pPr>
      <w:pStyle w:val="a8"/>
      <w:rPr>
        <w:rStyle w:val="ae"/>
      </w:rPr>
    </w:pPr>
    <w:r>
      <w:fldChar w:fldCharType="begin"/>
    </w:r>
    <w:r>
      <w:rPr>
        <w:rStyle w:val="ae"/>
      </w:rPr>
      <w:instrText xml:space="preserve">PAGE  </w:instrText>
    </w:r>
    <w:r>
      <w:fldChar w:fldCharType="separate"/>
    </w:r>
    <w:r>
      <w:rPr>
        <w:rStyle w:val="ae"/>
      </w:rPr>
      <w:t>19</w:t>
    </w:r>
    <w:r>
      <w:fldChar w:fldCharType="end"/>
    </w:r>
  </w:p>
  <w:p w14:paraId="26D78E44" w14:textId="77777777" w:rsidR="00EF13EC" w:rsidRDefault="00EF13EC" w:rsidP="00A707EA">
    <w:pPr>
      <w:pStyle w:val="a8"/>
    </w:pPr>
  </w:p>
  <w:p w14:paraId="346DF998" w14:textId="77777777" w:rsidR="00000000" w:rsidRDefault="00000000" w:rsidP="00A707EA"/>
  <w:p w14:paraId="623D9FF7" w14:textId="77777777" w:rsidR="00000000" w:rsidRDefault="00000000" w:rsidP="00A707EA"/>
  <w:p w14:paraId="085921BE" w14:textId="77777777" w:rsidR="00000000" w:rsidRDefault="00000000" w:rsidP="00CA4ED0"/>
  <w:p w14:paraId="6606DD62" w14:textId="77777777" w:rsidR="00000000" w:rsidRDefault="00000000" w:rsidP="00CA4E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41D4A" w14:textId="77777777" w:rsidR="006F6C10" w:rsidRDefault="006F6C10" w:rsidP="00A707EA">
      <w:r>
        <w:separator/>
      </w:r>
    </w:p>
    <w:p w14:paraId="64B48C9A" w14:textId="77777777" w:rsidR="006F6C10" w:rsidRDefault="006F6C10" w:rsidP="00A707EA"/>
    <w:p w14:paraId="7D82DF5C" w14:textId="77777777" w:rsidR="006F6C10" w:rsidRDefault="006F6C10" w:rsidP="00A707EA"/>
    <w:p w14:paraId="20BFD073" w14:textId="77777777" w:rsidR="006F6C10" w:rsidRDefault="006F6C10" w:rsidP="00CA4ED0"/>
    <w:p w14:paraId="79AC8159" w14:textId="77777777" w:rsidR="006F6C10" w:rsidRDefault="006F6C10" w:rsidP="00CA4ED0"/>
  </w:footnote>
  <w:footnote w:type="continuationSeparator" w:id="0">
    <w:p w14:paraId="7E6A08FE" w14:textId="77777777" w:rsidR="006F6C10" w:rsidRDefault="006F6C10" w:rsidP="00A707EA">
      <w:r>
        <w:continuationSeparator/>
      </w:r>
    </w:p>
    <w:p w14:paraId="44E8054A" w14:textId="77777777" w:rsidR="006F6C10" w:rsidRDefault="006F6C10" w:rsidP="00A707EA"/>
    <w:p w14:paraId="141FBC08" w14:textId="77777777" w:rsidR="006F6C10" w:rsidRDefault="006F6C10" w:rsidP="00A707EA"/>
    <w:p w14:paraId="207D31B6" w14:textId="77777777" w:rsidR="006F6C10" w:rsidRDefault="006F6C10" w:rsidP="00CA4ED0"/>
    <w:p w14:paraId="7DE8CC6F" w14:textId="77777777" w:rsidR="006F6C10" w:rsidRDefault="006F6C10" w:rsidP="00CA4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288B5" w14:textId="77777777" w:rsidR="00EF13EC" w:rsidRDefault="00EF13EC" w:rsidP="00A707EA">
    <w:pPr>
      <w:pStyle w:val="aa"/>
    </w:pPr>
  </w:p>
  <w:p w14:paraId="69230857" w14:textId="77777777" w:rsidR="00000000" w:rsidRDefault="00000000" w:rsidP="00A707EA"/>
  <w:p w14:paraId="5DBA42D9" w14:textId="77777777" w:rsidR="00000000" w:rsidRDefault="00000000" w:rsidP="00A707EA"/>
  <w:p w14:paraId="64B8FBCD" w14:textId="77777777" w:rsidR="00000000" w:rsidRDefault="00000000" w:rsidP="00CA4ED0"/>
  <w:p w14:paraId="4EA984D0" w14:textId="77777777" w:rsidR="00000000" w:rsidRDefault="00000000" w:rsidP="00CA4E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2DA"/>
    <w:multiLevelType w:val="multilevel"/>
    <w:tmpl w:val="F62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3225"/>
    <w:multiLevelType w:val="multilevel"/>
    <w:tmpl w:val="D874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4AE"/>
    <w:multiLevelType w:val="multilevel"/>
    <w:tmpl w:val="5D0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2122"/>
    <w:multiLevelType w:val="multilevel"/>
    <w:tmpl w:val="85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E5712"/>
    <w:multiLevelType w:val="multilevel"/>
    <w:tmpl w:val="2ED8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34EA6"/>
    <w:multiLevelType w:val="multilevel"/>
    <w:tmpl w:val="08C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F2EBB"/>
    <w:multiLevelType w:val="multilevel"/>
    <w:tmpl w:val="EB6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E4E6F"/>
    <w:multiLevelType w:val="multilevel"/>
    <w:tmpl w:val="774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E26F6"/>
    <w:multiLevelType w:val="multilevel"/>
    <w:tmpl w:val="DA8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6717E"/>
    <w:multiLevelType w:val="multilevel"/>
    <w:tmpl w:val="67D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D0A04"/>
    <w:multiLevelType w:val="multilevel"/>
    <w:tmpl w:val="C438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58396">
    <w:abstractNumId w:val="8"/>
  </w:num>
  <w:num w:numId="2" w16cid:durableId="948658322">
    <w:abstractNumId w:val="9"/>
  </w:num>
  <w:num w:numId="3" w16cid:durableId="662466995">
    <w:abstractNumId w:val="7"/>
  </w:num>
  <w:num w:numId="4" w16cid:durableId="920336053">
    <w:abstractNumId w:val="6"/>
  </w:num>
  <w:num w:numId="5" w16cid:durableId="890044889">
    <w:abstractNumId w:val="2"/>
  </w:num>
  <w:num w:numId="6" w16cid:durableId="1677608587">
    <w:abstractNumId w:val="1"/>
  </w:num>
  <w:num w:numId="7" w16cid:durableId="1704480499">
    <w:abstractNumId w:val="4"/>
  </w:num>
  <w:num w:numId="8" w16cid:durableId="1245529776">
    <w:abstractNumId w:val="0"/>
  </w:num>
  <w:num w:numId="9" w16cid:durableId="1800297605">
    <w:abstractNumId w:val="10"/>
  </w:num>
  <w:num w:numId="10" w16cid:durableId="2091652934">
    <w:abstractNumId w:val="5"/>
  </w:num>
  <w:num w:numId="11" w16cid:durableId="1170217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UyOThjNTc2NjFiZjcyYjk5YmJlYTRlNTBmNmZlZWIifQ=="/>
  </w:docVars>
  <w:rsids>
    <w:rsidRoot w:val="00172A27"/>
    <w:rsid w:val="C73F5F6C"/>
    <w:rsid w:val="00000138"/>
    <w:rsid w:val="00172A27"/>
    <w:rsid w:val="001A4B24"/>
    <w:rsid w:val="00302D74"/>
    <w:rsid w:val="003767DB"/>
    <w:rsid w:val="004B0335"/>
    <w:rsid w:val="006F6C10"/>
    <w:rsid w:val="0073112A"/>
    <w:rsid w:val="00812807"/>
    <w:rsid w:val="009E5B99"/>
    <w:rsid w:val="00A707EA"/>
    <w:rsid w:val="00CA4ED0"/>
    <w:rsid w:val="00EF13EC"/>
    <w:rsid w:val="00F25E9B"/>
    <w:rsid w:val="0A8D0E8D"/>
    <w:rsid w:val="0EEC3F08"/>
    <w:rsid w:val="19EE96AA"/>
    <w:rsid w:val="1BAF2E7A"/>
    <w:rsid w:val="2B9744BE"/>
    <w:rsid w:val="34961077"/>
    <w:rsid w:val="3B6A30A7"/>
    <w:rsid w:val="3C60089E"/>
    <w:rsid w:val="4FBB0FC9"/>
    <w:rsid w:val="5E287173"/>
    <w:rsid w:val="7F9FC68D"/>
    <w:rsid w:val="7FFF9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A66AF5"/>
  <w15:docId w15:val="{8B81B862-C103-4AEF-89AA-888D4707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footnote text" w:uiPriority="99" w:unhideWhenUsed="1"/>
    <w:lsdException w:name="header" w:uiPriority="99" w:unhideWhenUsed="1"/>
    <w:lsdException w:name="footer" w:uiPriority="99" w:unhideWhenUsed="1" w:qFormat="1"/>
    <w:lsdException w:name="caption" w:semiHidden="1" w:unhideWhenUsed="1" w:qFormat="1"/>
    <w:lsdException w:name="footnote reference" w:uiPriority="99" w:unhideWhenUsed="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Document Map" w:uiPriority="99" w:unhideWhenUsed="1"/>
    <w:lsdException w:name="HTML Top of Form" w:semiHidden="1" w:uiPriority="99" w:unhideWhenUsed="1"/>
    <w:lsdException w:name="HTML Bottom of Form" w:semiHidden="1" w:uiPriority="99" w:unhideWhenUsed="1"/>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A707EA"/>
    <w:pPr>
      <w:widowControl w:val="0"/>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uppressAutoHyphens/>
      <w:ind w:firstLineChars="200" w:firstLine="420"/>
    </w:pPr>
    <w:rPr>
      <w:rFonts w:ascii="Times New Roman" w:eastAsia="AR PL KaitiM GB" w:hAnsi="Times New Roman"/>
      <w:kern w:val="0"/>
      <w:sz w:val="24"/>
      <w:szCs w:val="20"/>
    </w:rPr>
  </w:style>
  <w:style w:type="paragraph" w:styleId="a4">
    <w:name w:val="Document Map"/>
    <w:basedOn w:val="a"/>
    <w:link w:val="a5"/>
    <w:uiPriority w:val="99"/>
    <w:unhideWhenUsed/>
    <w:rPr>
      <w:rFonts w:ascii="宋体"/>
      <w:sz w:val="18"/>
      <w:szCs w:val="18"/>
    </w:rPr>
  </w:style>
  <w:style w:type="paragraph" w:styleId="TOC3">
    <w:name w:val="toc 3"/>
    <w:basedOn w:val="a"/>
    <w:next w:val="a"/>
    <w:uiPriority w:val="39"/>
    <w:unhideWhenUsed/>
    <w:pPr>
      <w:ind w:leftChars="400" w:left="840"/>
    </w:pPr>
  </w:style>
  <w:style w:type="paragraph" w:styleId="a6">
    <w:name w:val="Balloon Text"/>
    <w:basedOn w:val="a"/>
    <w:link w:val="a7"/>
    <w:uiPriority w:val="99"/>
    <w:unhideWhenUsed/>
    <w:rPr>
      <w:sz w:val="18"/>
      <w:szCs w:val="18"/>
    </w:rPr>
  </w:style>
  <w:style w:type="paragraph" w:styleId="a8">
    <w:name w:val="footer"/>
    <w:basedOn w:val="a"/>
    <w:link w:val="a9"/>
    <w:autoRedefine/>
    <w:uiPriority w:val="99"/>
    <w:unhideWhenUsed/>
    <w:qFormat/>
    <w:pPr>
      <w:tabs>
        <w:tab w:val="center" w:pos="4153"/>
        <w:tab w:val="right" w:pos="8306"/>
      </w:tabs>
      <w:snapToGrid w:val="0"/>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c">
    <w:name w:val="footnote text"/>
    <w:basedOn w:val="a"/>
    <w:link w:val="ad"/>
    <w:uiPriority w:val="99"/>
    <w:unhideWhenUsed/>
    <w:pPr>
      <w:snapToGrid w:val="0"/>
    </w:pPr>
    <w:rPr>
      <w:sz w:val="18"/>
      <w:szCs w:val="18"/>
    </w:rPr>
  </w:style>
  <w:style w:type="paragraph" w:styleId="TOC2">
    <w:name w:val="toc 2"/>
    <w:basedOn w:val="a"/>
    <w:next w:val="a"/>
    <w:autoRedefine/>
    <w:uiPriority w:val="39"/>
    <w:unhideWhenUsed/>
    <w:qFormat/>
    <w:pPr>
      <w:ind w:leftChars="200" w:left="420"/>
    </w:pPr>
  </w:style>
  <w:style w:type="character" w:styleId="ae">
    <w:name w:val="page number"/>
    <w:basedOn w:val="a0"/>
  </w:style>
  <w:style w:type="character" w:styleId="af">
    <w:name w:val="Hyperlink"/>
    <w:uiPriority w:val="99"/>
    <w:unhideWhenUsed/>
    <w:rPr>
      <w:color w:val="0000FF"/>
      <w:u w:val="single"/>
    </w:rPr>
  </w:style>
  <w:style w:type="character" w:styleId="af0">
    <w:name w:val="footnote reference"/>
    <w:autoRedefine/>
    <w:uiPriority w:val="99"/>
    <w:unhideWhenUsed/>
    <w:rPr>
      <w:vertAlign w:val="superscript"/>
    </w:rPr>
  </w:style>
  <w:style w:type="paragraph" w:styleId="af1">
    <w:name w:val="List Paragraph"/>
    <w:basedOn w:val="a"/>
    <w:uiPriority w:val="34"/>
    <w:qFormat/>
    <w:pPr>
      <w:ind w:firstLineChars="200" w:firstLine="420"/>
    </w:pPr>
  </w:style>
  <w:style w:type="paragraph" w:customStyle="1" w:styleId="summary1">
    <w:name w:val="summary1"/>
    <w:basedOn w:val="a"/>
    <w:autoRedefine/>
    <w:qFormat/>
    <w:pPr>
      <w:widowControl/>
      <w:spacing w:line="360" w:lineRule="atLeast"/>
    </w:pPr>
    <w:rPr>
      <w:rFonts w:ascii="宋体" w:hAnsi="宋体" w:cs="宋体"/>
      <w:kern w:val="0"/>
      <w:sz w:val="24"/>
      <w:szCs w:val="24"/>
    </w:rPr>
  </w:style>
  <w:style w:type="paragraph" w:customStyle="1" w:styleId="Style21">
    <w:name w:val="_Style 21"/>
    <w:basedOn w:val="a"/>
    <w:next w:val="a"/>
    <w:pPr>
      <w:widowControl/>
      <w:pBdr>
        <w:bottom w:val="single" w:sz="6" w:space="1" w:color="auto"/>
      </w:pBdr>
      <w:jc w:val="center"/>
    </w:pPr>
    <w:rPr>
      <w:rFonts w:ascii="Arial" w:hAnsi="Arial" w:cs="Arial"/>
      <w:vanish/>
      <w:kern w:val="0"/>
      <w:sz w:val="16"/>
      <w:szCs w:val="16"/>
    </w:rPr>
  </w:style>
  <w:style w:type="paragraph" w:customStyle="1" w:styleId="Style22">
    <w:name w:val="_Style 22"/>
    <w:basedOn w:val="a"/>
    <w:next w:val="a"/>
    <w:autoRedefine/>
    <w:qFormat/>
    <w:pPr>
      <w:widowControl/>
      <w:pBdr>
        <w:top w:val="single" w:sz="6" w:space="1" w:color="auto"/>
      </w:pBdr>
      <w:jc w:val="center"/>
    </w:pPr>
    <w:rPr>
      <w:rFonts w:ascii="Arial" w:hAnsi="Arial" w:cs="Arial"/>
      <w:vanish/>
      <w:kern w:val="0"/>
      <w:sz w:val="16"/>
      <w:szCs w:val="16"/>
    </w:rPr>
  </w:style>
  <w:style w:type="paragraph" w:customStyle="1" w:styleId="21">
    <w:name w:val="样式 小四 首行缩进:  2 字符"/>
    <w:basedOn w:val="a"/>
    <w:autoRedefine/>
    <w:pPr>
      <w:spacing w:after="120" w:line="400" w:lineRule="exact"/>
      <w:ind w:firstLineChars="200" w:firstLine="200"/>
    </w:pPr>
    <w:rPr>
      <w:rFonts w:ascii="Times New Roman" w:hAnsi="Times New Roman" w:cs="宋体"/>
      <w:sz w:val="24"/>
      <w:szCs w:val="20"/>
    </w:rPr>
  </w:style>
  <w:style w:type="paragraph" w:customStyle="1" w:styleId="title8">
    <w:name w:val="title8"/>
    <w:basedOn w:val="a"/>
    <w:pPr>
      <w:widowControl/>
      <w:spacing w:after="225"/>
    </w:pPr>
    <w:rPr>
      <w:rFonts w:ascii="΢ȭхڢ, ڌ墬 Verdana" w:eastAsia="΢ȭхڢ, ڌ墬 Verdana" w:hAnsi="宋体" w:cs="宋体"/>
      <w:kern w:val="0"/>
      <w:sz w:val="36"/>
      <w:szCs w:val="36"/>
    </w:rPr>
  </w:style>
  <w:style w:type="paragraph" w:customStyle="1" w:styleId="Style25">
    <w:name w:val="_Style 25"/>
    <w:basedOn w:val="1"/>
    <w:next w:val="a"/>
    <w:uiPriority w:val="39"/>
    <w:qFormat/>
    <w:pPr>
      <w:widowControl/>
      <w:spacing w:before="480" w:after="0" w:line="276" w:lineRule="auto"/>
      <w:outlineLvl w:val="9"/>
    </w:pPr>
    <w:rPr>
      <w:rFonts w:ascii="Cambria" w:hAnsi="Cambria"/>
      <w:color w:val="365F91"/>
      <w:kern w:val="0"/>
      <w:sz w:val="28"/>
      <w:szCs w:val="28"/>
    </w:rPr>
  </w:style>
  <w:style w:type="paragraph" w:customStyle="1" w:styleId="af2">
    <w:name w:val="程序"/>
    <w:basedOn w:val="a"/>
    <w:pPr>
      <w:tabs>
        <w:tab w:val="left" w:pos="760"/>
        <w:tab w:val="left" w:pos="950"/>
        <w:tab w:val="left" w:pos="1140"/>
        <w:tab w:val="left" w:pos="1330"/>
        <w:tab w:val="left" w:pos="1520"/>
        <w:tab w:val="left" w:pos="1710"/>
        <w:tab w:val="left" w:pos="1900"/>
      </w:tabs>
      <w:topLinePunct/>
      <w:autoSpaceDE w:val="0"/>
      <w:autoSpaceDN w:val="0"/>
      <w:adjustRightInd w:val="0"/>
      <w:snapToGrid w:val="0"/>
      <w:spacing w:line="200" w:lineRule="exact"/>
      <w:ind w:firstLine="397"/>
      <w:textAlignment w:val="baseline"/>
    </w:pPr>
    <w:rPr>
      <w:rFonts w:ascii="Courier" w:hAnsi="Courier" w:cs="Courier New"/>
      <w:kern w:val="0"/>
      <w:sz w:val="16"/>
      <w:szCs w:val="24"/>
    </w:rPr>
  </w:style>
  <w:style w:type="paragraph" w:customStyle="1" w:styleId="af3">
    <w:name w:val="公式"/>
    <w:basedOn w:val="a"/>
    <w:qFormat/>
    <w:pPr>
      <w:tabs>
        <w:tab w:val="center" w:pos="4102"/>
        <w:tab w:val="right" w:pos="8440"/>
      </w:tabs>
      <w:topLinePunct/>
      <w:autoSpaceDE w:val="0"/>
      <w:autoSpaceDN w:val="0"/>
      <w:adjustRightInd w:val="0"/>
      <w:spacing w:beforeLines="20" w:before="62" w:afterLines="10" w:after="31" w:line="240" w:lineRule="atLeast"/>
      <w:textAlignment w:val="baseline"/>
    </w:pPr>
    <w:rPr>
      <w:rFonts w:ascii="Times New Roman" w:hAnsi="Times New Roman"/>
      <w:kern w:val="19"/>
      <w:sz w:val="19"/>
      <w:szCs w:val="24"/>
    </w:rPr>
  </w:style>
  <w:style w:type="paragraph" w:customStyle="1" w:styleId="title5">
    <w:name w:val="title5"/>
    <w:basedOn w:val="a"/>
    <w:autoRedefine/>
    <w:qFormat/>
    <w:pPr>
      <w:widowControl/>
      <w:pBdr>
        <w:bottom w:val="single" w:sz="6" w:space="4" w:color="DDDDDD"/>
      </w:pBdr>
      <w:spacing w:before="150" w:line="195" w:lineRule="atLeast"/>
    </w:pPr>
    <w:rPr>
      <w:rFonts w:ascii="宋体" w:hAnsi="宋体" w:cs="宋体"/>
      <w:b/>
      <w:bCs/>
      <w:kern w:val="0"/>
      <w:szCs w:val="21"/>
    </w:rPr>
  </w:style>
  <w:style w:type="paragraph" w:customStyle="1" w:styleId="title11">
    <w:name w:val="title11"/>
    <w:basedOn w:val="a"/>
    <w:autoRedefine/>
    <w:pPr>
      <w:widowControl/>
      <w:pBdr>
        <w:bottom w:val="single" w:sz="6" w:space="4" w:color="DDDDDD"/>
      </w:pBdr>
      <w:spacing w:before="150" w:after="225" w:line="195" w:lineRule="atLeast"/>
    </w:pPr>
    <w:rPr>
      <w:rFonts w:ascii="宋体" w:hAnsi="宋体" w:cs="宋体"/>
      <w:b/>
      <w:bCs/>
      <w:kern w:val="0"/>
      <w:szCs w:val="21"/>
    </w:rPr>
  </w:style>
  <w:style w:type="paragraph" w:customStyle="1" w:styleId="desc3">
    <w:name w:val="desc3"/>
    <w:basedOn w:val="a"/>
    <w:autoRedefine/>
    <w:qFormat/>
    <w:pPr>
      <w:widowControl/>
      <w:spacing w:before="75"/>
    </w:pPr>
    <w:rPr>
      <w:rFonts w:ascii="宋体" w:hAnsi="宋体" w:cs="宋体"/>
      <w:kern w:val="0"/>
      <w:sz w:val="24"/>
      <w:szCs w:val="24"/>
    </w:rPr>
  </w:style>
  <w:style w:type="paragraph" w:customStyle="1" w:styleId="af4">
    <w:name w:val="源代码"/>
    <w:basedOn w:val="a"/>
    <w:autoRedefine/>
    <w:rPr>
      <w:rFonts w:ascii="宋体" w:hAnsi="宋体"/>
      <w:bCs/>
      <w:szCs w:val="24"/>
    </w:rPr>
  </w:style>
  <w:style w:type="paragraph" w:customStyle="1" w:styleId="desc4">
    <w:name w:val="desc4"/>
    <w:basedOn w:val="a"/>
    <w:pPr>
      <w:widowControl/>
      <w:spacing w:before="135"/>
      <w:jc w:val="center"/>
    </w:pPr>
    <w:rPr>
      <w:rFonts w:ascii="ˎ̥" w:hAnsi="ˎ̥" w:cs="宋体"/>
      <w:kern w:val="0"/>
      <w:sz w:val="24"/>
      <w:szCs w:val="24"/>
    </w:rPr>
  </w:style>
  <w:style w:type="paragraph" w:customStyle="1" w:styleId="acl-title">
    <w:name w:val="acl-title"/>
    <w:basedOn w:val="a"/>
    <w:autoRedefine/>
    <w:qFormat/>
    <w:pPr>
      <w:widowControl/>
      <w:pBdr>
        <w:bottom w:val="dashed" w:sz="6" w:space="4" w:color="DDDDDD"/>
      </w:pBdr>
      <w:spacing w:before="225" w:after="150"/>
    </w:pPr>
    <w:rPr>
      <w:rFonts w:ascii="宋体" w:hAnsi="宋体" w:cs="宋体"/>
      <w:kern w:val="0"/>
      <w:sz w:val="24"/>
      <w:szCs w:val="24"/>
    </w:rPr>
  </w:style>
  <w:style w:type="paragraph" w:customStyle="1" w:styleId="content1">
    <w:name w:val="content1"/>
    <w:basedOn w:val="a"/>
    <w:pPr>
      <w:widowControl/>
      <w:spacing w:after="135"/>
    </w:pPr>
    <w:rPr>
      <w:rFonts w:ascii="宋体" w:hAnsi="宋体" w:cs="宋体"/>
      <w:kern w:val="0"/>
      <w:szCs w:val="21"/>
    </w:rPr>
  </w:style>
  <w:style w:type="paragraph" w:customStyle="1" w:styleId="af5">
    <w:name w:val="空"/>
    <w:basedOn w:val="a"/>
    <w:autoRedefine/>
    <w:qFormat/>
    <w:pPr>
      <w:topLinePunct/>
      <w:autoSpaceDE w:val="0"/>
      <w:autoSpaceDN w:val="0"/>
      <w:adjustRightInd w:val="0"/>
      <w:snapToGrid w:val="0"/>
      <w:spacing w:line="60" w:lineRule="exact"/>
      <w:ind w:firstLineChars="200" w:firstLine="200"/>
      <w:textAlignment w:val="baseline"/>
    </w:pPr>
    <w:rPr>
      <w:rFonts w:ascii="Times New Roman" w:hAnsi="Times New Roman"/>
      <w:kern w:val="19"/>
      <w:sz w:val="19"/>
      <w:szCs w:val="24"/>
    </w:rPr>
  </w:style>
  <w:style w:type="character" w:customStyle="1" w:styleId="5">
    <w:name w:val="5号黑体"/>
    <w:rPr>
      <w:rFonts w:ascii="Arial" w:eastAsia="汉仪中黑简" w:hAnsi="Arial" w:cs="Arial"/>
      <w:kern w:val="19"/>
      <w:sz w:val="19"/>
      <w:lang w:val="zh-CN"/>
    </w:rPr>
  </w:style>
  <w:style w:type="character" w:customStyle="1" w:styleId="count8">
    <w:name w:val="count8"/>
    <w:qFormat/>
    <w:rPr>
      <w:color w:val="999999"/>
    </w:rPr>
  </w:style>
  <w:style w:type="character" w:customStyle="1" w:styleId="ab">
    <w:name w:val="页眉 字符"/>
    <w:link w:val="aa"/>
    <w:autoRedefine/>
    <w:uiPriority w:val="99"/>
    <w:qFormat/>
    <w:rPr>
      <w:sz w:val="18"/>
      <w:szCs w:val="18"/>
    </w:rPr>
  </w:style>
  <w:style w:type="character" w:customStyle="1" w:styleId="count7">
    <w:name w:val="count7"/>
    <w:autoRedefine/>
    <w:rPr>
      <w:rFonts w:ascii="ˎ̥" w:hAnsi="ˎ̥" w:hint="default"/>
      <w:color w:val="999999"/>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count9">
    <w:name w:val="count9"/>
    <w:rPr>
      <w:rFonts w:ascii="ˎ̥" w:hAnsi="ˎ̥" w:hint="default"/>
      <w:color w:val="858585"/>
    </w:rPr>
  </w:style>
  <w:style w:type="character" w:customStyle="1" w:styleId="50">
    <w:name w:val="5号代码"/>
    <w:rPr>
      <w:rFonts w:ascii="Courier" w:hAnsi="Courier"/>
      <w:spacing w:val="-6"/>
      <w:kern w:val="18"/>
      <w:sz w:val="18"/>
    </w:rPr>
  </w:style>
  <w:style w:type="character" w:customStyle="1" w:styleId="40">
    <w:name w:val="标题 4 字符"/>
    <w:link w:val="4"/>
    <w:uiPriority w:val="9"/>
    <w:rPr>
      <w:rFonts w:ascii="Cambria" w:eastAsia="宋体" w:hAnsi="Cambria" w:cs="Times New Roman"/>
      <w:b/>
      <w:bCs/>
      <w:sz w:val="28"/>
      <w:szCs w:val="28"/>
    </w:rPr>
  </w:style>
  <w:style w:type="character" w:customStyle="1" w:styleId="a9">
    <w:name w:val="页脚 字符"/>
    <w:link w:val="a8"/>
    <w:uiPriority w:val="99"/>
    <w:rPr>
      <w:sz w:val="18"/>
      <w:szCs w:val="18"/>
    </w:rPr>
  </w:style>
  <w:style w:type="character" w:customStyle="1" w:styleId="ad">
    <w:name w:val="脚注文本 字符"/>
    <w:link w:val="ac"/>
    <w:autoRedefine/>
    <w:uiPriority w:val="99"/>
    <w:semiHidden/>
    <w:qFormat/>
    <w:rPr>
      <w:kern w:val="2"/>
      <w:sz w:val="18"/>
      <w:szCs w:val="18"/>
    </w:rPr>
  </w:style>
  <w:style w:type="character" w:customStyle="1" w:styleId="a7">
    <w:name w:val="批注框文本 字符"/>
    <w:link w:val="a6"/>
    <w:uiPriority w:val="99"/>
    <w:semiHidden/>
    <w:rPr>
      <w:sz w:val="18"/>
      <w:szCs w:val="18"/>
    </w:rPr>
  </w:style>
  <w:style w:type="character" w:customStyle="1" w:styleId="gt2">
    <w:name w:val="gt2"/>
    <w:basedOn w:val="a0"/>
    <w:autoRedefine/>
    <w:qFormat/>
  </w:style>
  <w:style w:type="character" w:customStyle="1" w:styleId="a5">
    <w:name w:val="文档结构图 字符"/>
    <w:link w:val="a4"/>
    <w:uiPriority w:val="99"/>
    <w:semiHidden/>
    <w:rPr>
      <w:rFonts w:ascii="宋体" w:eastAsia="宋体"/>
      <w:sz w:val="18"/>
      <w:szCs w:val="18"/>
    </w:rPr>
  </w:style>
  <w:style w:type="character" w:customStyle="1" w:styleId="10">
    <w:name w:val="标题 1 字符"/>
    <w:link w:val="1"/>
    <w:uiPriority w:val="9"/>
    <w:rPr>
      <w:b/>
      <w:bCs/>
      <w:kern w:val="44"/>
      <w:sz w:val="44"/>
      <w:szCs w:val="44"/>
    </w:rPr>
  </w:style>
  <w:style w:type="character" w:customStyle="1" w:styleId="30">
    <w:name w:val="标题 3 字符"/>
    <w:link w:val="3"/>
    <w:qFormat/>
    <w:rPr>
      <w:b/>
      <w:bCs/>
      <w:sz w:val="32"/>
      <w:szCs w:val="32"/>
    </w:rPr>
  </w:style>
  <w:style w:type="character" w:customStyle="1" w:styleId="count10">
    <w:name w:val="count10"/>
    <w:basedOn w:val="a0"/>
    <w:qFormat/>
  </w:style>
  <w:style w:type="character" w:customStyle="1" w:styleId="title10">
    <w:name w:val="title10"/>
    <w:rPr>
      <w:b/>
      <w:bCs/>
      <w:sz w:val="24"/>
      <w:szCs w:val="24"/>
    </w:rPr>
  </w:style>
  <w:style w:type="character" w:styleId="HTML">
    <w:name w:val="HTML Code"/>
    <w:basedOn w:val="a0"/>
    <w:uiPriority w:val="99"/>
    <w:unhideWhenUsed/>
    <w:rsid w:val="00A707EA"/>
    <w:rPr>
      <w:rFonts w:ascii="宋体" w:eastAsia="宋体" w:hAnsi="宋体" w:cs="宋体"/>
      <w:sz w:val="24"/>
      <w:szCs w:val="24"/>
    </w:rPr>
  </w:style>
  <w:style w:type="paragraph" w:styleId="af6">
    <w:name w:val="Normal (Web)"/>
    <w:basedOn w:val="a"/>
    <w:rsid w:val="004B033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8557">
      <w:bodyDiv w:val="1"/>
      <w:marLeft w:val="0"/>
      <w:marRight w:val="0"/>
      <w:marTop w:val="0"/>
      <w:marBottom w:val="0"/>
      <w:divBdr>
        <w:top w:val="none" w:sz="0" w:space="0" w:color="auto"/>
        <w:left w:val="none" w:sz="0" w:space="0" w:color="auto"/>
        <w:bottom w:val="none" w:sz="0" w:space="0" w:color="auto"/>
        <w:right w:val="none" w:sz="0" w:space="0" w:color="auto"/>
      </w:divBdr>
    </w:div>
    <w:div w:id="815150452">
      <w:bodyDiv w:val="1"/>
      <w:marLeft w:val="0"/>
      <w:marRight w:val="0"/>
      <w:marTop w:val="0"/>
      <w:marBottom w:val="0"/>
      <w:divBdr>
        <w:top w:val="none" w:sz="0" w:space="0" w:color="auto"/>
        <w:left w:val="none" w:sz="0" w:space="0" w:color="auto"/>
        <w:bottom w:val="none" w:sz="0" w:space="0" w:color="auto"/>
        <w:right w:val="none" w:sz="0" w:space="0" w:color="auto"/>
      </w:divBdr>
      <w:divsChild>
        <w:div w:id="997810510">
          <w:marLeft w:val="0"/>
          <w:marRight w:val="0"/>
          <w:marTop w:val="0"/>
          <w:marBottom w:val="0"/>
          <w:divBdr>
            <w:top w:val="none" w:sz="0" w:space="0" w:color="auto"/>
            <w:left w:val="none" w:sz="0" w:space="0" w:color="auto"/>
            <w:bottom w:val="none" w:sz="0" w:space="0" w:color="auto"/>
            <w:right w:val="none" w:sz="0" w:space="0" w:color="auto"/>
          </w:divBdr>
          <w:divsChild>
            <w:div w:id="1626618425">
              <w:marLeft w:val="0"/>
              <w:marRight w:val="0"/>
              <w:marTop w:val="0"/>
              <w:marBottom w:val="0"/>
              <w:divBdr>
                <w:top w:val="none" w:sz="0" w:space="0" w:color="auto"/>
                <w:left w:val="none" w:sz="0" w:space="0" w:color="auto"/>
                <w:bottom w:val="none" w:sz="0" w:space="0" w:color="auto"/>
                <w:right w:val="none" w:sz="0" w:space="0" w:color="auto"/>
              </w:divBdr>
              <w:divsChild>
                <w:div w:id="925266671">
                  <w:marLeft w:val="0"/>
                  <w:marRight w:val="0"/>
                  <w:marTop w:val="0"/>
                  <w:marBottom w:val="0"/>
                  <w:divBdr>
                    <w:top w:val="none" w:sz="0" w:space="0" w:color="auto"/>
                    <w:left w:val="none" w:sz="0" w:space="0" w:color="auto"/>
                    <w:bottom w:val="none" w:sz="0" w:space="0" w:color="auto"/>
                    <w:right w:val="none" w:sz="0" w:space="0" w:color="auto"/>
                  </w:divBdr>
                  <w:divsChild>
                    <w:div w:id="1743600872">
                      <w:marLeft w:val="0"/>
                      <w:marRight w:val="0"/>
                      <w:marTop w:val="0"/>
                      <w:marBottom w:val="0"/>
                      <w:divBdr>
                        <w:top w:val="none" w:sz="0" w:space="0" w:color="auto"/>
                        <w:left w:val="none" w:sz="0" w:space="0" w:color="auto"/>
                        <w:bottom w:val="none" w:sz="0" w:space="0" w:color="auto"/>
                        <w:right w:val="none" w:sz="0" w:space="0" w:color="auto"/>
                      </w:divBdr>
                      <w:divsChild>
                        <w:div w:id="1516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7715">
      <w:bodyDiv w:val="1"/>
      <w:marLeft w:val="0"/>
      <w:marRight w:val="0"/>
      <w:marTop w:val="0"/>
      <w:marBottom w:val="0"/>
      <w:divBdr>
        <w:top w:val="none" w:sz="0" w:space="0" w:color="auto"/>
        <w:left w:val="none" w:sz="0" w:space="0" w:color="auto"/>
        <w:bottom w:val="none" w:sz="0" w:space="0" w:color="auto"/>
        <w:right w:val="none" w:sz="0" w:space="0" w:color="auto"/>
      </w:divBdr>
    </w:div>
    <w:div w:id="938177675">
      <w:bodyDiv w:val="1"/>
      <w:marLeft w:val="0"/>
      <w:marRight w:val="0"/>
      <w:marTop w:val="0"/>
      <w:marBottom w:val="0"/>
      <w:divBdr>
        <w:top w:val="none" w:sz="0" w:space="0" w:color="auto"/>
        <w:left w:val="none" w:sz="0" w:space="0" w:color="auto"/>
        <w:bottom w:val="none" w:sz="0" w:space="0" w:color="auto"/>
        <w:right w:val="none" w:sz="0" w:space="0" w:color="auto"/>
      </w:divBdr>
    </w:div>
    <w:div w:id="1097823679">
      <w:bodyDiv w:val="1"/>
      <w:marLeft w:val="0"/>
      <w:marRight w:val="0"/>
      <w:marTop w:val="0"/>
      <w:marBottom w:val="0"/>
      <w:divBdr>
        <w:top w:val="none" w:sz="0" w:space="0" w:color="auto"/>
        <w:left w:val="none" w:sz="0" w:space="0" w:color="auto"/>
        <w:bottom w:val="none" w:sz="0" w:space="0" w:color="auto"/>
        <w:right w:val="none" w:sz="0" w:space="0" w:color="auto"/>
      </w:divBdr>
    </w:div>
    <w:div w:id="1524048024">
      <w:bodyDiv w:val="1"/>
      <w:marLeft w:val="0"/>
      <w:marRight w:val="0"/>
      <w:marTop w:val="0"/>
      <w:marBottom w:val="0"/>
      <w:divBdr>
        <w:top w:val="none" w:sz="0" w:space="0" w:color="auto"/>
        <w:left w:val="none" w:sz="0" w:space="0" w:color="auto"/>
        <w:bottom w:val="none" w:sz="0" w:space="0" w:color="auto"/>
        <w:right w:val="none" w:sz="0" w:space="0" w:color="auto"/>
      </w:divBdr>
    </w:div>
    <w:div w:id="1582449461">
      <w:bodyDiv w:val="1"/>
      <w:marLeft w:val="0"/>
      <w:marRight w:val="0"/>
      <w:marTop w:val="0"/>
      <w:marBottom w:val="0"/>
      <w:divBdr>
        <w:top w:val="none" w:sz="0" w:space="0" w:color="auto"/>
        <w:left w:val="none" w:sz="0" w:space="0" w:color="auto"/>
        <w:bottom w:val="none" w:sz="0" w:space="0" w:color="auto"/>
        <w:right w:val="none" w:sz="0" w:space="0" w:color="auto"/>
      </w:divBdr>
    </w:div>
    <w:div w:id="1707370959">
      <w:bodyDiv w:val="1"/>
      <w:marLeft w:val="0"/>
      <w:marRight w:val="0"/>
      <w:marTop w:val="0"/>
      <w:marBottom w:val="0"/>
      <w:divBdr>
        <w:top w:val="none" w:sz="0" w:space="0" w:color="auto"/>
        <w:left w:val="none" w:sz="0" w:space="0" w:color="auto"/>
        <w:bottom w:val="none" w:sz="0" w:space="0" w:color="auto"/>
        <w:right w:val="none" w:sz="0" w:space="0" w:color="auto"/>
      </w:divBdr>
      <w:divsChild>
        <w:div w:id="464126393">
          <w:marLeft w:val="0"/>
          <w:marRight w:val="0"/>
          <w:marTop w:val="0"/>
          <w:marBottom w:val="0"/>
          <w:divBdr>
            <w:top w:val="none" w:sz="0" w:space="0" w:color="auto"/>
            <w:left w:val="none" w:sz="0" w:space="0" w:color="auto"/>
            <w:bottom w:val="none" w:sz="0" w:space="0" w:color="auto"/>
            <w:right w:val="none" w:sz="0" w:space="0" w:color="auto"/>
          </w:divBdr>
          <w:divsChild>
            <w:div w:id="865486103">
              <w:marLeft w:val="0"/>
              <w:marRight w:val="0"/>
              <w:marTop w:val="0"/>
              <w:marBottom w:val="0"/>
              <w:divBdr>
                <w:top w:val="none" w:sz="0" w:space="0" w:color="auto"/>
                <w:left w:val="none" w:sz="0" w:space="0" w:color="auto"/>
                <w:bottom w:val="none" w:sz="0" w:space="0" w:color="auto"/>
                <w:right w:val="none" w:sz="0" w:space="0" w:color="auto"/>
              </w:divBdr>
              <w:divsChild>
                <w:div w:id="2036736020">
                  <w:marLeft w:val="0"/>
                  <w:marRight w:val="0"/>
                  <w:marTop w:val="0"/>
                  <w:marBottom w:val="0"/>
                  <w:divBdr>
                    <w:top w:val="none" w:sz="0" w:space="0" w:color="auto"/>
                    <w:left w:val="none" w:sz="0" w:space="0" w:color="auto"/>
                    <w:bottom w:val="none" w:sz="0" w:space="0" w:color="auto"/>
                    <w:right w:val="none" w:sz="0" w:space="0" w:color="auto"/>
                  </w:divBdr>
                  <w:divsChild>
                    <w:div w:id="88820184">
                      <w:marLeft w:val="0"/>
                      <w:marRight w:val="0"/>
                      <w:marTop w:val="0"/>
                      <w:marBottom w:val="0"/>
                      <w:divBdr>
                        <w:top w:val="none" w:sz="0" w:space="0" w:color="auto"/>
                        <w:left w:val="none" w:sz="0" w:space="0" w:color="auto"/>
                        <w:bottom w:val="none" w:sz="0" w:space="0" w:color="auto"/>
                        <w:right w:val="none" w:sz="0" w:space="0" w:color="auto"/>
                      </w:divBdr>
                      <w:divsChild>
                        <w:div w:id="296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5980">
      <w:bodyDiv w:val="1"/>
      <w:marLeft w:val="0"/>
      <w:marRight w:val="0"/>
      <w:marTop w:val="0"/>
      <w:marBottom w:val="0"/>
      <w:divBdr>
        <w:top w:val="none" w:sz="0" w:space="0" w:color="auto"/>
        <w:left w:val="none" w:sz="0" w:space="0" w:color="auto"/>
        <w:bottom w:val="none" w:sz="0" w:space="0" w:color="auto"/>
        <w:right w:val="none" w:sz="0" w:space="0" w:color="auto"/>
      </w:divBdr>
    </w:div>
    <w:div w:id="1737363300">
      <w:bodyDiv w:val="1"/>
      <w:marLeft w:val="0"/>
      <w:marRight w:val="0"/>
      <w:marTop w:val="0"/>
      <w:marBottom w:val="0"/>
      <w:divBdr>
        <w:top w:val="none" w:sz="0" w:space="0" w:color="auto"/>
        <w:left w:val="none" w:sz="0" w:space="0" w:color="auto"/>
        <w:bottom w:val="none" w:sz="0" w:space="0" w:color="auto"/>
        <w:right w:val="none" w:sz="0" w:space="0" w:color="auto"/>
      </w:divBdr>
    </w:div>
    <w:div w:id="1743795377">
      <w:bodyDiv w:val="1"/>
      <w:marLeft w:val="0"/>
      <w:marRight w:val="0"/>
      <w:marTop w:val="0"/>
      <w:marBottom w:val="0"/>
      <w:divBdr>
        <w:top w:val="none" w:sz="0" w:space="0" w:color="auto"/>
        <w:left w:val="none" w:sz="0" w:space="0" w:color="auto"/>
        <w:bottom w:val="none" w:sz="0" w:space="0" w:color="auto"/>
        <w:right w:val="none" w:sz="0" w:space="0" w:color="auto"/>
      </w:divBdr>
    </w:div>
    <w:div w:id="192626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525</Words>
  <Characters>2997</Characters>
  <Application>Microsoft Office Word</Application>
  <DocSecurity>0</DocSecurity>
  <Lines>24</Lines>
  <Paragraphs>7</Paragraphs>
  <ScaleCrop>false</ScaleCrop>
  <Company>番茄花园</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dc:creator>
  <cp:lastModifiedBy>Alpha Chang</cp:lastModifiedBy>
  <cp:revision>2</cp:revision>
  <cp:lastPrinted>2012-05-04T09:07:00Z</cp:lastPrinted>
  <dcterms:created xsi:type="dcterms:W3CDTF">2024-12-24T14:35:00Z</dcterms:created>
  <dcterms:modified xsi:type="dcterms:W3CDTF">2024-12-24T14:35:00Z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6E9DC7A8F1B8440986486AA57AC1769E_13</vt:lpwstr>
  </property>
</Properties>
</file>