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00E" w:rsidRDefault="0084500E" w:rsidP="0084500E">
      <w:pPr>
        <w:pStyle w:val="Title"/>
      </w:pPr>
      <w:r>
        <w:t>Test Report</w:t>
      </w:r>
    </w:p>
    <w:p w:rsidR="000B397C" w:rsidRDefault="000B397C" w:rsidP="0084500E">
      <w:pPr>
        <w:pStyle w:val="Heading1"/>
      </w:pPr>
      <w:r>
        <w:t>Positive Test Cases</w:t>
      </w:r>
    </w:p>
    <w:p w:rsidR="0084500E" w:rsidRDefault="0084500E" w:rsidP="0084500E">
      <w:pPr>
        <w:pStyle w:val="Heading2"/>
      </w:pPr>
      <w:r>
        <w:t>Update price</w:t>
      </w:r>
    </w:p>
    <w:p w:rsidR="00D63BB0" w:rsidRDefault="00D63BB0" w:rsidP="0084500E">
      <w:pPr>
        <w:pStyle w:val="ListParagraph"/>
        <w:numPr>
          <w:ilvl w:val="0"/>
          <w:numId w:val="1"/>
        </w:numPr>
      </w:pPr>
      <w:r>
        <w:t>Run the program</w:t>
      </w:r>
    </w:p>
    <w:p w:rsidR="002A3CD1" w:rsidRDefault="003F4FE3" w:rsidP="003F4FE3">
      <w:r>
        <w:rPr>
          <w:noProof/>
        </w:rPr>
        <w:drawing>
          <wp:inline distT="0" distB="0" distL="0" distR="0" wp14:anchorId="3A024D74" wp14:editId="1C94808D">
            <wp:extent cx="4162349" cy="273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8127" cy="289307"/>
                    </a:xfrm>
                    <a:prstGeom prst="rect">
                      <a:avLst/>
                    </a:prstGeom>
                  </pic:spPr>
                </pic:pic>
              </a:graphicData>
            </a:graphic>
          </wp:inline>
        </w:drawing>
      </w:r>
    </w:p>
    <w:p w:rsidR="00D63BB0" w:rsidRPr="0084500E" w:rsidRDefault="00D63BB0" w:rsidP="0084500E">
      <w:pPr>
        <w:pStyle w:val="ListParagraph"/>
        <w:numPr>
          <w:ilvl w:val="0"/>
          <w:numId w:val="1"/>
        </w:numPr>
        <w:autoSpaceDE w:val="0"/>
        <w:autoSpaceDN w:val="0"/>
        <w:adjustRightInd w:val="0"/>
        <w:spacing w:after="0" w:line="240" w:lineRule="auto"/>
      </w:pPr>
      <w:r w:rsidRPr="0084500E">
        <w:t xml:space="preserve">Pass below prices to as </w:t>
      </w:r>
      <w:proofErr w:type="spellStart"/>
      <w:r w:rsidRPr="0084500E">
        <w:t>stdin</w:t>
      </w:r>
      <w:proofErr w:type="spellEnd"/>
    </w:p>
    <w:p w:rsidR="00D63BB0" w:rsidRDefault="00D63BB0" w:rsidP="003F4FE3">
      <w:pPr>
        <w:autoSpaceDE w:val="0"/>
        <w:autoSpaceDN w:val="0"/>
        <w:adjustRightInd w:val="0"/>
        <w:spacing w:after="0" w:line="240" w:lineRule="auto"/>
        <w:rPr>
          <w:rFonts w:ascii="Consolas" w:hAnsi="Consolas" w:cs="Consolas"/>
          <w:sz w:val="20"/>
          <w:szCs w:val="20"/>
        </w:rPr>
      </w:pPr>
    </w:p>
    <w:p w:rsidR="003F4FE3" w:rsidRDefault="003F4FE3" w:rsidP="003F4FE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2017-11-01T09:42:23+00:00 KRAKEN BTC USD 1000.0 0.0009</w:t>
      </w:r>
    </w:p>
    <w:p w:rsidR="003F4FE3" w:rsidRDefault="003F4FE3" w:rsidP="003F4FE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2017-11-02T09:47:23+00:00 COINBASE BTC USD 1004.0 0.00089</w:t>
      </w:r>
    </w:p>
    <w:p w:rsidR="003F4FE3" w:rsidRDefault="003F4FE3" w:rsidP="003F4FE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2017-11-01T09:42:23+00:00 GDAX BTC USD 1010.0 0.00088</w:t>
      </w:r>
    </w:p>
    <w:p w:rsidR="003F4FE3" w:rsidRDefault="003F4FE3" w:rsidP="003F4FE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2017-11-01T09:42:23+00:00 KRAKEN ETH USD 500.0 0.0019</w:t>
      </w:r>
    </w:p>
    <w:p w:rsidR="003F4FE3" w:rsidRDefault="003F4FE3" w:rsidP="003F4FE3">
      <w:pPr>
        <w:rPr>
          <w:rFonts w:ascii="Consolas" w:hAnsi="Consolas" w:cs="Consolas"/>
          <w:sz w:val="20"/>
          <w:szCs w:val="20"/>
        </w:rPr>
      </w:pPr>
      <w:r>
        <w:rPr>
          <w:rFonts w:ascii="Consolas" w:hAnsi="Consolas" w:cs="Consolas"/>
          <w:sz w:val="20"/>
          <w:szCs w:val="20"/>
        </w:rPr>
        <w:t>2017-11-01T09:42:23+00:00 COINBASE ETH USD 501.0 0.0018</w:t>
      </w:r>
    </w:p>
    <w:p w:rsidR="00D63BB0" w:rsidRPr="0084500E" w:rsidRDefault="00D63BB0" w:rsidP="0084500E">
      <w:pPr>
        <w:pStyle w:val="ListParagraph"/>
        <w:numPr>
          <w:ilvl w:val="0"/>
          <w:numId w:val="1"/>
        </w:numPr>
        <w:autoSpaceDE w:val="0"/>
        <w:autoSpaceDN w:val="0"/>
        <w:adjustRightInd w:val="0"/>
        <w:spacing w:after="0" w:line="240" w:lineRule="auto"/>
      </w:pPr>
      <w:r w:rsidRPr="0084500E">
        <w:t>The prices will be saved to a text file</w:t>
      </w:r>
      <w:r w:rsidR="004A1849">
        <w:t xml:space="preserve"> and a rate graph will be generated and log</w:t>
      </w:r>
    </w:p>
    <w:p w:rsidR="003F4FE3" w:rsidRDefault="00D63BB0" w:rsidP="003F4FE3">
      <w:r>
        <w:rPr>
          <w:noProof/>
        </w:rPr>
        <w:drawing>
          <wp:inline distT="0" distB="0" distL="0" distR="0" wp14:anchorId="59342778" wp14:editId="06783670">
            <wp:extent cx="5943600" cy="254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0635"/>
                    </a:xfrm>
                    <a:prstGeom prst="rect">
                      <a:avLst/>
                    </a:prstGeom>
                  </pic:spPr>
                </pic:pic>
              </a:graphicData>
            </a:graphic>
          </wp:inline>
        </w:drawing>
      </w:r>
    </w:p>
    <w:p w:rsidR="00D63BB0" w:rsidRDefault="00D63BB0" w:rsidP="0084500E">
      <w:pPr>
        <w:pStyle w:val="ListParagraph"/>
        <w:numPr>
          <w:ilvl w:val="0"/>
          <w:numId w:val="1"/>
        </w:numPr>
      </w:pPr>
      <w:r>
        <w:t>Pass one exchange rate whose timestamp is older, the price will not be changed.</w:t>
      </w:r>
    </w:p>
    <w:p w:rsidR="00CC740E" w:rsidRDefault="00CC740E" w:rsidP="003F4FE3">
      <w:r>
        <w:rPr>
          <w:noProof/>
        </w:rPr>
        <w:lastRenderedPageBreak/>
        <w:drawing>
          <wp:inline distT="0" distB="0" distL="0" distR="0">
            <wp:extent cx="5932805" cy="261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611755"/>
                    </a:xfrm>
                    <a:prstGeom prst="rect">
                      <a:avLst/>
                    </a:prstGeom>
                    <a:noFill/>
                    <a:ln>
                      <a:noFill/>
                    </a:ln>
                  </pic:spPr>
                </pic:pic>
              </a:graphicData>
            </a:graphic>
          </wp:inline>
        </w:drawing>
      </w:r>
    </w:p>
    <w:p w:rsidR="00BB5CB7" w:rsidRDefault="0084500E" w:rsidP="0084500E">
      <w:pPr>
        <w:pStyle w:val="Heading2"/>
      </w:pPr>
      <w:r>
        <w:t xml:space="preserve">Request </w:t>
      </w:r>
      <w:r w:rsidR="00BB5CB7">
        <w:t>e</w:t>
      </w:r>
      <w:r>
        <w:t>xchange rate</w:t>
      </w:r>
    </w:p>
    <w:p w:rsidR="00BB5CB7" w:rsidRDefault="00BB5CB7" w:rsidP="003F4FE3">
      <w:r>
        <w:rPr>
          <w:noProof/>
        </w:rPr>
        <w:drawing>
          <wp:inline distT="0" distB="0" distL="0" distR="0" wp14:anchorId="5CD6BF95" wp14:editId="7C72AAB9">
            <wp:extent cx="5943600" cy="149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92250"/>
                    </a:xfrm>
                    <a:prstGeom prst="rect">
                      <a:avLst/>
                    </a:prstGeom>
                  </pic:spPr>
                </pic:pic>
              </a:graphicData>
            </a:graphic>
          </wp:inline>
        </w:drawing>
      </w:r>
    </w:p>
    <w:p w:rsidR="0070406C" w:rsidRDefault="0070406C" w:rsidP="0084500E">
      <w:pPr>
        <w:pStyle w:val="Heading2"/>
      </w:pPr>
      <w:r>
        <w:t>Exit program</w:t>
      </w:r>
    </w:p>
    <w:p w:rsidR="0084500E" w:rsidRPr="0084500E" w:rsidRDefault="0084500E" w:rsidP="0084500E">
      <w:r>
        <w:t>Exit by entering “exit”</w:t>
      </w:r>
    </w:p>
    <w:p w:rsidR="0070406C" w:rsidRDefault="0070406C" w:rsidP="003F4FE3">
      <w:r>
        <w:rPr>
          <w:noProof/>
        </w:rPr>
        <w:drawing>
          <wp:inline distT="0" distB="0" distL="0" distR="0" wp14:anchorId="119C9D80" wp14:editId="6A93EA00">
            <wp:extent cx="3569818" cy="422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3724" cy="436128"/>
                    </a:xfrm>
                    <a:prstGeom prst="rect">
                      <a:avLst/>
                    </a:prstGeom>
                  </pic:spPr>
                </pic:pic>
              </a:graphicData>
            </a:graphic>
          </wp:inline>
        </w:drawing>
      </w:r>
    </w:p>
    <w:p w:rsidR="005E53E8" w:rsidRDefault="005E53E8" w:rsidP="0003583E">
      <w:pPr>
        <w:pStyle w:val="Heading2"/>
      </w:pPr>
      <w:r>
        <w:t>Logging</w:t>
      </w:r>
    </w:p>
    <w:p w:rsidR="005E53E8" w:rsidRDefault="005E53E8" w:rsidP="003F4FE3">
      <w:r>
        <w:t>Logs are outputted to standard output and saved to file as well. It is easy to track.</w:t>
      </w:r>
    </w:p>
    <w:p w:rsidR="005E53E8" w:rsidRDefault="0003583E" w:rsidP="003F4FE3">
      <w:r>
        <w:rPr>
          <w:noProof/>
        </w:rPr>
        <w:drawing>
          <wp:inline distT="0" distB="0" distL="0" distR="0">
            <wp:extent cx="5939790" cy="13239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323975"/>
                    </a:xfrm>
                    <a:prstGeom prst="rect">
                      <a:avLst/>
                    </a:prstGeom>
                    <a:noFill/>
                    <a:ln>
                      <a:noFill/>
                    </a:ln>
                  </pic:spPr>
                </pic:pic>
              </a:graphicData>
            </a:graphic>
          </wp:inline>
        </w:drawing>
      </w:r>
    </w:p>
    <w:p w:rsidR="00D63BB0" w:rsidRDefault="000B397C" w:rsidP="00100C87">
      <w:pPr>
        <w:pStyle w:val="Heading1"/>
      </w:pPr>
      <w:r>
        <w:lastRenderedPageBreak/>
        <w:t>Negative Test Cases</w:t>
      </w:r>
    </w:p>
    <w:p w:rsidR="000B397C" w:rsidRDefault="000B397C" w:rsidP="00100C87">
      <w:pPr>
        <w:pStyle w:val="Heading2"/>
      </w:pPr>
      <w:r>
        <w:t xml:space="preserve">Update price – Invalid timestamp format </w:t>
      </w:r>
    </w:p>
    <w:p w:rsidR="00100C87" w:rsidRPr="00100C87" w:rsidRDefault="00100C87" w:rsidP="00100C87">
      <w:r>
        <w:t>Program will detect and log</w:t>
      </w:r>
    </w:p>
    <w:p w:rsidR="000B397C" w:rsidRDefault="000B397C" w:rsidP="003F4FE3">
      <w:r>
        <w:rPr>
          <w:noProof/>
        </w:rPr>
        <w:drawing>
          <wp:inline distT="0" distB="0" distL="0" distR="0">
            <wp:extent cx="5932805" cy="321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21945"/>
                    </a:xfrm>
                    <a:prstGeom prst="rect">
                      <a:avLst/>
                    </a:prstGeom>
                    <a:noFill/>
                    <a:ln>
                      <a:noFill/>
                    </a:ln>
                  </pic:spPr>
                </pic:pic>
              </a:graphicData>
            </a:graphic>
          </wp:inline>
        </w:drawing>
      </w:r>
    </w:p>
    <w:p w:rsidR="000B397C" w:rsidRDefault="000B397C" w:rsidP="00100C87">
      <w:pPr>
        <w:pStyle w:val="Heading2"/>
      </w:pPr>
      <w:r>
        <w:t xml:space="preserve">Update price – invalid overall format  </w:t>
      </w:r>
    </w:p>
    <w:p w:rsidR="00100C87" w:rsidRDefault="00100C87" w:rsidP="003F4FE3">
      <w:r>
        <w:t>Program will detect and log</w:t>
      </w:r>
    </w:p>
    <w:p w:rsidR="000B397C" w:rsidRDefault="000B397C" w:rsidP="003F4FE3">
      <w:r>
        <w:rPr>
          <w:noProof/>
        </w:rPr>
        <w:drawing>
          <wp:inline distT="0" distB="0" distL="0" distR="0">
            <wp:extent cx="5932805" cy="29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2735"/>
                    </a:xfrm>
                    <a:prstGeom prst="rect">
                      <a:avLst/>
                    </a:prstGeom>
                    <a:noFill/>
                    <a:ln>
                      <a:noFill/>
                    </a:ln>
                  </pic:spPr>
                </pic:pic>
              </a:graphicData>
            </a:graphic>
          </wp:inline>
        </w:drawing>
      </w:r>
    </w:p>
    <w:p w:rsidR="00044AB0" w:rsidRDefault="00044AB0" w:rsidP="00CA2843">
      <w:pPr>
        <w:pStyle w:val="Heading2"/>
      </w:pPr>
      <w:r>
        <w:t>Exchange rate request – No price information</w:t>
      </w:r>
    </w:p>
    <w:p w:rsidR="00044AB0" w:rsidRDefault="00044AB0" w:rsidP="00D71A59">
      <w:r>
        <w:t xml:space="preserve">Exchange rate request but there is no any price info. Program will detect and log. </w:t>
      </w:r>
    </w:p>
    <w:p w:rsidR="00D71A59" w:rsidRDefault="00D71A59" w:rsidP="00D71A59">
      <w:r>
        <w:rPr>
          <w:noProof/>
        </w:rPr>
        <w:drawing>
          <wp:inline distT="0" distB="0" distL="0" distR="0" wp14:anchorId="1D472A09" wp14:editId="4E246659">
            <wp:extent cx="5943600" cy="543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560"/>
                    </a:xfrm>
                    <a:prstGeom prst="rect">
                      <a:avLst/>
                    </a:prstGeom>
                  </pic:spPr>
                </pic:pic>
              </a:graphicData>
            </a:graphic>
          </wp:inline>
        </w:drawing>
      </w:r>
      <w:bookmarkStart w:id="0" w:name="_GoBack"/>
      <w:bookmarkEnd w:id="0"/>
    </w:p>
    <w:p w:rsidR="00DE2EBB" w:rsidRDefault="00DE2EBB" w:rsidP="00100C87">
      <w:pPr>
        <w:pStyle w:val="Heading2"/>
      </w:pPr>
      <w:r>
        <w:t>Exchange rate request – invalid source or destination exchange/currency</w:t>
      </w:r>
    </w:p>
    <w:p w:rsidR="00100C87" w:rsidRDefault="00100C87" w:rsidP="003F4FE3">
      <w:r>
        <w:t>Program will detect and log</w:t>
      </w:r>
    </w:p>
    <w:p w:rsidR="00DE2EBB" w:rsidRDefault="009C5524" w:rsidP="003F4FE3">
      <w:r>
        <w:rPr>
          <w:noProof/>
        </w:rPr>
        <w:drawing>
          <wp:inline distT="0" distB="0" distL="0" distR="0">
            <wp:extent cx="5932805"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14325"/>
                    </a:xfrm>
                    <a:prstGeom prst="rect">
                      <a:avLst/>
                    </a:prstGeom>
                    <a:noFill/>
                    <a:ln>
                      <a:noFill/>
                    </a:ln>
                  </pic:spPr>
                </pic:pic>
              </a:graphicData>
            </a:graphic>
          </wp:inline>
        </w:drawing>
      </w:r>
    </w:p>
    <w:p w:rsidR="008F6E72" w:rsidRDefault="008F6E72" w:rsidP="00100C87">
      <w:pPr>
        <w:pStyle w:val="Heading2"/>
      </w:pPr>
      <w:r>
        <w:t>Exchange rate request – request format is invalid</w:t>
      </w:r>
    </w:p>
    <w:p w:rsidR="00100C87" w:rsidRPr="00100C87" w:rsidRDefault="00100C87" w:rsidP="00100C87">
      <w:r>
        <w:t>Program will detect and log</w:t>
      </w:r>
    </w:p>
    <w:p w:rsidR="008F6E72" w:rsidRDefault="008F6E72" w:rsidP="003F4FE3">
      <w:r>
        <w:rPr>
          <w:noProof/>
        </w:rPr>
        <w:drawing>
          <wp:inline distT="0" distB="0" distL="0" distR="0">
            <wp:extent cx="5932805"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14325"/>
                    </a:xfrm>
                    <a:prstGeom prst="rect">
                      <a:avLst/>
                    </a:prstGeom>
                    <a:noFill/>
                    <a:ln>
                      <a:noFill/>
                    </a:ln>
                  </pic:spPr>
                </pic:pic>
              </a:graphicData>
            </a:graphic>
          </wp:inline>
        </w:drawing>
      </w:r>
    </w:p>
    <w:p w:rsidR="00866FCE" w:rsidRDefault="00866FCE" w:rsidP="00100C87">
      <w:pPr>
        <w:pStyle w:val="Heading2"/>
      </w:pPr>
      <w:r>
        <w:t xml:space="preserve">Unreasonable price </w:t>
      </w:r>
    </w:p>
    <w:p w:rsidR="00100C87" w:rsidRDefault="00866FCE" w:rsidP="00866F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following price in COINBASE in unreasonable as people can exchange BTC and USD between KRAKEN and COINBASE continuously to earn money. It will lead to continuous loop if we want to find path from “KRAKEN BTC” to “GDAX USD”</w:t>
      </w:r>
      <w:r w:rsidR="002362CE">
        <w:rPr>
          <w:rFonts w:ascii="Consolas" w:hAnsi="Consolas" w:cs="Consolas"/>
          <w:sz w:val="20"/>
          <w:szCs w:val="20"/>
        </w:rPr>
        <w:t>. The program will detect and log.</w:t>
      </w:r>
      <w:r>
        <w:rPr>
          <w:rFonts w:ascii="Consolas" w:hAnsi="Consolas" w:cs="Consolas"/>
          <w:sz w:val="20"/>
          <w:szCs w:val="20"/>
        </w:rPr>
        <w:t xml:space="preserve">  </w:t>
      </w:r>
    </w:p>
    <w:p w:rsidR="00866FCE" w:rsidRDefault="00866FCE" w:rsidP="00866F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66FCE" w:rsidRDefault="00866FCE" w:rsidP="00866F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2017-11-01T09:42:23+00:00 KRAKEN BTC USD 1000.0 0.0009</w:t>
      </w:r>
    </w:p>
    <w:p w:rsidR="00866FCE" w:rsidRDefault="00866FCE" w:rsidP="00866FC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2017-11-02T09:47:23+00:00 COINBASE BTC USD 2000.0 0.0005</w:t>
      </w:r>
    </w:p>
    <w:p w:rsidR="00866FCE" w:rsidRDefault="00866FCE" w:rsidP="00866FCE">
      <w:pPr>
        <w:rPr>
          <w:rFonts w:ascii="Consolas" w:hAnsi="Consolas" w:cs="Consolas"/>
          <w:sz w:val="20"/>
          <w:szCs w:val="20"/>
        </w:rPr>
      </w:pPr>
      <w:r>
        <w:rPr>
          <w:rFonts w:ascii="Consolas" w:hAnsi="Consolas" w:cs="Consolas"/>
          <w:sz w:val="20"/>
          <w:szCs w:val="20"/>
        </w:rPr>
        <w:t>2017-11-01T09:42:23+00:00 GDAX BTC USD 1001.0 0.0009</w:t>
      </w:r>
    </w:p>
    <w:p w:rsidR="002362CE" w:rsidRDefault="002362CE" w:rsidP="00866FCE">
      <w:r>
        <w:rPr>
          <w:noProof/>
        </w:rPr>
        <w:drawing>
          <wp:inline distT="0" distB="0" distL="0" distR="0">
            <wp:extent cx="5932805" cy="402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402590"/>
                    </a:xfrm>
                    <a:prstGeom prst="rect">
                      <a:avLst/>
                    </a:prstGeom>
                    <a:noFill/>
                    <a:ln>
                      <a:noFill/>
                    </a:ln>
                  </pic:spPr>
                </pic:pic>
              </a:graphicData>
            </a:graphic>
          </wp:inline>
        </w:drawing>
      </w:r>
    </w:p>
    <w:p w:rsidR="00D63BB0" w:rsidRPr="003F4FE3" w:rsidRDefault="00D63BB0" w:rsidP="003F4FE3"/>
    <w:sectPr w:rsidR="00D63BB0" w:rsidRPr="003F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52E15"/>
    <w:multiLevelType w:val="hybridMultilevel"/>
    <w:tmpl w:val="175A3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E3"/>
    <w:rsid w:val="0003583E"/>
    <w:rsid w:val="00044AB0"/>
    <w:rsid w:val="000B397C"/>
    <w:rsid w:val="00100C87"/>
    <w:rsid w:val="002362CE"/>
    <w:rsid w:val="002A3CD1"/>
    <w:rsid w:val="003F4FE3"/>
    <w:rsid w:val="004A1849"/>
    <w:rsid w:val="005E53E8"/>
    <w:rsid w:val="0070406C"/>
    <w:rsid w:val="0084500E"/>
    <w:rsid w:val="008525B2"/>
    <w:rsid w:val="00866FCE"/>
    <w:rsid w:val="008F6E72"/>
    <w:rsid w:val="009C5524"/>
    <w:rsid w:val="00BB5CB7"/>
    <w:rsid w:val="00CA2843"/>
    <w:rsid w:val="00CC740E"/>
    <w:rsid w:val="00D63BB0"/>
    <w:rsid w:val="00D71A59"/>
    <w:rsid w:val="00DE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B298E-4B0D-4BC4-A119-40BE585E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0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0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50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20</cp:revision>
  <dcterms:created xsi:type="dcterms:W3CDTF">2018-05-08T13:47:00Z</dcterms:created>
  <dcterms:modified xsi:type="dcterms:W3CDTF">2018-05-09T00:16:00Z</dcterms:modified>
</cp:coreProperties>
</file>