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56" w:rsidRPr="00203A04" w:rsidRDefault="00395F56" w:rsidP="00203A04">
      <w:pPr>
        <w:spacing w:line="360" w:lineRule="auto"/>
        <w:jc w:val="center"/>
        <w:rPr>
          <w:b/>
          <w:sz w:val="48"/>
        </w:rPr>
      </w:pPr>
      <w:bookmarkStart w:id="0" w:name="OLE_LINK9"/>
      <w:bookmarkStart w:id="1" w:name="OLE_LINK10"/>
      <w:bookmarkStart w:id="2" w:name="OLE_LINK13"/>
      <w:bookmarkStart w:id="3" w:name="OLE_LINK14"/>
      <w:r w:rsidRPr="004A5A08">
        <w:rPr>
          <w:rFonts w:hint="eastAsia"/>
          <w:b/>
          <w:sz w:val="48"/>
        </w:rPr>
        <w:t>Metrology</w:t>
      </w:r>
      <w:bookmarkEnd w:id="0"/>
      <w:bookmarkEnd w:id="1"/>
    </w:p>
    <w:p w:rsidR="00395F56" w:rsidRPr="007727BE" w:rsidRDefault="00395F56" w:rsidP="007727BE">
      <w:pPr>
        <w:pStyle w:val="2"/>
      </w:pPr>
      <w:bookmarkStart w:id="4" w:name="OLE_LINK15"/>
      <w:bookmarkStart w:id="5" w:name="OLE_LINK16"/>
      <w:bookmarkEnd w:id="2"/>
      <w:bookmarkEnd w:id="3"/>
      <w:r w:rsidRPr="007727BE">
        <w:rPr>
          <w:rFonts w:hint="eastAsia"/>
        </w:rPr>
        <w:t>流程：</w:t>
      </w:r>
    </w:p>
    <w:p w:rsidR="00024CE2" w:rsidRDefault="008D03C0" w:rsidP="00024CE2">
      <w:pPr>
        <w:pStyle w:val="a3"/>
        <w:numPr>
          <w:ilvl w:val="0"/>
          <w:numId w:val="1"/>
        </w:numPr>
        <w:spacing w:line="360" w:lineRule="auto"/>
        <w:ind w:left="440" w:hangingChars="200" w:hanging="440"/>
        <w:jc w:val="left"/>
        <w:rPr>
          <w:sz w:val="22"/>
        </w:rPr>
      </w:pPr>
      <w:bookmarkStart w:id="6" w:name="OLE_LINK50"/>
      <w:bookmarkStart w:id="7" w:name="OLE_LINK51"/>
      <w:bookmarkEnd w:id="4"/>
      <w:bookmarkEnd w:id="5"/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比特，</w:t>
      </w:r>
      <w:r w:rsidR="002975EF">
        <w:rPr>
          <w:rFonts w:hint="eastAsia"/>
          <w:sz w:val="22"/>
        </w:rPr>
        <w:t>在各自的工作点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 w:rsidR="002975EF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对所有比特施加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024CE2">
        <w:rPr>
          <w:rFonts w:hint="eastAsia"/>
          <w:sz w:val="22"/>
        </w:rPr>
        <w:t>门</w:t>
      </w:r>
    </w:p>
    <w:p w:rsidR="00423666" w:rsidRDefault="00DF6C4E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再</w:t>
      </w:r>
      <w:r w:rsidR="00395F56">
        <w:rPr>
          <w:rFonts w:hint="eastAsia"/>
          <w:sz w:val="22"/>
        </w:rPr>
        <w:t>将所有比特调节到同一个频率</w:t>
      </w:r>
      <w:bookmarkStart w:id="8" w:name="OLE_LINK7"/>
      <w:bookmarkStart w:id="9" w:name="OLE_LINK8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bookmarkEnd w:id="8"/>
      <w:bookmarkEnd w:id="9"/>
      <w:r w:rsidR="00395F56">
        <w:rPr>
          <w:rFonts w:hint="eastAsia"/>
          <w:sz w:val="22"/>
        </w:rPr>
        <w:t>上</w:t>
      </w:r>
      <w:r>
        <w:rPr>
          <w:rFonts w:hint="eastAsia"/>
          <w:sz w:val="22"/>
        </w:rPr>
        <w:t>，定义新的</w:t>
      </w:r>
      <w:r>
        <w:rPr>
          <w:rFonts w:hint="eastAsia"/>
          <w:sz w:val="22"/>
        </w:rPr>
        <w:t>x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</w:t>
      </w:r>
      <w:proofErr w:type="gramEnd"/>
      <w:r w:rsidR="00395F56">
        <w:rPr>
          <w:rFonts w:hint="eastAsia"/>
          <w:sz w:val="22"/>
        </w:rPr>
        <w:t>，理论上等待时间</w:t>
      </w:r>
      <w:r>
        <w:rPr>
          <w:rFonts w:hint="eastAsia"/>
          <w:sz w:val="22"/>
        </w:rPr>
        <w:t>t</w:t>
      </w:r>
      <w:r w:rsidR="00395F56">
        <w:rPr>
          <w:rFonts w:hint="eastAsia"/>
          <w:sz w:val="2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/2</m:t>
            </m:r>
          </m:num>
          <m:den>
            <m:r>
              <w:rPr>
                <w:rFonts w:ascii="Cambria Math" w:hAnsi="Cambria Math"/>
                <w:sz w:val="22"/>
              </w:rPr>
              <m:t>geff</m:t>
            </m:r>
          </m:den>
        </m:f>
      </m:oMath>
      <w:r w:rsidR="00395F56">
        <w:rPr>
          <w:rFonts w:hint="eastAsia"/>
          <w:sz w:val="22"/>
        </w:rPr>
        <w:t>，</w:t>
      </w:r>
      <w:r w:rsidR="00423666">
        <w:rPr>
          <w:rFonts w:hint="eastAsia"/>
          <w:sz w:val="22"/>
        </w:rPr>
        <w:t>就会生成</w:t>
      </w:r>
      <w:r w:rsidR="00423666">
        <w:rPr>
          <w:rFonts w:hint="eastAsia"/>
          <w:sz w:val="22"/>
        </w:rPr>
        <w:t>GHZ</w:t>
      </w:r>
      <w:r w:rsidR="00423666">
        <w:rPr>
          <w:rFonts w:hint="eastAsia"/>
          <w:sz w:val="22"/>
        </w:rPr>
        <w:t>态</w:t>
      </w:r>
      <w:r w:rsidR="009C60D6">
        <w:rPr>
          <w:rFonts w:hint="eastAsia"/>
          <w:sz w:val="22"/>
        </w:rPr>
        <w:t>:</w:t>
      </w:r>
    </w:p>
    <w:p w:rsidR="00423666" w:rsidRPr="009C60D6" w:rsidRDefault="009C60D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&gt;+i|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</w:t>
      </w:r>
      <w:r w:rsidR="00423666" w:rsidRPr="009C60D6">
        <w:rPr>
          <w:rFonts w:hint="eastAsia"/>
          <w:sz w:val="22"/>
        </w:rPr>
        <w:t>其中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423666" w:rsidRPr="009C60D6" w:rsidRDefault="009C60D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w:r>
        <w:rPr>
          <w:rFonts w:hint="eastAsia"/>
          <w:sz w:val="22"/>
        </w:rPr>
        <w:t>实际上相位为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，</w:t>
      </w:r>
      <w:bookmarkStart w:id="10" w:name="OLE_LINK17"/>
      <w:bookmarkStart w:id="11" w:name="OLE_LINK18"/>
      <w:bookmarkStart w:id="12" w:name="OLE_LINK19"/>
      <m:oMath>
        <m:r>
          <m:rPr>
            <m:sty m:val="p"/>
          </m:rPr>
          <w:rPr>
            <w:rFonts w:ascii="Cambria Math" w:hAnsi="Cambria Math"/>
            <w:sz w:val="22"/>
          </w:rPr>
          <m:t>|Ψ1&gt;</m:t>
        </m:r>
        <w:bookmarkEnd w:id="10"/>
        <w:bookmarkEnd w:id="11"/>
        <w:bookmarkEnd w:id="12"/>
        <m:r>
          <m:rPr>
            <m:sty m:val="p"/>
          </m:rPr>
          <w:rPr>
            <w:rFonts w:ascii="Cambria Math" w:hAnsi="Cambria Math"/>
            <w:sz w:val="22"/>
          </w:rPr>
          <m:t>=</m:t>
        </m:r>
        <w:bookmarkStart w:id="13" w:name="OLE_LINK20"/>
        <w:bookmarkStart w:id="14" w:name="OLE_LINK21"/>
        <w:bookmarkStart w:id="15" w:name="OLE_LINK22"/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w:bookmarkStart w:id="16" w:name="OLE_LINK1"/>
        <w:bookmarkStart w:id="17" w:name="OLE_LINK2"/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w:bookmarkStart w:id="18" w:name="OLE_LINK23"/>
        <w:bookmarkStart w:id="19" w:name="OLE_LINK24"/>
        <w:bookmarkEnd w:id="13"/>
        <w:bookmarkEnd w:id="14"/>
        <w:bookmarkEnd w:id="15"/>
        <w:bookmarkEnd w:id="16"/>
        <w:bookmarkEnd w:id="17"/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bookmarkEnd w:id="18"/>
      <w:bookmarkEnd w:id="19"/>
    </w:p>
    <w:p w:rsidR="00DF6C4E" w:rsidRPr="00024CE2" w:rsidRDefault="00423666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将各个比特的频率从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调节到各自的工作点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</w:t>
      </w:r>
      <w:r w:rsidR="009C60D6">
        <w:rPr>
          <w:rFonts w:hint="eastAsia"/>
          <w:sz w:val="22"/>
        </w:rPr>
        <w:t>每个比特积累额外的相位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 w:rsidR="009C60D6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定义新的</w:t>
      </w:r>
      <w:r w:rsidR="00DF6C4E">
        <w:rPr>
          <w:rFonts w:hint="eastAsia"/>
          <w:sz w:val="22"/>
        </w:rPr>
        <w:t>x</w:t>
      </w:r>
      <w:proofErr w:type="gramStart"/>
      <w:r w:rsidR="00DF6C4E">
        <w:rPr>
          <w:sz w:val="22"/>
        </w:rPr>
        <w:t>’’</w:t>
      </w:r>
      <w:proofErr w:type="gramEnd"/>
      <w:r w:rsidR="00DF6C4E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y</w:t>
      </w:r>
      <w:proofErr w:type="gramStart"/>
      <w:r w:rsidR="00DF6C4E">
        <w:rPr>
          <w:sz w:val="22"/>
        </w:rPr>
        <w:t>’’</w:t>
      </w:r>
      <w:proofErr w:type="gramEnd"/>
      <w:r w:rsidR="00DF6C4E">
        <w:rPr>
          <w:rFonts w:hint="eastAsia"/>
          <w:sz w:val="22"/>
        </w:rPr>
        <w:t>轴，</w:t>
      </w:r>
      <w:r w:rsidR="00DF6C4E" w:rsidRPr="00024CE2">
        <w:rPr>
          <w:rFonts w:hint="eastAsia"/>
          <w:sz w:val="22"/>
        </w:rPr>
        <w:t>对每个比特施加</w:t>
      </w:r>
      <w:bookmarkStart w:id="20" w:name="OLE_LINK5"/>
      <w:bookmarkStart w:id="21" w:name="OLE_LINK6"/>
      <w:bookmarkStart w:id="22" w:name="OLE_LINK25"/>
      <w:bookmarkStart w:id="23" w:name="OLE_LINK26"/>
      <w:bookmarkStart w:id="24" w:name="OLE_LINK78"/>
      <w:bookmarkStart w:id="25" w:name="OLE_LINK79"/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bookmarkEnd w:id="20"/>
      <w:bookmarkEnd w:id="21"/>
      <w:bookmarkEnd w:id="22"/>
      <w:bookmarkEnd w:id="23"/>
      <w:bookmarkEnd w:id="24"/>
      <w:bookmarkEnd w:id="25"/>
      <w:r w:rsidR="00DF6C4E" w:rsidRPr="00024CE2">
        <w:rPr>
          <w:rFonts w:hint="eastAsia"/>
          <w:sz w:val="22"/>
        </w:rPr>
        <w:t>，</w:t>
      </w:r>
      <w:r w:rsidR="00E63F7B" w:rsidRPr="00024CE2">
        <w:rPr>
          <w:rFonts w:hint="eastAsia"/>
          <w:sz w:val="22"/>
        </w:rPr>
        <w:t>构成</w:t>
      </w:r>
      <w:bookmarkStart w:id="26" w:name="OLE_LINK27"/>
      <w:bookmarkStart w:id="27" w:name="OLE_LINK28"/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bookmarkEnd w:id="26"/>
      <w:bookmarkEnd w:id="27"/>
      <w:r w:rsidR="00E63F7B" w:rsidRPr="00024CE2">
        <w:rPr>
          <w:rFonts w:hint="eastAsia"/>
          <w:sz w:val="22"/>
        </w:rPr>
        <w:t>，这就是我们想要的</w:t>
      </w:r>
      <w:proofErr w:type="gramStart"/>
      <w:r w:rsidR="00E63F7B" w:rsidRPr="00024CE2">
        <w:rPr>
          <w:rFonts w:hint="eastAsia"/>
          <w:sz w:val="22"/>
        </w:rPr>
        <w:t>的</w:t>
      </w:r>
      <w:proofErr w:type="gramEnd"/>
      <w:r w:rsidR="00E63F7B" w:rsidRPr="00024CE2">
        <w:rPr>
          <w:rFonts w:hint="eastAsia"/>
          <w:sz w:val="22"/>
        </w:rPr>
        <w:t>GHZ</w:t>
      </w:r>
      <w:r w:rsidR="00E63F7B" w:rsidRPr="00024CE2">
        <w:rPr>
          <w:rFonts w:hint="eastAsia"/>
          <w:sz w:val="22"/>
        </w:rPr>
        <w:t>态</w:t>
      </w:r>
    </w:p>
    <w:p w:rsidR="00E63F7B" w:rsidRDefault="00024CE2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将比特频率调到某个位置</w:t>
      </w:r>
      <w:r>
        <w:rPr>
          <w:rFonts w:hint="eastAsia"/>
          <w:sz w:val="22"/>
        </w:rPr>
        <w:t>(</w:t>
      </w:r>
      <w:r w:rsidRPr="00024CE2">
        <w:rPr>
          <w:rFonts w:hint="eastAsia"/>
          <w:color w:val="FF0000"/>
          <w:sz w:val="22"/>
        </w:rPr>
        <w:t>待确定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 w:rsidR="00E63F7B">
        <w:rPr>
          <w:rFonts w:hint="eastAsia"/>
          <w:sz w:val="22"/>
        </w:rPr>
        <w:t>加一个外部</w:t>
      </w:r>
      <w:r w:rsidR="008D03C0">
        <w:rPr>
          <w:rFonts w:hint="eastAsia"/>
          <w:sz w:val="22"/>
        </w:rPr>
        <w:t>电流</w:t>
      </w:r>
      <m:oMath>
        <m:r>
          <w:rPr>
            <w:rFonts w:ascii="Cambria Math" w:hAnsi="Cambria Math"/>
            <w:sz w:val="22"/>
          </w:rPr>
          <m:t>I</m:t>
        </m:r>
      </m:oMath>
      <w:r w:rsidR="00E63F7B">
        <w:rPr>
          <w:rFonts w:hint="eastAsia"/>
          <w:sz w:val="22"/>
        </w:rPr>
        <w:t>，</w:t>
      </w:r>
      <w:r w:rsidR="009A656A">
        <w:rPr>
          <w:rFonts w:hint="eastAsia"/>
          <w:sz w:val="22"/>
        </w:rPr>
        <w:t>历时为</w:t>
      </w:r>
      <w:r w:rsidR="009A656A">
        <w:rPr>
          <w:rFonts w:hint="eastAsia"/>
          <w:sz w:val="22"/>
        </w:rPr>
        <w:t>t</w:t>
      </w:r>
      <w:r w:rsidR="009A656A">
        <w:rPr>
          <w:rFonts w:hint="eastAsia"/>
          <w:sz w:val="22"/>
        </w:rPr>
        <w:t>，</w:t>
      </w:r>
      <w:r w:rsidR="00E63F7B">
        <w:rPr>
          <w:rFonts w:hint="eastAsia"/>
          <w:sz w:val="22"/>
        </w:rPr>
        <w:t>改变比特频率，使得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</m:t>
        </m:r>
      </m:oMath>
      <w:r w:rsidR="00E63F7B">
        <w:rPr>
          <w:rFonts w:hint="eastAsia"/>
          <w:sz w:val="22"/>
        </w:rPr>
        <w:t>多加一个相位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</m:t>
        </m:r>
        <w:bookmarkStart w:id="28" w:name="OLE_LINK11"/>
        <w:bookmarkStart w:id="29" w:name="OLE_LINK12"/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w:bookmarkEnd w:id="28"/>
        <w:bookmarkEnd w:id="29"/>
        <m:r>
          <w:rPr>
            <w:rFonts w:ascii="Cambria Math" w:hAnsi="Cambria Math"/>
            <w:sz w:val="22"/>
          </w:rPr>
          <m:t>t</m:t>
        </m:r>
      </m:oMath>
      <w:r w:rsidR="008D03C0"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∂f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It</m:t>
        </m:r>
      </m:oMath>
      <w:r w:rsidR="00E63F7B">
        <w:rPr>
          <w:rFonts w:hint="eastAsia"/>
          <w:sz w:val="22"/>
        </w:rPr>
        <w:t>，</w:t>
      </w:r>
      <w:r>
        <w:rPr>
          <w:rFonts w:hint="eastAsia"/>
          <w:sz w:val="22"/>
        </w:rPr>
        <w:t>则状态为：</w:t>
      </w:r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(φ+(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)t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2975EF" w:rsidRDefault="00024CE2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将比特频率调回工作点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</w:t>
      </w:r>
      <w:r w:rsidR="002975EF">
        <w:rPr>
          <w:rFonts w:hint="eastAsia"/>
          <w:sz w:val="22"/>
        </w:rPr>
        <w:t>分别</w:t>
      </w:r>
      <w:r w:rsidR="007F5459">
        <w:rPr>
          <w:rFonts w:hint="eastAsia"/>
          <w:sz w:val="22"/>
        </w:rPr>
        <w:t>进行</w:t>
      </w:r>
      <w:r w:rsidR="002975EF">
        <w:rPr>
          <w:rFonts w:hint="eastAsia"/>
          <w:sz w:val="22"/>
        </w:rPr>
        <w:t>状态在</w:t>
      </w:r>
      <w:r w:rsidR="002975EF">
        <w:rPr>
          <w:rFonts w:hint="eastAsia"/>
          <w:sz w:val="22"/>
        </w:rPr>
        <w:t>X</w:t>
      </w:r>
      <w:r w:rsidR="002975EF">
        <w:rPr>
          <w:rFonts w:hint="eastAsia"/>
          <w:sz w:val="22"/>
        </w:rPr>
        <w:t>和</w:t>
      </w:r>
      <w:r w:rsidR="002975EF">
        <w:rPr>
          <w:rFonts w:hint="eastAsia"/>
          <w:sz w:val="22"/>
        </w:rPr>
        <w:t>Y</w:t>
      </w:r>
      <w:r w:rsidR="002975EF">
        <w:rPr>
          <w:rFonts w:hint="eastAsia"/>
          <w:sz w:val="22"/>
        </w:rPr>
        <w:t>轴上投影，可以</w:t>
      </w:r>
      <w:r w:rsidR="00A731C5">
        <w:rPr>
          <w:rFonts w:hint="eastAsia"/>
          <w:sz w:val="22"/>
        </w:rPr>
        <w:t>得到</w:t>
      </w:r>
      <w:proofErr w:type="spellStart"/>
      <w:r w:rsidR="00A731C5">
        <w:rPr>
          <w:rFonts w:hint="eastAsia"/>
          <w:sz w:val="22"/>
        </w:rPr>
        <w:t>tr</w:t>
      </w:r>
      <w:proofErr w:type="spellEnd"/>
      <w:r w:rsidR="00A731C5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ρX..X</m:t>
        </m:r>
      </m:oMath>
      <w:r w:rsidR="00A731C5">
        <w:rPr>
          <w:rFonts w:hint="eastAsia"/>
          <w:sz w:val="22"/>
        </w:rPr>
        <w:t>)</w:t>
      </w:r>
      <w:r w:rsidR="00A731C5">
        <w:rPr>
          <w:rFonts w:hint="eastAsia"/>
          <w:sz w:val="22"/>
        </w:rPr>
        <w:t>和</w:t>
      </w:r>
      <w:proofErr w:type="spellStart"/>
      <w:r w:rsidR="00A731C5">
        <w:rPr>
          <w:rFonts w:hint="eastAsia"/>
          <w:sz w:val="22"/>
        </w:rPr>
        <w:t>tr</w:t>
      </w:r>
      <w:proofErr w:type="spellEnd"/>
      <w:r w:rsidR="00A731C5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ρY..Y</m:t>
        </m:r>
      </m:oMath>
      <w:r w:rsidR="00A731C5">
        <w:rPr>
          <w:rFonts w:hint="eastAsia"/>
          <w:sz w:val="22"/>
        </w:rPr>
        <w:t>)</w:t>
      </w:r>
      <w:r w:rsidR="00A731C5">
        <w:rPr>
          <w:rFonts w:hint="eastAsia"/>
          <w:sz w:val="22"/>
        </w:rPr>
        <w:t>，这样就可以构成</w:t>
      </w:r>
      <w:r w:rsidR="00A731C5">
        <w:rPr>
          <w:rFonts w:hint="eastAsia"/>
          <w:sz w:val="22"/>
        </w:rPr>
        <w:t xml:space="preserve">state </w:t>
      </w:r>
      <w:proofErr w:type="spellStart"/>
      <w:r w:rsidR="00A731C5">
        <w:rPr>
          <w:rFonts w:hint="eastAsia"/>
          <w:sz w:val="22"/>
        </w:rPr>
        <w:t>tomo</w:t>
      </w:r>
      <w:proofErr w:type="spellEnd"/>
      <w:r w:rsidR="00A731C5">
        <w:rPr>
          <w:rFonts w:hint="eastAsia"/>
          <w:sz w:val="22"/>
        </w:rPr>
        <w:t>中非对角最远的两项，从而得出</w:t>
      </w:r>
      <m:oMath>
        <m:r>
          <m:rPr>
            <m:sty m:val="p"/>
          </m:rPr>
          <w:rPr>
            <w:rFonts w:ascii="Cambria Math" w:hAnsi="Cambria Math"/>
            <w:sz w:val="22"/>
          </w:rPr>
          <m:t>φ+Δφ+(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w:bookmarkStart w:id="30" w:name="OLE_LINK3"/>
            <w:bookmarkStart w:id="31" w:name="OLE_LINK4"/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w:bookmarkEnd w:id="30"/>
            <w:bookmarkEnd w:id="31"/>
            <m:r>
              <w:rPr>
                <w:rFonts w:ascii="Cambria Math" w:hAnsi="Cambria Math"/>
                <w:sz w:val="22"/>
              </w:rPr>
              <m:t>)t</m:t>
            </m:r>
          </m:e>
        </m:nary>
      </m:oMath>
      <w:r w:rsidR="00A731C5">
        <w:rPr>
          <w:rFonts w:hint="eastAsia"/>
          <w:sz w:val="22"/>
        </w:rPr>
        <w:t>，不断改变</w:t>
      </w:r>
      <w:r w:rsidR="009A656A">
        <w:rPr>
          <w:rFonts w:hint="eastAsia"/>
          <w:sz w:val="22"/>
        </w:rPr>
        <w:t>时长</w:t>
      </w:r>
      <w:r w:rsidR="009A656A">
        <w:rPr>
          <w:rFonts w:hint="eastAsia"/>
          <w:sz w:val="22"/>
        </w:rPr>
        <w:t>t</w:t>
      </w:r>
      <w:r w:rsidR="009A656A">
        <w:rPr>
          <w:rFonts w:hint="eastAsia"/>
          <w:sz w:val="22"/>
        </w:rPr>
        <w:t>，斜率即为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nary>
      </m:oMath>
      <w:r w:rsidR="008D03C0">
        <w:rPr>
          <w:rFonts w:hint="eastAsia"/>
          <w:sz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∂f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)I</m:t>
            </m:r>
          </m:e>
        </m:nary>
      </m:oMath>
      <w:r w:rsidR="008D03C0">
        <w:rPr>
          <w:rFonts w:hint="eastAsia"/>
          <w:sz w:val="22"/>
        </w:rPr>
        <w:t>，这样就可以测出外加电流</w:t>
      </w:r>
      <m:oMath>
        <m:r>
          <w:rPr>
            <w:rFonts w:ascii="Cambria Math" w:hAnsi="Cambria Math"/>
            <w:sz w:val="22"/>
          </w:rPr>
          <m:t>I</m:t>
        </m:r>
      </m:oMath>
      <w:r w:rsidR="008D03C0">
        <w:rPr>
          <w:rFonts w:hint="eastAsia"/>
          <w:sz w:val="22"/>
        </w:rPr>
        <w:t>，利用这种方式测电流，得到使用</w:t>
      </w:r>
      <w:r w:rsidR="008D03C0">
        <w:rPr>
          <w:rFonts w:hint="eastAsia"/>
          <w:sz w:val="22"/>
        </w:rPr>
        <w:t>N</w:t>
      </w:r>
      <w:proofErr w:type="gramStart"/>
      <w:r w:rsidR="008D03C0">
        <w:rPr>
          <w:rFonts w:hint="eastAsia"/>
          <w:sz w:val="22"/>
        </w:rPr>
        <w:t>个</w:t>
      </w:r>
      <w:proofErr w:type="gramEnd"/>
      <w:r w:rsidR="008D03C0">
        <w:rPr>
          <w:rFonts w:hint="eastAsia"/>
          <w:sz w:val="22"/>
        </w:rPr>
        <w:t>比特时，测量电流</w:t>
      </w:r>
      <m:oMath>
        <m:r>
          <w:rPr>
            <w:rFonts w:ascii="Cambria Math" w:hAnsi="Cambria Math"/>
            <w:sz w:val="22"/>
          </w:rPr>
          <m:t>I</m:t>
        </m:r>
      </m:oMath>
      <w:r w:rsidR="008D03C0">
        <w:rPr>
          <w:rFonts w:hint="eastAsia"/>
          <w:sz w:val="22"/>
        </w:rPr>
        <w:t>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8D03C0">
        <w:rPr>
          <w:rFonts w:hint="eastAsia"/>
          <w:sz w:val="22"/>
        </w:rPr>
        <w:t>。</w:t>
      </w:r>
    </w:p>
    <w:p w:rsidR="00673B59" w:rsidRDefault="008D03C0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改变比特数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，得到不同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下的分辨率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应该随着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 w:rsidR="00952067">
        <w:rPr>
          <w:rFonts w:hint="eastAsia"/>
          <w:sz w:val="22"/>
        </w:rPr>
        <w:t>变化，符合量子精密测量特征</w:t>
      </w:r>
      <w:r w:rsidR="000529D5">
        <w:rPr>
          <w:rFonts w:hint="eastAsia"/>
          <w:sz w:val="22"/>
        </w:rPr>
        <w:t>(N</w:t>
      </w:r>
      <w:proofErr w:type="gramStart"/>
      <w:r w:rsidR="000529D5">
        <w:rPr>
          <w:rFonts w:hint="eastAsia"/>
          <w:sz w:val="22"/>
        </w:rPr>
        <w:t>上指数</w:t>
      </w:r>
      <w:proofErr w:type="gramEnd"/>
      <w:r w:rsidR="000529D5">
        <w:rPr>
          <w:rFonts w:hint="eastAsia"/>
          <w:sz w:val="22"/>
        </w:rPr>
        <w:t>至少小于</w:t>
      </w:r>
      <w:r w:rsidR="000529D5">
        <w:rPr>
          <w:rFonts w:hint="eastAsia"/>
          <w:sz w:val="22"/>
        </w:rPr>
        <w:t>-1/2)</w:t>
      </w:r>
      <w:r w:rsidR="00952067">
        <w:rPr>
          <w:rFonts w:hint="eastAsia"/>
          <w:sz w:val="22"/>
        </w:rPr>
        <w:t>。</w:t>
      </w:r>
    </w:p>
    <w:bookmarkEnd w:id="6"/>
    <w:bookmarkEnd w:id="7"/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52067" w:rsidRDefault="00952067" w:rsidP="00024CE2">
      <w:pPr>
        <w:spacing w:line="360" w:lineRule="auto"/>
        <w:jc w:val="left"/>
        <w:rPr>
          <w:sz w:val="22"/>
        </w:rPr>
      </w:pPr>
    </w:p>
    <w:p w:rsidR="009A656A" w:rsidRDefault="00203A04" w:rsidP="00024CE2">
      <w:pPr>
        <w:spacing w:line="360" w:lineRule="auto"/>
        <w:jc w:val="left"/>
        <w:rPr>
          <w:sz w:val="22"/>
        </w:rPr>
      </w:pPr>
      <w:bookmarkStart w:id="32" w:name="OLE_LINK96"/>
      <w:bookmarkStart w:id="33" w:name="OLE_LINK97"/>
      <w:bookmarkStart w:id="34" w:name="OLE_LINK98"/>
      <w:r>
        <w:rPr>
          <w:rFonts w:hint="eastAsia"/>
          <w:sz w:val="22"/>
        </w:rPr>
        <w:t>1-3</w:t>
      </w:r>
      <w:r>
        <w:rPr>
          <w:rFonts w:hint="eastAsia"/>
          <w:sz w:val="22"/>
        </w:rPr>
        <w:t>步为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态的生成</w:t>
      </w:r>
    </w:p>
    <w:p w:rsidR="00203A04" w:rsidRDefault="00203A04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4-5</w:t>
      </w:r>
      <w:r>
        <w:rPr>
          <w:rFonts w:hint="eastAsia"/>
          <w:sz w:val="22"/>
        </w:rPr>
        <w:t>步是对</w:t>
      </w:r>
      <w:r w:rsidR="00952067">
        <w:rPr>
          <w:rFonts w:hint="eastAsia"/>
          <w:sz w:val="22"/>
        </w:rPr>
        <w:t>I</w:t>
      </w:r>
      <w:r>
        <w:rPr>
          <w:rFonts w:hint="eastAsia"/>
          <w:sz w:val="22"/>
        </w:rPr>
        <w:t>的测量</w:t>
      </w:r>
      <w:r w:rsidR="00952067">
        <w:rPr>
          <w:rFonts w:hint="eastAsia"/>
          <w:sz w:val="22"/>
        </w:rPr>
        <w:t>和对</w:t>
      </w:r>
      <w:r w:rsidR="00952067">
        <w:rPr>
          <w:rFonts w:hint="eastAsia"/>
          <w:sz w:val="22"/>
        </w:rPr>
        <w:t>I</w:t>
      </w:r>
      <w:r w:rsidR="00952067">
        <w:rPr>
          <w:rFonts w:hint="eastAsia"/>
          <w:sz w:val="22"/>
        </w:rPr>
        <w:t>分辨率的测量</w:t>
      </w:r>
    </w:p>
    <w:p w:rsidR="00952067" w:rsidRDefault="00952067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步是对量子精密测量的验证</w:t>
      </w:r>
      <w:r w:rsidR="000529D5">
        <w:rPr>
          <w:rFonts w:hint="eastAsia"/>
          <w:sz w:val="22"/>
        </w:rPr>
        <w:t>（</w:t>
      </w:r>
      <w:r w:rsidR="000529D5">
        <w:rPr>
          <w:rFonts w:hint="eastAsia"/>
          <w:sz w:val="22"/>
        </w:rPr>
        <w:t>N</w:t>
      </w:r>
      <w:proofErr w:type="gramStart"/>
      <w:r w:rsidR="000529D5">
        <w:rPr>
          <w:rFonts w:hint="eastAsia"/>
          <w:sz w:val="22"/>
        </w:rPr>
        <w:t>上指数</w:t>
      </w:r>
      <w:proofErr w:type="gramEnd"/>
      <w:r w:rsidR="000529D5">
        <w:rPr>
          <w:rFonts w:hint="eastAsia"/>
          <w:sz w:val="22"/>
        </w:rPr>
        <w:t>至少小于</w:t>
      </w:r>
      <w:r w:rsidR="000529D5">
        <w:rPr>
          <w:rFonts w:hint="eastAsia"/>
          <w:sz w:val="22"/>
        </w:rPr>
        <w:t>-1/2</w:t>
      </w:r>
      <w:r w:rsidR="000529D5">
        <w:rPr>
          <w:rFonts w:hint="eastAsia"/>
          <w:sz w:val="22"/>
        </w:rPr>
        <w:t>）</w:t>
      </w:r>
    </w:p>
    <w:bookmarkEnd w:id="32"/>
    <w:bookmarkEnd w:id="33"/>
    <w:bookmarkEnd w:id="34"/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52067" w:rsidRDefault="00952067" w:rsidP="00024CE2">
      <w:pPr>
        <w:spacing w:line="360" w:lineRule="auto"/>
        <w:jc w:val="left"/>
        <w:rPr>
          <w:sz w:val="22"/>
        </w:rPr>
      </w:pPr>
    </w:p>
    <w:p w:rsidR="00024CE2" w:rsidRPr="00024CE2" w:rsidRDefault="009A656A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与之前的</w:t>
      </w:r>
      <w:r>
        <w:rPr>
          <w:rFonts w:hint="eastAsia"/>
          <w:sz w:val="22"/>
        </w:rPr>
        <w:t>10</w:t>
      </w:r>
      <w:r w:rsidR="00024CE2">
        <w:rPr>
          <w:rFonts w:hint="eastAsia"/>
          <w:sz w:val="22"/>
        </w:rPr>
        <w:t>比特实验相比，多了</w:t>
      </w:r>
    </w:p>
    <w:p w:rsidR="00024CE2" w:rsidRDefault="00024CE2" w:rsidP="00024CE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外加磁场过程（</w:t>
      </w:r>
      <w:r w:rsidRPr="00024CE2">
        <w:rPr>
          <w:rFonts w:hint="eastAsia"/>
          <w:color w:val="FF0000"/>
          <w:sz w:val="22"/>
        </w:rPr>
        <w:t>比特频率应在哪个位置时，施加</w:t>
      </w:r>
      <w:r w:rsidR="008D03C0">
        <w:rPr>
          <w:rFonts w:hint="eastAsia"/>
          <w:color w:val="FF0000"/>
          <w:sz w:val="22"/>
        </w:rPr>
        <w:t>电流</w:t>
      </w:r>
      <w:r>
        <w:rPr>
          <w:rFonts w:hint="eastAsia"/>
          <w:sz w:val="22"/>
        </w:rPr>
        <w:t>）</w:t>
      </w:r>
    </w:p>
    <w:p w:rsidR="00AB4C94" w:rsidRDefault="00024CE2" w:rsidP="00AB4C9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在工作点施加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，完成在</w:t>
      </w:r>
      <w:r>
        <w:rPr>
          <w:rFonts w:hint="eastAsia"/>
          <w:sz w:val="22"/>
        </w:rPr>
        <w:t>XX</w:t>
      </w:r>
      <w:r>
        <w:rPr>
          <w:sz w:val="22"/>
        </w:rPr>
        <w:t>…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上和</w:t>
      </w:r>
      <w:r>
        <w:rPr>
          <w:rFonts w:hint="eastAsia"/>
          <w:sz w:val="22"/>
        </w:rPr>
        <w:t>YY</w:t>
      </w:r>
      <w:r>
        <w:rPr>
          <w:sz w:val="22"/>
        </w:rPr>
        <w:t>…</w:t>
      </w:r>
      <w:r>
        <w:rPr>
          <w:rFonts w:hint="eastAsia"/>
          <w:sz w:val="22"/>
        </w:rPr>
        <w:t>Y</w:t>
      </w:r>
      <w:r>
        <w:rPr>
          <w:rFonts w:hint="eastAsia"/>
          <w:sz w:val="22"/>
        </w:rPr>
        <w:t>上的投影</w:t>
      </w:r>
    </w:p>
    <w:p w:rsidR="00203A04" w:rsidRPr="00203A04" w:rsidRDefault="00203A04" w:rsidP="00203A04">
      <w:pPr>
        <w:spacing w:line="360" w:lineRule="auto"/>
        <w:jc w:val="left"/>
        <w:rPr>
          <w:sz w:val="22"/>
        </w:rPr>
      </w:pPr>
    </w:p>
    <w:p w:rsidR="00AB4C94" w:rsidRDefault="00AB4C94" w:rsidP="00AB4C94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这样看来，这个实验中不同频率下比特操作与十比特实验几乎相同，所以选用相同的原则进行十二比特频率排布</w:t>
      </w: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FD71F3" w:rsidRDefault="00FD71F3" w:rsidP="00FD71F3">
      <w:pPr>
        <w:pStyle w:val="2"/>
        <w:rPr>
          <w:rFonts w:hint="eastAsia"/>
        </w:rPr>
      </w:pPr>
      <w:r w:rsidRPr="007727BE">
        <w:rPr>
          <w:rFonts w:hint="eastAsia"/>
        </w:rPr>
        <w:lastRenderedPageBreak/>
        <w:t>流程</w:t>
      </w:r>
      <w:r>
        <w:rPr>
          <w:rFonts w:hint="eastAsia"/>
        </w:rPr>
        <w:t>改进</w:t>
      </w:r>
      <w:r w:rsidRPr="007727BE">
        <w:rPr>
          <w:rFonts w:hint="eastAsia"/>
        </w:rPr>
        <w:t>：</w:t>
      </w:r>
    </w:p>
    <w:p w:rsidR="00FD71F3" w:rsidRDefault="00FD71F3" w:rsidP="00FD71F3">
      <w:pPr>
        <w:ind w:firstLine="420"/>
        <w:rPr>
          <w:rFonts w:hint="eastAsia"/>
          <w:sz w:val="22"/>
        </w:rPr>
      </w:pPr>
      <w:r>
        <w:rPr>
          <w:rFonts w:hint="eastAsia"/>
        </w:rPr>
        <w:t>之前的流程中，在生成</w:t>
      </w:r>
      <m:oMath>
        <m:r>
          <m:rPr>
            <m:sty m:val="p"/>
          </m:rPr>
          <w:rPr>
            <w:rFonts w:ascii="Cambria Math" w:hAnsi="Cambria Math"/>
            <w:sz w:val="22"/>
          </w:rPr>
          <m:t>|Ψ1&gt; 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w:bookmarkStart w:id="35" w:name="OLE_LINK55"/>
                    <w:bookmarkStart w:id="36" w:name="OLE_LINK56"/>
                    <w:bookmarkStart w:id="37" w:name="OLE_LINK5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</m:t>
                    </m:r>
                    <w:bookmarkEnd w:id="35"/>
                    <w:bookmarkEnd w:id="36"/>
                    <w:bookmarkEnd w:id="37"/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>
        <w:rPr>
          <w:rFonts w:hint="eastAsia"/>
          <w:sz w:val="22"/>
        </w:rPr>
        <w:t>后，需要在各个比特的工作点施加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，构成</w:t>
      </w:r>
      <m:oMath>
        <m:r>
          <m:rPr>
            <m:sty m:val="p"/>
          </m:rPr>
          <w:rPr>
            <w:rFonts w:ascii="Cambria Math" w:hAnsi="Cambria Math"/>
            <w:sz w:val="22"/>
          </w:rPr>
          <m:t>|Ψ2&gt;=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w:bookmarkStart w:id="38" w:name="OLE_LINK29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</m:t>
                    </m:r>
                    <w:bookmarkEnd w:id="38"/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>
        <w:rPr>
          <w:rFonts w:hint="eastAsia"/>
          <w:sz w:val="22"/>
        </w:rPr>
        <w:t>，然后加电流</w:t>
      </w:r>
      <w:bookmarkStart w:id="39" w:name="OLE_LINK30"/>
      <w:bookmarkStart w:id="40" w:name="OLE_LINK31"/>
      <w:r>
        <w:rPr>
          <w:rFonts w:hint="eastAsia"/>
          <w:sz w:val="22"/>
        </w:rPr>
        <w:t>（</w:t>
      </w:r>
      <w:r>
        <w:rPr>
          <w:rFonts w:hint="eastAsia"/>
          <w:sz w:val="22"/>
        </w:rPr>
        <w:t>global</w:t>
      </w:r>
      <w:r>
        <w:rPr>
          <w:rFonts w:hint="eastAsia"/>
          <w:sz w:val="22"/>
        </w:rPr>
        <w:t>磁场）</w:t>
      </w:r>
      <w:bookmarkEnd w:id="39"/>
      <w:bookmarkEnd w:id="40"/>
      <w:r>
        <w:rPr>
          <w:rFonts w:hint="eastAsia"/>
          <w:sz w:val="22"/>
        </w:rPr>
        <w:t>，改变比特频率，通过测量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的变化，完成对电流的量子精密测量。</w:t>
      </w:r>
    </w:p>
    <w:p w:rsidR="00FD71F3" w:rsidRDefault="00FD71F3" w:rsidP="00FD71F3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现在改进方法，不需要加电流（</w:t>
      </w:r>
      <w:r>
        <w:rPr>
          <w:rFonts w:hint="eastAsia"/>
          <w:sz w:val="22"/>
        </w:rPr>
        <w:t>global</w:t>
      </w:r>
      <w:r>
        <w:rPr>
          <w:rFonts w:hint="eastAsia"/>
          <w:sz w:val="22"/>
        </w:rPr>
        <w:t>磁场），</w:t>
      </w:r>
      <w:r w:rsidRPr="00757212">
        <w:rPr>
          <w:rFonts w:hint="eastAsia"/>
          <w:color w:val="FF0000"/>
          <w:sz w:val="22"/>
        </w:rPr>
        <w:t>在之前结构的片子上就可以完成实验</w:t>
      </w:r>
      <w:r>
        <w:rPr>
          <w:rFonts w:hint="eastAsia"/>
          <w:sz w:val="22"/>
        </w:rPr>
        <w:t>。</w:t>
      </w:r>
    </w:p>
    <w:p w:rsidR="007D0987" w:rsidRDefault="007D0987" w:rsidP="007D0987">
      <w:pPr>
        <w:rPr>
          <w:rFonts w:hint="eastAsia"/>
          <w:sz w:val="22"/>
        </w:rPr>
      </w:pPr>
    </w:p>
    <w:p w:rsidR="007D0987" w:rsidRDefault="007D0987" w:rsidP="007D0987">
      <w:pPr>
        <w:rPr>
          <w:rFonts w:hint="eastAsia"/>
          <w:sz w:val="22"/>
        </w:rPr>
      </w:pPr>
    </w:p>
    <w:p w:rsidR="007D0987" w:rsidRPr="007D0987" w:rsidRDefault="007D0987" w:rsidP="007D0987">
      <w:pPr>
        <w:rPr>
          <w:rFonts w:hint="eastAsia"/>
          <w:b/>
          <w:sz w:val="28"/>
        </w:rPr>
      </w:pPr>
      <w:r w:rsidRPr="007D0987">
        <w:rPr>
          <w:rFonts w:hint="eastAsia"/>
          <w:b/>
          <w:sz w:val="28"/>
        </w:rPr>
        <w:t>原理：</w:t>
      </w:r>
    </w:p>
    <w:p w:rsidR="00FD71F3" w:rsidRDefault="00FD71F3" w:rsidP="00FD71F3">
      <w:pPr>
        <w:ind w:firstLine="420"/>
        <w:rPr>
          <w:rFonts w:hint="eastAsia"/>
          <w:iCs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qubit</w:t>
      </w:r>
      <w:r>
        <w:rPr>
          <w:rFonts w:hint="eastAsia"/>
          <w:sz w:val="22"/>
        </w:rPr>
        <w:t>上施加共振微波</w:t>
      </w:r>
      <w:bookmarkStart w:id="41" w:name="OLE_LINK32"/>
      <w:bookmarkStart w:id="42" w:name="OLE_LINK33"/>
      <m:oMath>
        <m:r>
          <m:rPr>
            <m:sty m:val="p"/>
          </m:rP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=</m:t>
        </m:r>
        <w:bookmarkEnd w:id="41"/>
        <w:bookmarkEnd w:id="42"/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z</m:t>
            </m:r>
          </m:sub>
        </m:sSub>
        <m:r>
          <w:rPr>
            <w:rFonts w:ascii="Cambria Math" w:hAnsi="Cambria Math"/>
            <w:sz w:val="22"/>
          </w:rPr>
          <m:t>+2</m:t>
        </m:r>
        <w:bookmarkStart w:id="43" w:name="OLE_LINK34"/>
        <w:bookmarkStart w:id="44" w:name="OLE_LINK35"/>
        <w:bookmarkStart w:id="45" w:name="OLE_LINK36"/>
        <w:bookmarkStart w:id="46" w:name="OLE_LINK58"/>
        <w:bookmarkStart w:id="47" w:name="OLE_LINK59"/>
        <m:r>
          <w:rPr>
            <w:rFonts w:ascii="Cambria Math" w:hAnsi="Cambria Math"/>
            <w:sz w:val="22"/>
            <w:lang w:val="el-GR"/>
          </w:rPr>
          <m:t>Ω</m:t>
        </m:r>
        <w:bookmarkEnd w:id="43"/>
        <w:bookmarkEnd w:id="44"/>
        <w:bookmarkEnd w:id="45"/>
        <w:bookmarkEnd w:id="46"/>
        <w:bookmarkEnd w:id="47"/>
        <m:r>
          <w:rPr>
            <w:rFonts w:ascii="Cambria Math" w:hAnsi="Cambria Math"/>
            <w:sz w:val="22"/>
          </w:rPr>
          <m:t>cos(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q</m:t>
            </m:r>
          </m:sub>
        </m:sSub>
        <m:r>
          <w:rPr>
            <w:rFonts w:ascii="Cambria Math" w:hAnsi="Cambria Math"/>
            <w:sz w:val="22"/>
          </w:rPr>
          <m:t>t+φ)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</m:oMath>
      <w:r>
        <w:rPr>
          <w:rFonts w:hint="eastAsia"/>
          <w:sz w:val="22"/>
        </w:rPr>
        <w:t>，进行旋转坐标系变换后</w:t>
      </w:r>
      <w:r w:rsidR="00B01345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=</m:t>
        </m:r>
      </m:oMath>
      <w:r w:rsidR="00B01345">
        <w:rPr>
          <w:rFonts w:hint="eastAsia"/>
          <w:sz w:val="22"/>
        </w:rPr>
        <w:t xml:space="preserve"> </w:t>
      </w:r>
      <w:bookmarkStart w:id="48" w:name="OLE_LINK52"/>
      <w:bookmarkStart w:id="49" w:name="OLE_LINK53"/>
      <w:bookmarkStart w:id="50" w:name="OLE_LINK54"/>
      <m:oMath>
        <m:r>
          <w:rPr>
            <w:rFonts w:ascii="Cambria Math" w:hAnsi="Cambria Math"/>
            <w:sz w:val="22"/>
            <w:lang w:val="el-GR"/>
          </w:rPr>
          <m:t>Ω</m:t>
        </m:r>
        <w:bookmarkEnd w:id="48"/>
        <w:bookmarkEnd w:id="49"/>
        <w:bookmarkEnd w:id="50"/>
        <m:d>
          <m:dPr>
            <m:ctrlPr>
              <w:rPr>
                <w:rFonts w:ascii="Cambria Math" w:hAnsi="Cambria Math"/>
                <w:iCs/>
                <w:sz w:val="22"/>
                <w:lang w:val="el-GR"/>
              </w:rPr>
            </m:ctrlPr>
          </m:dPr>
          <m:e>
            <w:bookmarkStart w:id="51" w:name="OLE_LINK37"/>
            <w:bookmarkStart w:id="52" w:name="OLE_LINK38"/>
            <w:bookmarkStart w:id="53" w:name="OLE_LINK39"/>
            <m:r>
              <w:rPr>
                <w:rFonts w:ascii="Cambria Math" w:hAnsi="Cambria Math"/>
                <w:sz w:val="22"/>
                <w:lang w:val="el-GR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+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+</m:t>
                </m:r>
              </m:e>
            </m:d>
            <m:r>
              <w:rPr>
                <w:rFonts w:ascii="Cambria Math" w:hAnsi="Cambria Math"/>
                <w:sz w:val="22"/>
                <w:lang w:val="el-GR"/>
              </w:rPr>
              <m:t>|</m:t>
            </m:r>
            <w:bookmarkEnd w:id="51"/>
            <w:bookmarkEnd w:id="52"/>
            <w:bookmarkEnd w:id="53"/>
            <m:r>
              <w:rPr>
                <w:rFonts w:ascii="Cambria Math" w:hAnsi="Cambria Math"/>
                <w:sz w:val="22"/>
                <w:lang w:val="el-GR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sz w:val="22"/>
                <w:lang w:val="el-GR"/>
              </w:rPr>
              <m:t xml:space="preserve"> </m:t>
            </m:r>
            <m:r>
              <w:rPr>
                <w:rFonts w:ascii="Cambria Math" w:hAnsi="Cambria Math"/>
                <w:sz w:val="22"/>
                <w:lang w:val="el-GR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-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-</m:t>
                </m:r>
              </m:e>
            </m:d>
            <m:r>
              <w:rPr>
                <w:rFonts w:ascii="Cambria Math" w:hAnsi="Cambria Math"/>
                <w:sz w:val="22"/>
                <w:lang w:val="el-GR"/>
              </w:rPr>
              <m:t>|</m:t>
            </m:r>
          </m:e>
        </m:d>
      </m:oMath>
      <w:r w:rsidR="00B01345">
        <w:rPr>
          <w:rFonts w:hint="eastAsia"/>
          <w:iCs/>
          <w:sz w:val="22"/>
          <w:lang w:val="el-GR"/>
        </w:rPr>
        <w:t xml:space="preserve"> </w:t>
      </w:r>
      <w:r w:rsidR="00B01345">
        <w:rPr>
          <w:rFonts w:hint="eastAsia"/>
          <w:iCs/>
          <w:sz w:val="22"/>
          <w:lang w:val="el-GR"/>
        </w:rPr>
        <w:t>，</w:t>
      </w:r>
      <w:r w:rsidR="00B01345">
        <w:rPr>
          <w:rFonts w:hint="eastAsia"/>
          <w:iCs/>
          <w:sz w:val="22"/>
          <w:lang w:val="el-GR"/>
        </w:rPr>
        <w:t xml:space="preserve"> </w:t>
      </w:r>
      <w:r w:rsidR="00B01345">
        <w:rPr>
          <w:rFonts w:hint="eastAsia"/>
          <w:iCs/>
          <w:sz w:val="22"/>
          <w:lang w:val="el-GR"/>
        </w:rPr>
        <w:t>其中</w:t>
      </w:r>
      <w:bookmarkStart w:id="54" w:name="OLE_LINK40"/>
      <w:bookmarkStart w:id="55" w:name="OLE_LINK41"/>
      <w:bookmarkStart w:id="56" w:name="OLE_LINK42"/>
      <w:bookmarkStart w:id="57" w:name="OLE_LINK43"/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</m:e>
            </m:d>
          </m:e>
        </m:d>
      </m:oMath>
      <w:bookmarkEnd w:id="54"/>
      <w:bookmarkEnd w:id="55"/>
      <w:bookmarkEnd w:id="56"/>
      <w:bookmarkEnd w:id="57"/>
      <w:r w:rsidR="00B01345" w:rsidRPr="00B01345">
        <w:rPr>
          <w:rFonts w:hint="eastAsia"/>
          <w:iCs/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iφ</m:t>
                </m:r>
              </m:sup>
            </m:sSup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</m:e>
            </m:d>
          </m:e>
        </m:d>
      </m:oMath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，</w:t>
      </w:r>
      <w:r w:rsidR="00B01345">
        <w:rPr>
          <w:rFonts w:hint="eastAsia"/>
          <w:iCs/>
          <w:sz w:val="22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</m:d>
          </m:e>
        </m:d>
      </m:oMath>
      <w:r w:rsidR="00B01345" w:rsidRPr="00B01345">
        <w:rPr>
          <w:rFonts w:hint="eastAsia"/>
          <w:iCs/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iφ</m:t>
                </m:r>
              </m:sup>
            </m:sSup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</m:e>
            </m:d>
          </m:e>
        </m:d>
      </m:oMath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，</w:t>
      </w:r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这个</w:t>
      </w:r>
      <w:r w:rsidR="00B01345">
        <w:rPr>
          <w:rFonts w:hint="eastAsia"/>
          <w:iCs/>
          <w:sz w:val="22"/>
        </w:rPr>
        <w:t>Hamilton</w:t>
      </w:r>
      <w:r w:rsidR="00B01345">
        <w:rPr>
          <w:rFonts w:hint="eastAsia"/>
          <w:iCs/>
          <w:sz w:val="22"/>
        </w:rPr>
        <w:t>量就表示在这个旋转坐标系下，</w:t>
      </w:r>
      <w:r w:rsidR="00757212">
        <w:rPr>
          <w:rFonts w:hint="eastAsia"/>
          <w:iCs/>
          <w:sz w:val="22"/>
        </w:rPr>
        <w:t>态</w:t>
      </w:r>
      <w:proofErr w:type="gramStart"/>
      <w:r w:rsidR="00757212">
        <w:rPr>
          <w:rFonts w:hint="eastAsia"/>
          <w:iCs/>
          <w:sz w:val="22"/>
        </w:rPr>
        <w:t>矢</w:t>
      </w:r>
      <w:proofErr w:type="gramEnd"/>
      <w:r w:rsidR="00757212">
        <w:rPr>
          <w:rFonts w:hint="eastAsia"/>
          <w:iCs/>
          <w:sz w:val="22"/>
        </w:rPr>
        <w:t>绕着</w:t>
      </w:r>
      <w:r w:rsidR="00757212">
        <w:rPr>
          <w:rFonts w:hint="eastAsia"/>
          <w:iCs/>
          <w:sz w:val="22"/>
        </w:rPr>
        <w:t>X</w:t>
      </w:r>
      <w:r w:rsidR="00757212">
        <w:rPr>
          <w:rFonts w:hint="eastAsia"/>
          <w:iCs/>
          <w:sz w:val="22"/>
        </w:rPr>
        <w:t>轴旋转，</w:t>
      </w:r>
      <w:bookmarkStart w:id="58" w:name="OLE_LINK44"/>
      <w:bookmarkStart w:id="59" w:name="OLE_LINK45"/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</m:e>
            </m:d>
          </m:e>
        </m:d>
      </m:oMath>
      <w:r w:rsidR="00757212">
        <w:rPr>
          <w:rFonts w:hint="eastAsia"/>
          <w:iCs/>
          <w:sz w:val="22"/>
        </w:rPr>
        <w:t>相当于</w:t>
      </w:r>
      <w:bookmarkStart w:id="60" w:name="OLE_LINK46"/>
      <w:bookmarkStart w:id="61" w:name="OLE_LINK47"/>
      <w:bookmarkStart w:id="62" w:name="OLE_LINK48"/>
      <w:bookmarkStart w:id="63" w:name="OLE_LINK49"/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</m:oMath>
      <w:bookmarkEnd w:id="58"/>
      <w:bookmarkEnd w:id="59"/>
      <w:bookmarkEnd w:id="60"/>
      <w:bookmarkEnd w:id="61"/>
      <w:bookmarkEnd w:id="62"/>
      <w:bookmarkEnd w:id="63"/>
      <w:r w:rsidR="00757212">
        <w:rPr>
          <w:rFonts w:hint="eastAsia"/>
          <w:iCs/>
          <w:sz w:val="22"/>
        </w:rPr>
        <w:t xml:space="preserve"> </w:t>
      </w:r>
      <w:r w:rsidR="00757212">
        <w:rPr>
          <w:rFonts w:hint="eastAsia"/>
          <w:iCs/>
          <w:sz w:val="22"/>
        </w:rPr>
        <w:t>，</w:t>
      </w:r>
      <w:r w:rsidR="00757212">
        <w:rPr>
          <w:rFonts w:hint="eastAsia"/>
          <w:iCs/>
          <w:sz w:val="22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</m:d>
          </m:e>
        </m:d>
      </m:oMath>
      <w:r w:rsidR="00757212">
        <w:rPr>
          <w:rFonts w:hint="eastAsia"/>
          <w:iCs/>
          <w:sz w:val="22"/>
        </w:rPr>
        <w:t>相当于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</m:oMath>
      <w:r w:rsidR="00757212">
        <w:rPr>
          <w:rFonts w:hint="eastAsia"/>
          <w:iCs/>
          <w:sz w:val="22"/>
        </w:rPr>
        <w:t>。</w:t>
      </w:r>
      <w:r w:rsidR="007D0987">
        <w:rPr>
          <w:rFonts w:hint="eastAsia"/>
          <w:iCs/>
          <w:sz w:val="22"/>
        </w:rPr>
        <w:t>这样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 w:rsidR="007D0987">
        <w:rPr>
          <w:rFonts w:hint="eastAsia"/>
          <w:iCs/>
          <w:sz w:val="22"/>
          <w:lang w:val="el-GR"/>
        </w:rPr>
        <w:t>可以直接加相位在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 w:rsidR="007D0987">
        <w:rPr>
          <w:rFonts w:hint="eastAsia"/>
          <w:sz w:val="22"/>
        </w:rPr>
        <w:t>上。</w:t>
      </w:r>
    </w:p>
    <w:p w:rsidR="007D0987" w:rsidRDefault="007D0987" w:rsidP="007D0987">
      <w:pPr>
        <w:rPr>
          <w:rFonts w:hint="eastAsia"/>
        </w:rPr>
      </w:pPr>
    </w:p>
    <w:p w:rsidR="007D0987" w:rsidRDefault="007D0987" w:rsidP="007D0987">
      <w:pPr>
        <w:rPr>
          <w:rFonts w:hint="eastAsia"/>
        </w:rPr>
      </w:pPr>
    </w:p>
    <w:p w:rsidR="007D0987" w:rsidRPr="007D0987" w:rsidRDefault="007D0987" w:rsidP="007D0987">
      <w:pPr>
        <w:rPr>
          <w:rFonts w:hint="eastAsia"/>
          <w:b/>
          <w:sz w:val="28"/>
        </w:rPr>
      </w:pPr>
      <w:r w:rsidRPr="007D0987">
        <w:rPr>
          <w:rFonts w:hint="eastAsia"/>
          <w:b/>
          <w:sz w:val="28"/>
        </w:rPr>
        <w:t>流程：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比特，在各自的工作点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，对所有比特施加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门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再将所有比特调节到同一个频率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上，定义新的</w:t>
      </w:r>
      <w:r>
        <w:rPr>
          <w:rFonts w:hint="eastAsia"/>
          <w:sz w:val="22"/>
        </w:rPr>
        <w:t>x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，理论上等待时间</w:t>
      </w:r>
      <w:r>
        <w:rPr>
          <w:rFonts w:hint="eastAsia"/>
          <w:sz w:val="22"/>
        </w:rPr>
        <w:t>t=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/2</m:t>
            </m:r>
          </m:num>
          <m:den>
            <m:r>
              <w:rPr>
                <w:rFonts w:ascii="Cambria Math" w:hAnsi="Cambria Math"/>
                <w:sz w:val="22"/>
              </w:rPr>
              <m:t>geff</m:t>
            </m:r>
          </m:den>
        </m:f>
      </m:oMath>
      <w:r>
        <w:rPr>
          <w:rFonts w:hint="eastAsia"/>
          <w:sz w:val="22"/>
        </w:rPr>
        <w:t>，就会生成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</w:t>
      </w:r>
      <w:r>
        <w:rPr>
          <w:rFonts w:hint="eastAsia"/>
          <w:sz w:val="22"/>
        </w:rPr>
        <w:t>:</w:t>
      </w:r>
    </w:p>
    <w:p w:rsidR="007D0987" w:rsidRPr="009C60D6" w:rsidRDefault="007D0987" w:rsidP="007D0987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&gt;+i|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</w:t>
      </w:r>
      <w:r w:rsidRPr="009C60D6">
        <w:rPr>
          <w:rFonts w:hint="eastAsia"/>
          <w:sz w:val="22"/>
        </w:rPr>
        <w:t>其中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7D0987" w:rsidRPr="009C60D6" w:rsidRDefault="007D0987" w:rsidP="007D0987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w:r>
        <w:rPr>
          <w:rFonts w:hint="eastAsia"/>
          <w:sz w:val="22"/>
        </w:rPr>
        <w:t>实际上相位为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|Ψ1&gt;=(|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7D0987" w:rsidRPr="00024CE2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将各个比特的频率从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调节到各自的工作点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，每个比特积累额外的相位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±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w:bookmarkStart w:id="64" w:name="OLE_LINK60"/>
            <w:bookmarkStart w:id="65" w:name="OLE_LINK61"/>
            <w:bookmarkStart w:id="66" w:name="OLE_LINK62"/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w:bookmarkEnd w:id="64"/>
            <w:bookmarkEnd w:id="65"/>
            <w:bookmarkEnd w:id="66"/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，定义新的</w:t>
      </w:r>
      <w:bookmarkStart w:id="67" w:name="OLE_LINK75"/>
      <w:bookmarkStart w:id="68" w:name="OLE_LINK76"/>
      <w:bookmarkStart w:id="69" w:name="OLE_LINK77"/>
      <w:r>
        <w:rPr>
          <w:rFonts w:hint="eastAsia"/>
          <w:sz w:val="22"/>
        </w:rPr>
        <w:t>x</w:t>
      </w:r>
      <w:proofErr w:type="gramStart"/>
      <w:r>
        <w:rPr>
          <w:sz w:val="22"/>
        </w:rPr>
        <w:t>’’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’’</w:t>
      </w:r>
      <w:proofErr w:type="gramEnd"/>
      <w:r>
        <w:rPr>
          <w:rFonts w:hint="eastAsia"/>
          <w:sz w:val="22"/>
        </w:rPr>
        <w:t>轴</w:t>
      </w:r>
      <w:bookmarkEnd w:id="67"/>
      <w:bookmarkEnd w:id="68"/>
      <w:bookmarkEnd w:id="69"/>
      <w:r>
        <w:rPr>
          <w:rFonts w:hint="eastAsia"/>
          <w:sz w:val="22"/>
        </w:rPr>
        <w:t>。</w:t>
      </w:r>
      <w:r w:rsidRPr="00024CE2">
        <w:rPr>
          <w:sz w:val="22"/>
        </w:rPr>
        <w:t xml:space="preserve"> 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在各自比特的工作点施加共振微波，强度为</w:t>
      </w:r>
      <w:bookmarkStart w:id="70" w:name="OLE_LINK69"/>
      <w:bookmarkStart w:id="71" w:name="OLE_LINK70"/>
      <w:bookmarkStart w:id="72" w:name="OLE_LINK71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bookmarkEnd w:id="70"/>
      <w:bookmarkEnd w:id="71"/>
      <w:bookmarkEnd w:id="72"/>
      <w:r>
        <w:rPr>
          <w:rFonts w:hint="eastAsia"/>
          <w:sz w:val="22"/>
        </w:rPr>
        <w:t>，相位为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E957E7">
        <w:rPr>
          <w:rFonts w:hint="eastAsia"/>
          <w:sz w:val="22"/>
        </w:rPr>
        <w:t>（或</w:t>
      </w:r>
      <w:r w:rsidR="00E957E7">
        <w:rPr>
          <w:rFonts w:hint="eastAsia"/>
          <w:sz w:val="22"/>
        </w:rPr>
        <w:t>x</w:t>
      </w:r>
      <w:proofErr w:type="gramStart"/>
      <w:r w:rsidR="00E957E7">
        <w:rPr>
          <w:sz w:val="22"/>
        </w:rPr>
        <w:t>’’</w:t>
      </w:r>
      <w:proofErr w:type="gramEnd"/>
      <w:r w:rsidR="00E957E7">
        <w:rPr>
          <w:rFonts w:hint="eastAsia"/>
          <w:sz w:val="22"/>
        </w:rPr>
        <w:t>，</w:t>
      </w:r>
      <w:r w:rsidR="00E957E7">
        <w:rPr>
          <w:rFonts w:hint="eastAsia"/>
          <w:sz w:val="22"/>
        </w:rPr>
        <w:t>y</w:t>
      </w:r>
      <w:proofErr w:type="gramStart"/>
      <w:r w:rsidR="00E957E7">
        <w:rPr>
          <w:sz w:val="22"/>
        </w:rPr>
        <w:t>’’</w:t>
      </w:r>
      <w:r w:rsidR="00E957E7">
        <w:rPr>
          <w:rFonts w:hint="eastAsia"/>
          <w:sz w:val="22"/>
        </w:rPr>
        <w:t>轴</w:t>
      </w:r>
      <w:r w:rsidR="00E957E7">
        <w:rPr>
          <w:rFonts w:hint="eastAsia"/>
          <w:sz w:val="22"/>
        </w:rPr>
        <w:t>下相位</w:t>
      </w:r>
      <w:proofErr w:type="gramEnd"/>
      <w:r w:rsidR="00E957E7">
        <w:rPr>
          <w:rFonts w:hint="eastAsia"/>
          <w:sz w:val="22"/>
        </w:rPr>
        <w:t>为</w:t>
      </w:r>
      <w:r w:rsidR="00E957E7">
        <w:rPr>
          <w:rFonts w:hint="eastAsia"/>
          <w:sz w:val="22"/>
        </w:rPr>
        <w:t>0</w:t>
      </w:r>
      <w:r w:rsidR="00E957E7">
        <w:rPr>
          <w:rFonts w:hint="eastAsia"/>
          <w:sz w:val="22"/>
        </w:rPr>
        <w:t>），经过时间</w:t>
      </w:r>
      <w:r w:rsidR="00E957E7">
        <w:rPr>
          <w:rFonts w:hint="eastAsia"/>
          <w:sz w:val="22"/>
        </w:rPr>
        <w:t>t</w:t>
      </w:r>
      <w:r w:rsidR="00E957E7">
        <w:rPr>
          <w:rFonts w:hint="eastAsia"/>
          <w:sz w:val="22"/>
        </w:rPr>
        <w:t>后，</w:t>
      </w:r>
      <w:r>
        <w:rPr>
          <w:rFonts w:hint="eastAsia"/>
          <w:sz w:val="22"/>
        </w:rPr>
        <w:t>使得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w:bookmarkStart w:id="73" w:name="OLE_LINK63"/>
            <w:bookmarkStart w:id="74" w:name="OLE_LINK64"/>
            <w:bookmarkStart w:id="75" w:name="OLE_LINK65"/>
            <w:bookmarkStart w:id="76" w:name="OLE_LINK66"/>
            <m:r>
              <w:rPr>
                <w:rFonts w:ascii="Cambria Math" w:hAnsi="Cambria Math"/>
                <w:sz w:val="22"/>
              </w:rPr>
              <m:t>+</m:t>
            </m:r>
            <w:bookmarkEnd w:id="73"/>
            <w:bookmarkEnd w:id="74"/>
            <w:bookmarkEnd w:id="75"/>
            <w:bookmarkEnd w:id="76"/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</m:t>
        </m:r>
      </m:oMath>
      <w:r w:rsidR="00E957E7">
        <w:rPr>
          <w:rFonts w:hint="eastAsia"/>
          <w:sz w:val="22"/>
        </w:rPr>
        <w:t>上</w:t>
      </w:r>
      <w:r>
        <w:rPr>
          <w:rFonts w:hint="eastAsia"/>
          <w:sz w:val="22"/>
        </w:rPr>
        <w:t>多加一个相位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w:bookmarkStart w:id="77" w:name="OLE_LINK67"/>
            <w:bookmarkStart w:id="78" w:name="OLE_LINK68"/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  <w:bookmarkEnd w:id="77"/>
            <w:bookmarkEnd w:id="78"/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w:rPr>
            <w:rFonts w:ascii="Cambria Math" w:hAnsi="Cambria Math"/>
            <w:sz w:val="22"/>
          </w:rPr>
          <m:t>=</m:t>
        </m:r>
        <w:bookmarkStart w:id="79" w:name="OLE_LINK72"/>
        <w:bookmarkStart w:id="80" w:name="OLE_LINK73"/>
        <w:bookmarkStart w:id="81" w:name="OLE_LINK74"/>
        <m:r>
          <w:rPr>
            <w:rFonts w:ascii="Cambria Math" w:hAnsi="Cambria Math"/>
            <w:sz w:val="22"/>
          </w:rPr>
          <m:t>2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w:bookmarkEnd w:id="81"/>
        <m:r>
          <w:rPr>
            <w:rFonts w:ascii="Cambria Math" w:hAnsi="Cambria Math"/>
            <w:sz w:val="22"/>
          </w:rPr>
          <m:t>t</m:t>
        </m:r>
      </m:oMath>
      <w:bookmarkEnd w:id="79"/>
      <w:bookmarkEnd w:id="80"/>
      <w:r>
        <w:rPr>
          <w:rFonts w:hint="eastAsia"/>
          <w:sz w:val="22"/>
        </w:rPr>
        <w:t>，则状态为：</w:t>
      </w:r>
      <w:bookmarkStart w:id="82" w:name="OLE_LINK80"/>
      <w:bookmarkStart w:id="83" w:name="OLE_LINK81"/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(φ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)t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bookmarkEnd w:id="82"/>
    <w:bookmarkEnd w:id="83"/>
    <w:p w:rsidR="007D0987" w:rsidRPr="00D869D9" w:rsidRDefault="00E957E7" w:rsidP="00D869D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门</w:t>
      </w:r>
      <w:r w:rsidR="007D0987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|Ψ</m:t>
        </m:r>
        <m:r>
          <m:rPr>
            <m:sty m:val="p"/>
          </m:rPr>
          <w:rPr>
            <w:rFonts w:ascii="Cambria Math" w:hAnsi="Cambria Math"/>
            <w:sz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</w:rPr>
          <m:t>&gt;=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(</m:t>
                    </m:r>
                    <w:bookmarkStart w:id="84" w:name="OLE_LINK82"/>
                    <w:bookmarkStart w:id="85" w:name="OLE_LINK83"/>
                    <w:bookmarkStart w:id="86" w:name="OLE_LINK8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φ-(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l-G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)t</m:t>
                        </m:r>
                      </m:e>
                    </m:nary>
                    <w:bookmarkEnd w:id="84"/>
                    <w:bookmarkEnd w:id="85"/>
                    <w:bookmarkEnd w:id="8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)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 w:rsidR="00D869D9">
        <w:rPr>
          <w:rFonts w:hint="eastAsia"/>
          <w:sz w:val="22"/>
        </w:rPr>
        <w:t>，</w:t>
      </w:r>
      <w:r w:rsidR="007D0987" w:rsidRPr="00D869D9">
        <w:rPr>
          <w:rFonts w:hint="eastAsia"/>
          <w:sz w:val="22"/>
        </w:rPr>
        <w:t>分别进行状态在</w:t>
      </w:r>
      <w:r w:rsidR="007D0987" w:rsidRPr="00D869D9">
        <w:rPr>
          <w:rFonts w:hint="eastAsia"/>
          <w:sz w:val="22"/>
        </w:rPr>
        <w:t>X</w:t>
      </w:r>
      <w:r w:rsidR="007D0987" w:rsidRPr="00D869D9">
        <w:rPr>
          <w:rFonts w:hint="eastAsia"/>
          <w:sz w:val="22"/>
        </w:rPr>
        <w:t>和</w:t>
      </w:r>
      <w:r w:rsidR="007D0987" w:rsidRPr="00D869D9">
        <w:rPr>
          <w:rFonts w:hint="eastAsia"/>
          <w:sz w:val="22"/>
        </w:rPr>
        <w:t>Y</w:t>
      </w:r>
      <w:r w:rsidR="007D0987" w:rsidRPr="00D869D9">
        <w:rPr>
          <w:rFonts w:hint="eastAsia"/>
          <w:sz w:val="22"/>
        </w:rPr>
        <w:t>轴上投影，可以得到</w:t>
      </w:r>
      <w:proofErr w:type="spellStart"/>
      <w:r w:rsidR="007D0987" w:rsidRPr="00D869D9">
        <w:rPr>
          <w:rFonts w:hint="eastAsia"/>
          <w:sz w:val="22"/>
        </w:rPr>
        <w:t>tr</w:t>
      </w:r>
      <w:proofErr w:type="spellEnd"/>
      <w:r w:rsidR="007D0987" w:rsidRPr="00D869D9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ρX..X</m:t>
        </m:r>
      </m:oMath>
      <w:r w:rsidR="007D0987" w:rsidRPr="00D869D9">
        <w:rPr>
          <w:rFonts w:hint="eastAsia"/>
          <w:sz w:val="22"/>
        </w:rPr>
        <w:t>)</w:t>
      </w:r>
      <w:r w:rsidR="007D0987" w:rsidRPr="00D869D9">
        <w:rPr>
          <w:rFonts w:hint="eastAsia"/>
          <w:sz w:val="22"/>
        </w:rPr>
        <w:t>和</w:t>
      </w:r>
      <w:proofErr w:type="spellStart"/>
      <w:r w:rsidR="007D0987" w:rsidRPr="00D869D9">
        <w:rPr>
          <w:rFonts w:hint="eastAsia"/>
          <w:sz w:val="22"/>
        </w:rPr>
        <w:t>tr</w:t>
      </w:r>
      <w:proofErr w:type="spellEnd"/>
      <w:r w:rsidR="007D0987" w:rsidRPr="00D869D9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ρY..Y</m:t>
        </m:r>
      </m:oMath>
      <w:r w:rsidR="007D0987" w:rsidRPr="00D869D9">
        <w:rPr>
          <w:rFonts w:hint="eastAsia"/>
          <w:sz w:val="22"/>
        </w:rPr>
        <w:t>)</w:t>
      </w:r>
      <w:r w:rsidR="007D0987" w:rsidRPr="00D869D9">
        <w:rPr>
          <w:rFonts w:hint="eastAsia"/>
          <w:sz w:val="22"/>
        </w:rPr>
        <w:t>，这样就可以构成</w:t>
      </w:r>
      <w:r w:rsidR="007D0987" w:rsidRPr="00D869D9">
        <w:rPr>
          <w:rFonts w:hint="eastAsia"/>
          <w:sz w:val="22"/>
        </w:rPr>
        <w:t xml:space="preserve">state </w:t>
      </w:r>
      <w:proofErr w:type="spellStart"/>
      <w:r w:rsidR="007D0987" w:rsidRPr="00D869D9">
        <w:rPr>
          <w:rFonts w:hint="eastAsia"/>
          <w:sz w:val="22"/>
        </w:rPr>
        <w:t>tomo</w:t>
      </w:r>
      <w:proofErr w:type="spellEnd"/>
      <w:r w:rsidR="007D0987" w:rsidRPr="00D869D9">
        <w:rPr>
          <w:rFonts w:hint="eastAsia"/>
          <w:sz w:val="22"/>
        </w:rPr>
        <w:t>中非对角最远的两项，从而得出</w:t>
      </w:r>
      <m:oMath>
        <m:r>
          <m:rPr>
            <m:sty m:val="p"/>
          </m:rPr>
          <w:rPr>
            <w:rFonts w:ascii="Cambria Math" w:hAnsi="Cambria Math"/>
            <w:sz w:val="22"/>
          </w:rPr>
          <m:t>φ-(</m:t>
        </m:r>
        <w:bookmarkStart w:id="87" w:name="OLE_LINK85"/>
        <w:bookmarkStart w:id="88" w:name="OLE_LINK86"/>
        <w:bookmarkStart w:id="89" w:name="OLE_LINK87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</w:rPr>
              <m:t>)t</m:t>
            </m:r>
          </m:e>
        </m:nary>
      </m:oMath>
      <w:bookmarkEnd w:id="87"/>
      <w:bookmarkEnd w:id="88"/>
      <w:bookmarkEnd w:id="89"/>
      <w:r w:rsidR="007D0987" w:rsidRPr="00D869D9">
        <w:rPr>
          <w:rFonts w:hint="eastAsia"/>
          <w:sz w:val="22"/>
        </w:rPr>
        <w:t>，不断改变时长</w:t>
      </w:r>
      <w:r w:rsidR="007D0987" w:rsidRPr="00D869D9">
        <w:rPr>
          <w:rFonts w:hint="eastAsia"/>
          <w:sz w:val="22"/>
        </w:rPr>
        <w:t>t</w:t>
      </w:r>
      <w:r w:rsidR="007D0987" w:rsidRPr="00D869D9">
        <w:rPr>
          <w:rFonts w:hint="eastAsia"/>
          <w:sz w:val="22"/>
        </w:rPr>
        <w:t>，斜率即为</w:t>
      </w:r>
      <w:r w:rsidR="00D869D9">
        <w:rPr>
          <w:rFonts w:hint="eastAsia"/>
          <w:sz w:val="22"/>
        </w:rPr>
        <w:t>驱动强度和</w:t>
      </w:r>
      <w:bookmarkStart w:id="90" w:name="OLE_LINK88"/>
      <w:bookmarkStart w:id="91" w:name="OLE_LINK89"/>
      <w:bookmarkStart w:id="92" w:name="OLE_LINK90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</m:e>
        </m:nary>
      </m:oMath>
      <w:bookmarkEnd w:id="90"/>
      <w:bookmarkEnd w:id="91"/>
      <w:bookmarkEnd w:id="92"/>
      <w:r w:rsidR="007D0987" w:rsidRPr="00D869D9">
        <w:rPr>
          <w:rFonts w:hint="eastAsia"/>
          <w:sz w:val="22"/>
        </w:rPr>
        <w:t>，这样就</w:t>
      </w:r>
      <w:r w:rsidR="007D0987" w:rsidRPr="00D869D9">
        <w:rPr>
          <w:rFonts w:hint="eastAsia"/>
          <w:sz w:val="22"/>
        </w:rPr>
        <w:lastRenderedPageBreak/>
        <w:t>可以测出</w:t>
      </w:r>
      <w:r w:rsidR="00D869D9">
        <w:rPr>
          <w:rFonts w:hint="eastAsia"/>
          <w:sz w:val="22"/>
        </w:rPr>
        <w:t>驱动强度和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w:bookmarkStart w:id="93" w:name="OLE_LINK91"/>
                <w:bookmarkStart w:id="94" w:name="OLE_LINK92"/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  <w:bookmarkEnd w:id="93"/>
                <w:bookmarkEnd w:id="94"/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2"/>
          </w:rPr>
          <m:t>≈N</m:t>
        </m:r>
        <w:bookmarkStart w:id="95" w:name="OLE_LINK93"/>
        <w:bookmarkStart w:id="96" w:name="OLE_LINK94"/>
        <w:bookmarkStart w:id="97" w:name="OLE_LINK95"/>
        <m:r>
          <w:rPr>
            <w:rFonts w:ascii="Cambria Math" w:hAnsi="Cambria Math"/>
            <w:sz w:val="22"/>
            <w:lang w:val="el-GR"/>
          </w:rPr>
          <m:t>Ω</m:t>
        </m:r>
      </m:oMath>
      <w:bookmarkEnd w:id="95"/>
      <w:bookmarkEnd w:id="96"/>
      <w:bookmarkEnd w:id="97"/>
      <w:r w:rsidR="007D0987" w:rsidRPr="00D869D9">
        <w:rPr>
          <w:rFonts w:hint="eastAsia"/>
          <w:sz w:val="22"/>
        </w:rPr>
        <w:t>，利用这种方式测电流，得到使用</w:t>
      </w:r>
      <w:r w:rsidR="007D0987" w:rsidRPr="00D869D9">
        <w:rPr>
          <w:rFonts w:hint="eastAsia"/>
          <w:sz w:val="22"/>
        </w:rPr>
        <w:t>N</w:t>
      </w:r>
      <w:proofErr w:type="gramStart"/>
      <w:r w:rsidR="007D0987" w:rsidRPr="00D869D9">
        <w:rPr>
          <w:rFonts w:hint="eastAsia"/>
          <w:sz w:val="22"/>
        </w:rPr>
        <w:t>个</w:t>
      </w:r>
      <w:proofErr w:type="gramEnd"/>
      <w:r w:rsidR="007D0987" w:rsidRPr="00D869D9">
        <w:rPr>
          <w:rFonts w:hint="eastAsia"/>
          <w:sz w:val="22"/>
        </w:rPr>
        <w:t>比特时，测量</w:t>
      </w:r>
      <w:r w:rsidR="007C6ADD">
        <w:rPr>
          <w:rFonts w:hint="eastAsia"/>
          <w:sz w:val="22"/>
        </w:rPr>
        <w:t>驱动微波强度</w:t>
      </w:r>
      <w:bookmarkStart w:id="98" w:name="OLE_LINK99"/>
      <w:bookmarkStart w:id="99" w:name="OLE_LINK100"/>
      <w:bookmarkStart w:id="100" w:name="OLE_LINK101"/>
      <w:bookmarkStart w:id="101" w:name="OLE_LINK102"/>
      <m:oMath>
        <m:r>
          <w:rPr>
            <w:rFonts w:ascii="Cambria Math" w:hAnsi="Cambria Math"/>
            <w:sz w:val="22"/>
            <w:lang w:val="el-GR"/>
          </w:rPr>
          <m:t>Ω</m:t>
        </m:r>
      </m:oMath>
      <w:bookmarkEnd w:id="98"/>
      <w:bookmarkEnd w:id="99"/>
      <w:bookmarkEnd w:id="100"/>
      <w:bookmarkEnd w:id="101"/>
      <w:r w:rsidR="007C6ADD">
        <w:rPr>
          <w:rFonts w:hint="eastAsia"/>
          <w:iCs/>
          <w:sz w:val="22"/>
          <w:lang w:val="el-GR"/>
        </w:rPr>
        <w:t>的</w:t>
      </w:r>
      <w:r w:rsidR="007D0987" w:rsidRPr="00D869D9">
        <w:rPr>
          <w:rFonts w:hint="eastAsia"/>
          <w:sz w:val="22"/>
        </w:rPr>
        <w:t>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D0987" w:rsidRPr="00D869D9">
        <w:rPr>
          <w:rFonts w:hint="eastAsia"/>
          <w:sz w:val="22"/>
        </w:rPr>
        <w:t>。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改变比特数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，得到不同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下的分辨率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应该随着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>
        <w:rPr>
          <w:rFonts w:hint="eastAsia"/>
          <w:sz w:val="22"/>
        </w:rPr>
        <w:t>变化，符合量子精密测量特征</w:t>
      </w:r>
      <w:r>
        <w:rPr>
          <w:rFonts w:hint="eastAsia"/>
          <w:sz w:val="22"/>
        </w:rPr>
        <w:t>(N</w:t>
      </w:r>
      <w:proofErr w:type="gramStart"/>
      <w:r>
        <w:rPr>
          <w:rFonts w:hint="eastAsia"/>
          <w:sz w:val="22"/>
        </w:rPr>
        <w:t>上指数</w:t>
      </w:r>
      <w:proofErr w:type="gramEnd"/>
      <w:r>
        <w:rPr>
          <w:rFonts w:hint="eastAsia"/>
          <w:sz w:val="22"/>
        </w:rPr>
        <w:t>至少小于</w:t>
      </w:r>
      <w:r>
        <w:rPr>
          <w:rFonts w:hint="eastAsia"/>
          <w:sz w:val="22"/>
        </w:rPr>
        <w:t>-1/2)</w:t>
      </w:r>
      <w:r>
        <w:rPr>
          <w:rFonts w:hint="eastAsia"/>
          <w:sz w:val="22"/>
        </w:rPr>
        <w:t>。</w:t>
      </w:r>
    </w:p>
    <w:p w:rsidR="007D0987" w:rsidRPr="007D0987" w:rsidRDefault="007D0987" w:rsidP="00FD71F3">
      <w:pPr>
        <w:ind w:firstLine="420"/>
        <w:rPr>
          <w:rFonts w:hint="eastAsia"/>
          <w:sz w:val="22"/>
        </w:rPr>
      </w:pPr>
    </w:p>
    <w:p w:rsidR="007C6ADD" w:rsidRDefault="007C6ADD" w:rsidP="007C6ADD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1-3</w:t>
      </w:r>
      <w:r>
        <w:rPr>
          <w:rFonts w:hint="eastAsia"/>
          <w:sz w:val="22"/>
        </w:rPr>
        <w:t>步为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态的生成</w:t>
      </w:r>
    </w:p>
    <w:p w:rsidR="007C6ADD" w:rsidRDefault="007C6ADD" w:rsidP="007C6ADD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4-5</w:t>
      </w:r>
      <w:r>
        <w:rPr>
          <w:rFonts w:hint="eastAsia"/>
          <w:sz w:val="22"/>
        </w:rPr>
        <w:t>步是对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>
        <w:rPr>
          <w:rFonts w:hint="eastAsia"/>
          <w:sz w:val="22"/>
        </w:rPr>
        <w:t>的测量和对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>
        <w:rPr>
          <w:rFonts w:hint="eastAsia"/>
          <w:sz w:val="22"/>
        </w:rPr>
        <w:t>分辨率的测量</w:t>
      </w:r>
    </w:p>
    <w:p w:rsidR="007C6ADD" w:rsidRDefault="007C6ADD" w:rsidP="007C6ADD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步是对量子精密测量的验证（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上指数</w:t>
      </w:r>
      <w:proofErr w:type="gramEnd"/>
      <w:r>
        <w:rPr>
          <w:rFonts w:hint="eastAsia"/>
          <w:sz w:val="22"/>
        </w:rPr>
        <w:t>至少小于</w:t>
      </w:r>
      <w:r>
        <w:rPr>
          <w:rFonts w:hint="eastAsia"/>
          <w:sz w:val="22"/>
        </w:rPr>
        <w:t>-1/2</w:t>
      </w:r>
      <w:r>
        <w:rPr>
          <w:rFonts w:hint="eastAsia"/>
          <w:sz w:val="22"/>
        </w:rPr>
        <w:t>）</w:t>
      </w:r>
    </w:p>
    <w:p w:rsidR="007C6ADD" w:rsidRDefault="007C6ADD" w:rsidP="007C6ADD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7C6ADD">
      <w:pPr>
        <w:spacing w:line="360" w:lineRule="auto"/>
        <w:jc w:val="left"/>
        <w:rPr>
          <w:sz w:val="22"/>
        </w:rPr>
      </w:pPr>
    </w:p>
    <w:p w:rsidR="00FD71F3" w:rsidRPr="002928BF" w:rsidRDefault="007C6ADD" w:rsidP="00FD71F3">
      <w:pPr>
        <w:rPr>
          <w:rFonts w:hint="eastAsia"/>
          <w:color w:val="FF0000"/>
        </w:rPr>
      </w:pPr>
      <w:r w:rsidRPr="002928BF">
        <w:rPr>
          <w:rFonts w:hint="eastAsia"/>
          <w:color w:val="FF0000"/>
        </w:rPr>
        <w:t>由于不需要施加</w:t>
      </w:r>
      <w:r w:rsidR="002928BF" w:rsidRPr="002928BF">
        <w:rPr>
          <w:rFonts w:hint="eastAsia"/>
          <w:color w:val="FF0000"/>
        </w:rPr>
        <w:t>global</w:t>
      </w:r>
      <w:r w:rsidR="002928BF" w:rsidRPr="002928BF">
        <w:rPr>
          <w:rFonts w:hint="eastAsia"/>
          <w:color w:val="FF0000"/>
        </w:rPr>
        <w:t>磁场，所以可以直接利用之前</w:t>
      </w:r>
      <w:r w:rsidR="002928BF" w:rsidRPr="002928BF">
        <w:rPr>
          <w:rFonts w:hint="eastAsia"/>
          <w:color w:val="FF0000"/>
        </w:rPr>
        <w:t>10</w:t>
      </w:r>
      <w:r w:rsidR="002928BF" w:rsidRPr="002928BF">
        <w:rPr>
          <w:rFonts w:hint="eastAsia"/>
          <w:color w:val="FF0000"/>
        </w:rPr>
        <w:t>比特</w:t>
      </w:r>
      <w:proofErr w:type="gramStart"/>
      <w:r w:rsidR="002928BF" w:rsidRPr="002928BF">
        <w:rPr>
          <w:rFonts w:hint="eastAsia"/>
          <w:color w:val="FF0000"/>
        </w:rPr>
        <w:t>腔</w:t>
      </w:r>
      <w:proofErr w:type="gramEnd"/>
      <w:r w:rsidR="002928BF" w:rsidRPr="002928BF">
        <w:rPr>
          <w:rFonts w:hint="eastAsia"/>
          <w:color w:val="FF0000"/>
        </w:rPr>
        <w:t>耦合的芯片参数和设计图，也可以利用下面我设计的</w:t>
      </w:r>
      <w:r w:rsidR="002928BF" w:rsidRPr="002928BF">
        <w:rPr>
          <w:rFonts w:hint="eastAsia"/>
          <w:color w:val="FF0000"/>
        </w:rPr>
        <w:t>12</w:t>
      </w:r>
      <w:r w:rsidR="002928BF" w:rsidRPr="002928BF">
        <w:rPr>
          <w:rFonts w:hint="eastAsia"/>
          <w:color w:val="FF0000"/>
        </w:rPr>
        <w:t>比特参数。</w:t>
      </w:r>
    </w:p>
    <w:p w:rsidR="00FD71F3" w:rsidRDefault="00FD71F3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rFonts w:hint="eastAsia"/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  <w:bookmarkStart w:id="102" w:name="_GoBack"/>
      <w:bookmarkEnd w:id="102"/>
    </w:p>
    <w:p w:rsidR="007727BE" w:rsidRPr="007727BE" w:rsidRDefault="007727BE" w:rsidP="007727BE">
      <w:pPr>
        <w:pStyle w:val="2"/>
      </w:pPr>
      <w:r w:rsidRPr="007727BE">
        <w:rPr>
          <w:rFonts w:hint="eastAsia"/>
        </w:rPr>
        <w:lastRenderedPageBreak/>
        <w:t>比特频率排布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设定一个比特频率为</w:t>
      </w:r>
      <w:r>
        <w:rPr>
          <w:rFonts w:hint="eastAsia"/>
          <w:sz w:val="22"/>
        </w:rPr>
        <w:t>5.605GHz</w:t>
      </w:r>
      <w:r>
        <w:rPr>
          <w:rFonts w:hint="eastAsia"/>
          <w:sz w:val="22"/>
        </w:rPr>
        <w:t>，另一个比特频率为</w:t>
      </w:r>
      <w:r>
        <w:rPr>
          <w:rFonts w:hint="eastAsia"/>
          <w:sz w:val="22"/>
        </w:rPr>
        <w:t>(5.605-delta)GHz</w:t>
      </w:r>
      <w:r>
        <w:rPr>
          <w:rFonts w:hint="eastAsia"/>
          <w:sz w:val="22"/>
        </w:rPr>
        <w:t>，耦合强度</w:t>
      </w:r>
      <w:r>
        <w:rPr>
          <w:rFonts w:hint="eastAsia"/>
          <w:sz w:val="22"/>
        </w:rPr>
        <w:t>19.9M</w:t>
      </w:r>
      <w:r>
        <w:rPr>
          <w:rFonts w:hint="eastAsia"/>
          <w:sz w:val="22"/>
        </w:rPr>
        <w:t>，分别在</w:t>
      </w:r>
      <w:r>
        <w:rPr>
          <w:rFonts w:hint="eastAsia"/>
          <w:sz w:val="22"/>
        </w:rPr>
        <w:t>00,11</w:t>
      </w:r>
      <w:r>
        <w:rPr>
          <w:rFonts w:hint="eastAsia"/>
          <w:sz w:val="22"/>
        </w:rPr>
        <w:t>初态施加</w:t>
      </w:r>
      <w:r>
        <w:rPr>
          <w:rFonts w:hint="eastAsia"/>
          <w:sz w:val="22"/>
        </w:rPr>
        <w:t>40ns</w:t>
      </w:r>
      <w:r>
        <w:rPr>
          <w:rFonts w:hint="eastAsia"/>
          <w:sz w:val="22"/>
        </w:rPr>
        <w:t>的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门，得到两个保真度</w:t>
      </w:r>
      <w:r>
        <w:rPr>
          <w:rFonts w:hint="eastAsia"/>
          <w:sz w:val="22"/>
        </w:rPr>
        <w:t>fid0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fid1</w:t>
      </w:r>
      <w:r>
        <w:rPr>
          <w:rFonts w:hint="eastAsia"/>
          <w:sz w:val="22"/>
        </w:rPr>
        <w:t>，及其平均值</w:t>
      </w:r>
      <w:r w:rsidR="007727BE">
        <w:rPr>
          <w:rFonts w:hint="eastAsia"/>
          <w:sz w:val="22"/>
        </w:rPr>
        <w:t>fid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的关系图：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2790478"/>
            <wp:effectExtent l="0" t="0" r="2540" b="0"/>
            <wp:docPr id="2" name="图片 2" descr="F:\laboratory\Sync\程序\programme\single qubit gate\X_detuning\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y\Sync\程序\programme\single qubit gate\X_detuning\f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E4" w:rsidRPr="007849E4" w:rsidRDefault="007849E4" w:rsidP="00AB4C94">
      <w:pPr>
        <w:spacing w:line="360" w:lineRule="auto"/>
        <w:jc w:val="left"/>
        <w:rPr>
          <w:sz w:val="22"/>
        </w:rPr>
      </w:pP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由图可以得到，为</w:t>
      </w:r>
      <w:r w:rsidR="007727BE">
        <w:rPr>
          <w:rFonts w:hint="eastAsia"/>
          <w:sz w:val="22"/>
        </w:rPr>
        <w:t>保证</w:t>
      </w:r>
      <w:r>
        <w:rPr>
          <w:rFonts w:hint="eastAsia"/>
          <w:sz w:val="22"/>
        </w:rPr>
        <w:t>平均保真度基本大于</w:t>
      </w:r>
      <w:r>
        <w:rPr>
          <w:rFonts w:hint="eastAsia"/>
          <w:sz w:val="22"/>
        </w:rPr>
        <w:t>0.99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[0,30M]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[220M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280M]</w:t>
      </w:r>
      <w:r>
        <w:rPr>
          <w:rFonts w:hint="eastAsia"/>
          <w:sz w:val="22"/>
        </w:rPr>
        <w:t>为禁带。最终选择在</w:t>
      </w:r>
      <w:r>
        <w:rPr>
          <w:rFonts w:hint="eastAsia"/>
          <w:sz w:val="22"/>
        </w:rPr>
        <w:t>5.605GHz</w:t>
      </w:r>
      <w:r>
        <w:rPr>
          <w:rFonts w:hint="eastAsia"/>
          <w:sz w:val="22"/>
        </w:rPr>
        <w:t>附近，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50M</w:t>
      </w:r>
      <w:r>
        <w:rPr>
          <w:rFonts w:hint="eastAsia"/>
          <w:sz w:val="22"/>
        </w:rPr>
        <w:t>，当比特频率</w:t>
      </w:r>
      <w:r w:rsidR="007727BE">
        <w:rPr>
          <w:rFonts w:hint="eastAsia"/>
          <w:sz w:val="22"/>
        </w:rPr>
        <w:t>减小时，酌情缩小</w:t>
      </w:r>
      <w:r w:rsidR="007727BE">
        <w:rPr>
          <w:rFonts w:hint="eastAsia"/>
          <w:sz w:val="22"/>
        </w:rPr>
        <w:t>delta</w:t>
      </w:r>
      <w:r w:rsidR="007727BE">
        <w:rPr>
          <w:rFonts w:hint="eastAsia"/>
          <w:sz w:val="22"/>
        </w:rPr>
        <w:t>，以减小整体频率跨度。</w:t>
      </w:r>
    </w:p>
    <w:p w:rsidR="007727BE" w:rsidRPr="007727BE" w:rsidRDefault="007727BE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最终得到比特工作点频率如下表：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</w:p>
    <w:p w:rsidR="007849E4" w:rsidRPr="00AB4C94" w:rsidRDefault="007849E4" w:rsidP="00AB4C94">
      <w:pPr>
        <w:spacing w:line="360" w:lineRule="auto"/>
        <w:jc w:val="left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D3A28" w:rsidTr="004A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FD3A28" w:rsidP="00024CE2">
            <w:pPr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Q2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Q3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Q4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Q6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7D0987" w:rsidP="00FD3A28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FD3A28" w:rsidRDefault="00FD3A28" w:rsidP="00FD3A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5.855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7D0987" w:rsidP="00FD3A28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FD3A28" w:rsidRDefault="00FD3A28" w:rsidP="00FD3A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5.655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7D0987" w:rsidP="00024CE2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5.605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5.560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5.515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5.470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5.425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5.135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7D0987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FD3A28" w:rsidRDefault="007F5459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</w:tr>
      <w:tr w:rsidR="00952067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52067" w:rsidRDefault="00952067" w:rsidP="0095206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2"/>
                  </w:rPr>
                  <m:t>η(MHz)</m:t>
                </m:r>
              </m:oMath>
            </m:oMathPara>
          </w:p>
        </w:tc>
        <w:tc>
          <w:tcPr>
            <w:tcW w:w="7305" w:type="dxa"/>
            <w:gridSpan w:val="6"/>
          </w:tcPr>
          <w:p w:rsidR="00952067" w:rsidRDefault="00952067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-250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Pr="007751EB" w:rsidRDefault="007D0987" w:rsidP="004A5A08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A5A08" w:rsidRPr="004A5A08">
              <w:rPr>
                <w:rFonts w:ascii="Calibri" w:eastAsia="宋体" w:hAnsi="Calibri" w:cs="Times New Roman" w:hint="eastAsia"/>
                <w:bCs w:val="0"/>
                <w:color w:val="auto"/>
                <w:sz w:val="22"/>
              </w:rPr>
              <w:t>(GHz)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6.826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6.789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6.754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6.724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6.688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6.655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Pr="00040927" w:rsidRDefault="007D0987" w:rsidP="00FD3A28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FD3A28">
              <w:rPr>
                <w:rFonts w:ascii="Calibri" w:eastAsia="宋体" w:hAnsi="Calibri" w:cs="Times New Roman"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FD3A28" w:rsidRDefault="007F5459" w:rsidP="00FD3A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</w:p>
        </w:tc>
      </w:tr>
    </w:tbl>
    <w:p w:rsidR="009A656A" w:rsidRDefault="009A656A" w:rsidP="00024CE2">
      <w:pPr>
        <w:spacing w:line="360" w:lineRule="auto"/>
        <w:jc w:val="left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81220" w:rsidTr="004A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481220" w:rsidP="007D0987">
            <w:pPr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17" w:type="dxa"/>
          </w:tcPr>
          <w:p w:rsidR="00481220" w:rsidRDefault="00481220" w:rsidP="00481220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Q7</w:t>
            </w:r>
          </w:p>
        </w:tc>
        <w:tc>
          <w:tcPr>
            <w:tcW w:w="1217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Q8</w:t>
            </w:r>
          </w:p>
        </w:tc>
        <w:tc>
          <w:tcPr>
            <w:tcW w:w="1217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Q9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Q10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Q11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Q12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7D0987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481220" w:rsidRDefault="00481220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5.855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7D0987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481220" w:rsidRDefault="00481220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5.655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7D0987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5.095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5.060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5.025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4.990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4.955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4.920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7D0987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481220" w:rsidRDefault="007F5459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</w:tr>
      <w:tr w:rsidR="00952067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52067" w:rsidRDefault="00952067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2"/>
                  </w:rPr>
                  <m:t>η(MHz)</m:t>
                </m:r>
              </m:oMath>
            </m:oMathPara>
          </w:p>
        </w:tc>
        <w:tc>
          <w:tcPr>
            <w:tcW w:w="7305" w:type="dxa"/>
            <w:gridSpan w:val="6"/>
          </w:tcPr>
          <w:p w:rsidR="00952067" w:rsidRDefault="00952067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-250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Pr="004A5A08" w:rsidRDefault="007D0987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A5A08" w:rsidRPr="004A5A08">
              <w:rPr>
                <w:rFonts w:ascii="Calibri" w:eastAsia="宋体" w:hAnsi="Calibri" w:cs="Times New Roman" w:hint="eastAsia"/>
                <w:bCs w:val="0"/>
                <w:color w:val="auto"/>
                <w:sz w:val="22"/>
              </w:rPr>
              <w:t>(GHz)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6.616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6.582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6.543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6.503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6.469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6.430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Pr="00040927" w:rsidRDefault="007D0987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81220">
              <w:rPr>
                <w:rFonts w:ascii="Calibri" w:eastAsia="宋体" w:hAnsi="Calibri" w:cs="Times New Roman"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481220" w:rsidRDefault="007F5459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</w:p>
        </w:tc>
      </w:tr>
    </w:tbl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A656A" w:rsidRPr="004A5A08" w:rsidRDefault="007849E4" w:rsidP="00024CE2">
      <w:pPr>
        <w:spacing w:line="360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中心</w:t>
      </w:r>
      <w:r w:rsidR="004A5A08" w:rsidRPr="004A5A08">
        <w:rPr>
          <w:rFonts w:hint="eastAsia"/>
          <w:color w:val="FF0000"/>
          <w:sz w:val="22"/>
        </w:rPr>
        <w:t>腔频：</w:t>
      </w:r>
      <m:oMath>
        <m:sSub>
          <m:sSubPr>
            <m:ctrlPr>
              <w:rPr>
                <w:rFonts w:ascii="Cambria Math" w:hAnsi="Cambria Math"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c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2"/>
          </w:rPr>
          <m:t>5.795G</m:t>
        </m:r>
      </m:oMath>
    </w:p>
    <w:p w:rsidR="004A5A08" w:rsidRDefault="004A5A08" w:rsidP="00024CE2">
      <w:pPr>
        <w:spacing w:line="360" w:lineRule="auto"/>
        <w:jc w:val="left"/>
        <w:rPr>
          <w:sz w:val="22"/>
        </w:rPr>
      </w:pPr>
    </w:p>
    <w:p w:rsidR="004A5A08" w:rsidRDefault="004A5A08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上表中：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为顶点频率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是生成</m:t>
        </m:r>
        <m:r>
          <m:rPr>
            <m:sty m:val="p"/>
          </m:rPr>
          <w:rPr>
            <w:rFonts w:ascii="Cambria Math" w:hAnsi="Cambria Math"/>
            <w:sz w:val="22"/>
          </w:rPr>
          <m:t>GHZ</m:t>
        </m:r>
        <m:r>
          <m:rPr>
            <m:sty m:val="p"/>
          </m:rPr>
          <w:rPr>
            <w:rFonts w:ascii="Cambria Math" w:hAnsi="Cambria Math"/>
            <w:sz w:val="22"/>
          </w:rPr>
          <m:t>态时比特频率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hint="eastAsia"/>
          <w:sz w:val="22"/>
        </w:rPr>
        <w:t>是工作点频率，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hint="eastAsia"/>
          <w:sz w:val="22"/>
        </w:rPr>
        <w:t>是比特与中心</w:t>
      </w:r>
      <w:proofErr w:type="gramStart"/>
      <w:r>
        <w:rPr>
          <w:rFonts w:hint="eastAsia"/>
          <w:sz w:val="22"/>
        </w:rPr>
        <w:t>腔</w:t>
      </w:r>
      <w:proofErr w:type="gramEnd"/>
      <w:r>
        <w:rPr>
          <w:rFonts w:hint="eastAsia"/>
          <w:sz w:val="22"/>
        </w:rPr>
        <w:t>耦合强度</w:t>
      </w:r>
      <w:r w:rsidR="00952067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2"/>
          </w:rPr>
          <m:t xml:space="preserve"> η=f12-f01</m:t>
        </m:r>
      </m:oMath>
      <w:r w:rsidR="00952067">
        <w:rPr>
          <w:rFonts w:hint="eastAsia"/>
          <w:sz w:val="22"/>
        </w:rPr>
        <w:t>是非简</w:t>
      </w:r>
      <w:proofErr w:type="gramStart"/>
      <w:r w:rsidR="00952067">
        <w:rPr>
          <w:rFonts w:hint="eastAsia"/>
          <w:sz w:val="22"/>
        </w:rPr>
        <w:t>谐</w:t>
      </w:r>
      <w:proofErr w:type="gramEnd"/>
      <w:r w:rsidR="00952067">
        <w:rPr>
          <w:rFonts w:hint="eastAsia"/>
          <w:sz w:val="22"/>
        </w:rPr>
        <w:t>性</w:t>
      </w:r>
      <w:r>
        <w:rPr>
          <w:rFonts w:hint="eastAsia"/>
          <w:sz w:val="22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r</m:t>
            </m:r>
          </m:sup>
        </m:sSup>
      </m:oMath>
      <w:r>
        <w:rPr>
          <w:rFonts w:hint="eastAsia"/>
          <w:sz w:val="22"/>
        </w:rPr>
        <w:t>是读取</w:t>
      </w:r>
      <w:proofErr w:type="gramStart"/>
      <w:r>
        <w:rPr>
          <w:rFonts w:hint="eastAsia"/>
          <w:sz w:val="22"/>
        </w:rPr>
        <w:t>腔</w:t>
      </w:r>
      <w:proofErr w:type="gramEnd"/>
      <w:r>
        <w:rPr>
          <w:rFonts w:hint="eastAsia"/>
          <w:sz w:val="22"/>
        </w:rPr>
        <w:t>频率，</w:t>
      </w:r>
      <m:oMath>
        <m:sSup>
          <m:sSupPr>
            <m:ctrlPr>
              <w:rPr>
                <w:rFonts w:ascii="Cambria Math" w:eastAsia="宋体" w:hAnsi="Cambria Math" w:cs="Times New Roman"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r</m:t>
            </m:r>
          </m:sup>
        </m:sSup>
      </m:oMath>
      <w:r>
        <w:rPr>
          <w:rFonts w:hint="eastAsia"/>
          <w:sz w:val="22"/>
        </w:rPr>
        <w:t>是读取腔与比特耦合强度</w:t>
      </w:r>
    </w:p>
    <w:p w:rsidR="007727BE" w:rsidRDefault="007727BE" w:rsidP="00024CE2">
      <w:pPr>
        <w:spacing w:line="360" w:lineRule="auto"/>
        <w:jc w:val="left"/>
        <w:rPr>
          <w:sz w:val="22"/>
        </w:rPr>
      </w:pPr>
    </w:p>
    <w:p w:rsidR="007727BE" w:rsidRPr="004A5A08" w:rsidRDefault="007727BE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比特与中心腔的耦合强度</w:t>
      </w:r>
      <m:oMath>
        <m:sSub>
          <m:sSubPr>
            <m:ctrlPr>
              <w:rPr>
                <w:rFonts w:ascii="Cambria Math" w:hAnsi="Cambria Math"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g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j</m:t>
            </m:r>
          </m:sub>
        </m:sSub>
      </m:oMath>
      <w:r w:rsidRPr="007727BE">
        <w:rPr>
          <w:rFonts w:hint="eastAsia"/>
          <w:color w:val="FF0000"/>
          <w:sz w:val="22"/>
        </w:rPr>
        <w:t>尽可能要做得相等</w:t>
      </w:r>
      <w:r>
        <w:rPr>
          <w:rFonts w:hint="eastAsia"/>
          <w:sz w:val="22"/>
        </w:rPr>
        <w:t>，否则会对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态的保真度有影响。</w:t>
      </w:r>
    </w:p>
    <w:p w:rsidR="00395F56" w:rsidRDefault="00395F5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Default="007727BE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Default="007727BE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Pr="00952067" w:rsidRDefault="007727BE" w:rsidP="00952067">
      <w:pPr>
        <w:spacing w:line="360" w:lineRule="auto"/>
        <w:jc w:val="left"/>
        <w:rPr>
          <w:sz w:val="22"/>
        </w:rPr>
      </w:pPr>
    </w:p>
    <w:p w:rsidR="007727BE" w:rsidRDefault="007727BE" w:rsidP="007727BE">
      <w:pPr>
        <w:pStyle w:val="2"/>
      </w:pPr>
      <w:r>
        <w:rPr>
          <w:rFonts w:hint="eastAsia"/>
        </w:rPr>
        <w:t>外加</w:t>
      </w:r>
      <w:r w:rsidR="00952067">
        <w:rPr>
          <w:rFonts w:hint="eastAsia"/>
        </w:rPr>
        <w:t>电流</w:t>
      </w:r>
      <w:r>
        <w:rPr>
          <w:rFonts w:hint="eastAsia"/>
        </w:rPr>
        <w:t>时比特频率</w:t>
      </w:r>
    </w:p>
    <w:p w:rsidR="007727BE" w:rsidRPr="007727BE" w:rsidRDefault="007C6ADD" w:rsidP="007727BE">
      <w:r>
        <w:rPr>
          <w:rFonts w:hint="eastAsia"/>
        </w:rPr>
        <w:t>没有得到较好符合实验的</w:t>
      </w:r>
      <w:r>
        <w:rPr>
          <w:rFonts w:hint="eastAsia"/>
        </w:rPr>
        <w:t>T2</w:t>
      </w:r>
      <w:r>
        <w:rPr>
          <w:rFonts w:hint="eastAsia"/>
        </w:rPr>
        <w:t>随频率变化的模型，这个问题暂时搁置。</w:t>
      </w:r>
    </w:p>
    <w:sectPr w:rsidR="007727BE" w:rsidRPr="0077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4731"/>
    <w:multiLevelType w:val="hybridMultilevel"/>
    <w:tmpl w:val="C9A43854"/>
    <w:lvl w:ilvl="0" w:tplc="758051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72E86"/>
    <w:multiLevelType w:val="hybridMultilevel"/>
    <w:tmpl w:val="C9A43854"/>
    <w:lvl w:ilvl="0" w:tplc="758051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20AA8"/>
    <w:multiLevelType w:val="hybridMultilevel"/>
    <w:tmpl w:val="29782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EA"/>
    <w:rsid w:val="00024CE2"/>
    <w:rsid w:val="000529D5"/>
    <w:rsid w:val="00203A04"/>
    <w:rsid w:val="002928BF"/>
    <w:rsid w:val="002975EF"/>
    <w:rsid w:val="00395F56"/>
    <w:rsid w:val="00423666"/>
    <w:rsid w:val="00481220"/>
    <w:rsid w:val="004A5A08"/>
    <w:rsid w:val="004B7298"/>
    <w:rsid w:val="00673B59"/>
    <w:rsid w:val="00757212"/>
    <w:rsid w:val="007727BE"/>
    <w:rsid w:val="007849E4"/>
    <w:rsid w:val="007C6ADD"/>
    <w:rsid w:val="007D0987"/>
    <w:rsid w:val="007F5459"/>
    <w:rsid w:val="008D03C0"/>
    <w:rsid w:val="00952067"/>
    <w:rsid w:val="00974874"/>
    <w:rsid w:val="009A656A"/>
    <w:rsid w:val="009C60D6"/>
    <w:rsid w:val="00A63391"/>
    <w:rsid w:val="00A731C5"/>
    <w:rsid w:val="00AB4C94"/>
    <w:rsid w:val="00B01345"/>
    <w:rsid w:val="00CA0DEA"/>
    <w:rsid w:val="00D869D9"/>
    <w:rsid w:val="00DB3A57"/>
    <w:rsid w:val="00DF6C4E"/>
    <w:rsid w:val="00E33119"/>
    <w:rsid w:val="00E63F7B"/>
    <w:rsid w:val="00E957E7"/>
    <w:rsid w:val="00EE2D7D"/>
    <w:rsid w:val="00FB1A49"/>
    <w:rsid w:val="00FD3A2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9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9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09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F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5F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5F5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F56"/>
    <w:rPr>
      <w:sz w:val="18"/>
      <w:szCs w:val="18"/>
    </w:rPr>
  </w:style>
  <w:style w:type="table" w:styleId="a6">
    <w:name w:val="Table Grid"/>
    <w:basedOn w:val="a1"/>
    <w:uiPriority w:val="59"/>
    <w:rsid w:val="00FD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A5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772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9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0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098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9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9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09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F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5F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5F5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F56"/>
    <w:rPr>
      <w:sz w:val="18"/>
      <w:szCs w:val="18"/>
    </w:rPr>
  </w:style>
  <w:style w:type="table" w:styleId="a6">
    <w:name w:val="Table Grid"/>
    <w:basedOn w:val="a1"/>
    <w:uiPriority w:val="59"/>
    <w:rsid w:val="00FD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A5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772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9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0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098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560</Words>
  <Characters>3194</Characters>
  <Application>Microsoft Office Word</Application>
  <DocSecurity>0</DocSecurity>
  <Lines>26</Lines>
  <Paragraphs>7</Paragraphs>
  <ScaleCrop>false</ScaleCrop>
  <Company>Microsoft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2018-03-23T13:08:00Z</dcterms:created>
  <dcterms:modified xsi:type="dcterms:W3CDTF">2018-04-03T15:16:00Z</dcterms:modified>
</cp:coreProperties>
</file>