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B272" w14:textId="3B423300" w:rsidR="003322B4" w:rsidRPr="00691678" w:rsidRDefault="00691678" w:rsidP="00854758">
      <w:pPr>
        <w:spacing w:beforeLines="50" w:before="156" w:afterLines="50" w:after="156"/>
        <w:jc w:val="center"/>
        <w:rPr>
          <w:rFonts w:ascii="苹方 粗体" w:eastAsia="苹方 粗体" w:hAnsi="苹方 粗体"/>
          <w:sz w:val="44"/>
          <w:szCs w:val="48"/>
        </w:rPr>
      </w:pPr>
      <w:r w:rsidRPr="00691678">
        <w:rPr>
          <w:rFonts w:ascii="苹方 粗体" w:eastAsia="苹方 粗体" w:hAnsi="苹方 粗体" w:hint="eastAsia"/>
          <w:sz w:val="44"/>
          <w:szCs w:val="48"/>
        </w:rPr>
        <w:t>许秀来：单量子体系的多场调控及其在腔量子电动力学中的应用</w:t>
      </w:r>
    </w:p>
    <w:p w14:paraId="5B375EEB" w14:textId="13FCE8AA" w:rsidR="00580B19" w:rsidRDefault="00691678" w:rsidP="00691678">
      <w:pPr>
        <w:spacing w:beforeLines="50" w:before="156" w:afterLines="50" w:after="156" w:line="360" w:lineRule="exact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/>
          <w:sz w:val="28"/>
          <w:szCs w:val="32"/>
        </w:rPr>
        <w:tab/>
      </w:r>
      <w:r w:rsidR="00B23907">
        <w:rPr>
          <w:rFonts w:ascii="苹方 粗体" w:eastAsia="苹方 粗体" w:hAnsi="苹方 粗体" w:hint="eastAsia"/>
          <w:sz w:val="28"/>
          <w:szCs w:val="32"/>
        </w:rPr>
        <w:t>许在</w:t>
      </w:r>
      <w:r w:rsidR="00511330">
        <w:rPr>
          <w:rFonts w:ascii="苹方 粗体" w:eastAsia="苹方 粗体" w:hAnsi="苹方 粗体" w:hint="eastAsia"/>
          <w:sz w:val="28"/>
          <w:szCs w:val="32"/>
        </w:rPr>
        <w:t>衬底上</w:t>
      </w:r>
      <w:r>
        <w:rPr>
          <w:rFonts w:ascii="苹方 粗体" w:eastAsia="苹方 粗体" w:hAnsi="苹方 粗体" w:hint="eastAsia"/>
          <w:sz w:val="28"/>
          <w:szCs w:val="32"/>
        </w:rPr>
        <w:t>随机生长的量子点，并不知道量子点的位置和个数，所以通过控制绝缘层孔的位置和大小，来控制单量子点的发光和收集。</w:t>
      </w:r>
    </w:p>
    <w:p w14:paraId="05F3A8A6" w14:textId="443E36D3" w:rsidR="00691678" w:rsidRDefault="00580B19" w:rsidP="00580B19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针对量子点的发光，</w:t>
      </w:r>
      <w:r w:rsidR="00691678">
        <w:rPr>
          <w:rFonts w:ascii="苹方 粗体" w:eastAsia="苹方 粗体" w:hAnsi="苹方 粗体" w:hint="eastAsia"/>
          <w:sz w:val="28"/>
          <w:szCs w:val="32"/>
        </w:rPr>
        <w:t>如果用一束激光打在量子点的基态上，如果能够拿掉电子或者空穴，通过测量光电流，就可以观察到暗量子点光谱，所以比较简单，只需要拿激光照上去即可。</w:t>
      </w:r>
    </w:p>
    <w:p w14:paraId="04E3218B" w14:textId="2F2D2276" w:rsidR="00DA58F2" w:rsidRDefault="00691678" w:rsidP="00691678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第一个难点在于</w:t>
      </w:r>
      <w:r w:rsidR="00580B19">
        <w:rPr>
          <w:rFonts w:ascii="苹方 粗体" w:eastAsia="苹方 粗体" w:hAnsi="苹方 粗体" w:hint="eastAsia"/>
          <w:sz w:val="28"/>
          <w:szCs w:val="32"/>
        </w:rPr>
        <w:t>单量子点的</w:t>
      </w:r>
      <w:r>
        <w:rPr>
          <w:rFonts w:ascii="苹方 粗体" w:eastAsia="苹方 粗体" w:hAnsi="苹方 粗体" w:hint="eastAsia"/>
          <w:sz w:val="28"/>
          <w:szCs w:val="32"/>
        </w:rPr>
        <w:t>电流强度很弱，只有1</w:t>
      </w:r>
      <w:r>
        <w:rPr>
          <w:rFonts w:ascii="苹方 粗体" w:eastAsia="苹方 粗体" w:hAnsi="苹方 粗体"/>
          <w:sz w:val="28"/>
          <w:szCs w:val="32"/>
        </w:rPr>
        <w:t>0</w:t>
      </w:r>
      <w:r>
        <w:rPr>
          <w:rFonts w:ascii="苹方 粗体" w:eastAsia="苹方 粗体" w:hAnsi="苹方 粗体" w:hint="eastAsia"/>
          <w:sz w:val="28"/>
          <w:szCs w:val="32"/>
        </w:rPr>
        <w:t>几个</w:t>
      </w:r>
      <w:proofErr w:type="spellStart"/>
      <w:r>
        <w:rPr>
          <w:rFonts w:ascii="苹方 粗体" w:eastAsia="苹方 粗体" w:hAnsi="苹方 粗体" w:hint="eastAsia"/>
          <w:sz w:val="28"/>
          <w:szCs w:val="32"/>
        </w:rPr>
        <w:t>p</w:t>
      </w:r>
      <w:r>
        <w:rPr>
          <w:rFonts w:ascii="苹方 粗体" w:eastAsia="苹方 粗体" w:hAnsi="苹方 粗体"/>
          <w:sz w:val="28"/>
          <w:szCs w:val="32"/>
        </w:rPr>
        <w:t>A</w:t>
      </w:r>
      <w:proofErr w:type="spellEnd"/>
      <w:r>
        <w:rPr>
          <w:rFonts w:ascii="苹方 粗体" w:eastAsia="苹方 粗体" w:hAnsi="苹方 粗体" w:hint="eastAsia"/>
          <w:sz w:val="28"/>
          <w:szCs w:val="32"/>
        </w:rPr>
        <w:t>，原因就是他们是单个的点。比如若用</w:t>
      </w:r>
      <w:r w:rsidR="00580B19">
        <w:rPr>
          <w:rFonts w:ascii="苹方 粗体" w:eastAsia="苹方 粗体" w:hAnsi="苹方 粗体"/>
          <w:sz w:val="28"/>
          <w:szCs w:val="32"/>
        </w:rPr>
        <w:t>82MH</w:t>
      </w:r>
      <w:r w:rsidR="00580B19">
        <w:rPr>
          <w:rFonts w:ascii="苹方 粗体" w:eastAsia="苹方 粗体" w:hAnsi="苹方 粗体" w:hint="eastAsia"/>
          <w:sz w:val="28"/>
          <w:szCs w:val="32"/>
        </w:rPr>
        <w:t>z</w:t>
      </w:r>
      <w:r>
        <w:rPr>
          <w:rFonts w:ascii="苹方 粗体" w:eastAsia="苹方 粗体" w:hAnsi="苹方 粗体" w:hint="eastAsia"/>
          <w:sz w:val="28"/>
          <w:szCs w:val="32"/>
        </w:rPr>
        <w:t>钛宝石激光去泵浦，只能得到1</w:t>
      </w:r>
      <w:r>
        <w:rPr>
          <w:rFonts w:ascii="苹方 粗体" w:eastAsia="苹方 粗体" w:hAnsi="苹方 粗体"/>
          <w:sz w:val="28"/>
          <w:szCs w:val="32"/>
        </w:rPr>
        <w:t>2</w:t>
      </w:r>
      <w:r>
        <w:rPr>
          <w:rFonts w:ascii="苹方 粗体" w:eastAsia="苹方 粗体" w:hAnsi="苹方 粗体" w:hint="eastAsia"/>
          <w:sz w:val="28"/>
          <w:szCs w:val="32"/>
        </w:rPr>
        <w:t>个</w:t>
      </w:r>
      <w:proofErr w:type="spellStart"/>
      <w:r>
        <w:rPr>
          <w:rFonts w:ascii="苹方 粗体" w:eastAsia="苹方 粗体" w:hAnsi="苹方 粗体" w:hint="eastAsia"/>
          <w:sz w:val="28"/>
          <w:szCs w:val="32"/>
        </w:rPr>
        <w:t>p</w:t>
      </w:r>
      <w:r>
        <w:rPr>
          <w:rFonts w:ascii="苹方 粗体" w:eastAsia="苹方 粗体" w:hAnsi="苹方 粗体"/>
          <w:sz w:val="28"/>
          <w:szCs w:val="32"/>
        </w:rPr>
        <w:t>A</w:t>
      </w:r>
      <w:proofErr w:type="spellEnd"/>
      <w:r>
        <w:rPr>
          <w:rFonts w:ascii="苹方 粗体" w:eastAsia="苹方 粗体" w:hAnsi="苹方 粗体" w:hint="eastAsia"/>
          <w:sz w:val="28"/>
          <w:szCs w:val="32"/>
        </w:rPr>
        <w:t>的光电流光谱</w:t>
      </w:r>
      <w:r w:rsidR="00580B19">
        <w:rPr>
          <w:rFonts w:ascii="苹方 粗体" w:eastAsia="苹方 粗体" w:hAnsi="苹方 粗体" w:hint="eastAsia"/>
          <w:sz w:val="28"/>
          <w:szCs w:val="32"/>
        </w:rPr>
        <w:t>强度</w:t>
      </w:r>
      <w:r>
        <w:rPr>
          <w:rFonts w:ascii="苹方 粗体" w:eastAsia="苹方 粗体" w:hAnsi="苹方 粗体" w:hint="eastAsia"/>
          <w:sz w:val="28"/>
          <w:szCs w:val="32"/>
        </w:rPr>
        <w:t>。</w:t>
      </w:r>
    </w:p>
    <w:p w14:paraId="0FC3F385" w14:textId="77777777" w:rsidR="00580B19" w:rsidRDefault="00691678" w:rsidP="00691678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第二个难点在于激光的波长，必须</w:t>
      </w:r>
      <w:r w:rsidR="00580B19">
        <w:rPr>
          <w:rFonts w:ascii="苹方 粗体" w:eastAsia="苹方 粗体" w:hAnsi="苹方 粗体" w:hint="eastAsia"/>
          <w:sz w:val="28"/>
          <w:szCs w:val="32"/>
        </w:rPr>
        <w:t>与量子点的能级严格匹配，不匹配的话可能会激发不同尺寸的量子点。</w:t>
      </w:r>
    </w:p>
    <w:p w14:paraId="321A376C" w14:textId="7C9F1324" w:rsidR="00691678" w:rsidRDefault="00580B19" w:rsidP="00691678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同时，电子与空穴的自旋和势垒也不一样，走得慢的载流子，比如空穴的寿命有</w:t>
      </w:r>
      <w:r w:rsidR="009C1CAC">
        <w:rPr>
          <w:rFonts w:ascii="苹方 粗体" w:eastAsia="苹方 粗体" w:hAnsi="苹方 粗体" w:hint="eastAsia"/>
          <w:sz w:val="28"/>
          <w:szCs w:val="32"/>
        </w:rPr>
        <w:t>1~</w:t>
      </w:r>
      <w:r>
        <w:rPr>
          <w:rFonts w:ascii="苹方 粗体" w:eastAsia="苹方 粗体" w:hAnsi="苹方 粗体" w:hint="eastAsia"/>
          <w:sz w:val="28"/>
          <w:szCs w:val="32"/>
        </w:rPr>
        <w:t>1</w:t>
      </w:r>
      <w:r>
        <w:rPr>
          <w:rFonts w:ascii="苹方 粗体" w:eastAsia="苹方 粗体" w:hAnsi="苹方 粗体"/>
          <w:sz w:val="28"/>
          <w:szCs w:val="32"/>
        </w:rPr>
        <w:t>0</w:t>
      </w:r>
      <w:r>
        <w:rPr>
          <w:rFonts w:ascii="苹方 粗体" w:eastAsia="苹方 粗体" w:hAnsi="苹方 粗体" w:hint="eastAsia"/>
          <w:sz w:val="28"/>
          <w:szCs w:val="32"/>
        </w:rPr>
        <w:t>个ns，而电子只有3个</w:t>
      </w:r>
      <w:proofErr w:type="spellStart"/>
      <w:r>
        <w:rPr>
          <w:rFonts w:ascii="苹方 粗体" w:eastAsia="苹方 粗体" w:hAnsi="苹方 粗体" w:hint="eastAsia"/>
          <w:sz w:val="28"/>
          <w:szCs w:val="32"/>
        </w:rPr>
        <w:t>ps</w:t>
      </w:r>
      <w:proofErr w:type="spellEnd"/>
      <w:r>
        <w:rPr>
          <w:rFonts w:ascii="苹方 粗体" w:eastAsia="苹方 粗体" w:hAnsi="苹方 粗体" w:hint="eastAsia"/>
          <w:sz w:val="28"/>
          <w:szCs w:val="32"/>
        </w:rPr>
        <w:t>，相差3个数量级，这样就可以在3个</w:t>
      </w:r>
      <w:proofErr w:type="spellStart"/>
      <w:r>
        <w:rPr>
          <w:rFonts w:ascii="苹方 粗体" w:eastAsia="苹方 粗体" w:hAnsi="苹方 粗体" w:hint="eastAsia"/>
          <w:sz w:val="28"/>
          <w:szCs w:val="32"/>
        </w:rPr>
        <w:t>ps</w:t>
      </w:r>
      <w:proofErr w:type="spellEnd"/>
      <w:r>
        <w:rPr>
          <w:rFonts w:ascii="苹方 粗体" w:eastAsia="苹方 粗体" w:hAnsi="苹方 粗体" w:hint="eastAsia"/>
          <w:sz w:val="28"/>
          <w:szCs w:val="32"/>
        </w:rPr>
        <w:t>的时间范围内，把电子拿掉，在这个时间尺度之后，对于电子是空态，而空穴要在</w:t>
      </w:r>
      <w:r>
        <w:rPr>
          <w:rFonts w:ascii="苹方 粗体" w:eastAsia="苹方 粗体" w:hAnsi="苹方 粗体"/>
          <w:sz w:val="28"/>
          <w:szCs w:val="32"/>
        </w:rPr>
        <w:t>10</w:t>
      </w:r>
      <w:r>
        <w:rPr>
          <w:rFonts w:ascii="苹方 粗体" w:eastAsia="苹方 粗体" w:hAnsi="苹方 粗体" w:hint="eastAsia"/>
          <w:sz w:val="28"/>
          <w:szCs w:val="32"/>
        </w:rPr>
        <w:t>个ns后才被激发走，所以可以看到单个的空穴，所以他们这个体系可以做单空穴的初始化。</w:t>
      </w:r>
    </w:p>
    <w:p w14:paraId="5D51F5BA" w14:textId="4A7CBD25" w:rsidR="009C1CAC" w:rsidRDefault="00580B19" w:rsidP="00691678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单个量子点，如果用圆极化光激发，则</w:t>
      </w:r>
      <w:r w:rsidR="007E642C">
        <w:rPr>
          <w:rFonts w:ascii="苹方 粗体" w:eastAsia="苹方 粗体" w:hAnsi="苹方 粗体" w:hint="eastAsia"/>
          <w:sz w:val="28"/>
          <w:szCs w:val="32"/>
        </w:rPr>
        <w:t>由于</w:t>
      </w:r>
      <w:r>
        <w:rPr>
          <w:rFonts w:ascii="苹方 粗体" w:eastAsia="苹方 粗体" w:hAnsi="苹方 粗体" w:hint="eastAsia"/>
          <w:sz w:val="28"/>
          <w:szCs w:val="32"/>
        </w:rPr>
        <w:t>角动量守恒，还可以初始化空穴的自旋的几率。于是就可以用第二束激光来检验该空穴的自旋。由于泡利不相容原理，第二束激光必须与这个空穴的自旋相反，如果相同则不会被吸收，这样就可以检验空穴</w:t>
      </w:r>
      <w:r w:rsidR="009C1CAC">
        <w:rPr>
          <w:rFonts w:ascii="苹方 粗体" w:eastAsia="苹方 粗体" w:hAnsi="苹方 粗体" w:hint="eastAsia"/>
          <w:sz w:val="28"/>
          <w:szCs w:val="32"/>
        </w:rPr>
        <w:t>，即带电激子</w:t>
      </w:r>
      <w:r>
        <w:rPr>
          <w:rFonts w:ascii="苹方 粗体" w:eastAsia="苹方 粗体" w:hAnsi="苹方 粗体" w:hint="eastAsia"/>
          <w:sz w:val="28"/>
          <w:szCs w:val="32"/>
        </w:rPr>
        <w:t>的自旋。</w:t>
      </w:r>
    </w:p>
    <w:p w14:paraId="126DAF79" w14:textId="09244050" w:rsidR="00580B19" w:rsidRDefault="009C1CAC" w:rsidP="00691678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并且他们发现，带电激子，不受弱光电流的影响。因为每一个入射光子被吸收，都会产生一个电子空穴对，电子跑掉后，空穴留下来，电子形成光电流，而总有一个空穴留下来，复合后，下一个空穴又留下来了，因此可以重复利用，所以探测到的光电流与留下来的空穴互不影响。，并且下一个空穴对第一个空穴有库伦排斥，所以空穴的寿命可以到1</w:t>
      </w:r>
      <w:r>
        <w:rPr>
          <w:rFonts w:ascii="苹方 粗体" w:eastAsia="苹方 粗体" w:hAnsi="苹方 粗体"/>
          <w:sz w:val="28"/>
          <w:szCs w:val="32"/>
        </w:rPr>
        <w:t>40</w:t>
      </w:r>
      <w:r>
        <w:rPr>
          <w:rFonts w:ascii="苹方 粗体" w:eastAsia="苹方 粗体" w:hAnsi="苹方 粗体" w:hint="eastAsia"/>
          <w:sz w:val="28"/>
          <w:szCs w:val="32"/>
        </w:rPr>
        <w:t>ps，小了一个数量级 ，但仍比电子的寿命长，所以仍然比电子跑得慢，但探测到的空穴的光电流强度就会增加很多。</w:t>
      </w:r>
    </w:p>
    <w:p w14:paraId="3C4017A3" w14:textId="3F32137E" w:rsidR="009C1CAC" w:rsidRPr="009C1CAC" w:rsidRDefault="009C1CAC" w:rsidP="00691678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所以这可以用于做先放进去一个电子或空穴的量子点太阳能电池，</w:t>
      </w:r>
      <w:r w:rsidR="00984546">
        <w:rPr>
          <w:rFonts w:ascii="苹方 粗体" w:eastAsia="苹方 粗体" w:hAnsi="苹方 粗体" w:hint="eastAsia"/>
          <w:sz w:val="28"/>
          <w:szCs w:val="32"/>
        </w:rPr>
        <w:t>会</w:t>
      </w:r>
      <w:r>
        <w:rPr>
          <w:rFonts w:ascii="苹方 粗体" w:eastAsia="苹方 粗体" w:hAnsi="苹方 粗体" w:hint="eastAsia"/>
          <w:sz w:val="28"/>
          <w:szCs w:val="32"/>
        </w:rPr>
        <w:t>提高</w:t>
      </w:r>
      <w:r w:rsidR="00F776A6">
        <w:rPr>
          <w:rFonts w:ascii="苹方 粗体" w:eastAsia="苹方 粗体" w:hAnsi="苹方 粗体" w:hint="eastAsia"/>
          <w:sz w:val="28"/>
          <w:szCs w:val="32"/>
        </w:rPr>
        <w:t>太阳能电池的</w:t>
      </w:r>
      <w:r w:rsidR="00984546">
        <w:rPr>
          <w:rFonts w:ascii="苹方 粗体" w:eastAsia="苹方 粗体" w:hAnsi="苹方 粗体" w:hint="eastAsia"/>
          <w:sz w:val="28"/>
          <w:szCs w:val="32"/>
        </w:rPr>
        <w:t>效率</w:t>
      </w:r>
      <w:r>
        <w:rPr>
          <w:rFonts w:ascii="苹方 粗体" w:eastAsia="苹方 粗体" w:hAnsi="苹方 粗体" w:hint="eastAsia"/>
          <w:sz w:val="28"/>
          <w:szCs w:val="32"/>
        </w:rPr>
        <w:t>。</w:t>
      </w:r>
    </w:p>
    <w:sectPr w:rsidR="009C1CAC" w:rsidRPr="009C1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A4E34" w14:textId="77777777" w:rsidR="00D147F1" w:rsidRDefault="00D147F1" w:rsidP="00927C23">
      <w:r>
        <w:separator/>
      </w:r>
    </w:p>
  </w:endnote>
  <w:endnote w:type="continuationSeparator" w:id="0">
    <w:p w14:paraId="02D4BD61" w14:textId="77777777" w:rsidR="00D147F1" w:rsidRDefault="00D147F1" w:rsidP="0092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487D7" w14:textId="77777777" w:rsidR="00D147F1" w:rsidRDefault="00D147F1" w:rsidP="00927C23">
      <w:r>
        <w:separator/>
      </w:r>
    </w:p>
  </w:footnote>
  <w:footnote w:type="continuationSeparator" w:id="0">
    <w:p w14:paraId="1FBF7340" w14:textId="77777777" w:rsidR="00D147F1" w:rsidRDefault="00D147F1" w:rsidP="00927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228A"/>
    <w:multiLevelType w:val="multilevel"/>
    <w:tmpl w:val="70B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F1"/>
    <w:rsid w:val="000138F1"/>
    <w:rsid w:val="00044662"/>
    <w:rsid w:val="00051F3A"/>
    <w:rsid w:val="00054716"/>
    <w:rsid w:val="00062110"/>
    <w:rsid w:val="00097794"/>
    <w:rsid w:val="000E7EA9"/>
    <w:rsid w:val="000F20E7"/>
    <w:rsid w:val="000F6262"/>
    <w:rsid w:val="001217E8"/>
    <w:rsid w:val="00137277"/>
    <w:rsid w:val="00163F5C"/>
    <w:rsid w:val="00177F49"/>
    <w:rsid w:val="001C6BAE"/>
    <w:rsid w:val="001F6C8C"/>
    <w:rsid w:val="002032A8"/>
    <w:rsid w:val="0020594C"/>
    <w:rsid w:val="00280ADD"/>
    <w:rsid w:val="00281C3E"/>
    <w:rsid w:val="002D08FB"/>
    <w:rsid w:val="003322B4"/>
    <w:rsid w:val="00336E5C"/>
    <w:rsid w:val="003567A4"/>
    <w:rsid w:val="00392E29"/>
    <w:rsid w:val="003A29C0"/>
    <w:rsid w:val="004D7A96"/>
    <w:rsid w:val="004E6C33"/>
    <w:rsid w:val="00511330"/>
    <w:rsid w:val="005121E2"/>
    <w:rsid w:val="00540D0C"/>
    <w:rsid w:val="005731CF"/>
    <w:rsid w:val="00574209"/>
    <w:rsid w:val="00580B19"/>
    <w:rsid w:val="00591504"/>
    <w:rsid w:val="005A649C"/>
    <w:rsid w:val="0063102A"/>
    <w:rsid w:val="006517DF"/>
    <w:rsid w:val="0068725E"/>
    <w:rsid w:val="00691678"/>
    <w:rsid w:val="006C3805"/>
    <w:rsid w:val="006E4E2F"/>
    <w:rsid w:val="00702A0E"/>
    <w:rsid w:val="007531F5"/>
    <w:rsid w:val="007B71A9"/>
    <w:rsid w:val="007E642C"/>
    <w:rsid w:val="008013A8"/>
    <w:rsid w:val="00811A2B"/>
    <w:rsid w:val="00813038"/>
    <w:rsid w:val="00831BF2"/>
    <w:rsid w:val="00854758"/>
    <w:rsid w:val="0087440F"/>
    <w:rsid w:val="0089286E"/>
    <w:rsid w:val="008C543C"/>
    <w:rsid w:val="00927C23"/>
    <w:rsid w:val="0094407A"/>
    <w:rsid w:val="0096795E"/>
    <w:rsid w:val="00975F5E"/>
    <w:rsid w:val="00981315"/>
    <w:rsid w:val="00984546"/>
    <w:rsid w:val="009B0CBB"/>
    <w:rsid w:val="009C1CAC"/>
    <w:rsid w:val="009F18E3"/>
    <w:rsid w:val="009F3A3F"/>
    <w:rsid w:val="00A07922"/>
    <w:rsid w:val="00A334E7"/>
    <w:rsid w:val="00A40888"/>
    <w:rsid w:val="00A54624"/>
    <w:rsid w:val="00A57E0E"/>
    <w:rsid w:val="00A736E9"/>
    <w:rsid w:val="00A86E85"/>
    <w:rsid w:val="00AC23AB"/>
    <w:rsid w:val="00AE1E64"/>
    <w:rsid w:val="00B07A94"/>
    <w:rsid w:val="00B23907"/>
    <w:rsid w:val="00B52D23"/>
    <w:rsid w:val="00B63425"/>
    <w:rsid w:val="00B652E5"/>
    <w:rsid w:val="00B71124"/>
    <w:rsid w:val="00BB0A75"/>
    <w:rsid w:val="00BD0B86"/>
    <w:rsid w:val="00C03825"/>
    <w:rsid w:val="00C2253A"/>
    <w:rsid w:val="00C6272B"/>
    <w:rsid w:val="00C6668D"/>
    <w:rsid w:val="00CC147B"/>
    <w:rsid w:val="00CD60A7"/>
    <w:rsid w:val="00CD66EF"/>
    <w:rsid w:val="00D147F1"/>
    <w:rsid w:val="00D476F1"/>
    <w:rsid w:val="00D57645"/>
    <w:rsid w:val="00D936AD"/>
    <w:rsid w:val="00DA58F2"/>
    <w:rsid w:val="00E44088"/>
    <w:rsid w:val="00E7471F"/>
    <w:rsid w:val="00EA79C7"/>
    <w:rsid w:val="00EC60CE"/>
    <w:rsid w:val="00ED1EBA"/>
    <w:rsid w:val="00ED6D6A"/>
    <w:rsid w:val="00EE242D"/>
    <w:rsid w:val="00F35D4C"/>
    <w:rsid w:val="00F43DDD"/>
    <w:rsid w:val="00F776A6"/>
    <w:rsid w:val="00FA4695"/>
    <w:rsid w:val="00FB3D70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8E12"/>
  <w15:chartTrackingRefBased/>
  <w15:docId w15:val="{D78A1D1B-2ACA-48A0-A64B-3FE77E21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32A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2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尘竹</dc:creator>
  <cp:keywords/>
  <dc:description/>
  <cp:lastModifiedBy>谢 尘竹</cp:lastModifiedBy>
  <cp:revision>56</cp:revision>
  <dcterms:created xsi:type="dcterms:W3CDTF">2021-05-21T12:00:00Z</dcterms:created>
  <dcterms:modified xsi:type="dcterms:W3CDTF">2021-07-16T13:50:00Z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