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B272" w14:textId="1C8CA712" w:rsidR="003322B4" w:rsidRPr="00691678" w:rsidRDefault="003873D0" w:rsidP="004050CF">
      <w:pPr>
        <w:spacing w:beforeLines="50" w:before="156" w:afterLines="50" w:after="156"/>
        <w:jc w:val="center"/>
        <w:rPr>
          <w:rFonts w:ascii="苹方 粗体" w:eastAsia="苹方 粗体" w:hAnsi="苹方 粗体"/>
          <w:sz w:val="44"/>
          <w:szCs w:val="48"/>
        </w:rPr>
      </w:pPr>
      <w:r>
        <w:rPr>
          <w:rFonts w:ascii="苹方 粗体" w:eastAsia="苹方 粗体" w:hAnsi="苹方 粗体" w:hint="eastAsia"/>
          <w:sz w:val="44"/>
          <w:szCs w:val="48"/>
        </w:rPr>
        <w:t>彭慧胜</w:t>
      </w:r>
      <w:r w:rsidR="00691678" w:rsidRPr="00691678">
        <w:rPr>
          <w:rFonts w:ascii="苹方 粗体" w:eastAsia="苹方 粗体" w:hAnsi="苹方 粗体" w:hint="eastAsia"/>
          <w:sz w:val="44"/>
          <w:szCs w:val="48"/>
        </w:rPr>
        <w:t>：</w:t>
      </w:r>
      <w:r>
        <w:rPr>
          <w:rFonts w:ascii="苹方 粗体" w:eastAsia="苹方 粗体" w:hAnsi="苹方 粗体" w:hint="eastAsia"/>
          <w:sz w:val="44"/>
          <w:szCs w:val="48"/>
        </w:rPr>
        <w:t>智能纤维材料与器件</w:t>
      </w:r>
    </w:p>
    <w:p w14:paraId="60CF836C" w14:textId="0C595115" w:rsidR="003873D0" w:rsidRDefault="003873D0" w:rsidP="003873D0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智能变色的纤维：碳管的可逆电致发光，原理是羧基发生重排，拉动主链方向发生改变，用于显示材料，时装设计师就非常感兴趣。并且通过的电压只有5~</w:t>
      </w:r>
      <w:r>
        <w:rPr>
          <w:rFonts w:ascii="苹方 粗体" w:eastAsia="苹方 粗体" w:hAnsi="苹方 粗体"/>
          <w:sz w:val="28"/>
          <w:szCs w:val="32"/>
        </w:rPr>
        <w:t>10V</w:t>
      </w:r>
      <w:r>
        <w:rPr>
          <w:rFonts w:ascii="苹方 粗体" w:eastAsia="苹方 粗体" w:hAnsi="苹方 粗体" w:hint="eastAsia"/>
          <w:sz w:val="28"/>
          <w:szCs w:val="32"/>
        </w:rPr>
        <w:t>，电流在m</w:t>
      </w:r>
      <w:r>
        <w:rPr>
          <w:rFonts w:ascii="苹方 粗体" w:eastAsia="苹方 粗体" w:hAnsi="苹方 粗体"/>
          <w:sz w:val="28"/>
          <w:szCs w:val="32"/>
        </w:rPr>
        <w:t>A</w:t>
      </w:r>
      <w:r>
        <w:rPr>
          <w:rFonts w:ascii="苹方 粗体" w:eastAsia="苹方 粗体" w:hAnsi="苹方 粗体" w:hint="eastAsia"/>
          <w:sz w:val="28"/>
          <w:szCs w:val="32"/>
        </w:rPr>
        <w:t>级别，所以是一个对人体非常安全的体系。</w:t>
      </w:r>
    </w:p>
    <w:p w14:paraId="5CBA7B3D" w14:textId="32EB312B" w:rsidR="003873D0" w:rsidRDefault="006974E2" w:rsidP="003873D0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bookmarkStart w:id="0" w:name="_Hlk72608998"/>
      <w:r>
        <w:rPr>
          <w:rFonts w:ascii="苹方 粗体" w:eastAsia="苹方 粗体" w:hAnsi="苹方 粗体" w:hint="eastAsia"/>
          <w:sz w:val="28"/>
          <w:szCs w:val="32"/>
        </w:rPr>
        <w:t>另一个材料，是</w:t>
      </w:r>
      <w:bookmarkStart w:id="1" w:name="_Hlk72610078"/>
      <w:r w:rsidR="000D10E2">
        <w:rPr>
          <w:rFonts w:ascii="苹方 粗体" w:eastAsia="苹方 粗体" w:hAnsi="苹方 粗体" w:hint="eastAsia"/>
          <w:sz w:val="28"/>
          <w:szCs w:val="32"/>
        </w:rPr>
        <w:t>偶氮苯</w:t>
      </w:r>
      <w:bookmarkEnd w:id="0"/>
      <w:bookmarkEnd w:id="1"/>
      <w:r>
        <w:rPr>
          <w:rFonts w:ascii="苹方 粗体" w:eastAsia="苹方 粗体" w:hAnsi="苹方 粗体" w:hint="eastAsia"/>
          <w:sz w:val="28"/>
          <w:szCs w:val="32"/>
        </w:rPr>
        <w:t>，偶氮苯</w:t>
      </w:r>
      <w:r w:rsidR="000D10E2">
        <w:rPr>
          <w:rFonts w:ascii="苹方 粗体" w:eastAsia="苹方 粗体" w:hAnsi="苹方 粗体" w:hint="eastAsia"/>
          <w:sz w:val="28"/>
          <w:szCs w:val="32"/>
        </w:rPr>
        <w:t>的顺反异构会</w:t>
      </w:r>
      <w:r>
        <w:rPr>
          <w:rFonts w:ascii="苹方 粗体" w:eastAsia="苹方 粗体" w:hAnsi="苹方 粗体" w:hint="eastAsia"/>
          <w:sz w:val="28"/>
          <w:szCs w:val="32"/>
        </w:rPr>
        <w:t>改变</w:t>
      </w:r>
      <w:r>
        <w:rPr>
          <w:rFonts w:ascii="苹方 粗体" w:eastAsia="苹方 粗体" w:hAnsi="苹方 粗体"/>
          <w:sz w:val="28"/>
          <w:szCs w:val="32"/>
        </w:rPr>
        <w:t>5</w:t>
      </w:r>
      <w:r>
        <w:rPr>
          <w:rFonts w:ascii="苹方 粗体" w:eastAsia="苹方 粗体" w:hAnsi="苹方 粗体" w:hint="eastAsia"/>
          <w:sz w:val="28"/>
          <w:szCs w:val="32"/>
        </w:rPr>
        <w:t>个原子的位移，再利用自带的双键把它们聚合起来，形成一个液晶的分子体系，同样是碳管形成的一个复合的纤维或薄膜。由于偶氮苯是光敏的，所以在紫外光照的时候，他们的顺反异构会转换，所以在宏观上会体现出颜色的变化，再改变碳管的间距，从2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nm到5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nm不等，间距大一点时，液晶的基元是平行于碳管长度方向；简距小一点时，是垂直于碳管方向。</w:t>
      </w:r>
    </w:p>
    <w:p w14:paraId="49231A7E" w14:textId="47F6A728" w:rsidR="003873D0" w:rsidRDefault="006974E2" w:rsidP="003873D0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智能变形的纤维：通电可以使得相应材料聚合而成的碳管在轴向上受到力矩，旋转，这样就可以将其做成薄膜贴在比纤维重几百倍的纸片上，在电驱动下，纤维会带动纸变形，导致</w:t>
      </w:r>
      <w:r w:rsidR="00E760EC">
        <w:rPr>
          <w:rFonts w:ascii="苹方 粗体" w:eastAsia="苹方 粗体" w:hAnsi="苹方 粗体" w:hint="eastAsia"/>
          <w:sz w:val="28"/>
          <w:szCs w:val="32"/>
        </w:rPr>
        <w:t>纸张上翘，去掉电，纸张就在重力作用下垂下来了，最多可以到1</w:t>
      </w:r>
      <w:r w:rsidR="00E760EC">
        <w:rPr>
          <w:rFonts w:ascii="苹方 粗体" w:eastAsia="苹方 粗体" w:hAnsi="苹方 粗体"/>
          <w:sz w:val="28"/>
          <w:szCs w:val="32"/>
        </w:rPr>
        <w:t>0H</w:t>
      </w:r>
      <w:r w:rsidR="00E760EC">
        <w:rPr>
          <w:rFonts w:ascii="苹方 粗体" w:eastAsia="苹方 粗体" w:hAnsi="苹方 粗体" w:hint="eastAsia"/>
          <w:sz w:val="28"/>
          <w:szCs w:val="32"/>
        </w:rPr>
        <w:t>z的“蝴蝶翅膀煽动”频率。</w:t>
      </w:r>
    </w:p>
    <w:p w14:paraId="562CF362" w14:textId="77777777" w:rsidR="00754607" w:rsidRDefault="00754607" w:rsidP="003873D0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bookmarkStart w:id="2" w:name="_Hlk72611051"/>
      <w:r>
        <w:rPr>
          <w:rFonts w:ascii="苹方 粗体" w:eastAsia="苹方 粗体" w:hAnsi="苹方 粗体" w:hint="eastAsia"/>
          <w:sz w:val="28"/>
          <w:szCs w:val="32"/>
        </w:rPr>
        <w:t>纤维太阳能电池</w:t>
      </w:r>
      <w:bookmarkEnd w:id="2"/>
      <w:r>
        <w:rPr>
          <w:rFonts w:ascii="苹方 粗体" w:eastAsia="苹方 粗体" w:hAnsi="苹方 粗体" w:hint="eastAsia"/>
          <w:sz w:val="28"/>
          <w:szCs w:val="32"/>
        </w:rPr>
        <w:t>：多根纤维缠绕起来，确保保持良好的光电转换效率和纤维的优势柔性，经常变形的情况下，介电性质还能保持不被破坏。与平面结构的优势：电子可以直接沿着纳米管传输，而在平面上，从一端到另一端，有不同的路径可以走，而这些路径都比管状结构的路径长，所以同样的材料下，纤维的能量转换效率比平面的能量转换效率高。</w:t>
      </w:r>
    </w:p>
    <w:p w14:paraId="5C77841E" w14:textId="67BDF20C" w:rsidR="00E760EC" w:rsidRDefault="00754607" w:rsidP="003873D0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但由于纤维比较长，必须要降低电阻，降低传输损耗。</w:t>
      </w:r>
      <w:r w:rsidR="00662840">
        <w:rPr>
          <w:rFonts w:ascii="苹方 粗体" w:eastAsia="苹方 粗体" w:hAnsi="苹方 粗体" w:hint="eastAsia"/>
          <w:sz w:val="28"/>
          <w:szCs w:val="32"/>
        </w:rPr>
        <w:t>他们做的纤维在很长的前提下，也保持了电阻不会随着长度的增加而增加。</w:t>
      </w:r>
      <w:r w:rsidR="00FA30E5">
        <w:rPr>
          <w:rFonts w:ascii="苹方 粗体" w:eastAsia="苹方 粗体" w:hAnsi="苹方 粗体" w:hint="eastAsia"/>
          <w:sz w:val="28"/>
          <w:szCs w:val="32"/>
        </w:rPr>
        <w:t>也可以在表面做设计，让纤维太阳能电池从零下4</w:t>
      </w:r>
      <w:r w:rsidR="00FA30E5">
        <w:rPr>
          <w:rFonts w:ascii="苹方 粗体" w:eastAsia="苹方 粗体" w:hAnsi="苹方 粗体"/>
          <w:sz w:val="28"/>
          <w:szCs w:val="32"/>
        </w:rPr>
        <w:t>0</w:t>
      </w:r>
      <w:r w:rsidR="00FA30E5">
        <w:rPr>
          <w:rFonts w:ascii="苹方 粗体" w:eastAsia="苹方 粗体" w:hAnsi="苹方 粗体" w:hint="eastAsia"/>
          <w:sz w:val="28"/>
          <w:szCs w:val="32"/>
        </w:rPr>
        <w:t>度，到零上1</w:t>
      </w:r>
      <w:r w:rsidR="00FA30E5">
        <w:rPr>
          <w:rFonts w:ascii="苹方 粗体" w:eastAsia="苹方 粗体" w:hAnsi="苹方 粗体"/>
          <w:sz w:val="28"/>
          <w:szCs w:val="32"/>
        </w:rPr>
        <w:t>60</w:t>
      </w:r>
      <w:r w:rsidR="00FA30E5">
        <w:rPr>
          <w:rFonts w:ascii="苹方 粗体" w:eastAsia="苹方 粗体" w:hAnsi="苹方 粗体" w:hint="eastAsia"/>
          <w:sz w:val="28"/>
          <w:szCs w:val="32"/>
        </w:rPr>
        <w:t>度都保持均匀性不受到破坏，保持较高的光电转换效率。他们的纤维太阳能电池在弱光下能做到2</w:t>
      </w:r>
      <w:r w:rsidR="00FA30E5">
        <w:rPr>
          <w:rFonts w:ascii="苹方 粗体" w:eastAsia="苹方 粗体" w:hAnsi="苹方 粗体"/>
          <w:sz w:val="28"/>
          <w:szCs w:val="32"/>
        </w:rPr>
        <w:t>0</w:t>
      </w:r>
      <w:r w:rsidR="00FA30E5">
        <w:rPr>
          <w:rFonts w:ascii="苹方 粗体" w:eastAsia="苹方 粗体" w:hAnsi="苹方 粗体" w:hint="eastAsia"/>
          <w:sz w:val="28"/>
          <w:szCs w:val="32"/>
        </w:rPr>
        <w:t>%，强光能到1</w:t>
      </w:r>
      <w:r w:rsidR="00FA30E5">
        <w:rPr>
          <w:rFonts w:ascii="苹方 粗体" w:eastAsia="苹方 粗体" w:hAnsi="苹方 粗体"/>
          <w:sz w:val="28"/>
          <w:szCs w:val="32"/>
        </w:rPr>
        <w:t>2</w:t>
      </w:r>
      <w:r w:rsidR="00FA30E5">
        <w:rPr>
          <w:rFonts w:ascii="苹方 粗体" w:eastAsia="苹方 粗体" w:hAnsi="苹方 粗体" w:hint="eastAsia"/>
          <w:sz w:val="28"/>
          <w:szCs w:val="32"/>
        </w:rPr>
        <w:t>%。并且与光照方向基本无关，这样就可以做成衣服，穿在身上，</w:t>
      </w:r>
      <w:r w:rsidR="00C25DF9">
        <w:rPr>
          <w:rFonts w:ascii="苹方 粗体" w:eastAsia="苹方 粗体" w:hAnsi="苹方 粗体" w:hint="eastAsia"/>
          <w:sz w:val="28"/>
          <w:szCs w:val="32"/>
        </w:rPr>
        <w:t>产生的电基本是恒定的</w:t>
      </w:r>
      <w:r w:rsidR="00FA30E5">
        <w:rPr>
          <w:rFonts w:ascii="苹方 粗体" w:eastAsia="苹方 粗体" w:hAnsi="苹方 粗体" w:hint="eastAsia"/>
          <w:sz w:val="28"/>
          <w:szCs w:val="32"/>
        </w:rPr>
        <w:t>。</w:t>
      </w:r>
      <w:r w:rsidR="00C25DF9">
        <w:rPr>
          <w:rFonts w:ascii="苹方 粗体" w:eastAsia="苹方 粗体" w:hAnsi="苹方 粗体" w:hint="eastAsia"/>
          <w:sz w:val="28"/>
          <w:szCs w:val="32"/>
        </w:rPr>
        <w:t>一件衣服一天能充满3</w:t>
      </w:r>
      <w:r w:rsidR="00C25DF9">
        <w:rPr>
          <w:rFonts w:ascii="苹方 粗体" w:eastAsia="苹方 粗体" w:hAnsi="苹方 粗体"/>
          <w:sz w:val="28"/>
          <w:szCs w:val="32"/>
        </w:rPr>
        <w:t>6</w:t>
      </w:r>
      <w:r w:rsidR="00C25DF9">
        <w:rPr>
          <w:rFonts w:ascii="苹方 粗体" w:eastAsia="苹方 粗体" w:hAnsi="苹方 粗体" w:hint="eastAsia"/>
          <w:sz w:val="28"/>
          <w:szCs w:val="32"/>
        </w:rPr>
        <w:t>个手机。</w:t>
      </w:r>
    </w:p>
    <w:p w14:paraId="19D8A661" w14:textId="19EB51BE" w:rsidR="00FA30E5" w:rsidRPr="00FA30E5" w:rsidRDefault="00C2144C" w:rsidP="003873D0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还研究了两根纤维电极间的不均匀电场分布，用于交叉阵列纤维电极做成柔性电子显示屏</w:t>
      </w:r>
      <w:r w:rsidR="0010367E">
        <w:rPr>
          <w:rFonts w:ascii="苹方 粗体" w:eastAsia="苹方 粗体" w:hAnsi="苹方 粗体" w:hint="eastAsia"/>
          <w:sz w:val="28"/>
          <w:szCs w:val="32"/>
        </w:rPr>
        <w:t>，7</w:t>
      </w:r>
      <w:r w:rsidR="0010367E">
        <w:rPr>
          <w:rFonts w:ascii="苹方 粗体" w:eastAsia="苹方 粗体" w:hAnsi="苹方 粗体"/>
          <w:sz w:val="28"/>
          <w:szCs w:val="32"/>
        </w:rPr>
        <w:t>2</w:t>
      </w:r>
      <w:r w:rsidR="0010367E">
        <w:rPr>
          <w:rFonts w:ascii="苹方 粗体" w:eastAsia="苹方 粗体" w:hAnsi="苹方 粗体" w:hint="eastAsia"/>
          <w:sz w:val="28"/>
          <w:szCs w:val="32"/>
        </w:rPr>
        <w:t>ppi</w:t>
      </w:r>
      <w:r>
        <w:rPr>
          <w:rFonts w:ascii="苹方 粗体" w:eastAsia="苹方 粗体" w:hAnsi="苹方 粗体" w:hint="eastAsia"/>
          <w:sz w:val="28"/>
          <w:szCs w:val="32"/>
        </w:rPr>
        <w:t>，做成</w:t>
      </w:r>
      <w:r w:rsidR="00F92739">
        <w:rPr>
          <w:rFonts w:ascii="苹方 粗体" w:eastAsia="苹方 粗体" w:hAnsi="苹方 粗体" w:hint="eastAsia"/>
          <w:sz w:val="28"/>
          <w:szCs w:val="32"/>
        </w:rPr>
        <w:t>织物、</w:t>
      </w:r>
      <w:r>
        <w:rPr>
          <w:rFonts w:ascii="苹方 粗体" w:eastAsia="苹方 粗体" w:hAnsi="苹方 粗体" w:hint="eastAsia"/>
          <w:sz w:val="28"/>
          <w:szCs w:val="32"/>
        </w:rPr>
        <w:t>衣服</w:t>
      </w:r>
      <w:r w:rsidR="00F92739">
        <w:rPr>
          <w:rFonts w:ascii="苹方 粗体" w:eastAsia="苹方 粗体" w:hAnsi="苹方 粗体" w:hint="eastAsia"/>
          <w:sz w:val="28"/>
          <w:szCs w:val="32"/>
        </w:rPr>
        <w:t>，可以洗5</w:t>
      </w:r>
      <w:r w:rsidR="00F92739">
        <w:rPr>
          <w:rFonts w:ascii="苹方 粗体" w:eastAsia="苹方 粗体" w:hAnsi="苹方 粗体"/>
          <w:sz w:val="28"/>
          <w:szCs w:val="32"/>
        </w:rPr>
        <w:t>00</w:t>
      </w:r>
      <w:r w:rsidR="00F92739">
        <w:rPr>
          <w:rFonts w:ascii="苹方 粗体" w:eastAsia="苹方 粗体" w:hAnsi="苹方 粗体" w:hint="eastAsia"/>
          <w:sz w:val="28"/>
          <w:szCs w:val="32"/>
        </w:rPr>
        <w:t>次</w:t>
      </w:r>
      <w:r w:rsidR="009C5B7C">
        <w:rPr>
          <w:rFonts w:ascii="苹方 粗体" w:eastAsia="苹方 粗体" w:hAnsi="苹方 粗体" w:hint="eastAsia"/>
          <w:sz w:val="28"/>
          <w:szCs w:val="32"/>
        </w:rPr>
        <w:t>，比较抗磨，寿命很长</w:t>
      </w:r>
      <w:r w:rsidR="00463ED0">
        <w:rPr>
          <w:rFonts w:ascii="苹方 粗体" w:eastAsia="苹方 粗体" w:hAnsi="苹方 粗体" w:hint="eastAsia"/>
          <w:sz w:val="28"/>
          <w:szCs w:val="32"/>
        </w:rPr>
        <w:t>；如果不做显示，仅用其电场，还可以将其集成到衣服上，手机放上去就能充电</w:t>
      </w:r>
      <w:r>
        <w:rPr>
          <w:rFonts w:ascii="苹方 粗体" w:eastAsia="苹方 粗体" w:hAnsi="苹方 粗体" w:hint="eastAsia"/>
          <w:sz w:val="28"/>
          <w:szCs w:val="32"/>
        </w:rPr>
        <w:t>。</w:t>
      </w:r>
      <w:r w:rsidR="009C5B7C">
        <w:rPr>
          <w:rFonts w:ascii="苹方 粗体" w:eastAsia="苹方 粗体" w:hAnsi="苹方 粗体" w:hint="eastAsia"/>
          <w:sz w:val="28"/>
          <w:szCs w:val="32"/>
        </w:rPr>
        <w:t>柔性、弹性也都很好。</w:t>
      </w:r>
    </w:p>
    <w:sectPr w:rsidR="00FA30E5" w:rsidRPr="00FA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7947" w14:textId="77777777" w:rsidR="00BD2FA5" w:rsidRDefault="00BD2FA5" w:rsidP="00927C23">
      <w:r>
        <w:separator/>
      </w:r>
    </w:p>
  </w:endnote>
  <w:endnote w:type="continuationSeparator" w:id="0">
    <w:p w14:paraId="5ACB761B" w14:textId="77777777" w:rsidR="00BD2FA5" w:rsidRDefault="00BD2FA5" w:rsidP="0092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EBF2" w14:textId="77777777" w:rsidR="00BD2FA5" w:rsidRDefault="00BD2FA5" w:rsidP="00927C23">
      <w:r>
        <w:separator/>
      </w:r>
    </w:p>
  </w:footnote>
  <w:footnote w:type="continuationSeparator" w:id="0">
    <w:p w14:paraId="25BF7506" w14:textId="77777777" w:rsidR="00BD2FA5" w:rsidRDefault="00BD2FA5" w:rsidP="00927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228A"/>
    <w:multiLevelType w:val="multilevel"/>
    <w:tmpl w:val="70B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F1"/>
    <w:rsid w:val="000138F1"/>
    <w:rsid w:val="00044662"/>
    <w:rsid w:val="00051F3A"/>
    <w:rsid w:val="00054716"/>
    <w:rsid w:val="00062110"/>
    <w:rsid w:val="00097794"/>
    <w:rsid w:val="000D10E2"/>
    <w:rsid w:val="000D464A"/>
    <w:rsid w:val="000E7EA9"/>
    <w:rsid w:val="000F20E7"/>
    <w:rsid w:val="000F6262"/>
    <w:rsid w:val="0010367E"/>
    <w:rsid w:val="001217E8"/>
    <w:rsid w:val="00137277"/>
    <w:rsid w:val="00163F5C"/>
    <w:rsid w:val="00177F49"/>
    <w:rsid w:val="001C6BAE"/>
    <w:rsid w:val="001F6C8C"/>
    <w:rsid w:val="002032A8"/>
    <w:rsid w:val="0020594C"/>
    <w:rsid w:val="00280ADD"/>
    <w:rsid w:val="00281C3E"/>
    <w:rsid w:val="002D08FB"/>
    <w:rsid w:val="003322B4"/>
    <w:rsid w:val="00336E5C"/>
    <w:rsid w:val="003567A4"/>
    <w:rsid w:val="003873D0"/>
    <w:rsid w:val="00392E29"/>
    <w:rsid w:val="004050CF"/>
    <w:rsid w:val="00463ED0"/>
    <w:rsid w:val="004D7A96"/>
    <w:rsid w:val="004E6C33"/>
    <w:rsid w:val="00511330"/>
    <w:rsid w:val="005121E2"/>
    <w:rsid w:val="00540D0C"/>
    <w:rsid w:val="005731CF"/>
    <w:rsid w:val="00574209"/>
    <w:rsid w:val="00580B19"/>
    <w:rsid w:val="00591504"/>
    <w:rsid w:val="005A649C"/>
    <w:rsid w:val="0063102A"/>
    <w:rsid w:val="006517DF"/>
    <w:rsid w:val="00662840"/>
    <w:rsid w:val="0068725E"/>
    <w:rsid w:val="00691678"/>
    <w:rsid w:val="006974E2"/>
    <w:rsid w:val="006C3805"/>
    <w:rsid w:val="006E4E2F"/>
    <w:rsid w:val="00702A0E"/>
    <w:rsid w:val="007531F5"/>
    <w:rsid w:val="00754607"/>
    <w:rsid w:val="007B35CC"/>
    <w:rsid w:val="007B71A9"/>
    <w:rsid w:val="007E642C"/>
    <w:rsid w:val="008013A8"/>
    <w:rsid w:val="00811A2B"/>
    <w:rsid w:val="00813038"/>
    <w:rsid w:val="00831BF2"/>
    <w:rsid w:val="0087440F"/>
    <w:rsid w:val="0089286E"/>
    <w:rsid w:val="008C543C"/>
    <w:rsid w:val="00927C23"/>
    <w:rsid w:val="0094407A"/>
    <w:rsid w:val="0096795E"/>
    <w:rsid w:val="00975F5E"/>
    <w:rsid w:val="00981315"/>
    <w:rsid w:val="00984546"/>
    <w:rsid w:val="009B0CBB"/>
    <w:rsid w:val="009C1CAC"/>
    <w:rsid w:val="009C5B7C"/>
    <w:rsid w:val="009F18E3"/>
    <w:rsid w:val="009F3A3F"/>
    <w:rsid w:val="00A07922"/>
    <w:rsid w:val="00A334E7"/>
    <w:rsid w:val="00A40888"/>
    <w:rsid w:val="00A54624"/>
    <w:rsid w:val="00A57E0E"/>
    <w:rsid w:val="00A736E9"/>
    <w:rsid w:val="00A86E85"/>
    <w:rsid w:val="00AC23AB"/>
    <w:rsid w:val="00AE1E64"/>
    <w:rsid w:val="00B07A94"/>
    <w:rsid w:val="00B52D23"/>
    <w:rsid w:val="00B63425"/>
    <w:rsid w:val="00B652E5"/>
    <w:rsid w:val="00B71124"/>
    <w:rsid w:val="00BB0A75"/>
    <w:rsid w:val="00BD0B86"/>
    <w:rsid w:val="00BD2FA5"/>
    <w:rsid w:val="00C03825"/>
    <w:rsid w:val="00C2144C"/>
    <w:rsid w:val="00C2253A"/>
    <w:rsid w:val="00C25DF9"/>
    <w:rsid w:val="00C6668D"/>
    <w:rsid w:val="00C67593"/>
    <w:rsid w:val="00CC147B"/>
    <w:rsid w:val="00CD60A7"/>
    <w:rsid w:val="00CD66EF"/>
    <w:rsid w:val="00D476F1"/>
    <w:rsid w:val="00D57645"/>
    <w:rsid w:val="00D936AD"/>
    <w:rsid w:val="00DA58F2"/>
    <w:rsid w:val="00DD496A"/>
    <w:rsid w:val="00E44088"/>
    <w:rsid w:val="00E7471F"/>
    <w:rsid w:val="00E760EC"/>
    <w:rsid w:val="00EA79C7"/>
    <w:rsid w:val="00EC60CE"/>
    <w:rsid w:val="00ED1EBA"/>
    <w:rsid w:val="00ED6D6A"/>
    <w:rsid w:val="00EE242D"/>
    <w:rsid w:val="00F35D4C"/>
    <w:rsid w:val="00F43DDD"/>
    <w:rsid w:val="00F776A6"/>
    <w:rsid w:val="00F92739"/>
    <w:rsid w:val="00FA30E5"/>
    <w:rsid w:val="00FA4695"/>
    <w:rsid w:val="00FB3D70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8E12"/>
  <w15:chartTrackingRefBased/>
  <w15:docId w15:val="{D78A1D1B-2ACA-48A0-A64B-3FE77E21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2A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2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69</cp:revision>
  <dcterms:created xsi:type="dcterms:W3CDTF">2021-05-21T12:00:00Z</dcterms:created>
  <dcterms:modified xsi:type="dcterms:W3CDTF">2021-07-16T13:50:00Z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