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36" w:rsidRPr="00A67669" w:rsidRDefault="00C54B36" w:rsidP="00C54B3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t>ФОРМА 12-ГРП</w:t>
      </w:r>
      <w:r>
        <w:rPr>
          <w:sz w:val="28"/>
          <w:lang w:val="ru-RU"/>
        </w:rPr>
        <w:t xml:space="preserve"> </w:t>
      </w:r>
    </w:p>
    <w:p w:rsidR="00C54B36" w:rsidRPr="009947F3" w:rsidRDefault="00C54B36" w:rsidP="00C54B36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gramStart"/>
      <w:r>
        <w:rPr>
          <w:sz w:val="28"/>
          <w:szCs w:val="28"/>
          <w:u w:val="single"/>
          <w:lang w:val="ru-RU"/>
        </w:rPr>
        <w:t>ПУ</w:t>
      </w:r>
      <w:r w:rsidRPr="009947F3">
        <w:rPr>
          <w:sz w:val="28"/>
          <w:szCs w:val="28"/>
          <w:u w:val="single"/>
          <w:lang w:val="ru-RU"/>
        </w:rPr>
        <w:t xml:space="preserve"> </w:t>
      </w:r>
      <w:r w:rsidRPr="0019300C">
        <w:rPr>
          <w:sz w:val="28"/>
          <w:szCs w:val="28"/>
          <w:u w:val="single"/>
          <w:lang w:val="ru-RU"/>
        </w:rPr>
        <w:t>”</w:t>
      </w:r>
      <w:proofErr w:type="spellStart"/>
      <w:r>
        <w:rPr>
          <w:sz w:val="28"/>
          <w:szCs w:val="28"/>
          <w:u w:val="single"/>
          <w:lang w:val="ru-RU"/>
        </w:rPr>
        <w:t>Глубокоегаз</w:t>
      </w:r>
      <w:proofErr w:type="spellEnd"/>
      <w:proofErr w:type="gramEnd"/>
      <w:r w:rsidRPr="009947F3">
        <w:rPr>
          <w:sz w:val="28"/>
          <w:szCs w:val="28"/>
          <w:u w:val="single"/>
          <w:lang w:val="ru-RU"/>
        </w:rPr>
        <w:t>”</w:t>
      </w:r>
    </w:p>
    <w:p w:rsidR="00C54B36" w:rsidRPr="00C54B36" w:rsidRDefault="00C54B36" w:rsidP="00C54B36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C54B36" w:rsidRPr="00A67669" w:rsidRDefault="00C54B36" w:rsidP="00C54B3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54B36" w:rsidRPr="00A67669" w:rsidRDefault="00C54B36" w:rsidP="00C54B3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</w:t>
      </w:r>
      <w:r>
        <w:rPr>
          <w:lang w:val="ru-RU"/>
        </w:rPr>
        <w:t xml:space="preserve">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54B36" w:rsidRDefault="00C54B36" w:rsidP="00C54B36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C54B36" w:rsidRPr="00C54B36" w:rsidRDefault="00C54B36" w:rsidP="00C54B36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C54B36" w:rsidRPr="00C54B36" w:rsidRDefault="00C54B36" w:rsidP="00C54B36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C54B36" w:rsidRPr="00A67669" w:rsidRDefault="00C54B36" w:rsidP="00C54B3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54B36" w:rsidRPr="00A67669" w:rsidRDefault="00C54B36" w:rsidP="00C54B36">
      <w:pPr>
        <w:jc w:val="center"/>
        <w:rPr>
          <w:sz w:val="28"/>
          <w:lang w:val="ru-RU"/>
        </w:rPr>
      </w:pPr>
    </w:p>
    <w:p w:rsidR="00C54B36" w:rsidRPr="00A67669" w:rsidRDefault="00C54B36" w:rsidP="00C54B3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54B36" w:rsidRPr="00A67669" w:rsidRDefault="00C54B36" w:rsidP="00C54B3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54B36" w:rsidRPr="00A67669" w:rsidRDefault="00E8159B" w:rsidP="00C54B3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 </w:t>
      </w:r>
      <w:proofErr w:type="spellStart"/>
      <w:r>
        <w:rPr>
          <w:sz w:val="28"/>
          <w:u w:val="single"/>
          <w:lang w:val="ru-RU"/>
        </w:rPr>
        <w:t>г.Глубокое</w:t>
      </w:r>
      <w:proofErr w:type="spellEnd"/>
      <w:r w:rsidRPr="00E8159B"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ул.Пролетарская</w:t>
      </w:r>
      <w:proofErr w:type="spellEnd"/>
      <w:r w:rsidR="00C54B36">
        <w:rPr>
          <w:sz w:val="28"/>
          <w:u w:val="single"/>
          <w:lang w:val="ru-RU"/>
        </w:rPr>
        <w:t xml:space="preserve"> </w:t>
      </w:r>
      <w:r w:rsidR="00C54B36" w:rsidRPr="00A67669">
        <w:rPr>
          <w:sz w:val="28"/>
          <w:lang w:val="ru-RU"/>
        </w:rPr>
        <w:t>эксплуатационный пас</w:t>
      </w:r>
      <w:r w:rsidR="00C54B36">
        <w:rPr>
          <w:sz w:val="28"/>
          <w:lang w:val="ru-RU"/>
        </w:rPr>
        <w:t>порт №1</w:t>
      </w:r>
    </w:p>
    <w:p w:rsidR="00C54B36" w:rsidRPr="00A67669" w:rsidRDefault="00C54B36" w:rsidP="00C54B3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54B3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54B3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54B3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54B3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C54B3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C54B3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A67669" w:rsidRDefault="00C54B3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54B3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C54B3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B36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54B36" w:rsidRDefault="00C54B36" w:rsidP="00C54B36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E8159B" w:rsidRPr="00A67669" w:rsidRDefault="00E8159B" w:rsidP="00E8159B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E8159B" w:rsidRPr="009947F3" w:rsidRDefault="00E8159B" w:rsidP="00E8159B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gramStart"/>
      <w:r>
        <w:rPr>
          <w:sz w:val="28"/>
          <w:szCs w:val="28"/>
          <w:u w:val="single"/>
          <w:lang w:val="ru-RU"/>
        </w:rPr>
        <w:t>ПУ</w:t>
      </w:r>
      <w:r w:rsidRPr="009947F3">
        <w:rPr>
          <w:sz w:val="28"/>
          <w:szCs w:val="28"/>
          <w:u w:val="single"/>
          <w:lang w:val="ru-RU"/>
        </w:rPr>
        <w:t xml:space="preserve"> </w:t>
      </w:r>
      <w:r w:rsidRPr="0019300C">
        <w:rPr>
          <w:sz w:val="28"/>
          <w:szCs w:val="28"/>
          <w:u w:val="single"/>
          <w:lang w:val="ru-RU"/>
        </w:rPr>
        <w:t>”</w:t>
      </w:r>
      <w:proofErr w:type="spellStart"/>
      <w:r>
        <w:rPr>
          <w:sz w:val="28"/>
          <w:szCs w:val="28"/>
          <w:u w:val="single"/>
          <w:lang w:val="ru-RU"/>
        </w:rPr>
        <w:t>Глубокоегаз</w:t>
      </w:r>
      <w:proofErr w:type="spellEnd"/>
      <w:proofErr w:type="gramEnd"/>
      <w:r w:rsidRPr="009947F3">
        <w:rPr>
          <w:sz w:val="28"/>
          <w:szCs w:val="28"/>
          <w:u w:val="single"/>
          <w:lang w:val="ru-RU"/>
        </w:rPr>
        <w:t>”</w:t>
      </w:r>
    </w:p>
    <w:p w:rsidR="00E8159B" w:rsidRPr="00C54B36" w:rsidRDefault="00E8159B" w:rsidP="00E8159B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E8159B" w:rsidRPr="00A67669" w:rsidRDefault="00E8159B" w:rsidP="00E8159B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E8159B" w:rsidRPr="00A67669" w:rsidRDefault="00E8159B" w:rsidP="00E8159B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E8159B" w:rsidRDefault="00E8159B" w:rsidP="00E8159B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E8159B" w:rsidRPr="00C54B36" w:rsidRDefault="00E8159B" w:rsidP="00E8159B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E8159B" w:rsidRPr="00C54B36" w:rsidRDefault="00E8159B" w:rsidP="00E8159B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E8159B" w:rsidRPr="00A67669" w:rsidRDefault="00E8159B" w:rsidP="00E8159B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E8159B" w:rsidRPr="00A67669" w:rsidRDefault="00E8159B" w:rsidP="00E8159B">
      <w:pPr>
        <w:jc w:val="center"/>
        <w:rPr>
          <w:sz w:val="28"/>
          <w:lang w:val="ru-RU"/>
        </w:rPr>
      </w:pPr>
    </w:p>
    <w:p w:rsidR="00E8159B" w:rsidRPr="00A67669" w:rsidRDefault="00E8159B" w:rsidP="00E8159B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E8159B" w:rsidRPr="00A67669" w:rsidRDefault="00E8159B" w:rsidP="00E8159B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E8159B" w:rsidRPr="00A67669" w:rsidRDefault="00E8159B" w:rsidP="00E8159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№2</w:t>
      </w:r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г.Глубокое</w:t>
      </w:r>
      <w:proofErr w:type="spellEnd"/>
      <w:r w:rsidRPr="00E8159B"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ул.Богдановича</w:t>
      </w:r>
      <w:proofErr w:type="spellEnd"/>
      <w:r>
        <w:rPr>
          <w:sz w:val="28"/>
          <w:u w:val="single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>порт №2</w:t>
      </w:r>
    </w:p>
    <w:p w:rsidR="00E8159B" w:rsidRPr="00A67669" w:rsidRDefault="00E8159B" w:rsidP="00E8159B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E8159B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E8159B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E8159B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E8159B" w:rsidRPr="00A67669" w:rsidRDefault="00E8159B" w:rsidP="00E8159B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E8159B" w:rsidRPr="00A67669" w:rsidRDefault="00E8159B" w:rsidP="00E8159B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E8159B" w:rsidRPr="009947F3" w:rsidRDefault="00E8159B" w:rsidP="00E8159B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Поставский</w:t>
      </w:r>
      <w:proofErr w:type="spellEnd"/>
      <w:r>
        <w:rPr>
          <w:sz w:val="28"/>
          <w:szCs w:val="28"/>
          <w:u w:val="single"/>
          <w:lang w:val="ru-RU"/>
        </w:rPr>
        <w:t xml:space="preserve"> РГС</w:t>
      </w:r>
    </w:p>
    <w:p w:rsidR="00E8159B" w:rsidRPr="00C54B36" w:rsidRDefault="00E8159B" w:rsidP="00E8159B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E8159B" w:rsidRPr="00A67669" w:rsidRDefault="00E8159B" w:rsidP="00E8159B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E8159B" w:rsidRPr="00A67669" w:rsidRDefault="00E8159B" w:rsidP="00E8159B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E8159B" w:rsidRDefault="00E8159B" w:rsidP="00E8159B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E8159B" w:rsidRPr="00C54B36" w:rsidRDefault="00E8159B" w:rsidP="00E8159B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E8159B" w:rsidRPr="00C54B36" w:rsidRDefault="00E8159B" w:rsidP="00E8159B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E8159B" w:rsidRPr="00A67669" w:rsidRDefault="00E8159B" w:rsidP="00E8159B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E8159B" w:rsidRPr="00A67669" w:rsidRDefault="00E8159B" w:rsidP="00E8159B">
      <w:pPr>
        <w:jc w:val="center"/>
        <w:rPr>
          <w:sz w:val="28"/>
          <w:lang w:val="ru-RU"/>
        </w:rPr>
      </w:pPr>
    </w:p>
    <w:p w:rsidR="00E8159B" w:rsidRPr="00A67669" w:rsidRDefault="00E8159B" w:rsidP="00E8159B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E8159B" w:rsidRPr="00A67669" w:rsidRDefault="00E8159B" w:rsidP="00E8159B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E8159B" w:rsidRPr="00A67669" w:rsidRDefault="000E56EF" w:rsidP="00E8159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 </w:t>
      </w:r>
      <w:proofErr w:type="spellStart"/>
      <w:r>
        <w:rPr>
          <w:sz w:val="28"/>
          <w:u w:val="single"/>
          <w:lang w:val="ru-RU"/>
        </w:rPr>
        <w:t>г.Поставы</w:t>
      </w:r>
      <w:proofErr w:type="spellEnd"/>
      <w:r w:rsidR="00E8159B" w:rsidRPr="00E8159B"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ул.В.Хоружей</w:t>
      </w:r>
      <w:proofErr w:type="spellEnd"/>
      <w:r w:rsidR="00E8159B">
        <w:rPr>
          <w:sz w:val="28"/>
          <w:u w:val="single"/>
          <w:lang w:val="ru-RU"/>
        </w:rPr>
        <w:t xml:space="preserve"> </w:t>
      </w:r>
      <w:r w:rsidR="00E8159B" w:rsidRPr="00A67669">
        <w:rPr>
          <w:sz w:val="28"/>
          <w:lang w:val="ru-RU"/>
        </w:rPr>
        <w:t>эксплуатационный пас</w:t>
      </w:r>
      <w:r w:rsidR="00E8159B">
        <w:rPr>
          <w:sz w:val="28"/>
          <w:lang w:val="ru-RU"/>
        </w:rPr>
        <w:t>порт №1</w:t>
      </w:r>
    </w:p>
    <w:p w:rsidR="00E8159B" w:rsidRPr="00A67669" w:rsidRDefault="00E8159B" w:rsidP="00E8159B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E8159B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E8159B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E8159B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0E56EF" w:rsidRDefault="000E56E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A67669" w:rsidRDefault="00E8159B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Pr="00E8159B" w:rsidRDefault="00E8159B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E8159B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9B" w:rsidRDefault="00E8159B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E8159B" w:rsidRPr="00A67669" w:rsidRDefault="00E8159B" w:rsidP="00E8159B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0E56EF" w:rsidRPr="00A67669" w:rsidRDefault="000E56EF" w:rsidP="000E56EF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E56EF" w:rsidRPr="009947F3" w:rsidRDefault="000E56EF" w:rsidP="000E56EF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Поставский</w:t>
      </w:r>
      <w:proofErr w:type="spellEnd"/>
      <w:r>
        <w:rPr>
          <w:sz w:val="28"/>
          <w:szCs w:val="28"/>
          <w:u w:val="single"/>
          <w:lang w:val="ru-RU"/>
        </w:rPr>
        <w:t xml:space="preserve"> РГС</w:t>
      </w:r>
    </w:p>
    <w:p w:rsidR="000E56EF" w:rsidRPr="00C54B36" w:rsidRDefault="000E56EF" w:rsidP="000E56EF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0E56EF" w:rsidRPr="00A67669" w:rsidRDefault="000E56EF" w:rsidP="000E56EF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E56EF" w:rsidRPr="00A67669" w:rsidRDefault="000E56EF" w:rsidP="000E56EF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E56EF" w:rsidRDefault="000E56EF" w:rsidP="000E56EF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0E56EF" w:rsidRPr="00C54B36" w:rsidRDefault="000E56EF" w:rsidP="000E56EF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0E56EF" w:rsidRPr="00C54B36" w:rsidRDefault="000E56EF" w:rsidP="000E56EF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0E56EF" w:rsidRPr="00A67669" w:rsidRDefault="000E56EF" w:rsidP="000E56EF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E56EF" w:rsidRPr="00A67669" w:rsidRDefault="000E56EF" w:rsidP="000E56EF">
      <w:pPr>
        <w:jc w:val="center"/>
        <w:rPr>
          <w:sz w:val="28"/>
          <w:lang w:val="ru-RU"/>
        </w:rPr>
      </w:pPr>
    </w:p>
    <w:p w:rsidR="000E56EF" w:rsidRPr="00A67669" w:rsidRDefault="000E56EF" w:rsidP="000E56EF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E56EF" w:rsidRPr="00A67669" w:rsidRDefault="000E56EF" w:rsidP="000E56EF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E56EF" w:rsidRPr="000E56EF" w:rsidRDefault="000E56EF" w:rsidP="000E56EF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ПШРП №2</w:t>
      </w:r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г.Поставский</w:t>
      </w:r>
      <w:proofErr w:type="spellEnd"/>
      <w:r>
        <w:rPr>
          <w:sz w:val="28"/>
          <w:u w:val="single"/>
          <w:lang w:val="ru-RU"/>
        </w:rPr>
        <w:t xml:space="preserve"> р-н</w:t>
      </w:r>
      <w:r w:rsidRPr="000E56EF"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н.п</w:t>
      </w:r>
      <w:proofErr w:type="spellEnd"/>
      <w:r>
        <w:rPr>
          <w:sz w:val="28"/>
          <w:u w:val="single"/>
          <w:lang w:val="ru-RU"/>
        </w:rPr>
        <w:t>. Новоселки</w:t>
      </w:r>
      <w:r>
        <w:rPr>
          <w:sz w:val="28"/>
          <w:u w:val="single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>порт №</w:t>
      </w:r>
      <w:r w:rsidRPr="000E56EF">
        <w:rPr>
          <w:sz w:val="28"/>
          <w:lang w:val="ru-RU"/>
        </w:rPr>
        <w:t>…</w:t>
      </w:r>
    </w:p>
    <w:p w:rsidR="000E56EF" w:rsidRPr="00A67669" w:rsidRDefault="000E56EF" w:rsidP="000E56EF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E56EF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E56EF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E56EF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E56EF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0E56EF" w:rsidRDefault="000E56E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E8159B" w:rsidRDefault="000E56E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A67669" w:rsidRDefault="000E56EF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Pr="00E8159B" w:rsidRDefault="000E56E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E56EF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EF" w:rsidRDefault="000E56EF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E56EF" w:rsidRPr="00A67669" w:rsidRDefault="000E56EF" w:rsidP="000E56EF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1D62C9" w:rsidRPr="00A67669" w:rsidRDefault="001D62C9" w:rsidP="001D62C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1D62C9" w:rsidRPr="009947F3" w:rsidRDefault="001D62C9" w:rsidP="001D62C9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Докшицский</w:t>
      </w:r>
      <w:proofErr w:type="spellEnd"/>
      <w:r>
        <w:rPr>
          <w:sz w:val="28"/>
          <w:szCs w:val="28"/>
          <w:u w:val="single"/>
          <w:lang w:val="ru-RU"/>
        </w:rPr>
        <w:t xml:space="preserve"> РГС</w:t>
      </w:r>
    </w:p>
    <w:p w:rsidR="001D62C9" w:rsidRPr="00C54B36" w:rsidRDefault="001D62C9" w:rsidP="001D62C9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1D62C9" w:rsidRPr="00A67669" w:rsidRDefault="001D62C9" w:rsidP="001D62C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1D62C9" w:rsidRPr="00A67669" w:rsidRDefault="001D62C9" w:rsidP="001D62C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1D62C9" w:rsidRDefault="001D62C9" w:rsidP="001D62C9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1D62C9" w:rsidRPr="00C54B36" w:rsidRDefault="001D62C9" w:rsidP="001D62C9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1D62C9" w:rsidRPr="00C54B36" w:rsidRDefault="001D62C9" w:rsidP="001D62C9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1D62C9" w:rsidRPr="00A67669" w:rsidRDefault="001D62C9" w:rsidP="001D62C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1D62C9" w:rsidRPr="00A67669" w:rsidRDefault="001D62C9" w:rsidP="001D62C9">
      <w:pPr>
        <w:jc w:val="center"/>
        <w:rPr>
          <w:sz w:val="28"/>
          <w:lang w:val="ru-RU"/>
        </w:rPr>
      </w:pPr>
    </w:p>
    <w:p w:rsidR="001D62C9" w:rsidRPr="00A67669" w:rsidRDefault="001D62C9" w:rsidP="001D62C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1D62C9" w:rsidRPr="00A67669" w:rsidRDefault="001D62C9" w:rsidP="001D62C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1D62C9" w:rsidRPr="000E56EF" w:rsidRDefault="001D62C9" w:rsidP="001D62C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№1г.Докшицский</w:t>
      </w:r>
      <w:r>
        <w:rPr>
          <w:sz w:val="28"/>
          <w:u w:val="single"/>
          <w:lang w:val="ru-RU"/>
        </w:rPr>
        <w:t xml:space="preserve"> р-</w:t>
      </w:r>
      <w:proofErr w:type="spellStart"/>
      <w:proofErr w:type="gramStart"/>
      <w:r>
        <w:rPr>
          <w:sz w:val="28"/>
          <w:u w:val="single"/>
          <w:lang w:val="ru-RU"/>
        </w:rPr>
        <w:t>н</w:t>
      </w:r>
      <w:r>
        <w:rPr>
          <w:sz w:val="28"/>
          <w:u w:val="single"/>
          <w:lang w:val="ru-RU"/>
        </w:rPr>
        <w:t>,н.п.Крулевщина</w:t>
      </w:r>
      <w:proofErr w:type="spellEnd"/>
      <w:proofErr w:type="gramEnd"/>
      <w:r>
        <w:rPr>
          <w:sz w:val="28"/>
          <w:u w:val="single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>порт №</w:t>
      </w:r>
      <w:r>
        <w:rPr>
          <w:sz w:val="28"/>
          <w:lang w:val="ru-RU"/>
        </w:rPr>
        <w:t>1</w:t>
      </w:r>
    </w:p>
    <w:p w:rsidR="001D62C9" w:rsidRPr="00A67669" w:rsidRDefault="001D62C9" w:rsidP="001D62C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1D62C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1D62C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1D62C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0E56EF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E8159B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E8159B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1D62C9" w:rsidRPr="00A67669" w:rsidRDefault="001D62C9" w:rsidP="001D62C9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1D62C9" w:rsidRPr="00A67669" w:rsidRDefault="001D62C9" w:rsidP="001D62C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1D62C9" w:rsidRPr="009947F3" w:rsidRDefault="001D62C9" w:rsidP="001D62C9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Докшицский</w:t>
      </w:r>
      <w:proofErr w:type="spellEnd"/>
      <w:r>
        <w:rPr>
          <w:sz w:val="28"/>
          <w:szCs w:val="28"/>
          <w:u w:val="single"/>
          <w:lang w:val="ru-RU"/>
        </w:rPr>
        <w:t xml:space="preserve"> РГС</w:t>
      </w:r>
    </w:p>
    <w:p w:rsidR="001D62C9" w:rsidRPr="00C54B36" w:rsidRDefault="001D62C9" w:rsidP="001D62C9">
      <w:pPr>
        <w:rPr>
          <w:sz w:val="20"/>
          <w:szCs w:val="20"/>
          <w:lang w:val="ru-RU"/>
        </w:rPr>
      </w:pPr>
      <w:r w:rsidRPr="00C54B36">
        <w:rPr>
          <w:sz w:val="20"/>
          <w:szCs w:val="20"/>
          <w:lang w:val="ru-RU"/>
        </w:rPr>
        <w:t xml:space="preserve">наименование организации  </w:t>
      </w:r>
    </w:p>
    <w:p w:rsidR="001D62C9" w:rsidRPr="00A67669" w:rsidRDefault="001D62C9" w:rsidP="001D62C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</w:t>
      </w:r>
      <w:r>
        <w:rPr>
          <w:lang w:val="ru-RU"/>
        </w:rPr>
        <w:t xml:space="preserve">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1D62C9" w:rsidRPr="00A67669" w:rsidRDefault="001D62C9" w:rsidP="001D62C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1D62C9" w:rsidRDefault="001D62C9" w:rsidP="001D62C9">
      <w:pPr>
        <w:rPr>
          <w:sz w:val="28"/>
          <w:szCs w:val="28"/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</w:t>
      </w:r>
      <w:r w:rsidRPr="00A32FC9">
        <w:rPr>
          <w:sz w:val="28"/>
          <w:szCs w:val="28"/>
          <w:lang w:val="ru-RU"/>
        </w:rPr>
        <w:t>ПУ “</w:t>
      </w:r>
      <w:proofErr w:type="spellStart"/>
      <w:r>
        <w:rPr>
          <w:sz w:val="28"/>
          <w:szCs w:val="28"/>
          <w:lang w:val="ru-RU"/>
        </w:rPr>
        <w:t>Глубокоегаз</w:t>
      </w:r>
      <w:proofErr w:type="spellEnd"/>
      <w:r>
        <w:rPr>
          <w:sz w:val="28"/>
          <w:szCs w:val="28"/>
          <w:lang w:val="ru-RU"/>
        </w:rPr>
        <w:t>”</w:t>
      </w:r>
    </w:p>
    <w:p w:rsidR="001D62C9" w:rsidRPr="00C54B36" w:rsidRDefault="001D62C9" w:rsidP="001D62C9">
      <w:pPr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sz w:val="22"/>
          <w:szCs w:val="22"/>
          <w:lang w:val="ru-RU"/>
        </w:rPr>
        <w:t>_____________</w:t>
      </w:r>
      <w:proofErr w:type="spellStart"/>
      <w:r>
        <w:rPr>
          <w:sz w:val="28"/>
          <w:szCs w:val="28"/>
          <w:lang w:val="ru-RU"/>
        </w:rPr>
        <w:t>А.В.Карандей</w:t>
      </w:r>
      <w:proofErr w:type="spellEnd"/>
    </w:p>
    <w:p w:rsidR="001D62C9" w:rsidRPr="00C54B36" w:rsidRDefault="001D62C9" w:rsidP="001D62C9">
      <w:pPr>
        <w:ind w:left="5387"/>
        <w:rPr>
          <w:sz w:val="20"/>
          <w:szCs w:val="20"/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C54B36">
        <w:rPr>
          <w:sz w:val="20"/>
          <w:szCs w:val="20"/>
          <w:lang w:val="ru-RU"/>
        </w:rPr>
        <w:t>подпись, инициалы, фамилия</w:t>
      </w:r>
    </w:p>
    <w:p w:rsidR="001D62C9" w:rsidRPr="00A67669" w:rsidRDefault="001D62C9" w:rsidP="001D62C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1D62C9" w:rsidRPr="00A67669" w:rsidRDefault="001D62C9" w:rsidP="001D62C9">
      <w:pPr>
        <w:jc w:val="center"/>
        <w:rPr>
          <w:sz w:val="28"/>
          <w:lang w:val="ru-RU"/>
        </w:rPr>
      </w:pPr>
    </w:p>
    <w:p w:rsidR="001D62C9" w:rsidRPr="00A67669" w:rsidRDefault="001D62C9" w:rsidP="001D62C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1D62C9" w:rsidRPr="00A67669" w:rsidRDefault="001D62C9" w:rsidP="001D62C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1D62C9" w:rsidRPr="000E56EF" w:rsidRDefault="00656D1F" w:rsidP="001D62C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№2</w:t>
      </w:r>
      <w:r w:rsidR="001D62C9">
        <w:rPr>
          <w:sz w:val="28"/>
          <w:u w:val="single"/>
          <w:lang w:val="ru-RU"/>
        </w:rPr>
        <w:t>г.Докшицский р-</w:t>
      </w:r>
      <w:proofErr w:type="spellStart"/>
      <w:proofErr w:type="gramStart"/>
      <w:r w:rsidR="001D62C9">
        <w:rPr>
          <w:sz w:val="28"/>
          <w:u w:val="single"/>
          <w:lang w:val="ru-RU"/>
        </w:rPr>
        <w:t>н,н.п.Крулевщина</w:t>
      </w:r>
      <w:proofErr w:type="spellEnd"/>
      <w:proofErr w:type="gramEnd"/>
      <w:r w:rsidR="001D62C9">
        <w:rPr>
          <w:sz w:val="28"/>
          <w:u w:val="single"/>
          <w:lang w:val="ru-RU"/>
        </w:rPr>
        <w:t xml:space="preserve"> </w:t>
      </w:r>
      <w:r w:rsidR="001D62C9" w:rsidRPr="00A67669">
        <w:rPr>
          <w:sz w:val="28"/>
          <w:lang w:val="ru-RU"/>
        </w:rPr>
        <w:t>эксплуатационный пас</w:t>
      </w:r>
      <w:r w:rsidR="001D62C9">
        <w:rPr>
          <w:sz w:val="28"/>
          <w:lang w:val="ru-RU"/>
        </w:rPr>
        <w:t>порт №</w:t>
      </w:r>
      <w:r>
        <w:rPr>
          <w:sz w:val="28"/>
          <w:lang w:val="ru-RU"/>
        </w:rPr>
        <w:t>2</w:t>
      </w:r>
    </w:p>
    <w:p w:rsidR="001D62C9" w:rsidRPr="00A67669" w:rsidRDefault="001D62C9" w:rsidP="001D62C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1D62C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1D62C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1D62C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r w:rsidRPr="0019300C">
              <w:rPr>
                <w:rFonts w:eastAsia="Calibri"/>
                <w:lang w:val="ru-RU"/>
              </w:rPr>
              <w:t>Да</w:t>
            </w:r>
            <w:proofErr w:type="spellStart"/>
            <w:r>
              <w:rPr>
                <w:rFonts w:eastAsia="Calibri"/>
              </w:rPr>
              <w:t>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0E56EF" w:rsidRDefault="00656D1F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bookmarkStart w:id="0" w:name="_GoBack"/>
            <w:bookmarkEnd w:id="0"/>
            <w:r w:rsidR="001D62C9">
              <w:rPr>
                <w:rFonts w:eastAsia="Calibri"/>
                <w:lang w:val="ru-RU"/>
              </w:rPr>
              <w:t>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E8159B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A67669" w:rsidRDefault="001D62C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Pr="00E8159B" w:rsidRDefault="001D62C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1D62C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2C9" w:rsidRDefault="001D62C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1D62C9" w:rsidRPr="00A67669" w:rsidRDefault="001D62C9" w:rsidP="001D62C9">
      <w:pPr>
        <w:rPr>
          <w:lang w:val="ru-RU"/>
        </w:rPr>
      </w:pPr>
      <w:r w:rsidRPr="00A67669">
        <w:rPr>
          <w:lang w:val="ru-RU"/>
        </w:rPr>
        <w:t xml:space="preserve">Принятые </w:t>
      </w:r>
      <w:proofErr w:type="gramStart"/>
      <w:r w:rsidRPr="00A67669">
        <w:rPr>
          <w:lang w:val="ru-RU"/>
        </w:rPr>
        <w:t>обозначения:  ТИ</w:t>
      </w:r>
      <w:proofErr w:type="gramEnd"/>
      <w:r w:rsidRPr="00A67669">
        <w:rPr>
          <w:lang w:val="ru-RU"/>
        </w:rPr>
        <w:t xml:space="preserve"> – телеизмерение;   ТС – телесигнализация.</w:t>
      </w:r>
    </w:p>
    <w:p w:rsidR="00E8159B" w:rsidRPr="001D62C9" w:rsidRDefault="00E8159B" w:rsidP="00E8159B">
      <w:pPr>
        <w:rPr>
          <w:lang w:val="ru-RU"/>
        </w:rPr>
      </w:pPr>
    </w:p>
    <w:p w:rsidR="00E8159B" w:rsidRPr="00C54B36" w:rsidRDefault="00E8159B" w:rsidP="00E8159B">
      <w:pPr>
        <w:rPr>
          <w:lang w:val="ru-RU"/>
        </w:rPr>
      </w:pPr>
    </w:p>
    <w:p w:rsidR="00E8159B" w:rsidRPr="00A67669" w:rsidRDefault="00E8159B" w:rsidP="00C54B36">
      <w:pPr>
        <w:rPr>
          <w:lang w:val="ru-RU"/>
        </w:rPr>
      </w:pPr>
    </w:p>
    <w:p w:rsidR="00343309" w:rsidRPr="00C54B36" w:rsidRDefault="00343309">
      <w:pPr>
        <w:rPr>
          <w:lang w:val="ru-RU"/>
        </w:rPr>
      </w:pPr>
    </w:p>
    <w:sectPr w:rsidR="00343309" w:rsidRPr="00C54B36" w:rsidSect="00C54B3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36"/>
    <w:rsid w:val="000E56EF"/>
    <w:rsid w:val="001D62C9"/>
    <w:rsid w:val="00343309"/>
    <w:rsid w:val="00656D1F"/>
    <w:rsid w:val="00C54B36"/>
    <w:rsid w:val="00E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C6B2"/>
  <w15:chartTrackingRefBased/>
  <w15:docId w15:val="{9E6073C5-5DEF-423C-9A3F-DB49B4AC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B36"/>
    <w:pPr>
      <w:suppressAutoHyphen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</dc:creator>
  <cp:keywords/>
  <dc:description/>
  <cp:lastModifiedBy>Gaz</cp:lastModifiedBy>
  <cp:revision>2</cp:revision>
  <dcterms:created xsi:type="dcterms:W3CDTF">2021-02-04T11:03:00Z</dcterms:created>
  <dcterms:modified xsi:type="dcterms:W3CDTF">2021-02-04T12:16:00Z</dcterms:modified>
</cp:coreProperties>
</file>