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64" w:before="288" w:after="144"/>
        <w:ind w:left="0" w:right="0" w:hanging="0"/>
        <w:jc w:val="center"/>
        <w:rPr>
          <w:rFonts w:ascii="inherit" w:hAnsi="inherit"/>
          <w:b/>
          <w:i w:val="false"/>
          <w:caps/>
          <w:color w:val="333333"/>
          <w:spacing w:val="0"/>
          <w:sz w:val="36"/>
          <w:szCs w:val="36"/>
        </w:rPr>
      </w:pPr>
      <w:r>
        <w:rPr>
          <w:rFonts w:ascii="inherit" w:hAnsi="inherit"/>
          <w:b/>
          <w:i w:val="false"/>
          <w:caps/>
          <w:color w:val="333333"/>
          <w:spacing w:val="0"/>
          <w:sz w:val="36"/>
          <w:szCs w:val="36"/>
        </w:rPr>
        <w:t>ИНСТРУКТАЖИ ПО ОХРАНЕ ТРУДА, ОСОБЕННОСТИ И ПОРЯДОК ИХ ПРОВЕДЕНИЯ</w:t>
      </w:r>
    </w:p>
    <w:p>
      <w:pPr>
        <w:pStyle w:val="Normal"/>
        <w:widowControl/>
        <w:spacing w:before="144" w:after="288"/>
        <w:ind w:left="0" w:right="0" w:hanging="0"/>
        <w:rPr>
          <w:color w:val="26C6DA"/>
          <w:sz w:val="1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757575"/>
          <w:spacing w:val="0"/>
          <w:sz w:val="17"/>
        </w:rPr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Регулирование общественных отношений в области охраны труда и реализация установленного Конституцией Республики Беларусь права граждан на здоровые и безопасные условия труда осуществляются в соответствии с нормами Закона от 23.06.2008 № 356-З «Об охране труда» (далее – Закон № 356-З). Обязанности нанимателя по обеспечению охраны труда предусмотрены ст. 226 ТК.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Порядок проведения инструктажей по охране труда установлен в Инструкции о порядке обучения, стажировки, инструктажа и проверки знаний работающих по вопросам охраны труда, утвержденной постановлением Минтруда и соцзащиты от 28.11.2008 № 175, в редакции от 24.12.2013 № 131 (далее – Инструкция № 175). Согласно п. 3 Инструкции № 175 работодатели обязаны осуществлять обучение, стажировку, инструктаж и проверку знаний работающих по вопросам охраны труда в соответствии со ст. 17 Закона № 356-З.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По характеру и времени проведения инструктажи по охране труда подразделяются на: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вводный (цель проведения вводного инструктажа – ознакомить работника со спецификой работы организации и общими требованиями по охране труда);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первичный на рабочем месте;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повторный;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внеплановый;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целевой.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Рассмотрим подробно каждый из видов инструктажа. Предварительно отметим, что по окончании каждого из видов инструктажа лицо, его проводившее, проводит проверку знаний путем устного опроса или с помощью технических средств обучения, а также проверку приобретенных навыков безопасных методов и приемов работы.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Вводный инструктаж по охране труда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Когда и с кем проводится.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Вводный инструктаж по охране труда проводится: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со всеми работниками при приеме их на постоянную или временную работу в организацию;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с работниками других организаций, в т.ч. командированными, при участии их в производственном процессе или выполнении работ на территории организации;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с учащимися, проходящими производственную практику.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Программа вводного инструктажа (инструкция) разрабатывается с учетом специфики деятельности организации на основании типового перечня вопросов, установленного Инструкцией № 175, и утверждается руководителем организации.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Кто проводит: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инженер по охране труда или специалист организации, на которого возложены эти обязанности;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 микроорганизациях (зарегистрированных в Республике Беларусь коммерческих организациях со средней численностью работников за календарный год до 15 человек включительно) может проводить руководитель организации;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руководитель структурного подразделения – при территориальной удаленности структурного подразделения и возложении на его руководителя обязанности по проведению вводного инструктажа руководителем организации;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наличии в организации пожарной, газоспасательной и медицинской служб вводный инструктаж по соответствующим разделам программы может быть дополнен инструктажем, проводимым работниками указанных служб.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Где фиксируется: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 общем случае – в журнале регистрации вводного инструктажа по охране труда по форме, приведенной в приложении 1 к настоящей статье;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 микроорганизациях допускается регистрация в журнале регистрации инструктажа по охране труда по форме, приведенной в приложении 2 к настоящей статье;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 структурных подразделениях – в журнале регистрации вводного инструктажа по месту его проведения.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Журнал регистрации вводного инструктажа по охране труда нумеруется, прошнуровывается, скрепляется печатью и заверяется подписью руководителя организации или уполномоченного им лица.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Первичный инструктаж по охране труда на рабочем месте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Когда и с кем проводится: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до начала работы с работниками: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принятыми на работу;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переведенными из одного подразделения в другое или с одного объекта на другой;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участвующими в производственном процессе, привлеченными к работам (оказанию услуг) в организации или выполняющими работы (оказывающими услуги) по заданию организации (по заключенному с организацией договору);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других организаций, в т.ч. командированными, – при участии их в производственном процессе или выполнении работ на территории организации.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Первичный инструктаж на рабочем месте проводится индивидуально с практическим показом безопасных приемов и методов труда. Допускается проводить его с группой лиц, обслуживающих однотипное оборудование, и в пределах общего рабочего места.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Программа первичного инструктажа на рабочем месте составляется с учетом особенностей производства (выполняемых работ, оказываемых услуг) и требований нормативных правовых актов по охране труда или по инструкциям по охране труда для профессий и (или) видов работ (услуг) и утверждается руководителем организации.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Кто проводит: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инженер по охране труда или специалист организации, на которого возложены эти обязанности;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 микроорганизациях может проводить руководитель организации;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руководитель структурного подразделения – при территориальной удаленности структурного подразделения и возложении на его руководителя обязанности по проведению вводного инструктажа руководителем организации;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руководитель работ при участии руководителя или специалиста организации, на территории которой проводятся работы, – с работниками других организаций, выполняющими работы на территории организации.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Где фиксируется: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в журнале регистрации инструктажа по охране труда по форме, приведенной в приложении 2, или личной карточке по охране труда (в случае ее применения) по форме, приведенной в приложении 3 к настоящей статье. Здесь указываются наименования программ первичного инструктажа на рабочем месте или номера инструкций по охране труда, по которым проведен инструктаж.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Повторный инструктаж по охране труда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Когда и с кем проводится: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с работниками, не реже одного раза в 6 месяцев.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Программа повторного инструктажа: инструктаж проводится по программе первичного инструктажа на рабочем месте или по инструкциям по охране труда для профессий и (или) отдельных видов работ (услуг). Сокращение объема повторного инструктажа не предусмотрено.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Где фиксируется: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в журнале регистрации инструктажа по охране труда или личной карточке по охране труда (в случае ее применения). Проведение повторного инструктажа подтверждается подписями лиц, проводивших и прошедших инструктаж.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Первичный инструктаж на рабочем месте и повторный инструктаж могут не проводиться с лицами, которые не заняты на работах по монтажу, эксплуатации, наладке, обслуживанию и ремонту оборудования, использованию инструмента, хранению и применению сырья и материалов (за исключением работ с повышенной опасностью). Перечень профессий и должностей работников, освобождаемых от первичного инструктажа на рабочем месте и повторного инструктажа, составляется службой охраны труда с участием профсоюза и утверждается руководителем организации.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Внеплановый инструктаж по охране труда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Когда и с кем проводится: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принятии новых нормативных правовых актов, в т.ч. технических и локальных, содержащих требования по охране труда, или внесении изменений и дополнений к ним;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изменении технологического процесса, замене или модернизации оборудования, приборов и инструмента, сырья, материалов и других факторов, влияющих на безопасность труда;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нарушении работающими нормативных правовых актов, в т.ч. технических и локальных, содержащих требования по охране труда, которое привело или могло привести к аварии, несчастному случаю на производстве и другим тяжелым последствиям;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перерывах в работе по профессии (в должности) более 6 месяцев;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поступлении информации об авариях и несчастных случаях, происшедших в однопрофильных организациях;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по требованию представителей органов, уполномоченных на осуществление контроля (надзора), вышестоящих государственных органов или государственных организаций, должностного лица организации, на которого возложены обязанности по организации охраны труда, при нарушении нормативных правовых актов, в т.ч. технических и локальных, по охране труда.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Внеплановый инструктаж проводится индивидуально или с группой лиц, работающих по одной профессии (должности), выполняющих один вид работ (услуг).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Программа инструктажа, его объем и содержание определяются в зависимости от причин и обстоятельств, вызвавших необходимость его проведения.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Где фиксируется: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в журнале регистрации инструктажа по охране труда или личной карточке по охране труда (в случае ее применения). Проведение внепланового инструктажа подтверждается подписями лиц, проводивших и прошедших инструктаж, с указанием причины его проведения.</w:t>
      </w:r>
    </w:p>
    <w:p>
      <w:pPr>
        <w:pStyle w:val="TextBody"/>
        <w:widowControl/>
        <w:spacing w:before="0" w:after="144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Целевой инструктаж по охране труда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Когда и с кем проводится: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выполнении разовых работ, не связанных с прямыми обязанностями по специальности (погрузка, разгрузка, уборка территории и др.);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ликвидации последствий аварий, стихийных бедствий и катастроф;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производстве работ, на которые оформляется наряд-допуск;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при проведении экскурсий в организации.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Кто проводит: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 непосредственный руководитель работ (начальник производства, цеха, участка, мастер, инструктор и другие должностные лица).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144"/>
        <w:ind w:left="707" w:hanging="283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333333"/>
          <w:spacing w:val="0"/>
          <w:sz w:val="23"/>
        </w:rPr>
        <w:t>Где фиксируется: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в журнале регистрации инструктажа по охране труда или личной карточке по охране труда (в случае ее применения). Здесь проведение целевого инструктажа подтверждается подписями лиц, проводивших и прошедших инструктаж;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допускается регистрация целевого инструктажа в отдельном журнале, пронумерованном, прошнурованном, скрепленном печатью и заверенном подписью руководителя организации или структурного подразделения;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144"/>
        <w:ind w:left="707" w:hanging="283"/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3"/>
        </w:rPr>
        <w:t>целевой инструктаж с работающими, проводящими работы по наряду-допуску, – в наряде-допуске.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6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5</Pages>
  <Words>1221</Words>
  <Characters>8225</Characters>
  <CharactersWithSpaces>9339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2020-10-26T09:52:20Z</dcterms:created>
  <dc:creator/>
  <dc:description/>
  <dc:language>en-US</dc:language>
  <cp:lastModifiedBy/>
  <dcterms:modified xsi:type="dcterms:W3CDTF">2020-10-26T10:05:09Z</dcterms:modified>
  <cp:revision>1</cp:revision>
  <dc:subject/>
  <dc:title/>
</cp:coreProperties>
</file>