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spacing w:before="0" w:after="0" w:line="360" w:lineRule="auto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政务服务预审管理</w:t>
      </w:r>
    </w:p>
    <w:p>
      <w:pPr>
        <w:pStyle w:val="3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709" w:leftChars="0" w:hanging="709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卫健委管理员在此功能节点进行政务服务信息管理，包括信息的添加、编辑、推送、目标人员条件设置、消息回复、审核等功能。</w:t>
      </w:r>
    </w:p>
    <w:p>
      <w:pPr>
        <w:pStyle w:val="3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709" w:leftChars="0" w:hanging="709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业务场景描述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lang w:eastAsia="zh-CN"/>
        </w:rPr>
        <w:t>管理员添加政务服务消息并推送（例如：关于</w:t>
      </w:r>
      <w:r>
        <w:rPr>
          <w:rFonts w:hint="eastAsia"/>
          <w:lang w:val="en-US" w:eastAsia="zh-CN"/>
        </w:rPr>
        <w:t>2019年岔路口镇高龄老人补贴申请通知）。满足条件的个人用户即可接受到该条消息，用户浏览消息内容并根据实际情况上传相关文件进行服务预审上报，管理员应答预审材料是否满足消息要求条件。</w:t>
      </w:r>
    </w:p>
    <w:p>
      <w:pPr>
        <w:pStyle w:val="3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709" w:leftChars="0" w:hanging="709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界面呈现（事项管理）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列表页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5420" cy="2165350"/>
            <wp:effectExtent l="0" t="0" r="11430" b="6350"/>
            <wp:docPr id="88" name="图片 88" descr="3a87120ecae661b2a499b8e7ccea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3a87120ecae661b2a499b8e7ccead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添加页-基本信息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015990" cy="42398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423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添加页-受理条件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4150" cy="3353435"/>
            <wp:effectExtent l="0" t="0" r="8890" b="14605"/>
            <wp:docPr id="96" name="图片 96" descr="9caf5c433683a9e873657bed35bb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9caf5c433683a9e873657bed35bbb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添加页-办理材料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135" cy="4225925"/>
            <wp:effectExtent l="0" t="0" r="1905" b="10795"/>
            <wp:docPr id="97" name="图片 97" descr="9b06744c7b73ecb723763116275b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9b06744c7b73ecb723763116275b97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865" cy="3907790"/>
            <wp:effectExtent l="0" t="0" r="3175" b="8890"/>
            <wp:docPr id="98" name="图片 98" descr="6371a57500b5864647f0e235a9ed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6371a57500b5864647f0e235a9edc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添加页-办理流程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6055" cy="3714750"/>
            <wp:effectExtent l="0" t="0" r="10795" b="0"/>
            <wp:docPr id="99" name="图片 99" descr="85c5e290280daf6186d0cd0b1d0e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85c5e290280daf6186d0cd0b1d0ea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2880" cy="3940810"/>
            <wp:effectExtent l="0" t="0" r="10160" b="6350"/>
            <wp:docPr id="100" name="图片 100" descr="8d0c81e88c20a81acff20f6ab22c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8d0c81e88c20a81acff20f6ab22c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界面维护（事项管理）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517"/>
        <w:gridCol w:w="1533"/>
        <w:gridCol w:w="637"/>
        <w:gridCol w:w="675"/>
        <w:gridCol w:w="700"/>
        <w:gridCol w:w="688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51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信息集</w:t>
            </w:r>
          </w:p>
        </w:tc>
        <w:tc>
          <w:tcPr>
            <w:tcW w:w="1533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信息项</w:t>
            </w:r>
          </w:p>
        </w:tc>
        <w:tc>
          <w:tcPr>
            <w:tcW w:w="63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675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700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88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3292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息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事项编号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系统给出，按当前日期+递增两位依次填入。例如：2019021601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事项名称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事项类型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办事对象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申请期限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法定办结时限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维护，用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户输入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承诺办结时限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办理形式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办理机构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办理地点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受理条件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受理条件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料︹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多行︺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材料来源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原件份数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复印件份数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是否为必备材料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手动维护，下拉列表：否，是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是否需要电子版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手动维护，下拉列表：否，是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申请表样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材料表样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多行︺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环节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承诺时限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流程图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流程图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手动维护，文件上传</w:t>
            </w:r>
          </w:p>
        </w:tc>
      </w:tr>
    </w:tbl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界面呈现（待办管理）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代办事项列表页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4150" cy="2713990"/>
            <wp:effectExtent l="0" t="0" r="8890" b="13970"/>
            <wp:docPr id="101" name="图片 101" descr="e186107d21aab1a45513fc196a19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e186107d21aab1a45513fc196a19a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待办事项详情页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865" cy="3383915"/>
            <wp:effectExtent l="0" t="0" r="3175" b="14605"/>
            <wp:docPr id="102" name="图片 102" descr="6c6706f86348e390572699ede0d0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6c6706f86348e390572699ede0d0b8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界面维护（待办管理）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517"/>
        <w:gridCol w:w="1533"/>
        <w:gridCol w:w="637"/>
        <w:gridCol w:w="675"/>
        <w:gridCol w:w="700"/>
        <w:gridCol w:w="688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51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信息集</w:t>
            </w:r>
          </w:p>
        </w:tc>
        <w:tc>
          <w:tcPr>
            <w:tcW w:w="1533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信息项</w:t>
            </w:r>
          </w:p>
        </w:tc>
        <w:tc>
          <w:tcPr>
            <w:tcW w:w="63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675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700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88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3292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息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事项编号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事项名称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事项类型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办事对象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申请人信息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申请人电话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申请材料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多行︺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申请材料名称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申请材料文件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材料说明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审核信息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手动维护，日期选择器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审核意见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办理状态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默认值为“待办”，当用户提交审核信息后，显示为“已办理”。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1"/>
          <w:numId w:val="1"/>
        </w:numPr>
        <w:spacing w:before="0" w:after="0" w:line="360" w:lineRule="auto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政务服务预审（个人端）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个人用户在此节点进行政务事项浏览、预审信息上报操作。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业务场景描述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lang w:eastAsia="zh-CN"/>
        </w:rPr>
        <w:t>管理员添加政务服务消息并推送（例如：关于</w:t>
      </w:r>
      <w:r>
        <w:rPr>
          <w:rFonts w:hint="eastAsia"/>
          <w:lang w:val="en-US" w:eastAsia="zh-CN"/>
        </w:rPr>
        <w:t>2019年岔路口镇高龄老人补贴申请通知）。满足条件的个人用户即可接受到该条消息，用户浏览消息内容并根据实际情况上传相关文件进行服务预审上报，管理员应答预审材料是否满足消息要求条件。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界面呈现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列表页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8595" cy="3270885"/>
            <wp:effectExtent l="0" t="0" r="4445" b="5715"/>
            <wp:docPr id="105" name="图片 105" descr="ccabe6e6416aaef83e2480d21b7f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ccabe6e6416aaef83e2480d21b7fcd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详情页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0975" cy="3020060"/>
            <wp:effectExtent l="0" t="0" r="12065" b="12700"/>
            <wp:docPr id="93" name="图片 93" descr="1df84842f76eb736fe5158fb385a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1df84842f76eb736fe5158fb385a7b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预审信息填写页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4310" cy="2693035"/>
            <wp:effectExtent l="0" t="0" r="13970" b="4445"/>
            <wp:docPr id="106" name="图片 106" descr="2aa1b99bd7d5190636be9ae8ee45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2aa1b99bd7d5190636be9ae8ee4550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我的事项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7960" cy="3234055"/>
            <wp:effectExtent l="0" t="0" r="5080" b="12065"/>
            <wp:docPr id="103" name="图片 103" descr="04b3b96b4759bf845f4ff7209675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04b3b96b4759bf845f4ff720967541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申请详情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0975" cy="3234055"/>
            <wp:effectExtent l="0" t="0" r="12065" b="12065"/>
            <wp:docPr id="104" name="图片 104" descr="29929a87b01d9a88f7dbb2afeae75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29929a87b01d9a88f7dbb2afeae759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界面维护（填写预审信息）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517"/>
        <w:gridCol w:w="1533"/>
        <w:gridCol w:w="637"/>
        <w:gridCol w:w="675"/>
        <w:gridCol w:w="700"/>
        <w:gridCol w:w="688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51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信息集</w:t>
            </w:r>
          </w:p>
        </w:tc>
        <w:tc>
          <w:tcPr>
            <w:tcW w:w="1533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信息项</w:t>
            </w:r>
          </w:p>
        </w:tc>
        <w:tc>
          <w:tcPr>
            <w:tcW w:w="637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675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700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88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3292" w:type="dxa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申请人信息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申请人电话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系统带出，当前时间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多行︺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申请材料名称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申请材料文件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vAlign w:val="top"/>
          </w:tcPr>
          <w:p>
            <w:pPr>
              <w:ind w:left="1260" w:hanging="1260" w:hanging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材料说          明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手动维护，文本录入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01B9A"/>
    <w:multiLevelType w:val="multilevel"/>
    <w:tmpl w:val="4FD01B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993"/>
        </w:tabs>
        <w:ind w:left="993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E2B33"/>
    <w:rsid w:val="08CE2453"/>
    <w:rsid w:val="139E2B33"/>
    <w:rsid w:val="1B3758E9"/>
    <w:rsid w:val="3CD973FD"/>
    <w:rsid w:val="3F995EB6"/>
    <w:rsid w:val="528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2019-02-16T12:52:00Z</dcterms:created>
  <dc:creator>面包会有的</dc:creator>
  <cp:lastModifiedBy>姚忠吉</cp:lastModifiedBy>
  <dcterms:modified xsi:type="dcterms:W3CDTF">2019-02-18T07:45:32Z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