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「在地警示與遠端事件回報需求」市場分析調查資料</w:t>
      </w:r>
    </w:p>
    <w:p>
      <w:pPr>
        <w:spacing w:after="400"/>
      </w:pPr>
      <w:r>
        <w:rPr>
          <w:i/>
          <w:iCs/>
          <w:color w:val="555555"/>
          <w:sz w:val="20"/>
          <w:szCs w:val="20"/>
        </w:rPr>
        <w:t xml:space="preserve">對應：基於邊緣運算與多感測器融合之智慧伴護機器人 專題計畫構想書　核心需求四</w:t>
      </w:r>
    </w:p>
    <w:p>
      <w:pPr>
        <w:pStyle w:val="Heading1"/>
        <w:spacing w:after="200" w:before="400"/>
      </w:pPr>
      <w:r>
        <w:t xml:space="preserve">一、應用現況</w:t>
      </w:r>
    </w:p>
    <w:p>
      <w:pPr>
        <w:pStyle w:val="Heading2"/>
        <w:spacing w:after="150" w:before="300"/>
      </w:pPr>
      <w:r>
        <w:t xml:space="preserve">1. 失智長者防走失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GPS 定位輔具：Osmile ED1000 掛繩錶/鑰匙型、微笑科技 AGPS 個人衛星定位器等，多為被動式定位查詢，經長照中心評估後可申請輔具補助。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台灣 65 歲以上失智人口約 35 萬人（2024），推估 2031 年將逾 47 萬人；衛福部政策綱領明確將「走失協尋」列為人身安全防護重點。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共同特徵：屬「事後查找」邏輯——長者走失後才透過定位軌跡協尋，缺乏走失發生當下的即時介入或警示能力。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資料來源：</w:t>
      </w:r>
      <w:hyperlink w:history="1" r:id="rId7tm4tx5a6w7nbwgk-hplm">
        <w:r>
          <w:rPr>
            <w:color w:val="0563C1"/>
            <w:sz w:val="18"/>
            <w:szCs w:val="18"/>
            <w:u w:val="single"/>
          </w:rPr>
          <w:t xml:space="preserve">愛長照｜預防失智老人走失</w:t>
        </w:r>
      </w:hyperlink>
    </w:p>
    <w:p>
      <w:pPr>
        <w:spacing w:after="200"/>
      </w:pPr>
      <w:r>
        <w:rPr>
          <w:color w:val="666666"/>
          <w:sz w:val="18"/>
          <w:szCs w:val="18"/>
        </w:rPr>
        <w:t xml:space="preserve">資料來源：</w:t>
      </w:r>
      <w:hyperlink w:history="1" r:id="rIdeqadbyrebpfbhr19fnyh9">
        <w:r>
          <w:rPr>
            <w:color w:val="0563C1"/>
            <w:sz w:val="18"/>
            <w:szCs w:val="18"/>
            <w:u w:val="single"/>
          </w:rPr>
          <w:t xml:space="preserve">Osmile 個人衛星定位器輔具</w:t>
        </w:r>
      </w:hyperlink>
    </w:p>
    <w:p>
      <w:pPr>
        <w:spacing w:after="200"/>
      </w:pPr>
      <w:r>
        <w:rPr>
          <w:color w:val="666666"/>
          <w:sz w:val="18"/>
          <w:szCs w:val="18"/>
        </w:rPr>
        <w:t xml:space="preserve">資料來源：</w:t>
      </w:r>
      <w:hyperlink w:history="1" r:id="rId7tt12ekuwespgsrgjrofd">
        <w:r>
          <w:rPr>
            <w:color w:val="0563C1"/>
            <w:sz w:val="18"/>
            <w:szCs w:val="18"/>
            <w:u w:val="single"/>
          </w:rPr>
          <w:t xml:space="preserve">衛生福利部｜臺灣社區失智症流行病學調查結果</w:t>
        </w:r>
      </w:hyperlink>
    </w:p>
    <w:p>
      <w:pPr>
        <w:pStyle w:val="Heading2"/>
        <w:spacing w:after="150" w:before="300"/>
      </w:pPr>
      <w:r>
        <w:t xml:space="preserve">2. 兒童上下學安全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兒童 GPS 定位手錶、SmartTag2 書包吊飾型追蹤器，具地理圍籬（到家/到校自動通知）、SOS 求救鍵等功能。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台北市日新國小已導入「Beseye 遠距電子圍籬」，採 AI 人體骨幹分析辨識校園入侵，可濾除動物、落葉等誤報。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國際校車已大量導入 AI 車廂/車外監控（如 BusPatrol、EdgeTensor、Coram），可偵測闖越停車標誌、車內跌倒、危險行為等。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共同特徵：多為「固定式」（校園、車輛）或「純定位」（手錶），缺乏能主動隨行、於通勤路徑上動態伴護的載具。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資料來源：</w:t>
      </w:r>
      <w:hyperlink w:history="1" r:id="rIdyjrzvq8xwajpspizxkwl3">
        <w:r>
          <w:rPr>
            <w:color w:val="0563C1"/>
            <w:sz w:val="18"/>
            <w:szCs w:val="18"/>
            <w:u w:val="single"/>
          </w:rPr>
          <w:t xml:space="preserve">mybest｜2026 兒童定位手錶推薦排行榜</w:t>
        </w:r>
      </w:hyperlink>
    </w:p>
    <w:p>
      <w:pPr>
        <w:spacing w:after="200"/>
      </w:pPr>
      <w:r>
        <w:rPr>
          <w:color w:val="666666"/>
          <w:sz w:val="18"/>
          <w:szCs w:val="18"/>
        </w:rPr>
        <w:t xml:space="preserve">資料來源：</w:t>
      </w:r>
      <w:hyperlink w:history="1" r:id="rIde19yckdivcdscmnfgcjgy">
        <w:r>
          <w:rPr>
            <w:color w:val="0563C1"/>
            <w:sz w:val="18"/>
            <w:szCs w:val="18"/>
            <w:u w:val="single"/>
          </w:rPr>
          <w:t xml:space="preserve">DIGITIMES｜電子圍籬的必要性 台北市日新國小領先導入</w:t>
        </w:r>
      </w:hyperlink>
    </w:p>
    <w:p>
      <w:pPr>
        <w:spacing w:after="200"/>
      </w:pPr>
      <w:r>
        <w:rPr>
          <w:color w:val="666666"/>
          <w:sz w:val="18"/>
          <w:szCs w:val="18"/>
        </w:rPr>
        <w:t xml:space="preserve">資料來源：</w:t>
      </w:r>
      <w:hyperlink w:history="1" r:id="rIdcx4otnv5wxucwoa3y502u">
        <w:r>
          <w:rPr>
            <w:color w:val="0563C1"/>
            <w:sz w:val="18"/>
            <w:szCs w:val="18"/>
            <w:u w:val="single"/>
          </w:rPr>
          <w:t xml:space="preserve">BusPatrol｜AI-Powered School Bus Stop-Arm Camera Technology</w:t>
        </w:r>
      </w:hyperlink>
    </w:p>
    <w:p>
      <w:pPr>
        <w:pStyle w:val="Heading2"/>
        <w:spacing w:after="150" w:before="300"/>
      </w:pPr>
      <w:r>
        <w:t xml:space="preserve">3. 居家/穿戴式跌倒偵測與一鍵求救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安照小護士（Ankecare）：求救鍵＋跌倒自動偵測＋家屬 App 通報＋定位。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ASUS VivoWatch 6、Apple Watch、Garmin、Galaxy Watch 等均內建跌倒偵測與緊急聯絡人簡訊通報。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共同特徵：偵測對象是「配戴者自身姿態」，無法感知配戴者以外的環境威脅（如迎面而來的犬隻、路口障礙物）。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資料來源：</w:t>
      </w:r>
      <w:hyperlink w:history="1" r:id="rId5nokvonz125uwqsp-zdis">
        <w:r>
          <w:rPr>
            <w:color w:val="0563C1"/>
            <w:sz w:val="18"/>
            <w:szCs w:val="18"/>
            <w:u w:val="single"/>
          </w:rPr>
          <w:t xml:space="preserve">Ankecare｜緊急通報跌倒偵測器</w:t>
        </w:r>
      </w:hyperlink>
    </w:p>
    <w:p>
      <w:pPr>
        <w:spacing w:after="200"/>
      </w:pPr>
      <w:r>
        <w:rPr>
          <w:color w:val="666666"/>
          <w:sz w:val="18"/>
          <w:szCs w:val="18"/>
        </w:rPr>
        <w:t xml:space="preserve">資料來源：</w:t>
      </w:r>
      <w:hyperlink w:history="1" r:id="rIdzbsfdm8cfeu5ginrv37jf">
        <w:r>
          <w:rPr>
            <w:color w:val="0563C1"/>
            <w:sz w:val="18"/>
            <w:szCs w:val="18"/>
            <w:u w:val="single"/>
          </w:rPr>
          <w:t xml:space="preserve">橘世代｜智慧手表如何知道你跌倒了</w:t>
        </w:r>
      </w:hyperlink>
    </w:p>
    <w:p>
      <w:pPr>
        <w:pStyle w:val="Heading2"/>
        <w:spacing w:after="150" w:before="300"/>
      </w:pPr>
      <w:r>
        <w:t xml:space="preserve">4. 居家/場域監控攝影機（被動記錄型）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小米、Reolink 等智慧攝影機：AI 移動偵測、事件觸發錄影、推播通知，事件觸發後約 3-5 秒送出通知。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共同特徵：固定機位，僅能監看鏡頭涵蓋範圍，無法跟隨移動中的照護對象，也無法主動介入（如語音喝止）。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資料來源：</w:t>
      </w:r>
      <w:hyperlink w:history="1" r:id="rIdeumvgjghkizmioufv-uwh">
        <w:r>
          <w:rPr>
            <w:color w:val="0563C1"/>
            <w:sz w:val="18"/>
            <w:szCs w:val="18"/>
            <w:u w:val="single"/>
          </w:rPr>
          <w:t xml:space="preserve">Reolink 官網</w:t>
        </w:r>
      </w:hyperlink>
    </w:p>
    <w:p>
      <w:pPr>
        <w:spacing w:after="200"/>
      </w:pPr>
      <w:r>
        <w:rPr>
          <w:color w:val="666666"/>
          <w:sz w:val="18"/>
          <w:szCs w:val="18"/>
        </w:rPr>
        <w:t xml:space="preserve">資料來源：</w:t>
      </w:r>
      <w:hyperlink w:history="1" r:id="rIdsxo71cofrnjjmpq1s1dgc">
        <w:r>
          <w:rPr>
            <w:color w:val="0563C1"/>
            <w:sz w:val="18"/>
            <w:szCs w:val="18"/>
            <w:u w:val="single"/>
          </w:rPr>
          <w:t xml:space="preserve">小米台灣｜Xiaomi Smart Camera C500</w:t>
        </w:r>
      </w:hyperlink>
    </w:p>
    <w:p>
      <w:pPr>
        <w:pStyle w:val="Heading2"/>
        <w:spacing w:after="150" w:before="300"/>
      </w:pPr>
      <w:r>
        <w:t xml:space="preserve">5. 陪伴/照護機器人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工研院「AI 樂齡陪伴機器人」：可陪伴、記錄長者生活、跌倒通報，準確率約 86%。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全球陪伴機器人市場規模快速成長（2025 年約 14.8 億美元 → 2026 年約 17.4 億美元，CAGR 約 17.6%），亞太（日、中、韓）為主要市場。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共同特徵：多屬高單價、大型研發機構或企業級產品，鮮少針對「開源、低成本、可攜式」的固定通勤路線伴護場景設計。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資料來源：</w:t>
      </w:r>
      <w:hyperlink w:history="1" r:id="rId7w8z5d2se0_wvksr88icr">
        <w:r>
          <w:rPr>
            <w:color w:val="0563C1"/>
            <w:sz w:val="18"/>
            <w:szCs w:val="18"/>
            <w:u w:val="single"/>
          </w:rPr>
          <w:t xml:space="preserve">公視新聞｜工研院「AI樂齡陪伴機器人」將成照護好幫手</w:t>
        </w:r>
      </w:hyperlink>
    </w:p>
    <w:p>
      <w:pPr>
        <w:spacing w:after="200"/>
      </w:pPr>
      <w:r>
        <w:rPr>
          <w:color w:val="666666"/>
          <w:sz w:val="18"/>
          <w:szCs w:val="18"/>
        </w:rPr>
        <w:t xml:space="preserve">資料來源：</w:t>
      </w:r>
      <w:hyperlink w:history="1" r:id="rIdihef16nvpb-eai0ywu8eo">
        <w:r>
          <w:rPr>
            <w:color w:val="0563C1"/>
            <w:sz w:val="18"/>
            <w:szCs w:val="18"/>
            <w:u w:val="single"/>
          </w:rPr>
          <w:t xml:space="preserve">Business Research Insights｜Companion Robots Market</w:t>
        </w:r>
      </w:hyperlink>
    </w:p>
    <w:p>
      <w:pPr>
        <w:pStyle w:val="Heading1"/>
        <w:spacing w:after="200" w:before="400"/>
      </w:pPr>
      <w:r>
        <w:t xml:space="preserve">二、當前技術發展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邊緣 AI 影像處理成主流：</w:t>
      </w:r>
      <w:r>
        <w:t xml:space="preserve">2025 年業界趨勢是將偵測運算下放至終端裝置（Edge AI），可將決策延遲從雲端往返的 50–200ms 降至 10ms 以內，同時支援離線運作、影像不外流以保護隱私，與本專題採用 Jetson Nano + TensorRT 本地推論的方向一致。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資料來源：</w:t>
      </w:r>
      <w:hyperlink w:history="1" r:id="rIdsjksuwxq4da_gp9gdpbvf">
        <w:r>
          <w:rPr>
            <w:color w:val="0563C1"/>
            <w:sz w:val="18"/>
            <w:szCs w:val="18"/>
            <w:u w:val="single"/>
          </w:rPr>
          <w:t xml:space="preserve">Arcadian AI｜Smarter Cameras, Safer Spaces: How Edge AI Is Revolutionizing Video Surveillance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事件觸發式錄影（Event-driven Recording）漸成標準做法：</w:t>
      </w:r>
      <w:r>
        <w:t xml:space="preserve">現代監控系統已普遍採「僅於偵測到事件時擷取/上傳」而非全程錄影，兼顧頻寬、儲存與隱私，與本專題需求方向一致。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低成本邊緣運算平台選項增加：</w:t>
      </w:r>
      <w:r>
        <w:t xml:space="preserve">Jetson Nano（約 US$59 起）仍是性價比最高的入門邊緣 AI 平台之一，另有 Raspberry Pi + Coral/NCS2 等替代方案（約 US$200-300），顯示低成本方案是業界認可的可行路線。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資料來源：</w:t>
      </w:r>
      <w:hyperlink w:history="1" r:id="rIdor2yqklboar1ngpcg3rul">
        <w:r>
          <w:rPr>
            <w:color w:val="0563C1"/>
            <w:sz w:val="18"/>
            <w:szCs w:val="18"/>
            <w:u w:val="single"/>
          </w:rPr>
          <w:t xml:space="preserve">promwad｜How to Choose the Best Edge AI Platform: Jetson, Kria, Coral and Others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多感測器融合在機器人安全領域持續發展：</w:t>
      </w:r>
      <w:r>
        <w:t xml:space="preserve">學界近期（2024-2026）論文聚焦視覺、力覺、姿態的異步融合機制，以及對感測器延遲/失效的穩健性設計，方向與本專題「加權融合超音波＋IMU」呼應，但多數研究聚焦於「人機互動安全」而非「戶外移動伴護」場景，此為可切入的研究缺口。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資料來源：</w:t>
      </w:r>
      <w:hyperlink w:history="1" r:id="rIdekzjvozikmnnh0dmlq6rl">
        <w:r>
          <w:rPr>
            <w:color w:val="0563C1"/>
            <w:sz w:val="18"/>
            <w:szCs w:val="18"/>
            <w:u w:val="single"/>
          </w:rPr>
          <w:t xml:space="preserve">MDPI｜Study of Human–Robot Interactions Using Machine Learning and Sensor Fusion Technologies</w:t>
        </w:r>
      </w:hyperlink>
    </w:p>
    <w:p>
      <w:pPr>
        <w:pStyle w:val="Heading1"/>
        <w:spacing w:after="200" w:before="400"/>
      </w:pPr>
      <w:r>
        <w:t xml:space="preserve">三、本專題可補足市場的空白</w:t>
      </w:r>
    </w:p>
    <w:p>
      <w:pPr>
        <w:spacing w:after="160"/>
      </w:pPr>
      <w:r>
        <w:t xml:space="preserve">整理現有方案的共同侷限與本專題的差異化定位如下表，供撰寫需求分析／文獻探討章節時篩選引用：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現有方案的侷限</w:t>
            </w:r>
          </w:p>
        </w:tc>
        <w:tc>
          <w:tcPr>
            <w:tcW w:type="dxa" w:w="468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本專題的差異化定位</w:t>
            </w:r>
          </w:p>
        </w:tc>
      </w:tr>
      <w:tr>
        <w:tc>
          <w:tcPr>
            <w:tcW w:type="dxa" w:w="46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GPS 手錶/定位器：走失後才能「查找」，無法在危險發生當下介入</w:t>
            </w:r>
          </w:p>
        </w:tc>
        <w:tc>
          <w:tcPr>
            <w:tcW w:type="dxa" w:w="46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主動偵測威脅（犬隻逼近、跌倒、偏離路線）並即時語音喝止/導引，屬「事前預警＋當下介入」而非事後定位</w:t>
            </w:r>
          </w:p>
        </w:tc>
      </w:tr>
      <w:tr>
        <w:tc>
          <w:tcPr>
            <w:tcW w:type="dxa" w:w="46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固定式攝影機/電子圍籬：只能監看固定場域，通勤路徑上的移動風險無法涵蓋</w:t>
            </w:r>
          </w:p>
        </w:tc>
        <w:tc>
          <w:tcPr>
            <w:tcW w:type="dxa" w:w="46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具動態隨行能力的移動載具，可沿「兩點一線」通勤路線主動巡檢、跟隨</w:t>
            </w:r>
          </w:p>
        </w:tc>
      </w:tr>
      <w:tr>
        <w:tc>
          <w:tcPr>
            <w:tcW w:type="dxa" w:w="46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穿戴裝置：僅感知配戴者自身狀態（跌倒），對外部環境（障礙物、犬隻等）無感知能力</w:t>
            </w:r>
          </w:p>
        </w:tc>
        <w:tc>
          <w:tcPr>
            <w:tcW w:type="dxa" w:w="46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多感測器融合（視覺＋超音波＋IMU）同時感知使用者狀態與周遭環境威脅</w:t>
            </w:r>
          </w:p>
        </w:tc>
      </w:tr>
      <w:tr>
        <w:tc>
          <w:tcPr>
            <w:tcW w:type="dxa" w:w="46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商用陪伴機器人（工研院、日韓大廠）：高成本、非開源、難以客製化/複製</w:t>
            </w:r>
          </w:p>
        </w:tc>
        <w:tc>
          <w:tcPr>
            <w:tcW w:type="dxa" w:w="46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以 JetBot 開源平台實作，成本可負擔（Jetson Nano 起價低），適合作為社區/家庭級解決方案的可複製原型</w:t>
            </w:r>
          </w:p>
        </w:tc>
      </w:tr>
      <w:tr>
        <w:tc>
          <w:tcPr>
            <w:tcW w:type="dxa" w:w="46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家用監控攝影機：全程存證或需持續連網雲端運算，隱私與頻寬負擔大</w:t>
            </w:r>
          </w:p>
        </w:tc>
        <w:tc>
          <w:tcPr>
            <w:tcW w:type="dxa" w:w="46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事件觸發式回報，僅於異常時擷取片段上傳，兼顧隱私與頻寬</w:t>
            </w:r>
          </w:p>
        </w:tc>
      </w:tr>
      <w:tr>
        <w:tc>
          <w:tcPr>
            <w:tcW w:type="dxa" w:w="46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校園/校車 AI 監控：聚焦車內/車輛周邊，未涵蓋步行上下學路段</w:t>
            </w:r>
          </w:p>
        </w:tc>
        <w:tc>
          <w:tcPr>
            <w:tcW w:type="dxa" w:w="46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針對「步行通勤」這段目前監控機制的空白（介於家、校之間，無固定攝影機/車輛覆蓋）提供伴護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t xml:space="preserve">可再深入查證的空白點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目前市面缺乏「同時服務學童與失智長者兩種族群」且共用同一套技術架構（多感測器融合＋邊緣運算）的低成本平台，多數產品是分眾開發（兒童手錶 vs. 老人手錶）。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現有機器人多為室內陪伴型（如工研院產品、Temi、LOVOT），針對「戶外固定通勤路線」的移動伴護機器人相對少見，可作為論文中強調的利基點。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tm4tx5a6w7nbwgk-hplm" Type="http://schemas.openxmlformats.org/officeDocument/2006/relationships/hyperlink" Target="https://www.ilong-termcare.com/articles/1wR" TargetMode="External"/><Relationship Id="rIdeqadbyrebpfbhr19fnyh9" Type="http://schemas.openxmlformats.org/officeDocument/2006/relationships/hyperlink" Target="https://www.osmile.com.tw/osmilependant.php" TargetMode="External"/><Relationship Id="rId7tt12ekuwespgsrgjrofd" Type="http://schemas.openxmlformats.org/officeDocument/2006/relationships/hyperlink" Target="https://www.mohw.gov.tw/cp-16-78102-1.html" TargetMode="External"/><Relationship Id="rIdyjrzvq8xwajpspizxkwl3" Type="http://schemas.openxmlformats.org/officeDocument/2006/relationships/hyperlink" Target="https://tw.my-best.com/117000" TargetMode="External"/><Relationship Id="rIde19yckdivcdscmnfgcjgy" Type="http://schemas.openxmlformats.org/officeDocument/2006/relationships/hyperlink" Target="https://www.digitimes.com.tw/tech/dt/n/shwnws.asp?id=0000671963_V6M83C5P75KF9L29OT3DS" TargetMode="External"/><Relationship Id="rIdcx4otnv5wxucwoa3y502u" Type="http://schemas.openxmlformats.org/officeDocument/2006/relationships/hyperlink" Target="https://buspatrol.com/technology/" TargetMode="External"/><Relationship Id="rId5nokvonz125uwqsp-zdis" Type="http://schemas.openxmlformats.org/officeDocument/2006/relationships/hyperlink" Target="https://www.ankecare.com/product/915-2022-01-17-09-58-53" TargetMode="External"/><Relationship Id="rIdzbsfdm8cfeu5ginrv37jf" Type="http://schemas.openxmlformats.org/officeDocument/2006/relationships/hyperlink" Target="https://orange.udn.com/orange/story/121313/4887908" TargetMode="External"/><Relationship Id="rIdeumvgjghkizmioufv-uwh" Type="http://schemas.openxmlformats.org/officeDocument/2006/relationships/hyperlink" Target="https://reolink.com/" TargetMode="External"/><Relationship Id="rIdsxo71cofrnjjmpq1s1dgc" Type="http://schemas.openxmlformats.org/officeDocument/2006/relationships/hyperlink" Target="https://www.mi.com/tw/product/xiaomi-smart-camera-c500-dual/" TargetMode="External"/><Relationship Id="rId7w8z5d2se0_wvksr88icr" Type="http://schemas.openxmlformats.org/officeDocument/2006/relationships/hyperlink" Target="https://news.pts.org.tw/article/454236" TargetMode="External"/><Relationship Id="rIdihef16nvpb-eai0ywu8eo" Type="http://schemas.openxmlformats.org/officeDocument/2006/relationships/hyperlink" Target="https://www.businessresearchinsights.com/market-reports/companion-robots-market-119093" TargetMode="External"/><Relationship Id="rIdsjksuwxq4da_gp9gdpbvf" Type="http://schemas.openxmlformats.org/officeDocument/2006/relationships/hyperlink" Target="https://www.arcadian.ai/blogs/blogs/smarter-cameras-safer-spaces-how-edge-ai-is-revolutionizing-video-surveillance" TargetMode="External"/><Relationship Id="rIdor2yqklboar1ngpcg3rul" Type="http://schemas.openxmlformats.org/officeDocument/2006/relationships/hyperlink" Target="https://promwad.com/news/choose-edge-ai-platform-jetson-kria-coral-2025" TargetMode="External"/><Relationship Id="rIdekzjvozikmnnh0dmlq6rl" Type="http://schemas.openxmlformats.org/officeDocument/2006/relationships/hyperlink" Target="https://www.mdpi.com/2079-9292/13/16/3285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2026-07-11T12:47:03.623Z</dcterms:created>
  <dcterms:modified xsi:type="dcterms:W3CDTF">2026-07-11T12:47:03.624Z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