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DA20" w14:textId="202691B2" w:rsidR="003E657B" w:rsidRPr="00FB391A" w:rsidRDefault="009465C1" w:rsidP="009465C1">
      <w:pPr>
        <w:spacing w:line="240" w:lineRule="auto"/>
        <w:jc w:val="center"/>
        <w:rPr>
          <w:rFonts w:ascii="Times New Roman" w:eastAsia="Times New Roman" w:hAnsi="Times New Roman" w:cs="Times New Roman"/>
          <w:b/>
          <w:bCs/>
          <w:kern w:val="36"/>
          <w:sz w:val="24"/>
          <w:szCs w:val="24"/>
          <w:u w:val="single"/>
          <w:lang w:val="en-BW" w:eastAsia="en-BW"/>
          <w14:ligatures w14:val="none"/>
        </w:rPr>
      </w:pPr>
      <w:r w:rsidRPr="00FB391A">
        <w:rPr>
          <w:rFonts w:ascii="Times New Roman" w:eastAsia="Times New Roman" w:hAnsi="Times New Roman" w:cs="Times New Roman"/>
          <w:b/>
          <w:bCs/>
          <w:kern w:val="36"/>
          <w:sz w:val="24"/>
          <w:szCs w:val="24"/>
          <w:u w:val="single"/>
          <w:lang w:val="en-BW" w:eastAsia="en-BW"/>
          <w14:ligatures w14:val="none"/>
        </w:rPr>
        <w:t>Module Integrating and Testing</w:t>
      </w:r>
      <w:r w:rsidR="00FB391A" w:rsidRPr="00FB391A">
        <w:rPr>
          <w:rFonts w:ascii="Times New Roman" w:eastAsia="Times New Roman" w:hAnsi="Times New Roman" w:cs="Times New Roman"/>
          <w:b/>
          <w:bCs/>
          <w:kern w:val="36"/>
          <w:sz w:val="24"/>
          <w:szCs w:val="24"/>
          <w:u w:val="single"/>
          <w:lang w:val="en-BW" w:eastAsia="en-BW"/>
          <w14:ligatures w14:val="none"/>
        </w:rPr>
        <w:t xml:space="preserve"> Report</w:t>
      </w:r>
    </w:p>
    <w:p w14:paraId="479CC5F5" w14:textId="29C9B69C" w:rsidR="009465C1" w:rsidRDefault="009465C1"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 xml:space="preserve">In this stage, </w:t>
      </w:r>
      <w:r w:rsidR="00850E0F">
        <w:rPr>
          <w:rFonts w:ascii="Times New Roman" w:eastAsia="Times New Roman" w:hAnsi="Times New Roman" w:cs="Times New Roman"/>
          <w:kern w:val="36"/>
          <w:sz w:val="24"/>
          <w:szCs w:val="24"/>
          <w:lang w:val="en-BW" w:eastAsia="en-BW"/>
          <w14:ligatures w14:val="none"/>
        </w:rPr>
        <w:t>all the previous components-core model classes, controllers, GUI interfaces and the database are brought together into one complete, functional application. The purpose of this report is to document the integration process, the bugs that were fixed and the results of the system-wide tests.</w:t>
      </w:r>
    </w:p>
    <w:p w14:paraId="578A65F9" w14:textId="6B462D27"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The banking system was built using a Model-View-Controller architecture combined with a DAO persistence layer.</w:t>
      </w:r>
    </w:p>
    <w:p w14:paraId="580E2A00" w14:textId="4A49C10E" w:rsidR="00850E0F" w:rsidRPr="00FB391A" w:rsidRDefault="00850E0F" w:rsidP="009465C1">
      <w:pPr>
        <w:spacing w:line="240" w:lineRule="auto"/>
        <w:rPr>
          <w:rFonts w:ascii="Times New Roman" w:eastAsia="Times New Roman" w:hAnsi="Times New Roman" w:cs="Times New Roman"/>
          <w:b/>
          <w:bCs/>
          <w:kern w:val="36"/>
          <w:sz w:val="24"/>
          <w:szCs w:val="24"/>
          <w:u w:val="single"/>
          <w:lang w:val="en-BW" w:eastAsia="en-BW"/>
          <w14:ligatures w14:val="none"/>
        </w:rPr>
      </w:pPr>
      <w:r w:rsidRPr="00FB391A">
        <w:rPr>
          <w:rFonts w:ascii="Times New Roman" w:eastAsia="Times New Roman" w:hAnsi="Times New Roman" w:cs="Times New Roman"/>
          <w:b/>
          <w:bCs/>
          <w:kern w:val="36"/>
          <w:sz w:val="24"/>
          <w:szCs w:val="24"/>
          <w:u w:val="single"/>
          <w:lang w:val="en-BW" w:eastAsia="en-BW"/>
          <w14:ligatures w14:val="none"/>
        </w:rPr>
        <w:t>Boundary layer</w:t>
      </w:r>
    </w:p>
    <w:p w14:paraId="6FC173D1" w14:textId="2EA28A1E"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Loginform</w:t>
      </w:r>
      <w:proofErr w:type="spellEnd"/>
    </w:p>
    <w:p w14:paraId="155FE959" w14:textId="55239A34"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RegisterCustomerForm</w:t>
      </w:r>
      <w:proofErr w:type="spellEnd"/>
    </w:p>
    <w:p w14:paraId="08618439" w14:textId="6BD9AD2F"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CustomerDashboard</w:t>
      </w:r>
      <w:proofErr w:type="spellEnd"/>
    </w:p>
    <w:p w14:paraId="5FEB51D1" w14:textId="47538DB2"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OpenAccountForm</w:t>
      </w:r>
      <w:proofErr w:type="spellEnd"/>
    </w:p>
    <w:p w14:paraId="3BE6E8F2" w14:textId="669E914F"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Handles user interaction with no business logic.</w:t>
      </w:r>
    </w:p>
    <w:p w14:paraId="7072C10B" w14:textId="3B9964FD" w:rsidR="00850E0F" w:rsidRPr="00FB391A" w:rsidRDefault="00850E0F" w:rsidP="009465C1">
      <w:pPr>
        <w:spacing w:line="240" w:lineRule="auto"/>
        <w:rPr>
          <w:rFonts w:ascii="Times New Roman" w:eastAsia="Times New Roman" w:hAnsi="Times New Roman" w:cs="Times New Roman"/>
          <w:b/>
          <w:bCs/>
          <w:kern w:val="36"/>
          <w:sz w:val="24"/>
          <w:szCs w:val="24"/>
          <w:u w:val="single"/>
          <w:lang w:val="en-BW" w:eastAsia="en-BW"/>
          <w14:ligatures w14:val="none"/>
        </w:rPr>
      </w:pPr>
      <w:r w:rsidRPr="00FB391A">
        <w:rPr>
          <w:rFonts w:ascii="Times New Roman" w:eastAsia="Times New Roman" w:hAnsi="Times New Roman" w:cs="Times New Roman"/>
          <w:b/>
          <w:bCs/>
          <w:kern w:val="36"/>
          <w:sz w:val="24"/>
          <w:szCs w:val="24"/>
          <w:u w:val="single"/>
          <w:lang w:val="en-BW" w:eastAsia="en-BW"/>
          <w14:ligatures w14:val="none"/>
        </w:rPr>
        <w:t>Controller layer</w:t>
      </w:r>
    </w:p>
    <w:p w14:paraId="2C262E8B" w14:textId="325DD339"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AuthController</w:t>
      </w:r>
      <w:proofErr w:type="spellEnd"/>
    </w:p>
    <w:p w14:paraId="5D44BF1D" w14:textId="178B6FAD"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AccountController</w:t>
      </w:r>
      <w:proofErr w:type="spellEnd"/>
    </w:p>
    <w:p w14:paraId="7448720F" w14:textId="21827602"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TransactionController</w:t>
      </w:r>
      <w:proofErr w:type="spellEnd"/>
    </w:p>
    <w:p w14:paraId="0A56E02A" w14:textId="0EFBB4F1" w:rsidR="00850E0F" w:rsidRDefault="00850E0F"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Validates inputs, manages workflow and delegation business logic to the model.</w:t>
      </w:r>
    </w:p>
    <w:p w14:paraId="21D7D6BD" w14:textId="5D2575C7" w:rsidR="00850E0F" w:rsidRPr="00FB391A" w:rsidRDefault="00850E0F" w:rsidP="009465C1">
      <w:pPr>
        <w:spacing w:line="240" w:lineRule="auto"/>
        <w:rPr>
          <w:rFonts w:ascii="Times New Roman" w:eastAsia="Times New Roman" w:hAnsi="Times New Roman" w:cs="Times New Roman"/>
          <w:b/>
          <w:bCs/>
          <w:kern w:val="36"/>
          <w:sz w:val="24"/>
          <w:szCs w:val="24"/>
          <w:u w:val="single"/>
          <w:lang w:val="en-BW" w:eastAsia="en-BW"/>
          <w14:ligatures w14:val="none"/>
        </w:rPr>
      </w:pPr>
      <w:r w:rsidRPr="00FB391A">
        <w:rPr>
          <w:rFonts w:ascii="Times New Roman" w:eastAsia="Times New Roman" w:hAnsi="Times New Roman" w:cs="Times New Roman"/>
          <w:b/>
          <w:bCs/>
          <w:kern w:val="36"/>
          <w:sz w:val="24"/>
          <w:szCs w:val="24"/>
          <w:u w:val="single"/>
          <w:lang w:val="en-BW" w:eastAsia="en-BW"/>
          <w14:ligatures w14:val="none"/>
        </w:rPr>
        <w:t>Core model layer</w:t>
      </w:r>
    </w:p>
    <w:p w14:paraId="64B904EA" w14:textId="51E96A88" w:rsidR="00850E0F"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 xml:space="preserve">Customer (abstract), </w:t>
      </w:r>
      <w:proofErr w:type="spellStart"/>
      <w:r>
        <w:rPr>
          <w:rFonts w:ascii="Times New Roman" w:eastAsia="Times New Roman" w:hAnsi="Times New Roman" w:cs="Times New Roman"/>
          <w:kern w:val="36"/>
          <w:sz w:val="24"/>
          <w:szCs w:val="24"/>
          <w:lang w:val="en-BW" w:eastAsia="en-BW"/>
          <w14:ligatures w14:val="none"/>
        </w:rPr>
        <w:t>IndividualCustomer</w:t>
      </w:r>
      <w:proofErr w:type="spellEnd"/>
      <w:r>
        <w:rPr>
          <w:rFonts w:ascii="Times New Roman" w:eastAsia="Times New Roman" w:hAnsi="Times New Roman" w:cs="Times New Roman"/>
          <w:kern w:val="36"/>
          <w:sz w:val="24"/>
          <w:szCs w:val="24"/>
          <w:lang w:val="en-BW" w:eastAsia="en-BW"/>
          <w14:ligatures w14:val="none"/>
        </w:rPr>
        <w:t xml:space="preserve">, </w:t>
      </w:r>
      <w:proofErr w:type="spellStart"/>
      <w:r>
        <w:rPr>
          <w:rFonts w:ascii="Times New Roman" w:eastAsia="Times New Roman" w:hAnsi="Times New Roman" w:cs="Times New Roman"/>
          <w:kern w:val="36"/>
          <w:sz w:val="24"/>
          <w:szCs w:val="24"/>
          <w:lang w:val="en-BW" w:eastAsia="en-BW"/>
          <w14:ligatures w14:val="none"/>
        </w:rPr>
        <w:t>BusinessCustomer</w:t>
      </w:r>
      <w:proofErr w:type="spellEnd"/>
    </w:p>
    <w:p w14:paraId="1C46FC66" w14:textId="52298527" w:rsidR="009465C1"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 xml:space="preserve">Account (abstract), </w:t>
      </w:r>
      <w:proofErr w:type="spellStart"/>
      <w:r>
        <w:rPr>
          <w:rFonts w:ascii="Times New Roman" w:eastAsia="Times New Roman" w:hAnsi="Times New Roman" w:cs="Times New Roman"/>
          <w:kern w:val="36"/>
          <w:sz w:val="24"/>
          <w:szCs w:val="24"/>
          <w:lang w:val="en-BW" w:eastAsia="en-BW"/>
          <w14:ligatures w14:val="none"/>
        </w:rPr>
        <w:t>SavingsAccount</w:t>
      </w:r>
      <w:proofErr w:type="spellEnd"/>
      <w:r>
        <w:rPr>
          <w:rFonts w:ascii="Times New Roman" w:eastAsia="Times New Roman" w:hAnsi="Times New Roman" w:cs="Times New Roman"/>
          <w:kern w:val="36"/>
          <w:sz w:val="24"/>
          <w:szCs w:val="24"/>
          <w:lang w:val="en-BW" w:eastAsia="en-BW"/>
          <w14:ligatures w14:val="none"/>
        </w:rPr>
        <w:t xml:space="preserve">, </w:t>
      </w:r>
      <w:proofErr w:type="spellStart"/>
      <w:r>
        <w:rPr>
          <w:rFonts w:ascii="Times New Roman" w:eastAsia="Times New Roman" w:hAnsi="Times New Roman" w:cs="Times New Roman"/>
          <w:kern w:val="36"/>
          <w:sz w:val="24"/>
          <w:szCs w:val="24"/>
          <w:lang w:val="en-BW" w:eastAsia="en-BW"/>
          <w14:ligatures w14:val="none"/>
        </w:rPr>
        <w:t>InvestmentAccount</w:t>
      </w:r>
      <w:proofErr w:type="spellEnd"/>
      <w:r>
        <w:rPr>
          <w:rFonts w:ascii="Times New Roman" w:eastAsia="Times New Roman" w:hAnsi="Times New Roman" w:cs="Times New Roman"/>
          <w:kern w:val="36"/>
          <w:sz w:val="24"/>
          <w:szCs w:val="24"/>
          <w:lang w:val="en-BW" w:eastAsia="en-BW"/>
          <w14:ligatures w14:val="none"/>
        </w:rPr>
        <w:t xml:space="preserve">, </w:t>
      </w:r>
      <w:proofErr w:type="spellStart"/>
      <w:r>
        <w:rPr>
          <w:rFonts w:ascii="Times New Roman" w:eastAsia="Times New Roman" w:hAnsi="Times New Roman" w:cs="Times New Roman"/>
          <w:kern w:val="36"/>
          <w:sz w:val="24"/>
          <w:szCs w:val="24"/>
          <w:lang w:val="en-BW" w:eastAsia="en-BW"/>
          <w14:ligatures w14:val="none"/>
        </w:rPr>
        <w:t>ChequeAccount</w:t>
      </w:r>
      <w:proofErr w:type="spellEnd"/>
    </w:p>
    <w:p w14:paraId="1AC68425" w14:textId="193F078D"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Interfaces (</w:t>
      </w:r>
      <w:proofErr w:type="spellStart"/>
      <w:proofErr w:type="gramStart"/>
      <w:r>
        <w:rPr>
          <w:rFonts w:ascii="Times New Roman" w:eastAsia="Times New Roman" w:hAnsi="Times New Roman" w:cs="Times New Roman"/>
          <w:kern w:val="36"/>
          <w:sz w:val="24"/>
          <w:szCs w:val="24"/>
          <w:lang w:val="en-BW" w:eastAsia="en-BW"/>
          <w14:ligatures w14:val="none"/>
        </w:rPr>
        <w:t>Withdrawable,InterestBearing</w:t>
      </w:r>
      <w:proofErr w:type="spellEnd"/>
      <w:proofErr w:type="gramEnd"/>
      <w:r>
        <w:rPr>
          <w:rFonts w:ascii="Times New Roman" w:eastAsia="Times New Roman" w:hAnsi="Times New Roman" w:cs="Times New Roman"/>
          <w:kern w:val="36"/>
          <w:sz w:val="24"/>
          <w:szCs w:val="24"/>
          <w:lang w:val="en-BW" w:eastAsia="en-BW"/>
          <w14:ligatures w14:val="none"/>
        </w:rPr>
        <w:t>)</w:t>
      </w:r>
    </w:p>
    <w:p w14:paraId="11A4EFC7" w14:textId="597AD302"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Implements the business behaviour of the system</w:t>
      </w:r>
    </w:p>
    <w:p w14:paraId="3ECCB06D" w14:textId="123E3871" w:rsidR="00442394" w:rsidRPr="00FB391A" w:rsidRDefault="00442394" w:rsidP="009465C1">
      <w:pPr>
        <w:spacing w:line="240" w:lineRule="auto"/>
        <w:rPr>
          <w:rFonts w:ascii="Times New Roman" w:eastAsia="Times New Roman" w:hAnsi="Times New Roman" w:cs="Times New Roman"/>
          <w:b/>
          <w:bCs/>
          <w:kern w:val="36"/>
          <w:sz w:val="24"/>
          <w:szCs w:val="24"/>
          <w:u w:val="single"/>
          <w:lang w:val="en-BW" w:eastAsia="en-BW"/>
          <w14:ligatures w14:val="none"/>
        </w:rPr>
      </w:pPr>
      <w:r w:rsidRPr="00FB391A">
        <w:rPr>
          <w:rFonts w:ascii="Times New Roman" w:eastAsia="Times New Roman" w:hAnsi="Times New Roman" w:cs="Times New Roman"/>
          <w:b/>
          <w:bCs/>
          <w:kern w:val="36"/>
          <w:sz w:val="24"/>
          <w:szCs w:val="24"/>
          <w:u w:val="single"/>
          <w:lang w:val="en-BW" w:eastAsia="en-BW"/>
          <w14:ligatures w14:val="none"/>
        </w:rPr>
        <w:t>Data Access Layer</w:t>
      </w:r>
    </w:p>
    <w:p w14:paraId="6D334EE4" w14:textId="74E987A7"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CustomerDAO</w:t>
      </w:r>
      <w:proofErr w:type="spellEnd"/>
    </w:p>
    <w:p w14:paraId="0A5B7021" w14:textId="59644B25"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AccountDAO</w:t>
      </w:r>
      <w:proofErr w:type="spellEnd"/>
    </w:p>
    <w:p w14:paraId="5F6E86F6" w14:textId="45BC993E"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proofErr w:type="spellStart"/>
      <w:r>
        <w:rPr>
          <w:rFonts w:ascii="Times New Roman" w:eastAsia="Times New Roman" w:hAnsi="Times New Roman" w:cs="Times New Roman"/>
          <w:kern w:val="36"/>
          <w:sz w:val="24"/>
          <w:szCs w:val="24"/>
          <w:lang w:val="en-BW" w:eastAsia="en-BW"/>
          <w14:ligatures w14:val="none"/>
        </w:rPr>
        <w:t>TransactionDAO</w:t>
      </w:r>
      <w:proofErr w:type="spellEnd"/>
    </w:p>
    <w:p w14:paraId="609DF56C" w14:textId="443B1081"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Manages all database operations using SQLite+ JDBC.</w:t>
      </w:r>
    </w:p>
    <w:p w14:paraId="58A59F07" w14:textId="33892FA9"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Database Layer (SQLite)</w:t>
      </w:r>
    </w:p>
    <w:p w14:paraId="72CE86AC" w14:textId="15AD43D3" w:rsid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r>
        <w:rPr>
          <w:rFonts w:ascii="Times New Roman" w:eastAsia="Times New Roman" w:hAnsi="Times New Roman" w:cs="Times New Roman"/>
          <w:kern w:val="36"/>
          <w:sz w:val="24"/>
          <w:szCs w:val="24"/>
          <w:lang w:val="en-BW" w:eastAsia="en-BW"/>
          <w14:ligatures w14:val="none"/>
        </w:rPr>
        <w:t>Persistent storage for customers, accounts and transaction history.</w:t>
      </w:r>
    </w:p>
    <w:p w14:paraId="17C0C6E3" w14:textId="77777777" w:rsid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20C25359" w14:textId="77777777" w:rsid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71EA77AA" w14:textId="77777777" w:rsid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00CF41CF" w14:textId="0CA844B4" w:rsidR="00442394" w:rsidRPr="00FB391A" w:rsidRDefault="00FB391A" w:rsidP="00442394">
      <w:pPr>
        <w:spacing w:before="100" w:beforeAutospacing="1" w:after="100" w:afterAutospacing="1" w:line="240" w:lineRule="auto"/>
        <w:rPr>
          <w:rFonts w:ascii="Times New Roman" w:eastAsia="Times New Roman" w:hAnsi="Times New Roman" w:cs="Times New Roman"/>
          <w:b/>
          <w:bCs/>
          <w:kern w:val="0"/>
          <w:sz w:val="24"/>
          <w:szCs w:val="24"/>
          <w:u w:val="single"/>
          <w:lang w:val="en-BW" w:eastAsia="en-BW"/>
          <w14:ligatures w14:val="none"/>
        </w:rPr>
      </w:pPr>
      <w:r w:rsidRPr="00FB391A">
        <w:rPr>
          <w:rFonts w:ascii="Times New Roman" w:eastAsia="Times New Roman" w:hAnsi="Times New Roman" w:cs="Times New Roman"/>
          <w:b/>
          <w:bCs/>
          <w:kern w:val="0"/>
          <w:sz w:val="24"/>
          <w:szCs w:val="24"/>
          <w:u w:val="single"/>
          <w:lang w:val="en-BW" w:eastAsia="en-BW"/>
          <w14:ligatures w14:val="none"/>
        </w:rPr>
        <w:lastRenderedPageBreak/>
        <w:t>Integration</w:t>
      </w:r>
      <w:r w:rsidR="00442394" w:rsidRPr="00FB391A">
        <w:rPr>
          <w:rFonts w:ascii="Times New Roman" w:eastAsia="Times New Roman" w:hAnsi="Times New Roman" w:cs="Times New Roman"/>
          <w:b/>
          <w:bCs/>
          <w:kern w:val="0"/>
          <w:sz w:val="24"/>
          <w:szCs w:val="24"/>
          <w:u w:val="single"/>
          <w:lang w:val="en-BW" w:eastAsia="en-BW"/>
          <w14:ligatures w14:val="none"/>
        </w:rPr>
        <w:t xml:space="preserve"> Steps Completed</w:t>
      </w:r>
    </w:p>
    <w:p w14:paraId="69336E41" w14:textId="40FE2701"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 xml:space="preserve">Successful authentication now passes a </w:t>
      </w:r>
      <w:r w:rsidR="00FB391A" w:rsidRPr="00442394">
        <w:rPr>
          <w:rFonts w:ascii="Times New Roman" w:eastAsia="Times New Roman" w:hAnsi="Times New Roman" w:cs="Times New Roman"/>
          <w:kern w:val="0"/>
          <w:sz w:val="24"/>
          <w:szCs w:val="24"/>
          <w:lang w:val="en-BW" w:eastAsia="en-BW"/>
          <w14:ligatures w14:val="none"/>
        </w:rPr>
        <w:t>fully initialized</w:t>
      </w:r>
      <w:r w:rsidRPr="00442394">
        <w:rPr>
          <w:rFonts w:ascii="Times New Roman" w:eastAsia="Times New Roman" w:hAnsi="Times New Roman" w:cs="Times New Roman"/>
          <w:kern w:val="0"/>
          <w:sz w:val="24"/>
          <w:szCs w:val="24"/>
          <w:lang w:val="en-BW" w:eastAsia="en-BW"/>
          <w14:ligatures w14:val="none"/>
        </w:rPr>
        <w:t xml:space="preserve"> </w:t>
      </w:r>
      <w:r w:rsidRPr="00442394">
        <w:rPr>
          <w:rFonts w:ascii="Courier New" w:eastAsia="Times New Roman" w:hAnsi="Courier New" w:cs="Courier New"/>
          <w:kern w:val="0"/>
          <w:sz w:val="20"/>
          <w:szCs w:val="20"/>
          <w:lang w:val="en-BW" w:eastAsia="en-BW"/>
          <w14:ligatures w14:val="none"/>
        </w:rPr>
        <w:t>Customer</w:t>
      </w:r>
      <w:r w:rsidRPr="00442394">
        <w:rPr>
          <w:rFonts w:ascii="Times New Roman" w:eastAsia="Times New Roman" w:hAnsi="Times New Roman" w:cs="Times New Roman"/>
          <w:kern w:val="0"/>
          <w:sz w:val="24"/>
          <w:szCs w:val="24"/>
          <w:lang w:val="en-BW" w:eastAsia="en-BW"/>
          <w14:ligatures w14:val="none"/>
        </w:rPr>
        <w:t xml:space="preserve"> object to </w:t>
      </w:r>
      <w:proofErr w:type="spellStart"/>
      <w:r w:rsidRPr="00442394">
        <w:rPr>
          <w:rFonts w:ascii="Courier New" w:eastAsia="Times New Roman" w:hAnsi="Courier New" w:cs="Courier New"/>
          <w:kern w:val="0"/>
          <w:sz w:val="20"/>
          <w:szCs w:val="20"/>
          <w:lang w:val="en-BW" w:eastAsia="en-BW"/>
          <w14:ligatures w14:val="none"/>
        </w:rPr>
        <w:t>CustomerDashboard</w:t>
      </w:r>
      <w:proofErr w:type="spellEnd"/>
      <w:r w:rsidRPr="00442394">
        <w:rPr>
          <w:rFonts w:ascii="Times New Roman" w:eastAsia="Times New Roman" w:hAnsi="Times New Roman" w:cs="Times New Roman"/>
          <w:kern w:val="0"/>
          <w:sz w:val="24"/>
          <w:szCs w:val="24"/>
          <w:lang w:val="en-BW" w:eastAsia="en-BW"/>
          <w14:ligatures w14:val="none"/>
        </w:rPr>
        <w:t>.</w:t>
      </w:r>
      <w:r w:rsidRPr="00442394">
        <w:rPr>
          <w:rFonts w:ascii="Times New Roman" w:eastAsia="Times New Roman" w:hAnsi="Times New Roman" w:cs="Times New Roman"/>
          <w:kern w:val="0"/>
          <w:sz w:val="24"/>
          <w:szCs w:val="24"/>
          <w:lang w:val="en-BW" w:eastAsia="en-BW"/>
          <w14:ligatures w14:val="none"/>
        </w:rPr>
        <w:br/>
        <w:t>A critical integration fix was:</w:t>
      </w:r>
    </w:p>
    <w:p w14:paraId="75199996" w14:textId="77777777" w:rsidR="00442394" w:rsidRPr="00442394" w:rsidRDefault="00442394" w:rsidP="00442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BW" w:eastAsia="en-BW"/>
          <w14:ligatures w14:val="none"/>
        </w:rPr>
      </w:pPr>
      <w:proofErr w:type="spellStart"/>
      <w:proofErr w:type="gramStart"/>
      <w:r w:rsidRPr="00442394">
        <w:rPr>
          <w:rFonts w:ascii="Courier New" w:eastAsia="Times New Roman" w:hAnsi="Courier New" w:cs="Courier New"/>
          <w:kern w:val="0"/>
          <w:sz w:val="20"/>
          <w:szCs w:val="20"/>
          <w:lang w:val="en-BW" w:eastAsia="en-BW"/>
          <w14:ligatures w14:val="none"/>
        </w:rPr>
        <w:t>customer.setUsername</w:t>
      </w:r>
      <w:proofErr w:type="spellEnd"/>
      <w:proofErr w:type="gramEnd"/>
      <w:r w:rsidRPr="00442394">
        <w:rPr>
          <w:rFonts w:ascii="Courier New" w:eastAsia="Times New Roman" w:hAnsi="Courier New" w:cs="Courier New"/>
          <w:kern w:val="0"/>
          <w:sz w:val="20"/>
          <w:szCs w:val="20"/>
          <w:lang w:val="en-BW" w:eastAsia="en-BW"/>
          <w14:ligatures w14:val="none"/>
        </w:rPr>
        <w:t>(username</w:t>
      </w:r>
      <w:proofErr w:type="gramStart"/>
      <w:r w:rsidRPr="00442394">
        <w:rPr>
          <w:rFonts w:ascii="Courier New" w:eastAsia="Times New Roman" w:hAnsi="Courier New" w:cs="Courier New"/>
          <w:kern w:val="0"/>
          <w:sz w:val="20"/>
          <w:szCs w:val="20"/>
          <w:lang w:val="en-BW" w:eastAsia="en-BW"/>
          <w14:ligatures w14:val="none"/>
        </w:rPr>
        <w:t>);</w:t>
      </w:r>
      <w:proofErr w:type="gramEnd"/>
    </w:p>
    <w:p w14:paraId="2E2DBD1A" w14:textId="77777777" w:rsid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This ensures all database queries for account loading use the correct customer identifier.</w:t>
      </w:r>
    </w:p>
    <w:p w14:paraId="5AE46ADE" w14:textId="644755BD"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Integrating account creation with the database</w:t>
      </w:r>
    </w:p>
    <w:p w14:paraId="7C65A00C" w14:textId="6761CE21"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The previously failing account creation process was fully corrected.</w:t>
      </w:r>
      <w:r w:rsidRPr="00442394">
        <w:rPr>
          <w:rFonts w:ascii="Times New Roman" w:eastAsia="Times New Roman" w:hAnsi="Times New Roman" w:cs="Times New Roman"/>
          <w:kern w:val="0"/>
          <w:sz w:val="24"/>
          <w:szCs w:val="24"/>
          <w:lang w:val="en-BW" w:eastAsia="en-BW"/>
          <w14:ligatures w14:val="none"/>
        </w:rPr>
        <w:br/>
        <w:t xml:space="preserve">Now, </w:t>
      </w:r>
      <w:proofErr w:type="spellStart"/>
      <w:r w:rsidRPr="00442394">
        <w:rPr>
          <w:rFonts w:ascii="Times New Roman" w:eastAsia="Times New Roman" w:hAnsi="Times New Roman" w:cs="Times New Roman"/>
          <w:kern w:val="0"/>
          <w:sz w:val="24"/>
          <w:szCs w:val="24"/>
          <w:lang w:val="en-BW" w:eastAsia="en-BW"/>
          <w14:ligatures w14:val="none"/>
        </w:rPr>
        <w:t>AccountController</w:t>
      </w:r>
      <w:proofErr w:type="spellEnd"/>
      <w:r w:rsidRPr="00442394">
        <w:rPr>
          <w:rFonts w:ascii="Times New Roman" w:eastAsia="Times New Roman" w:hAnsi="Times New Roman" w:cs="Times New Roman"/>
          <w:kern w:val="0"/>
          <w:sz w:val="24"/>
          <w:szCs w:val="24"/>
          <w:lang w:val="en-BW" w:eastAsia="en-BW"/>
          <w14:ligatures w14:val="none"/>
        </w:rPr>
        <w:t xml:space="preserve"> → </w:t>
      </w:r>
      <w:proofErr w:type="spellStart"/>
      <w:r w:rsidRPr="00442394">
        <w:rPr>
          <w:rFonts w:ascii="Times New Roman" w:eastAsia="Times New Roman" w:hAnsi="Times New Roman" w:cs="Times New Roman"/>
          <w:kern w:val="0"/>
          <w:sz w:val="24"/>
          <w:szCs w:val="24"/>
          <w:lang w:val="en-BW" w:eastAsia="en-BW"/>
          <w14:ligatures w14:val="none"/>
        </w:rPr>
        <w:t>AccountDAO</w:t>
      </w:r>
      <w:proofErr w:type="spellEnd"/>
      <w:r w:rsidRPr="00442394">
        <w:rPr>
          <w:rFonts w:ascii="Times New Roman" w:eastAsia="Times New Roman" w:hAnsi="Times New Roman" w:cs="Times New Roman"/>
          <w:kern w:val="0"/>
          <w:sz w:val="24"/>
          <w:szCs w:val="24"/>
          <w:lang w:val="en-BW" w:eastAsia="en-BW"/>
          <w14:ligatures w14:val="none"/>
        </w:rPr>
        <w:t xml:space="preserve"> → SQLite works seamlessly.</w:t>
      </w:r>
    </w:p>
    <w:p w14:paraId="61B9DA21" w14:textId="77777777"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This was achieved by fixing:</w:t>
      </w:r>
    </w:p>
    <w:p w14:paraId="31F201E0" w14:textId="77777777" w:rsidR="00442394" w:rsidRPr="00442394" w:rsidRDefault="00442394" w:rsidP="004423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Username mapping</w:t>
      </w:r>
    </w:p>
    <w:p w14:paraId="2C3EB8B5" w14:textId="77777777" w:rsidR="00442394" w:rsidRPr="00442394" w:rsidRDefault="00442394" w:rsidP="0044239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roofErr w:type="spellStart"/>
      <w:proofErr w:type="gramStart"/>
      <w:r w:rsidRPr="00442394">
        <w:rPr>
          <w:rFonts w:ascii="Courier New" w:eastAsia="Times New Roman" w:hAnsi="Courier New" w:cs="Courier New"/>
          <w:kern w:val="0"/>
          <w:sz w:val="20"/>
          <w:szCs w:val="20"/>
          <w:lang w:val="en-BW" w:eastAsia="en-BW"/>
          <w14:ligatures w14:val="none"/>
        </w:rPr>
        <w:t>getCustomerId</w:t>
      </w:r>
      <w:proofErr w:type="spellEnd"/>
      <w:r w:rsidRPr="00442394">
        <w:rPr>
          <w:rFonts w:ascii="Courier New" w:eastAsia="Times New Roman" w:hAnsi="Courier New" w:cs="Courier New"/>
          <w:kern w:val="0"/>
          <w:sz w:val="20"/>
          <w:szCs w:val="20"/>
          <w:lang w:val="en-BW" w:eastAsia="en-BW"/>
          <w14:ligatures w14:val="none"/>
        </w:rPr>
        <w:t>(</w:t>
      </w:r>
      <w:proofErr w:type="gramEnd"/>
      <w:r w:rsidRPr="00442394">
        <w:rPr>
          <w:rFonts w:ascii="Courier New" w:eastAsia="Times New Roman" w:hAnsi="Courier New" w:cs="Courier New"/>
          <w:kern w:val="0"/>
          <w:sz w:val="20"/>
          <w:szCs w:val="20"/>
          <w:lang w:val="en-BW" w:eastAsia="en-BW"/>
          <w14:ligatures w14:val="none"/>
        </w:rPr>
        <w:t>)</w:t>
      </w:r>
      <w:r w:rsidRPr="00442394">
        <w:rPr>
          <w:rFonts w:ascii="Times New Roman" w:eastAsia="Times New Roman" w:hAnsi="Times New Roman" w:cs="Times New Roman"/>
          <w:kern w:val="0"/>
          <w:sz w:val="24"/>
          <w:szCs w:val="24"/>
          <w:lang w:val="en-BW" w:eastAsia="en-BW"/>
          <w14:ligatures w14:val="none"/>
        </w:rPr>
        <w:t xml:space="preserve"> logic</w:t>
      </w:r>
    </w:p>
    <w:p w14:paraId="6645DA55" w14:textId="0ED66DE8" w:rsidR="00A4291B" w:rsidRDefault="00442394" w:rsidP="00A429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SQL INSERT statements</w:t>
      </w:r>
    </w:p>
    <w:p w14:paraId="4DF53F03" w14:textId="0AD5B851" w:rsidR="00A4291B" w:rsidRPr="00442394" w:rsidRDefault="00A4291B" w:rsidP="00A4291B">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Transaction flow integration</w:t>
      </w:r>
    </w:p>
    <w:p w14:paraId="707B7EF5" w14:textId="77777777"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Deposit and withdrawal requests now:</w:t>
      </w:r>
    </w:p>
    <w:p w14:paraId="4CC26E12" w14:textId="77777777" w:rsidR="00442394" w:rsidRPr="00442394" w:rsidRDefault="00442394" w:rsidP="004423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Update the Account object</w:t>
      </w:r>
    </w:p>
    <w:p w14:paraId="5A058620" w14:textId="77777777" w:rsidR="00442394" w:rsidRPr="00442394" w:rsidRDefault="00442394" w:rsidP="004423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Persist the change in SQLite</w:t>
      </w:r>
    </w:p>
    <w:p w14:paraId="20F74E72" w14:textId="77777777" w:rsidR="00442394" w:rsidRPr="00442394" w:rsidRDefault="00442394" w:rsidP="004423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Log the action in the transactions table</w:t>
      </w:r>
    </w:p>
    <w:p w14:paraId="4A893691" w14:textId="77777777" w:rsidR="00442394" w:rsidRPr="00442394" w:rsidRDefault="00442394" w:rsidP="0044239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Refresh the GUI to show new balances</w:t>
      </w:r>
    </w:p>
    <w:p w14:paraId="0CFF39A3" w14:textId="77777777"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All components now stay in sync.</w:t>
      </w:r>
    </w:p>
    <w:p w14:paraId="3652D757" w14:textId="66C0099C" w:rsidR="00442394" w:rsidRPr="00442394" w:rsidRDefault="00A4291B" w:rsidP="00442394">
      <w:pPr>
        <w:spacing w:after="0"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Loading accounts upon login</w:t>
      </w:r>
    </w:p>
    <w:p w14:paraId="02BE1B72" w14:textId="77777777"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 xml:space="preserve">When a customer logs in, </w:t>
      </w:r>
      <w:proofErr w:type="spellStart"/>
      <w:r w:rsidRPr="00442394">
        <w:rPr>
          <w:rFonts w:ascii="Courier New" w:eastAsia="Times New Roman" w:hAnsi="Courier New" w:cs="Courier New"/>
          <w:kern w:val="0"/>
          <w:sz w:val="20"/>
          <w:szCs w:val="20"/>
          <w:lang w:val="en-BW" w:eastAsia="en-BW"/>
          <w14:ligatures w14:val="none"/>
        </w:rPr>
        <w:t>AccountDAO.loadAccountsForCustomer</w:t>
      </w:r>
      <w:proofErr w:type="spellEnd"/>
      <w:r w:rsidRPr="00442394">
        <w:rPr>
          <w:rFonts w:ascii="Courier New" w:eastAsia="Times New Roman" w:hAnsi="Courier New" w:cs="Courier New"/>
          <w:kern w:val="0"/>
          <w:sz w:val="20"/>
          <w:szCs w:val="20"/>
          <w:lang w:val="en-BW" w:eastAsia="en-BW"/>
          <w14:ligatures w14:val="none"/>
        </w:rPr>
        <w:t>()</w:t>
      </w:r>
      <w:r w:rsidRPr="00442394">
        <w:rPr>
          <w:rFonts w:ascii="Times New Roman" w:eastAsia="Times New Roman" w:hAnsi="Times New Roman" w:cs="Times New Roman"/>
          <w:kern w:val="0"/>
          <w:sz w:val="24"/>
          <w:szCs w:val="24"/>
          <w:lang w:val="en-BW" w:eastAsia="en-BW"/>
          <w14:ligatures w14:val="none"/>
        </w:rPr>
        <w:t xml:space="preserve"> retrieves all customer accounts from the database and populates the dashboard.</w:t>
      </w:r>
    </w:p>
    <w:p w14:paraId="522F9484" w14:textId="77777777" w:rsidR="00442394" w:rsidRPr="00442394"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This confirms that:</w:t>
      </w:r>
    </w:p>
    <w:p w14:paraId="6230D0F9" w14:textId="05CDCA09" w:rsidR="00A4291B" w:rsidRDefault="00442394"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442394">
        <w:rPr>
          <w:rFonts w:ascii="Times New Roman" w:eastAsia="Times New Roman" w:hAnsi="Times New Roman" w:cs="Times New Roman"/>
          <w:kern w:val="0"/>
          <w:sz w:val="24"/>
          <w:szCs w:val="24"/>
          <w:lang w:val="en-BW" w:eastAsia="en-BW"/>
          <w14:ligatures w14:val="none"/>
        </w:rPr>
        <w:t>GUI → Controller → DAO → Database → Model → GUI</w:t>
      </w:r>
      <w:r w:rsidRPr="00442394">
        <w:rPr>
          <w:rFonts w:ascii="Times New Roman" w:eastAsia="Times New Roman" w:hAnsi="Times New Roman" w:cs="Times New Roman"/>
          <w:kern w:val="0"/>
          <w:sz w:val="24"/>
          <w:szCs w:val="24"/>
          <w:lang w:val="en-BW" w:eastAsia="en-BW"/>
          <w14:ligatures w14:val="none"/>
        </w:rPr>
        <w:br/>
        <w:t>is now fully integrated.</w:t>
      </w:r>
    </w:p>
    <w:p w14:paraId="61870DF0" w14:textId="77777777"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354F81C5" w14:textId="77777777"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0C1CA34F" w14:textId="77777777"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59C5BE9B" w14:textId="77777777"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375CCB96" w14:textId="41B1B6FC" w:rsidR="00A4291B" w:rsidRPr="001D0C99" w:rsidRDefault="00A4291B" w:rsidP="00442394">
      <w:pPr>
        <w:spacing w:before="100" w:beforeAutospacing="1" w:after="100" w:afterAutospacing="1" w:line="240" w:lineRule="auto"/>
        <w:rPr>
          <w:rFonts w:ascii="Times New Roman" w:eastAsia="Times New Roman" w:hAnsi="Times New Roman" w:cs="Times New Roman"/>
          <w:b/>
          <w:bCs/>
          <w:kern w:val="0"/>
          <w:sz w:val="24"/>
          <w:szCs w:val="24"/>
          <w:u w:val="single"/>
          <w:lang w:val="en-BW" w:eastAsia="en-BW"/>
          <w14:ligatures w14:val="none"/>
        </w:rPr>
      </w:pPr>
      <w:r w:rsidRPr="001D0C99">
        <w:rPr>
          <w:rFonts w:ascii="Times New Roman" w:eastAsia="Times New Roman" w:hAnsi="Times New Roman" w:cs="Times New Roman"/>
          <w:b/>
          <w:bCs/>
          <w:kern w:val="0"/>
          <w:sz w:val="24"/>
          <w:szCs w:val="24"/>
          <w:u w:val="single"/>
          <w:lang w:val="en-BW" w:eastAsia="en-BW"/>
          <w14:ligatures w14:val="none"/>
        </w:rPr>
        <w:lastRenderedPageBreak/>
        <w:t>Integration testing</w:t>
      </w:r>
    </w:p>
    <w:p w14:paraId="2BF24F94" w14:textId="4E403397"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A set of end-to-end tests were performed to confirm that the system behaves correctly when all components work together.</w:t>
      </w:r>
    </w:p>
    <w:p w14:paraId="4B0AD96E" w14:textId="71FFF07F"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Linking login to dashboard</w:t>
      </w:r>
    </w:p>
    <w:p w14:paraId="551CF4DF" w14:textId="54DEA3CD"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1D0C99">
        <w:rPr>
          <w:rFonts w:ascii="Times New Roman" w:eastAsia="Times New Roman" w:hAnsi="Times New Roman" w:cs="Times New Roman"/>
          <w:kern w:val="0"/>
          <w:sz w:val="24"/>
          <w:szCs w:val="24"/>
          <w:lang w:val="en-BW" w:eastAsia="en-BW"/>
          <w14:ligatures w14:val="none"/>
        </w:rPr>
        <w:drawing>
          <wp:inline distT="0" distB="0" distL="0" distR="0" wp14:anchorId="6768413F" wp14:editId="62FF8272">
            <wp:extent cx="2085109" cy="2656372"/>
            <wp:effectExtent l="0" t="0" r="0" b="0"/>
            <wp:docPr id="48979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7018" name=""/>
                    <pic:cNvPicPr/>
                  </pic:nvPicPr>
                  <pic:blipFill>
                    <a:blip r:embed="rId5"/>
                    <a:stretch>
                      <a:fillRect/>
                    </a:stretch>
                  </pic:blipFill>
                  <pic:spPr>
                    <a:xfrm>
                      <a:off x="0" y="0"/>
                      <a:ext cx="2093299" cy="2666805"/>
                    </a:xfrm>
                    <a:prstGeom prst="rect">
                      <a:avLst/>
                    </a:prstGeom>
                  </pic:spPr>
                </pic:pic>
              </a:graphicData>
            </a:graphic>
          </wp:inline>
        </w:drawing>
      </w:r>
      <w:r>
        <w:rPr>
          <w:rFonts w:ascii="Times New Roman" w:eastAsia="Times New Roman" w:hAnsi="Times New Roman" w:cs="Times New Roman"/>
          <w:kern w:val="0"/>
          <w:sz w:val="24"/>
          <w:szCs w:val="24"/>
          <w:lang w:val="en-BW" w:eastAsia="en-BW"/>
          <w14:ligatures w14:val="none"/>
        </w:rPr>
        <w:t xml:space="preserve">   </w:t>
      </w:r>
      <w:r w:rsidRPr="001D0C99">
        <w:rPr>
          <w:rFonts w:ascii="Times New Roman" w:eastAsia="Times New Roman" w:hAnsi="Times New Roman" w:cs="Times New Roman"/>
          <w:kern w:val="0"/>
          <w:sz w:val="24"/>
          <w:szCs w:val="24"/>
          <w:lang w:val="en-BW" w:eastAsia="en-BW"/>
          <w14:ligatures w14:val="none"/>
        </w:rPr>
        <w:drawing>
          <wp:inline distT="0" distB="0" distL="0" distR="0" wp14:anchorId="7C3EDAFE" wp14:editId="6B97A839">
            <wp:extent cx="1520308" cy="1517073"/>
            <wp:effectExtent l="0" t="0" r="3810" b="6985"/>
            <wp:docPr id="179434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42589" name=""/>
                    <pic:cNvPicPr/>
                  </pic:nvPicPr>
                  <pic:blipFill>
                    <a:blip r:embed="rId6"/>
                    <a:stretch>
                      <a:fillRect/>
                    </a:stretch>
                  </pic:blipFill>
                  <pic:spPr>
                    <a:xfrm>
                      <a:off x="0" y="0"/>
                      <a:ext cx="1533754" cy="1530490"/>
                    </a:xfrm>
                    <a:prstGeom prst="rect">
                      <a:avLst/>
                    </a:prstGeom>
                  </pic:spPr>
                </pic:pic>
              </a:graphicData>
            </a:graphic>
          </wp:inline>
        </w:drawing>
      </w:r>
    </w:p>
    <w:p w14:paraId="3B07EAD6" w14:textId="55872B6C" w:rsidR="001D0C99" w:rsidRPr="00FB391A" w:rsidRDefault="001D0C99" w:rsidP="00442394">
      <w:pPr>
        <w:spacing w:before="100" w:beforeAutospacing="1" w:after="100" w:afterAutospacing="1" w:line="240" w:lineRule="auto"/>
        <w:rPr>
          <w:rFonts w:ascii="Times New Roman" w:eastAsia="Times New Roman" w:hAnsi="Times New Roman" w:cs="Times New Roman"/>
          <w:b/>
          <w:bCs/>
          <w:kern w:val="0"/>
          <w:sz w:val="24"/>
          <w:szCs w:val="24"/>
          <w:u w:val="single"/>
          <w:lang w:val="en-BW" w:eastAsia="en-BW"/>
          <w14:ligatures w14:val="none"/>
        </w:rPr>
      </w:pPr>
      <w:r w:rsidRPr="00FB391A">
        <w:rPr>
          <w:rFonts w:ascii="Times New Roman" w:eastAsia="Times New Roman" w:hAnsi="Times New Roman" w:cs="Times New Roman"/>
          <w:b/>
          <w:bCs/>
          <w:kern w:val="0"/>
          <w:sz w:val="24"/>
          <w:szCs w:val="24"/>
          <w:u w:val="single"/>
          <w:lang w:val="en-BW" w:eastAsia="en-BW"/>
          <w14:ligatures w14:val="none"/>
        </w:rPr>
        <w:t>Account creation</w:t>
      </w:r>
    </w:p>
    <w:p w14:paraId="21A366F4" w14:textId="1F00B5AB"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1D0C99">
        <w:rPr>
          <w:rFonts w:ascii="Times New Roman" w:eastAsia="Times New Roman" w:hAnsi="Times New Roman" w:cs="Times New Roman"/>
          <w:kern w:val="0"/>
          <w:sz w:val="24"/>
          <w:szCs w:val="24"/>
          <w:lang w:val="en-BW" w:eastAsia="en-BW"/>
          <w14:ligatures w14:val="none"/>
        </w:rPr>
        <w:drawing>
          <wp:inline distT="0" distB="0" distL="0" distR="0" wp14:anchorId="3DD95154" wp14:editId="498108D4">
            <wp:extent cx="1920949" cy="1828800"/>
            <wp:effectExtent l="0" t="0" r="3175" b="0"/>
            <wp:docPr id="226542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2294" name="Picture 1" descr="A screenshot of a computer&#10;&#10;AI-generated content may be incorrect."/>
                    <pic:cNvPicPr/>
                  </pic:nvPicPr>
                  <pic:blipFill>
                    <a:blip r:embed="rId7"/>
                    <a:stretch>
                      <a:fillRect/>
                    </a:stretch>
                  </pic:blipFill>
                  <pic:spPr>
                    <a:xfrm>
                      <a:off x="0" y="0"/>
                      <a:ext cx="1924530" cy="1832209"/>
                    </a:xfrm>
                    <a:prstGeom prst="rect">
                      <a:avLst/>
                    </a:prstGeom>
                  </pic:spPr>
                </pic:pic>
              </a:graphicData>
            </a:graphic>
          </wp:inline>
        </w:drawing>
      </w:r>
      <w:r>
        <w:rPr>
          <w:rFonts w:ascii="Times New Roman" w:eastAsia="Times New Roman" w:hAnsi="Times New Roman" w:cs="Times New Roman"/>
          <w:kern w:val="0"/>
          <w:sz w:val="24"/>
          <w:szCs w:val="24"/>
          <w:lang w:val="en-BW" w:eastAsia="en-BW"/>
          <w14:ligatures w14:val="none"/>
        </w:rPr>
        <w:t xml:space="preserve">  </w:t>
      </w:r>
      <w:r w:rsidRPr="001D0C99">
        <w:rPr>
          <w:rFonts w:ascii="Times New Roman" w:eastAsia="Times New Roman" w:hAnsi="Times New Roman" w:cs="Times New Roman"/>
          <w:kern w:val="0"/>
          <w:sz w:val="24"/>
          <w:szCs w:val="24"/>
          <w:lang w:val="en-BW" w:eastAsia="en-BW"/>
          <w14:ligatures w14:val="none"/>
        </w:rPr>
        <w:drawing>
          <wp:inline distT="0" distB="0" distL="0" distR="0" wp14:anchorId="17E3F7A1" wp14:editId="29B5FD4F">
            <wp:extent cx="2299855" cy="664867"/>
            <wp:effectExtent l="0" t="0" r="5715" b="1905"/>
            <wp:docPr id="69391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11031" name="Picture 1" descr="A screenshot of a computer&#10;&#10;AI-generated content may be incorrect."/>
                    <pic:cNvPicPr/>
                  </pic:nvPicPr>
                  <pic:blipFill>
                    <a:blip r:embed="rId8"/>
                    <a:stretch>
                      <a:fillRect/>
                    </a:stretch>
                  </pic:blipFill>
                  <pic:spPr>
                    <a:xfrm>
                      <a:off x="0" y="0"/>
                      <a:ext cx="2336646" cy="675503"/>
                    </a:xfrm>
                    <a:prstGeom prst="rect">
                      <a:avLst/>
                    </a:prstGeom>
                  </pic:spPr>
                </pic:pic>
              </a:graphicData>
            </a:graphic>
          </wp:inline>
        </w:drawing>
      </w:r>
      <w:r w:rsidR="001B18B6">
        <w:rPr>
          <w:rFonts w:ascii="Times New Roman" w:eastAsia="Times New Roman" w:hAnsi="Times New Roman" w:cs="Times New Roman"/>
          <w:kern w:val="0"/>
          <w:sz w:val="24"/>
          <w:szCs w:val="24"/>
          <w:lang w:val="en-BW" w:eastAsia="en-BW"/>
          <w14:ligatures w14:val="none"/>
        </w:rPr>
        <w:t xml:space="preserve">  </w:t>
      </w:r>
    </w:p>
    <w:p w14:paraId="70F1CCA0" w14:textId="77777777"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593090D0" w14:textId="53582681"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1B18B6">
        <w:rPr>
          <w:rFonts w:ascii="Times New Roman" w:eastAsia="Times New Roman" w:hAnsi="Times New Roman" w:cs="Times New Roman"/>
          <w:kern w:val="0"/>
          <w:sz w:val="24"/>
          <w:szCs w:val="24"/>
          <w:lang w:val="en-BW" w:eastAsia="en-BW"/>
          <w14:ligatures w14:val="none"/>
        </w:rPr>
        <w:drawing>
          <wp:inline distT="0" distB="0" distL="0" distR="0" wp14:anchorId="77CA181F" wp14:editId="117ABF68">
            <wp:extent cx="5731510" cy="198120"/>
            <wp:effectExtent l="0" t="0" r="2540" b="0"/>
            <wp:docPr id="159707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9343" name=""/>
                    <pic:cNvPicPr/>
                  </pic:nvPicPr>
                  <pic:blipFill>
                    <a:blip r:embed="rId9"/>
                    <a:stretch>
                      <a:fillRect/>
                    </a:stretch>
                  </pic:blipFill>
                  <pic:spPr>
                    <a:xfrm>
                      <a:off x="0" y="0"/>
                      <a:ext cx="5731510" cy="198120"/>
                    </a:xfrm>
                    <a:prstGeom prst="rect">
                      <a:avLst/>
                    </a:prstGeom>
                  </pic:spPr>
                </pic:pic>
              </a:graphicData>
            </a:graphic>
          </wp:inline>
        </w:drawing>
      </w:r>
    </w:p>
    <w:p w14:paraId="5496BE99" w14:textId="539E80B7"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1B18B6">
        <w:rPr>
          <w:rFonts w:ascii="Times New Roman" w:eastAsia="Times New Roman" w:hAnsi="Times New Roman" w:cs="Times New Roman"/>
          <w:kern w:val="0"/>
          <w:sz w:val="24"/>
          <w:szCs w:val="24"/>
          <w:lang w:val="en-BW" w:eastAsia="en-BW"/>
          <w14:ligatures w14:val="none"/>
        </w:rPr>
        <w:drawing>
          <wp:inline distT="0" distB="0" distL="0" distR="0" wp14:anchorId="02BCD4C9" wp14:editId="783B6E61">
            <wp:extent cx="5770418" cy="411716"/>
            <wp:effectExtent l="0" t="0" r="1905" b="7620"/>
            <wp:docPr id="94254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3753" name=""/>
                    <pic:cNvPicPr/>
                  </pic:nvPicPr>
                  <pic:blipFill>
                    <a:blip r:embed="rId10"/>
                    <a:stretch>
                      <a:fillRect/>
                    </a:stretch>
                  </pic:blipFill>
                  <pic:spPr>
                    <a:xfrm>
                      <a:off x="0" y="0"/>
                      <a:ext cx="6000909" cy="428161"/>
                    </a:xfrm>
                    <a:prstGeom prst="rect">
                      <a:avLst/>
                    </a:prstGeom>
                  </pic:spPr>
                </pic:pic>
              </a:graphicData>
            </a:graphic>
          </wp:inline>
        </w:drawing>
      </w:r>
    </w:p>
    <w:p w14:paraId="605FE5BC" w14:textId="77777777"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639A9B7A" w14:textId="77777777"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16B6303A" w14:textId="77777777" w:rsidR="001B18B6" w:rsidRDefault="001B18B6"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41926F06" w14:textId="3D4B8EE8" w:rsidR="001D0C99" w:rsidRPr="00FB391A" w:rsidRDefault="001D0C99" w:rsidP="00442394">
      <w:pPr>
        <w:spacing w:before="100" w:beforeAutospacing="1" w:after="100" w:afterAutospacing="1" w:line="240" w:lineRule="auto"/>
        <w:rPr>
          <w:rFonts w:ascii="Times New Roman" w:eastAsia="Times New Roman" w:hAnsi="Times New Roman" w:cs="Times New Roman"/>
          <w:b/>
          <w:bCs/>
          <w:kern w:val="0"/>
          <w:sz w:val="24"/>
          <w:szCs w:val="24"/>
          <w:u w:val="single"/>
          <w:lang w:val="en-BW" w:eastAsia="en-BW"/>
          <w14:ligatures w14:val="none"/>
        </w:rPr>
      </w:pPr>
      <w:r w:rsidRPr="00FB391A">
        <w:rPr>
          <w:rFonts w:ascii="Times New Roman" w:eastAsia="Times New Roman" w:hAnsi="Times New Roman" w:cs="Times New Roman"/>
          <w:b/>
          <w:bCs/>
          <w:kern w:val="0"/>
          <w:sz w:val="24"/>
          <w:szCs w:val="24"/>
          <w:u w:val="single"/>
          <w:lang w:val="en-BW" w:eastAsia="en-BW"/>
          <w14:ligatures w14:val="none"/>
        </w:rPr>
        <w:lastRenderedPageBreak/>
        <w:t>Deposit and withdrawal</w:t>
      </w:r>
    </w:p>
    <w:p w14:paraId="4727D22F" w14:textId="21E54D54"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sidRPr="001D0C99">
        <w:rPr>
          <w:rFonts w:ascii="Times New Roman" w:eastAsia="Times New Roman" w:hAnsi="Times New Roman" w:cs="Times New Roman"/>
          <w:kern w:val="0"/>
          <w:sz w:val="24"/>
          <w:szCs w:val="24"/>
          <w:lang w:val="en-BW" w:eastAsia="en-BW"/>
          <w14:ligatures w14:val="none"/>
        </w:rPr>
        <w:drawing>
          <wp:inline distT="0" distB="0" distL="0" distR="0" wp14:anchorId="20B1C4C4" wp14:editId="4F49DEB1">
            <wp:extent cx="1828800" cy="1741170"/>
            <wp:effectExtent l="0" t="0" r="0" b="0"/>
            <wp:docPr id="4726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21291" name=""/>
                    <pic:cNvPicPr/>
                  </pic:nvPicPr>
                  <pic:blipFill>
                    <a:blip r:embed="rId11"/>
                    <a:stretch>
                      <a:fillRect/>
                    </a:stretch>
                  </pic:blipFill>
                  <pic:spPr>
                    <a:xfrm>
                      <a:off x="0" y="0"/>
                      <a:ext cx="1852542" cy="1763774"/>
                    </a:xfrm>
                    <a:prstGeom prst="rect">
                      <a:avLst/>
                    </a:prstGeom>
                  </pic:spPr>
                </pic:pic>
              </a:graphicData>
            </a:graphic>
          </wp:inline>
        </w:drawing>
      </w:r>
      <w:r w:rsidR="001B18B6">
        <w:rPr>
          <w:rFonts w:ascii="Times New Roman" w:eastAsia="Times New Roman" w:hAnsi="Times New Roman" w:cs="Times New Roman"/>
          <w:kern w:val="0"/>
          <w:sz w:val="24"/>
          <w:szCs w:val="24"/>
          <w:lang w:val="en-BW" w:eastAsia="en-BW"/>
          <w14:ligatures w14:val="none"/>
        </w:rPr>
        <w:t xml:space="preserve">         </w:t>
      </w:r>
      <w:r>
        <w:rPr>
          <w:rFonts w:ascii="Times New Roman" w:eastAsia="Times New Roman" w:hAnsi="Times New Roman" w:cs="Times New Roman"/>
          <w:kern w:val="0"/>
          <w:sz w:val="24"/>
          <w:szCs w:val="24"/>
          <w:lang w:val="en-BW" w:eastAsia="en-BW"/>
          <w14:ligatures w14:val="none"/>
        </w:rPr>
        <w:t xml:space="preserve">  </w:t>
      </w:r>
      <w:r w:rsidR="001B18B6" w:rsidRPr="001B18B6">
        <w:rPr>
          <w:rFonts w:ascii="Times New Roman" w:eastAsia="Times New Roman" w:hAnsi="Times New Roman" w:cs="Times New Roman"/>
          <w:kern w:val="0"/>
          <w:sz w:val="24"/>
          <w:szCs w:val="24"/>
          <w:lang w:val="en-BW" w:eastAsia="en-BW"/>
          <w14:ligatures w14:val="none"/>
        </w:rPr>
        <w:drawing>
          <wp:inline distT="0" distB="0" distL="0" distR="0" wp14:anchorId="6C7FD44F" wp14:editId="6567D616">
            <wp:extent cx="1946564" cy="1751110"/>
            <wp:effectExtent l="0" t="0" r="0" b="1905"/>
            <wp:docPr id="11884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0402" name=""/>
                    <pic:cNvPicPr/>
                  </pic:nvPicPr>
                  <pic:blipFill>
                    <a:blip r:embed="rId12"/>
                    <a:stretch>
                      <a:fillRect/>
                    </a:stretch>
                  </pic:blipFill>
                  <pic:spPr>
                    <a:xfrm>
                      <a:off x="0" y="0"/>
                      <a:ext cx="1960927" cy="1764031"/>
                    </a:xfrm>
                    <a:prstGeom prst="rect">
                      <a:avLst/>
                    </a:prstGeom>
                  </pic:spPr>
                </pic:pic>
              </a:graphicData>
            </a:graphic>
          </wp:inline>
        </w:drawing>
      </w:r>
    </w:p>
    <w:p w14:paraId="7E39ACAC" w14:textId="77777777"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1830CD7F" w14:textId="3849B1E0" w:rsidR="001D0C99" w:rsidRDefault="001D0C99"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Summary</w:t>
      </w:r>
    </w:p>
    <w:tbl>
      <w:tblPr>
        <w:tblStyle w:val="TableGrid"/>
        <w:tblW w:w="0" w:type="auto"/>
        <w:tblLook w:val="04A0" w:firstRow="1" w:lastRow="0" w:firstColumn="1" w:lastColumn="0" w:noHBand="0" w:noVBand="1"/>
      </w:tblPr>
      <w:tblGrid>
        <w:gridCol w:w="3005"/>
        <w:gridCol w:w="3005"/>
        <w:gridCol w:w="3006"/>
      </w:tblGrid>
      <w:tr w:rsidR="00A4291B" w14:paraId="1CBAA3B8" w14:textId="77777777" w:rsidTr="00A4291B">
        <w:tc>
          <w:tcPr>
            <w:tcW w:w="3005" w:type="dxa"/>
          </w:tcPr>
          <w:p w14:paraId="767E9081" w14:textId="2F8C5B33"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Component</w:t>
            </w:r>
          </w:p>
        </w:tc>
        <w:tc>
          <w:tcPr>
            <w:tcW w:w="3005" w:type="dxa"/>
          </w:tcPr>
          <w:p w14:paraId="707AAEE1" w14:textId="60948090"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Status</w:t>
            </w:r>
          </w:p>
        </w:tc>
        <w:tc>
          <w:tcPr>
            <w:tcW w:w="3006" w:type="dxa"/>
          </w:tcPr>
          <w:p w14:paraId="2D93DE0F" w14:textId="5ED67218"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Notes</w:t>
            </w:r>
          </w:p>
        </w:tc>
      </w:tr>
      <w:tr w:rsidR="00A4291B" w14:paraId="2ECBA853" w14:textId="77777777" w:rsidTr="00A4291B">
        <w:tc>
          <w:tcPr>
            <w:tcW w:w="3005" w:type="dxa"/>
          </w:tcPr>
          <w:p w14:paraId="3F277B26" w14:textId="56D12A81"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Login flow</w:t>
            </w:r>
          </w:p>
        </w:tc>
        <w:tc>
          <w:tcPr>
            <w:tcW w:w="3005" w:type="dxa"/>
          </w:tcPr>
          <w:p w14:paraId="68AC2836" w14:textId="436BBE64"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2F8F7D6E" w14:textId="773B83F4"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Username persistence fixed</w:t>
            </w:r>
          </w:p>
        </w:tc>
      </w:tr>
      <w:tr w:rsidR="00A4291B" w14:paraId="02132C5E" w14:textId="77777777" w:rsidTr="00A4291B">
        <w:tc>
          <w:tcPr>
            <w:tcW w:w="3005" w:type="dxa"/>
          </w:tcPr>
          <w:p w14:paraId="560536F1" w14:textId="0DEEAE60"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Account creation</w:t>
            </w:r>
          </w:p>
        </w:tc>
        <w:tc>
          <w:tcPr>
            <w:tcW w:w="3005" w:type="dxa"/>
          </w:tcPr>
          <w:p w14:paraId="21199DA2" w14:textId="2B4B4663"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6EC120C6" w14:textId="68F0FE35"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Database ID mapping corrected</w:t>
            </w:r>
          </w:p>
        </w:tc>
      </w:tr>
      <w:tr w:rsidR="00A4291B" w14:paraId="67513880" w14:textId="77777777" w:rsidTr="00A4291B">
        <w:tc>
          <w:tcPr>
            <w:tcW w:w="3005" w:type="dxa"/>
          </w:tcPr>
          <w:p w14:paraId="3499BCEF" w14:textId="714D0D69"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Deposit and withdrawal</w:t>
            </w:r>
          </w:p>
        </w:tc>
        <w:tc>
          <w:tcPr>
            <w:tcW w:w="3005" w:type="dxa"/>
          </w:tcPr>
          <w:p w14:paraId="08F1EBCE" w14:textId="63F191B1"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43EFF32F" w14:textId="0036B6DC"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Fully synced with database</w:t>
            </w:r>
          </w:p>
        </w:tc>
      </w:tr>
      <w:tr w:rsidR="00A4291B" w14:paraId="5E11A4BA" w14:textId="77777777" w:rsidTr="00A4291B">
        <w:tc>
          <w:tcPr>
            <w:tcW w:w="3005" w:type="dxa"/>
          </w:tcPr>
          <w:p w14:paraId="31F16BF4" w14:textId="4AE0116D"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Interest logic</w:t>
            </w:r>
          </w:p>
        </w:tc>
        <w:tc>
          <w:tcPr>
            <w:tcW w:w="3005" w:type="dxa"/>
          </w:tcPr>
          <w:p w14:paraId="15C7473C" w14:textId="0C4F4E3D"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1904893D" w14:textId="03903783"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Logged correctly</w:t>
            </w:r>
          </w:p>
        </w:tc>
      </w:tr>
      <w:tr w:rsidR="00A4291B" w14:paraId="7C75A09F" w14:textId="77777777" w:rsidTr="00A4291B">
        <w:tc>
          <w:tcPr>
            <w:tcW w:w="3005" w:type="dxa"/>
          </w:tcPr>
          <w:p w14:paraId="65E95CEB" w14:textId="5109EBBD"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Dashboard loading</w:t>
            </w:r>
          </w:p>
        </w:tc>
        <w:tc>
          <w:tcPr>
            <w:tcW w:w="3005" w:type="dxa"/>
          </w:tcPr>
          <w:p w14:paraId="449E8C0C" w14:textId="241F3BD7"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116F78B0" w14:textId="4B2CF5FB"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Accounts load dynamically</w:t>
            </w:r>
          </w:p>
        </w:tc>
      </w:tr>
      <w:tr w:rsidR="00A4291B" w14:paraId="48B094E2" w14:textId="77777777" w:rsidTr="00A4291B">
        <w:tc>
          <w:tcPr>
            <w:tcW w:w="3005" w:type="dxa"/>
          </w:tcPr>
          <w:p w14:paraId="479FE5CD" w14:textId="25F4BA25"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Database persistence</w:t>
            </w:r>
          </w:p>
        </w:tc>
        <w:tc>
          <w:tcPr>
            <w:tcW w:w="3005" w:type="dxa"/>
          </w:tcPr>
          <w:p w14:paraId="5C3FD4FE" w14:textId="4198C53A"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Working</w:t>
            </w:r>
          </w:p>
        </w:tc>
        <w:tc>
          <w:tcPr>
            <w:tcW w:w="3006" w:type="dxa"/>
          </w:tcPr>
          <w:p w14:paraId="17DB0737" w14:textId="1B5FA92D" w:rsidR="00A4291B" w:rsidRDefault="00A4291B" w:rsidP="00442394">
            <w:pPr>
              <w:spacing w:before="100" w:beforeAutospacing="1" w:after="100" w:afterAutospacing="1"/>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No resets or data loss</w:t>
            </w:r>
          </w:p>
        </w:tc>
      </w:tr>
    </w:tbl>
    <w:p w14:paraId="1FFEE6C6" w14:textId="6B8B12E8" w:rsidR="00A4291B" w:rsidRPr="00FB391A" w:rsidRDefault="00A4291B" w:rsidP="00442394">
      <w:pPr>
        <w:spacing w:before="100" w:beforeAutospacing="1" w:after="100" w:afterAutospacing="1" w:line="240" w:lineRule="auto"/>
        <w:rPr>
          <w:rFonts w:ascii="Times New Roman" w:eastAsia="Times New Roman" w:hAnsi="Times New Roman" w:cs="Times New Roman"/>
          <w:b/>
          <w:bCs/>
          <w:kern w:val="0"/>
          <w:sz w:val="24"/>
          <w:szCs w:val="24"/>
          <w:u w:val="single"/>
          <w:lang w:val="en-BW" w:eastAsia="en-BW"/>
          <w14:ligatures w14:val="none"/>
        </w:rPr>
      </w:pPr>
      <w:r w:rsidRPr="00FB391A">
        <w:rPr>
          <w:rFonts w:ascii="Times New Roman" w:eastAsia="Times New Roman" w:hAnsi="Times New Roman" w:cs="Times New Roman"/>
          <w:b/>
          <w:bCs/>
          <w:kern w:val="0"/>
          <w:sz w:val="24"/>
          <w:szCs w:val="24"/>
          <w:u w:val="single"/>
          <w:lang w:val="en-BW" w:eastAsia="en-BW"/>
          <w14:ligatures w14:val="none"/>
        </w:rPr>
        <w:t>Conclusion</w:t>
      </w:r>
    </w:p>
    <w:p w14:paraId="1D743824" w14:textId="271BA476" w:rsidR="00A4291B"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r>
        <w:rPr>
          <w:rFonts w:ascii="Times New Roman" w:eastAsia="Times New Roman" w:hAnsi="Times New Roman" w:cs="Times New Roman"/>
          <w:kern w:val="0"/>
          <w:sz w:val="24"/>
          <w:szCs w:val="24"/>
          <w:lang w:val="en-BW" w:eastAsia="en-BW"/>
          <w14:ligatures w14:val="none"/>
        </w:rPr>
        <w:t>The banking system is fully integrated and operational. All layers from the GUI to the database communicate correctly, ensuring persistent and reliable behaviour.</w:t>
      </w:r>
    </w:p>
    <w:p w14:paraId="023320D2" w14:textId="77777777" w:rsidR="00A4291B" w:rsidRPr="00442394" w:rsidRDefault="00A4291B" w:rsidP="00442394">
      <w:pPr>
        <w:spacing w:before="100" w:beforeAutospacing="1" w:after="100" w:afterAutospacing="1" w:line="240" w:lineRule="auto"/>
        <w:rPr>
          <w:rFonts w:ascii="Times New Roman" w:eastAsia="Times New Roman" w:hAnsi="Times New Roman" w:cs="Times New Roman"/>
          <w:kern w:val="0"/>
          <w:sz w:val="24"/>
          <w:szCs w:val="24"/>
          <w:lang w:val="en-BW" w:eastAsia="en-BW"/>
          <w14:ligatures w14:val="none"/>
        </w:rPr>
      </w:pPr>
    </w:p>
    <w:p w14:paraId="7C0BBAD2" w14:textId="77777777" w:rsidR="00442394" w:rsidRPr="00442394" w:rsidRDefault="00442394" w:rsidP="009465C1">
      <w:pPr>
        <w:spacing w:line="240" w:lineRule="auto"/>
        <w:rPr>
          <w:rFonts w:ascii="Times New Roman" w:eastAsia="Times New Roman" w:hAnsi="Times New Roman" w:cs="Times New Roman"/>
          <w:kern w:val="36"/>
          <w:sz w:val="24"/>
          <w:szCs w:val="24"/>
          <w:lang w:val="en-BW" w:eastAsia="en-BW"/>
          <w14:ligatures w14:val="none"/>
        </w:rPr>
      </w:pPr>
    </w:p>
    <w:sectPr w:rsidR="00442394" w:rsidRPr="00442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38B9"/>
    <w:multiLevelType w:val="multilevel"/>
    <w:tmpl w:val="978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43946"/>
    <w:multiLevelType w:val="multilevel"/>
    <w:tmpl w:val="E00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41AFE"/>
    <w:multiLevelType w:val="multilevel"/>
    <w:tmpl w:val="94A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83F22"/>
    <w:multiLevelType w:val="multilevel"/>
    <w:tmpl w:val="7ABC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B7006"/>
    <w:multiLevelType w:val="multilevel"/>
    <w:tmpl w:val="F03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4A6E2C"/>
    <w:multiLevelType w:val="multilevel"/>
    <w:tmpl w:val="B57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4764">
    <w:abstractNumId w:val="4"/>
  </w:num>
  <w:num w:numId="2" w16cid:durableId="1449276507">
    <w:abstractNumId w:val="5"/>
  </w:num>
  <w:num w:numId="3" w16cid:durableId="1233198656">
    <w:abstractNumId w:val="2"/>
  </w:num>
  <w:num w:numId="4" w16cid:durableId="581257138">
    <w:abstractNumId w:val="1"/>
  </w:num>
  <w:num w:numId="5" w16cid:durableId="33966497">
    <w:abstractNumId w:val="0"/>
  </w:num>
  <w:num w:numId="6" w16cid:durableId="1852714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5C1"/>
    <w:rsid w:val="001B18B6"/>
    <w:rsid w:val="001D0C99"/>
    <w:rsid w:val="003D6FCC"/>
    <w:rsid w:val="003E657B"/>
    <w:rsid w:val="00442394"/>
    <w:rsid w:val="004F322B"/>
    <w:rsid w:val="00850E0F"/>
    <w:rsid w:val="009465C1"/>
    <w:rsid w:val="00A4291B"/>
    <w:rsid w:val="00C70082"/>
    <w:rsid w:val="00FB391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6A7C"/>
  <w15:chartTrackingRefBased/>
  <w15:docId w15:val="{4E4E5EA6-AF94-42CE-B97A-0933C64A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5C1"/>
    <w:rPr>
      <w:rFonts w:eastAsiaTheme="majorEastAsia" w:cstheme="majorBidi"/>
      <w:color w:val="272727" w:themeColor="text1" w:themeTint="D8"/>
    </w:rPr>
  </w:style>
  <w:style w:type="paragraph" w:styleId="Title">
    <w:name w:val="Title"/>
    <w:basedOn w:val="Normal"/>
    <w:next w:val="Normal"/>
    <w:link w:val="TitleChar"/>
    <w:uiPriority w:val="10"/>
    <w:qFormat/>
    <w:rsid w:val="0094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5C1"/>
    <w:pPr>
      <w:spacing w:before="160"/>
      <w:jc w:val="center"/>
    </w:pPr>
    <w:rPr>
      <w:i/>
      <w:iCs/>
      <w:color w:val="404040" w:themeColor="text1" w:themeTint="BF"/>
    </w:rPr>
  </w:style>
  <w:style w:type="character" w:customStyle="1" w:styleId="QuoteChar">
    <w:name w:val="Quote Char"/>
    <w:basedOn w:val="DefaultParagraphFont"/>
    <w:link w:val="Quote"/>
    <w:uiPriority w:val="29"/>
    <w:rsid w:val="009465C1"/>
    <w:rPr>
      <w:i/>
      <w:iCs/>
      <w:color w:val="404040" w:themeColor="text1" w:themeTint="BF"/>
    </w:rPr>
  </w:style>
  <w:style w:type="paragraph" w:styleId="ListParagraph">
    <w:name w:val="List Paragraph"/>
    <w:basedOn w:val="Normal"/>
    <w:uiPriority w:val="34"/>
    <w:qFormat/>
    <w:rsid w:val="009465C1"/>
    <w:pPr>
      <w:ind w:left="720"/>
      <w:contextualSpacing/>
    </w:pPr>
  </w:style>
  <w:style w:type="character" w:styleId="IntenseEmphasis">
    <w:name w:val="Intense Emphasis"/>
    <w:basedOn w:val="DefaultParagraphFont"/>
    <w:uiPriority w:val="21"/>
    <w:qFormat/>
    <w:rsid w:val="009465C1"/>
    <w:rPr>
      <w:i/>
      <w:iCs/>
      <w:color w:val="0F4761" w:themeColor="accent1" w:themeShade="BF"/>
    </w:rPr>
  </w:style>
  <w:style w:type="paragraph" w:styleId="IntenseQuote">
    <w:name w:val="Intense Quote"/>
    <w:basedOn w:val="Normal"/>
    <w:next w:val="Normal"/>
    <w:link w:val="IntenseQuoteChar"/>
    <w:uiPriority w:val="30"/>
    <w:qFormat/>
    <w:rsid w:val="0094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5C1"/>
    <w:rPr>
      <w:i/>
      <w:iCs/>
      <w:color w:val="0F4761" w:themeColor="accent1" w:themeShade="BF"/>
    </w:rPr>
  </w:style>
  <w:style w:type="character" w:styleId="IntenseReference">
    <w:name w:val="Intense Reference"/>
    <w:basedOn w:val="DefaultParagraphFont"/>
    <w:uiPriority w:val="32"/>
    <w:qFormat/>
    <w:rsid w:val="009465C1"/>
    <w:rPr>
      <w:b/>
      <w:bCs/>
      <w:smallCaps/>
      <w:color w:val="0F4761" w:themeColor="accent1" w:themeShade="BF"/>
      <w:spacing w:val="5"/>
    </w:rPr>
  </w:style>
  <w:style w:type="table" w:styleId="TableGrid">
    <w:name w:val="Table Grid"/>
    <w:basedOn w:val="TableNormal"/>
    <w:uiPriority w:val="39"/>
    <w:rsid w:val="00A42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Chenesani Chikwakwa</dc:creator>
  <cp:keywords/>
  <dc:description/>
  <cp:lastModifiedBy>Chenesani Chikwakwa</cp:lastModifiedBy>
  <cp:revision>2</cp:revision>
  <dcterms:created xsi:type="dcterms:W3CDTF">2025-11-23T22:21:00Z</dcterms:created>
  <dcterms:modified xsi:type="dcterms:W3CDTF">2025-11-23T23:17:00Z</dcterms:modified>
</cp:coreProperties>
</file>