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23538" w14:textId="00F3429F" w:rsidR="00C14FD5" w:rsidRPr="00752035" w:rsidRDefault="00C14FD5" w:rsidP="00C14FD5">
      <w:pPr>
        <w:rPr>
          <w:rFonts w:hint="eastAsia"/>
          <w:b/>
          <w:sz w:val="28"/>
        </w:rPr>
      </w:pPr>
      <w:r w:rsidRPr="00752035">
        <w:rPr>
          <w:rFonts w:hint="eastAsia"/>
          <w:b/>
          <w:sz w:val="28"/>
        </w:rPr>
        <w:t>FR</w:t>
      </w:r>
      <w:r>
        <w:rPr>
          <w:b/>
          <w:sz w:val="28"/>
        </w:rPr>
        <w:t>1</w:t>
      </w:r>
      <w:r w:rsidRPr="00752035">
        <w:rPr>
          <w:rFonts w:hint="eastAsia"/>
          <w:b/>
          <w:sz w:val="28"/>
        </w:rPr>
        <w:t>查看</w:t>
      </w:r>
      <w:r w:rsidR="007263AC">
        <w:rPr>
          <w:rFonts w:hint="eastAsia"/>
          <w:b/>
          <w:sz w:val="28"/>
        </w:rPr>
        <w:t>个股</w:t>
      </w:r>
      <w:r w:rsidR="001270D9">
        <w:rPr>
          <w:b/>
          <w:sz w:val="28"/>
        </w:rPr>
        <w:t>K</w:t>
      </w:r>
      <w:r w:rsidR="001270D9">
        <w:rPr>
          <w:b/>
          <w:sz w:val="28"/>
        </w:rPr>
        <w:t>线图</w:t>
      </w:r>
    </w:p>
    <w:p w14:paraId="7A90A791" w14:textId="77777777" w:rsidR="00C14FD5" w:rsidRPr="00752035" w:rsidRDefault="00C14FD5" w:rsidP="00C14FD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特性描述</w:t>
      </w:r>
    </w:p>
    <w:p w14:paraId="1A795A0B" w14:textId="2B4F8E83" w:rsidR="00C14FD5" w:rsidRDefault="00C14FD5" w:rsidP="00C0047D">
      <w:pPr>
        <w:pStyle w:val="a3"/>
        <w:ind w:left="360" w:firstLineChars="0" w:firstLine="0"/>
      </w:pPr>
      <w:r>
        <w:rPr>
          <w:rFonts w:hint="eastAsia"/>
        </w:rPr>
        <w:t>在用户在个股界面双击进入某只自选股票后，能够查看个股的</w:t>
      </w:r>
      <w:r w:rsidR="00C0047D">
        <w:rPr>
          <w:rFonts w:hint="eastAsia"/>
        </w:rPr>
        <w:t>K</w:t>
      </w:r>
      <w:r w:rsidR="00C0047D">
        <w:t>线图</w:t>
      </w:r>
      <w:r>
        <w:rPr>
          <w:rFonts w:hint="eastAsia"/>
        </w:rPr>
        <w:t>，</w:t>
      </w:r>
      <w:r w:rsidR="00C0047D">
        <w:t>并且可勾选是否查看</w:t>
      </w:r>
      <w:r w:rsidR="00C0047D">
        <w:t>MA5</w:t>
      </w:r>
      <w:r w:rsidR="00C0047D">
        <w:t>、</w:t>
      </w:r>
      <w:r w:rsidR="00C0047D">
        <w:rPr>
          <w:rFonts w:hint="eastAsia"/>
        </w:rPr>
        <w:t>MA</w:t>
      </w:r>
      <w:r w:rsidR="00C0047D">
        <w:t>10</w:t>
      </w:r>
      <w:r w:rsidR="00C0047D">
        <w:t>、</w:t>
      </w:r>
      <w:r w:rsidR="00C0047D">
        <w:rPr>
          <w:rFonts w:hint="eastAsia"/>
        </w:rPr>
        <w:t>MA</w:t>
      </w:r>
      <w:r w:rsidR="00C0047D">
        <w:t>20</w:t>
      </w:r>
      <w:r w:rsidR="00C0047D">
        <w:t>、</w:t>
      </w:r>
      <w:r w:rsidR="00C0047D">
        <w:rPr>
          <w:rFonts w:hint="eastAsia"/>
        </w:rPr>
        <w:t>MA30</w:t>
      </w:r>
      <w:r w:rsidR="00C0047D">
        <w:t>等值。</w:t>
      </w:r>
      <w:r w:rsidR="00C0047D">
        <w:t xml:space="preserve"> </w:t>
      </w:r>
    </w:p>
    <w:p w14:paraId="3C800EEB" w14:textId="77777777" w:rsidR="00C14FD5" w:rsidRDefault="00C14FD5" w:rsidP="00C14FD5">
      <w:pPr>
        <w:pStyle w:val="a3"/>
        <w:ind w:left="360" w:firstLineChars="0" w:firstLine="0"/>
      </w:pPr>
      <w:r w:rsidRPr="00752035">
        <w:rPr>
          <w:rFonts w:hint="eastAsia"/>
          <w:b/>
        </w:rPr>
        <w:t>优先级：高</w:t>
      </w:r>
    </w:p>
    <w:p w14:paraId="17C92CAF" w14:textId="77777777" w:rsidR="00C14FD5" w:rsidRPr="00752035" w:rsidRDefault="00C14FD5" w:rsidP="00C14FD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刺激</w:t>
      </w:r>
      <w:r w:rsidRPr="00752035">
        <w:rPr>
          <w:rFonts w:hint="eastAsia"/>
          <w:b/>
          <w:sz w:val="24"/>
        </w:rPr>
        <w:t>/</w:t>
      </w:r>
      <w:r w:rsidRPr="00752035">
        <w:rPr>
          <w:rFonts w:hint="eastAsia"/>
          <w:b/>
          <w:sz w:val="24"/>
        </w:rPr>
        <w:t>响应序列</w:t>
      </w:r>
    </w:p>
    <w:p w14:paraId="1BC3EADA" w14:textId="77777777" w:rsidR="00C14FD5" w:rsidRPr="00752035" w:rsidRDefault="00C14FD5" w:rsidP="00C14FD5">
      <w:pPr>
        <w:pStyle w:val="a3"/>
        <w:ind w:left="360" w:firstLineChars="0" w:firstLine="0"/>
        <w:rPr>
          <w:b/>
        </w:rPr>
      </w:pPr>
      <w:r w:rsidRPr="00752035">
        <w:rPr>
          <w:rFonts w:hint="eastAsia"/>
          <w:b/>
        </w:rPr>
        <w:t>刺激：</w:t>
      </w:r>
    </w:p>
    <w:p w14:paraId="4615664A" w14:textId="77777777" w:rsidR="00C14FD5" w:rsidRDefault="00C14FD5" w:rsidP="00C14FD5">
      <w:pPr>
        <w:pStyle w:val="a3"/>
        <w:ind w:left="360" w:firstLineChars="0" w:firstLine="0"/>
      </w:pPr>
      <w:r>
        <w:rPr>
          <w:rFonts w:hint="eastAsia"/>
        </w:rPr>
        <w:t>用户双击表格中某支自选股</w:t>
      </w:r>
    </w:p>
    <w:p w14:paraId="3E020E75" w14:textId="77777777" w:rsidR="00C14FD5" w:rsidRPr="00752035" w:rsidRDefault="00C14FD5" w:rsidP="00C14FD5">
      <w:pPr>
        <w:pStyle w:val="a3"/>
        <w:ind w:left="360" w:firstLineChars="0" w:firstLine="0"/>
        <w:rPr>
          <w:b/>
        </w:rPr>
      </w:pPr>
      <w:r w:rsidRPr="00752035">
        <w:rPr>
          <w:rFonts w:hint="eastAsia"/>
          <w:b/>
        </w:rPr>
        <w:t>响应：</w:t>
      </w:r>
    </w:p>
    <w:p w14:paraId="6FF175B8" w14:textId="46EF50C2" w:rsidR="00C14FD5" w:rsidRDefault="00C14FD5" w:rsidP="00C14FD5">
      <w:pPr>
        <w:pStyle w:val="a3"/>
        <w:ind w:left="360" w:firstLineChars="0" w:firstLine="0"/>
      </w:pPr>
      <w:r>
        <w:rPr>
          <w:rFonts w:hint="eastAsia"/>
        </w:rPr>
        <w:t>系统跳转至个股图表界面，显示</w:t>
      </w:r>
      <w:r>
        <w:rPr>
          <w:rFonts w:hint="eastAsia"/>
        </w:rPr>
        <w:t>K</w:t>
      </w:r>
      <w:r>
        <w:rPr>
          <w:rFonts w:hint="eastAsia"/>
        </w:rPr>
        <w:t>线图，默认显示最近一个月的相关图表信息</w:t>
      </w:r>
    </w:p>
    <w:p w14:paraId="1D3DFE2B" w14:textId="77777777" w:rsidR="00C14FD5" w:rsidRDefault="00C14FD5" w:rsidP="00C14FD5">
      <w:pPr>
        <w:pStyle w:val="a3"/>
        <w:ind w:left="360" w:firstLineChars="0" w:firstLine="0"/>
      </w:pPr>
      <w:r>
        <w:rPr>
          <w:rFonts w:hint="eastAsia"/>
        </w:rPr>
        <w:t>刺激：用户将鼠标停留在</w:t>
      </w:r>
      <w:r>
        <w:rPr>
          <w:rFonts w:hint="eastAsia"/>
        </w:rPr>
        <w:t>K</w:t>
      </w:r>
      <w:r>
        <w:rPr>
          <w:rFonts w:hint="eastAsia"/>
        </w:rPr>
        <w:t>线图的某支烛状图上</w:t>
      </w:r>
    </w:p>
    <w:p w14:paraId="6E4C87DE" w14:textId="77777777" w:rsidR="00C14FD5" w:rsidRDefault="00C14FD5" w:rsidP="00C14FD5">
      <w:pPr>
        <w:pStyle w:val="a3"/>
        <w:ind w:left="360" w:firstLineChars="0" w:firstLine="0"/>
      </w:pPr>
      <w:r>
        <w:rPr>
          <w:rFonts w:hint="eastAsia"/>
        </w:rPr>
        <w:t>响应：系统以小弹窗的形式显示详细信息</w:t>
      </w:r>
    </w:p>
    <w:p w14:paraId="09053E19" w14:textId="5B4CB84B" w:rsidR="00C14FD5" w:rsidRDefault="00C14FD5" w:rsidP="00C14FD5">
      <w:pPr>
        <w:pStyle w:val="a3"/>
        <w:ind w:left="360" w:firstLineChars="0" w:firstLine="0"/>
      </w:pPr>
      <w:r>
        <w:rPr>
          <w:rFonts w:hint="eastAsia"/>
        </w:rPr>
        <w:t>刺激：用户点击</w:t>
      </w:r>
      <w:r>
        <w:rPr>
          <w:rFonts w:hint="eastAsia"/>
        </w:rPr>
        <w:t>K</w:t>
      </w:r>
      <w:r>
        <w:rPr>
          <w:rFonts w:hint="eastAsia"/>
        </w:rPr>
        <w:t>线图右侧</w:t>
      </w:r>
      <w:r>
        <w:rPr>
          <w:rFonts w:hint="eastAsia"/>
        </w:rPr>
        <w:t>MA</w:t>
      </w:r>
      <w:r>
        <w:t>5</w:t>
      </w:r>
      <w:r w:rsidR="00F2117D">
        <w:t xml:space="preserve"> </w:t>
      </w:r>
    </w:p>
    <w:p w14:paraId="07D58431" w14:textId="77777777" w:rsidR="00C25DC0" w:rsidRDefault="00C14FD5" w:rsidP="00C14FD5">
      <w:pPr>
        <w:pStyle w:val="a3"/>
        <w:ind w:left="360" w:firstLineChars="0" w:firstLine="0"/>
      </w:pPr>
      <w:r>
        <w:rPr>
          <w:rFonts w:hint="eastAsia"/>
        </w:rPr>
        <w:t>响应：系统在</w:t>
      </w:r>
      <w:r>
        <w:rPr>
          <w:rFonts w:hint="eastAsia"/>
        </w:rPr>
        <w:t>K</w:t>
      </w:r>
      <w:r>
        <w:rPr>
          <w:rFonts w:hint="eastAsia"/>
        </w:rPr>
        <w:t>线图上叠加显示</w:t>
      </w:r>
      <w:r>
        <w:rPr>
          <w:rFonts w:hint="eastAsia"/>
        </w:rPr>
        <w:t>MA</w:t>
      </w:r>
      <w:r>
        <w:t>5</w:t>
      </w:r>
      <w:r>
        <w:rPr>
          <w:rFonts w:hint="eastAsia"/>
        </w:rPr>
        <w:t>均线图</w:t>
      </w:r>
    </w:p>
    <w:p w14:paraId="31B2461A" w14:textId="1A9BC2D5" w:rsidR="00C25DC0" w:rsidRDefault="00C25DC0" w:rsidP="00C25DC0">
      <w:pPr>
        <w:pStyle w:val="a3"/>
        <w:ind w:left="360" w:firstLineChars="0" w:firstLine="0"/>
      </w:pPr>
      <w:r>
        <w:rPr>
          <w:rFonts w:hint="eastAsia"/>
        </w:rPr>
        <w:t>刺激：用户点击</w:t>
      </w:r>
      <w:r>
        <w:rPr>
          <w:rFonts w:hint="eastAsia"/>
        </w:rPr>
        <w:t>K</w:t>
      </w:r>
      <w:r>
        <w:rPr>
          <w:rFonts w:hint="eastAsia"/>
        </w:rPr>
        <w:t>线图右侧</w:t>
      </w:r>
      <w:r>
        <w:rPr>
          <w:rFonts w:hint="eastAsia"/>
        </w:rPr>
        <w:t>MA</w:t>
      </w:r>
      <w:r>
        <w:t>10</w:t>
      </w:r>
    </w:p>
    <w:p w14:paraId="1F382319" w14:textId="3CBADFF1" w:rsidR="00C25DC0" w:rsidRDefault="00C25DC0" w:rsidP="00C25DC0">
      <w:pPr>
        <w:pStyle w:val="a3"/>
        <w:ind w:left="360" w:firstLineChars="0" w:firstLine="0"/>
      </w:pPr>
      <w:r>
        <w:rPr>
          <w:rFonts w:hint="eastAsia"/>
        </w:rPr>
        <w:t>响应：系统在</w:t>
      </w:r>
      <w:r>
        <w:rPr>
          <w:rFonts w:hint="eastAsia"/>
        </w:rPr>
        <w:t>K</w:t>
      </w:r>
      <w:r>
        <w:rPr>
          <w:rFonts w:hint="eastAsia"/>
        </w:rPr>
        <w:t>线图上叠加显示</w:t>
      </w:r>
      <w:r>
        <w:rPr>
          <w:rFonts w:hint="eastAsia"/>
        </w:rPr>
        <w:t>MA</w:t>
      </w:r>
      <w:r>
        <w:t>10</w:t>
      </w:r>
      <w:r>
        <w:rPr>
          <w:rFonts w:hint="eastAsia"/>
        </w:rPr>
        <w:t>均线图</w:t>
      </w:r>
    </w:p>
    <w:p w14:paraId="736DBF0F" w14:textId="48C5EAA9" w:rsidR="00C25DC0" w:rsidRDefault="00C25DC0" w:rsidP="00C25DC0">
      <w:pPr>
        <w:pStyle w:val="a3"/>
        <w:ind w:left="360" w:firstLineChars="0" w:firstLine="0"/>
      </w:pPr>
      <w:r>
        <w:rPr>
          <w:rFonts w:hint="eastAsia"/>
        </w:rPr>
        <w:t>刺激：用户点击</w:t>
      </w:r>
      <w:r>
        <w:rPr>
          <w:rFonts w:hint="eastAsia"/>
        </w:rPr>
        <w:t>K</w:t>
      </w:r>
      <w:r>
        <w:rPr>
          <w:rFonts w:hint="eastAsia"/>
        </w:rPr>
        <w:t>线图右侧</w:t>
      </w:r>
      <w:r>
        <w:rPr>
          <w:rFonts w:hint="eastAsia"/>
        </w:rPr>
        <w:t>MA</w:t>
      </w:r>
      <w:r>
        <w:t>20</w:t>
      </w:r>
      <w:r>
        <w:t xml:space="preserve"> </w:t>
      </w:r>
    </w:p>
    <w:p w14:paraId="54478A73" w14:textId="7B4CF102" w:rsidR="00C25DC0" w:rsidRDefault="00C25DC0" w:rsidP="00C25DC0">
      <w:pPr>
        <w:pStyle w:val="a3"/>
        <w:ind w:left="360" w:firstLineChars="0" w:firstLine="0"/>
      </w:pPr>
      <w:r>
        <w:rPr>
          <w:rFonts w:hint="eastAsia"/>
        </w:rPr>
        <w:t>响应：系统在</w:t>
      </w:r>
      <w:r>
        <w:rPr>
          <w:rFonts w:hint="eastAsia"/>
        </w:rPr>
        <w:t>K</w:t>
      </w:r>
      <w:r>
        <w:rPr>
          <w:rFonts w:hint="eastAsia"/>
        </w:rPr>
        <w:t>线图上叠加显示</w:t>
      </w:r>
      <w:r>
        <w:rPr>
          <w:rFonts w:hint="eastAsia"/>
        </w:rPr>
        <w:t>MA</w:t>
      </w:r>
      <w:r>
        <w:t>20</w:t>
      </w:r>
      <w:r>
        <w:rPr>
          <w:rFonts w:hint="eastAsia"/>
        </w:rPr>
        <w:t>均线图</w:t>
      </w:r>
    </w:p>
    <w:p w14:paraId="57973C1C" w14:textId="3C5EDF42" w:rsidR="00C25DC0" w:rsidRDefault="00C25DC0" w:rsidP="00C25DC0">
      <w:pPr>
        <w:pStyle w:val="a3"/>
        <w:ind w:left="360" w:firstLineChars="0" w:firstLine="0"/>
      </w:pPr>
      <w:r>
        <w:rPr>
          <w:rFonts w:hint="eastAsia"/>
        </w:rPr>
        <w:t>刺激：用户点击</w:t>
      </w:r>
      <w:r>
        <w:rPr>
          <w:rFonts w:hint="eastAsia"/>
        </w:rPr>
        <w:t>K</w:t>
      </w:r>
      <w:r>
        <w:rPr>
          <w:rFonts w:hint="eastAsia"/>
        </w:rPr>
        <w:t>线图右侧</w:t>
      </w:r>
      <w:r>
        <w:rPr>
          <w:rFonts w:hint="eastAsia"/>
        </w:rPr>
        <w:t>MA</w:t>
      </w:r>
      <w:r>
        <w:t>30</w:t>
      </w:r>
    </w:p>
    <w:p w14:paraId="5FE9F24F" w14:textId="24CAE188" w:rsidR="00C25DC0" w:rsidRDefault="00C25DC0" w:rsidP="00C25DC0">
      <w:pPr>
        <w:pStyle w:val="a3"/>
        <w:ind w:left="360" w:firstLineChars="0" w:firstLine="0"/>
      </w:pPr>
      <w:r>
        <w:rPr>
          <w:rFonts w:hint="eastAsia"/>
        </w:rPr>
        <w:t>响应：系统在</w:t>
      </w:r>
      <w:r>
        <w:rPr>
          <w:rFonts w:hint="eastAsia"/>
        </w:rPr>
        <w:t>K</w:t>
      </w:r>
      <w:r>
        <w:rPr>
          <w:rFonts w:hint="eastAsia"/>
        </w:rPr>
        <w:t>线图上叠加显示</w:t>
      </w:r>
      <w:r>
        <w:rPr>
          <w:rFonts w:hint="eastAsia"/>
        </w:rPr>
        <w:t>MA</w:t>
      </w:r>
      <w:r>
        <w:t>30</w:t>
      </w:r>
      <w:r>
        <w:rPr>
          <w:rFonts w:hint="eastAsia"/>
        </w:rPr>
        <w:t>均线图</w:t>
      </w:r>
    </w:p>
    <w:p w14:paraId="2EBFD18F" w14:textId="77777777" w:rsidR="00C14FD5" w:rsidRDefault="00C14FD5" w:rsidP="00C14FD5">
      <w:pPr>
        <w:pStyle w:val="a3"/>
        <w:ind w:left="360" w:firstLineChars="0" w:firstLine="0"/>
      </w:pPr>
      <w:r>
        <w:rPr>
          <w:rFonts w:hint="eastAsia"/>
        </w:rPr>
        <w:t>刺激：用户点击个股界面中日期选择器</w:t>
      </w:r>
    </w:p>
    <w:p w14:paraId="0FD73012" w14:textId="77777777" w:rsidR="00C14FD5" w:rsidRPr="00FF5C03" w:rsidRDefault="00C14FD5" w:rsidP="00C14FD5">
      <w:pPr>
        <w:pStyle w:val="a3"/>
        <w:ind w:left="360" w:firstLineChars="0" w:firstLine="0"/>
      </w:pPr>
      <w:r>
        <w:rPr>
          <w:rFonts w:hint="eastAsia"/>
        </w:rPr>
        <w:t>响应：系统以弹窗形式弹出日期选择器</w:t>
      </w:r>
    </w:p>
    <w:p w14:paraId="4D5BE334" w14:textId="77777777" w:rsidR="00C14FD5" w:rsidRDefault="00C14FD5" w:rsidP="00C14FD5">
      <w:pPr>
        <w:pStyle w:val="a3"/>
        <w:ind w:left="360" w:firstLineChars="0" w:firstLine="0"/>
      </w:pPr>
      <w:r>
        <w:rPr>
          <w:rFonts w:hint="eastAsia"/>
        </w:rPr>
        <w:t>刺激：用户完成选择查询的开始时间和结束时间后点击日查询</w:t>
      </w:r>
      <w:r>
        <w:rPr>
          <w:rFonts w:hint="eastAsia"/>
        </w:rPr>
        <w:t>/</w:t>
      </w:r>
      <w:r>
        <w:rPr>
          <w:rFonts w:hint="eastAsia"/>
        </w:rPr>
        <w:t>周查询</w:t>
      </w:r>
      <w:r>
        <w:rPr>
          <w:rFonts w:hint="eastAsia"/>
        </w:rPr>
        <w:t>/</w:t>
      </w:r>
      <w:r>
        <w:rPr>
          <w:rFonts w:hint="eastAsia"/>
        </w:rPr>
        <w:t>月查询按钮</w:t>
      </w:r>
    </w:p>
    <w:p w14:paraId="5928125D" w14:textId="77777777" w:rsidR="00C14FD5" w:rsidRDefault="00C14FD5" w:rsidP="00C14FD5">
      <w:pPr>
        <w:pStyle w:val="a3"/>
        <w:ind w:left="360" w:firstLineChars="0" w:firstLine="0"/>
      </w:pPr>
      <w:r>
        <w:rPr>
          <w:rFonts w:hint="eastAsia"/>
        </w:rPr>
        <w:t>响应：系统切换显示按日、周、月不同单位来显示的，以用户选择的开始时间和结束时间为界限的各类图表</w:t>
      </w:r>
    </w:p>
    <w:p w14:paraId="715556C5" w14:textId="77777777" w:rsidR="00C14FD5" w:rsidRDefault="00C14FD5" w:rsidP="00C14FD5">
      <w:pPr>
        <w:pStyle w:val="a3"/>
        <w:ind w:left="360" w:firstLineChars="0" w:firstLine="0"/>
      </w:pPr>
      <w:r>
        <w:rPr>
          <w:rFonts w:hint="eastAsia"/>
        </w:rPr>
        <w:t>刺激：用户点击个股界面左上方图表</w:t>
      </w:r>
      <w:r>
        <w:rPr>
          <w:rFonts w:hint="eastAsia"/>
        </w:rPr>
        <w:t>/</w:t>
      </w:r>
      <w:r>
        <w:rPr>
          <w:rFonts w:hint="eastAsia"/>
        </w:rPr>
        <w:t>表格按钮</w:t>
      </w:r>
    </w:p>
    <w:p w14:paraId="71EEAD5D" w14:textId="77777777" w:rsidR="00C14FD5" w:rsidRDefault="00C14FD5" w:rsidP="00C14FD5">
      <w:pPr>
        <w:pStyle w:val="a3"/>
        <w:ind w:left="360" w:firstLineChars="0" w:firstLine="0"/>
      </w:pPr>
      <w:r>
        <w:rPr>
          <w:rFonts w:hint="eastAsia"/>
        </w:rPr>
        <w:t>响应：系统切换至图表</w:t>
      </w:r>
      <w:r>
        <w:rPr>
          <w:rFonts w:hint="eastAsia"/>
        </w:rPr>
        <w:t>/</w:t>
      </w:r>
      <w:r>
        <w:rPr>
          <w:rFonts w:hint="eastAsia"/>
        </w:rPr>
        <w:t>表格界面显示个股信息</w:t>
      </w:r>
    </w:p>
    <w:p w14:paraId="6C7DB4E8" w14:textId="77777777" w:rsidR="00C14FD5" w:rsidRDefault="00C14FD5" w:rsidP="00C14FD5">
      <w:pPr>
        <w:pStyle w:val="a3"/>
        <w:ind w:left="360" w:firstLineChars="0" w:firstLine="0"/>
      </w:pPr>
      <w:r>
        <w:rPr>
          <w:rFonts w:hint="eastAsia"/>
        </w:rPr>
        <w:t>刺激：用户点击菜单栏中“自选股票”选项</w:t>
      </w:r>
    </w:p>
    <w:p w14:paraId="2D920651" w14:textId="77777777" w:rsidR="00C14FD5" w:rsidRPr="00FF5C03" w:rsidRDefault="00C14FD5" w:rsidP="00C14FD5">
      <w:pPr>
        <w:pStyle w:val="a3"/>
        <w:ind w:left="360" w:firstLineChars="0" w:firstLine="0"/>
      </w:pPr>
      <w:r>
        <w:rPr>
          <w:rFonts w:hint="eastAsia"/>
        </w:rPr>
        <w:t>响应：系统返回个股选择</w:t>
      </w:r>
    </w:p>
    <w:p w14:paraId="742829D5" w14:textId="77777777" w:rsidR="00C14FD5" w:rsidRPr="00FF5C03" w:rsidRDefault="00C14FD5" w:rsidP="00C14FD5">
      <w:pPr>
        <w:pStyle w:val="a3"/>
        <w:ind w:left="360" w:firstLineChars="0" w:firstLine="0"/>
      </w:pPr>
    </w:p>
    <w:p w14:paraId="43D9B8D4" w14:textId="77777777" w:rsidR="00C14FD5" w:rsidRDefault="00C14FD5" w:rsidP="00C14FD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4A2B" w14:paraId="063E9770" w14:textId="77777777" w:rsidTr="004F435A">
        <w:tc>
          <w:tcPr>
            <w:tcW w:w="4148" w:type="dxa"/>
          </w:tcPr>
          <w:p w14:paraId="65EEDE60" w14:textId="2DADE293" w:rsidR="009B4A2B" w:rsidRDefault="009B4A2B" w:rsidP="00C14FD5">
            <w:proofErr w:type="spellStart"/>
            <w:r>
              <w:t>K</w:t>
            </w:r>
            <w:r>
              <w:rPr>
                <w:rFonts w:hint="eastAsia"/>
              </w:rPr>
              <w:t>Chart</w:t>
            </w:r>
            <w:r>
              <w:t>.showchart</w:t>
            </w:r>
            <w:proofErr w:type="spellEnd"/>
          </w:p>
        </w:tc>
        <w:tc>
          <w:tcPr>
            <w:tcW w:w="4148" w:type="dxa"/>
          </w:tcPr>
          <w:p w14:paraId="17D5F5AC" w14:textId="34D70689" w:rsidR="009B4A2B" w:rsidRDefault="004F435A" w:rsidP="00C14FD5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K</w:t>
            </w:r>
            <w:r>
              <w:t>线图</w:t>
            </w:r>
          </w:p>
        </w:tc>
      </w:tr>
      <w:tr w:rsidR="009B4A2B" w14:paraId="0B7EDF76" w14:textId="77777777" w:rsidTr="004F435A">
        <w:tc>
          <w:tcPr>
            <w:tcW w:w="4148" w:type="dxa"/>
          </w:tcPr>
          <w:p w14:paraId="2A444FE6" w14:textId="702B0F61" w:rsidR="009B4A2B" w:rsidRDefault="009B4A2B" w:rsidP="00C14FD5">
            <w:r>
              <w:t>K</w:t>
            </w:r>
            <w:r>
              <w:rPr>
                <w:rFonts w:hint="eastAsia"/>
              </w:rPr>
              <w:t>Chart</w:t>
            </w:r>
            <w:r>
              <w:t>.</w:t>
            </w:r>
            <w:r>
              <w:t>showMA5</w:t>
            </w:r>
          </w:p>
        </w:tc>
        <w:tc>
          <w:tcPr>
            <w:tcW w:w="4148" w:type="dxa"/>
          </w:tcPr>
          <w:p w14:paraId="19B9E47A" w14:textId="3AA52CCD" w:rsidR="009B4A2B" w:rsidRDefault="004F435A" w:rsidP="00C14FD5">
            <w:pPr>
              <w:rPr>
                <w:rFonts w:hint="eastAsia"/>
              </w:rPr>
            </w:pPr>
            <w:r>
              <w:t>显示</w:t>
            </w:r>
            <w:r>
              <w:t>MA5</w:t>
            </w:r>
            <w:r>
              <w:rPr>
                <w:rFonts w:hint="eastAsia"/>
              </w:rPr>
              <w:t>折线</w:t>
            </w:r>
          </w:p>
        </w:tc>
      </w:tr>
      <w:tr w:rsidR="009B4A2B" w14:paraId="287024F7" w14:textId="77777777" w:rsidTr="004F435A">
        <w:tc>
          <w:tcPr>
            <w:tcW w:w="4148" w:type="dxa"/>
          </w:tcPr>
          <w:p w14:paraId="1D4F5BC1" w14:textId="302A26B9" w:rsidR="009B4A2B" w:rsidRDefault="009B4A2B" w:rsidP="00C14FD5">
            <w:r>
              <w:t>K</w:t>
            </w:r>
            <w:r>
              <w:rPr>
                <w:rFonts w:hint="eastAsia"/>
              </w:rPr>
              <w:t>Chart</w:t>
            </w:r>
            <w:r>
              <w:t>.showMA10</w:t>
            </w:r>
          </w:p>
        </w:tc>
        <w:tc>
          <w:tcPr>
            <w:tcW w:w="4148" w:type="dxa"/>
          </w:tcPr>
          <w:p w14:paraId="087FC333" w14:textId="48E4F738" w:rsidR="009B4A2B" w:rsidRDefault="004F435A" w:rsidP="00C14FD5">
            <w:pPr>
              <w:rPr>
                <w:rFonts w:hint="eastAsia"/>
              </w:rPr>
            </w:pPr>
            <w:r>
              <w:t>显示</w:t>
            </w:r>
            <w:r>
              <w:t>MA10</w:t>
            </w:r>
            <w:r>
              <w:rPr>
                <w:rFonts w:hint="eastAsia"/>
              </w:rPr>
              <w:t>折线</w:t>
            </w:r>
          </w:p>
        </w:tc>
      </w:tr>
      <w:tr w:rsidR="009B4A2B" w14:paraId="54F7F386" w14:textId="77777777" w:rsidTr="004F435A">
        <w:trPr>
          <w:trHeight w:val="339"/>
        </w:trPr>
        <w:tc>
          <w:tcPr>
            <w:tcW w:w="4148" w:type="dxa"/>
          </w:tcPr>
          <w:p w14:paraId="7146DC5D" w14:textId="66866163" w:rsidR="009B4A2B" w:rsidRDefault="009B4A2B" w:rsidP="00C14FD5">
            <w:r>
              <w:t>K</w:t>
            </w:r>
            <w:r>
              <w:rPr>
                <w:rFonts w:hint="eastAsia"/>
              </w:rPr>
              <w:t>Chart</w:t>
            </w:r>
            <w:r>
              <w:t>.showMA20</w:t>
            </w:r>
          </w:p>
        </w:tc>
        <w:tc>
          <w:tcPr>
            <w:tcW w:w="4148" w:type="dxa"/>
          </w:tcPr>
          <w:p w14:paraId="4680C44F" w14:textId="599928F7" w:rsidR="009B4A2B" w:rsidRDefault="004F435A" w:rsidP="00C14FD5">
            <w:pPr>
              <w:rPr>
                <w:rFonts w:hint="eastAsia"/>
              </w:rPr>
            </w:pPr>
            <w:r>
              <w:t>显示</w:t>
            </w:r>
            <w:r>
              <w:t>MA20</w:t>
            </w:r>
            <w:r>
              <w:t>折线</w:t>
            </w:r>
          </w:p>
        </w:tc>
      </w:tr>
      <w:tr w:rsidR="009B4A2B" w14:paraId="12ED2ADA" w14:textId="77777777" w:rsidTr="004F435A">
        <w:tc>
          <w:tcPr>
            <w:tcW w:w="4148" w:type="dxa"/>
          </w:tcPr>
          <w:p w14:paraId="474639F0" w14:textId="3E36CBEA" w:rsidR="009B4A2B" w:rsidRDefault="009B4A2B" w:rsidP="00C14FD5">
            <w:r>
              <w:t>K</w:t>
            </w:r>
            <w:r>
              <w:rPr>
                <w:rFonts w:hint="eastAsia"/>
              </w:rPr>
              <w:t>Chart</w:t>
            </w:r>
            <w:r>
              <w:t>.show</w:t>
            </w:r>
            <w:r>
              <w:t>MA30</w:t>
            </w:r>
          </w:p>
        </w:tc>
        <w:tc>
          <w:tcPr>
            <w:tcW w:w="4148" w:type="dxa"/>
          </w:tcPr>
          <w:p w14:paraId="6C29995B" w14:textId="50A26EF1" w:rsidR="009B4A2B" w:rsidRDefault="004F435A" w:rsidP="00C14FD5">
            <w:pPr>
              <w:rPr>
                <w:rFonts w:hint="eastAsia"/>
              </w:rPr>
            </w:pPr>
            <w:r>
              <w:t>显示</w:t>
            </w:r>
            <w:r>
              <w:t>MA30</w:t>
            </w:r>
            <w:r>
              <w:t>折线</w:t>
            </w:r>
          </w:p>
        </w:tc>
      </w:tr>
      <w:tr w:rsidR="004F435A" w14:paraId="50DC93FB" w14:textId="77777777" w:rsidTr="004F435A">
        <w:tc>
          <w:tcPr>
            <w:tcW w:w="4148" w:type="dxa"/>
          </w:tcPr>
          <w:p w14:paraId="329594AE" w14:textId="2C3C6AE2" w:rsidR="004F435A" w:rsidRDefault="004F435A" w:rsidP="00C14FD5">
            <w:r>
              <w:t>K</w:t>
            </w:r>
            <w:r>
              <w:rPr>
                <w:rFonts w:hint="eastAsia"/>
              </w:rPr>
              <w:t>Chart</w:t>
            </w:r>
            <w:r>
              <w:t>.</w:t>
            </w:r>
            <w:r>
              <w:rPr>
                <w:rFonts w:hint="eastAsia"/>
              </w:rPr>
              <w:t>remove</w:t>
            </w:r>
            <w:r>
              <w:t>MA5</w:t>
            </w:r>
          </w:p>
        </w:tc>
        <w:tc>
          <w:tcPr>
            <w:tcW w:w="4148" w:type="dxa"/>
          </w:tcPr>
          <w:p w14:paraId="2F75AF8D" w14:textId="661049E2" w:rsidR="004F435A" w:rsidRDefault="00447941" w:rsidP="00C14FD5">
            <w:pPr>
              <w:rPr>
                <w:rFonts w:hint="eastAsia"/>
              </w:rPr>
            </w:pPr>
            <w:r>
              <w:rPr>
                <w:rFonts w:hint="eastAsia"/>
              </w:rPr>
              <w:t>移除</w:t>
            </w:r>
            <w:r>
              <w:t>MA5</w:t>
            </w:r>
            <w:r>
              <w:rPr>
                <w:rFonts w:hint="eastAsia"/>
              </w:rPr>
              <w:t>折线</w:t>
            </w:r>
          </w:p>
        </w:tc>
      </w:tr>
      <w:tr w:rsidR="00447941" w14:paraId="2850BF4C" w14:textId="77777777" w:rsidTr="004F435A">
        <w:tc>
          <w:tcPr>
            <w:tcW w:w="4148" w:type="dxa"/>
          </w:tcPr>
          <w:p w14:paraId="153541EF" w14:textId="3D34D3FD" w:rsidR="00447941" w:rsidRDefault="00447941" w:rsidP="00C14FD5">
            <w:r>
              <w:t>K</w:t>
            </w:r>
            <w:r>
              <w:rPr>
                <w:rFonts w:hint="eastAsia"/>
              </w:rPr>
              <w:t>Chart</w:t>
            </w:r>
            <w:r>
              <w:t>.</w:t>
            </w:r>
            <w:r>
              <w:t>removeMA10</w:t>
            </w:r>
          </w:p>
        </w:tc>
        <w:tc>
          <w:tcPr>
            <w:tcW w:w="4148" w:type="dxa"/>
          </w:tcPr>
          <w:p w14:paraId="372F2FFD" w14:textId="04D7DD7B" w:rsidR="00447941" w:rsidRDefault="00447941" w:rsidP="00447941">
            <w:pPr>
              <w:tabs>
                <w:tab w:val="left" w:pos="733"/>
              </w:tabs>
            </w:pPr>
            <w:r>
              <w:rPr>
                <w:rFonts w:hint="eastAsia"/>
              </w:rPr>
              <w:t>移除</w:t>
            </w:r>
            <w:r>
              <w:t>MA10</w:t>
            </w:r>
            <w:r>
              <w:rPr>
                <w:rFonts w:hint="eastAsia"/>
              </w:rPr>
              <w:t>折线</w:t>
            </w:r>
          </w:p>
        </w:tc>
      </w:tr>
      <w:tr w:rsidR="00447941" w14:paraId="7B626FD3" w14:textId="77777777" w:rsidTr="004F435A">
        <w:tc>
          <w:tcPr>
            <w:tcW w:w="4148" w:type="dxa"/>
          </w:tcPr>
          <w:p w14:paraId="1165B8CE" w14:textId="433C06AA" w:rsidR="00447941" w:rsidRDefault="00447941" w:rsidP="00C14FD5">
            <w:r>
              <w:t>K</w:t>
            </w:r>
            <w:r>
              <w:rPr>
                <w:rFonts w:hint="eastAsia"/>
              </w:rPr>
              <w:t>Chart</w:t>
            </w:r>
            <w:r>
              <w:t>.</w:t>
            </w:r>
            <w:r>
              <w:t>removeMA20</w:t>
            </w:r>
          </w:p>
        </w:tc>
        <w:tc>
          <w:tcPr>
            <w:tcW w:w="4148" w:type="dxa"/>
          </w:tcPr>
          <w:p w14:paraId="066F6AD7" w14:textId="23C04DCF" w:rsidR="00447941" w:rsidRDefault="00447941" w:rsidP="00C14FD5">
            <w:r>
              <w:rPr>
                <w:rFonts w:hint="eastAsia"/>
              </w:rPr>
              <w:t>移除</w:t>
            </w:r>
            <w:r>
              <w:t>MA20</w:t>
            </w:r>
            <w:r>
              <w:rPr>
                <w:rFonts w:hint="eastAsia"/>
              </w:rPr>
              <w:t>折线</w:t>
            </w:r>
          </w:p>
        </w:tc>
      </w:tr>
      <w:tr w:rsidR="00447941" w14:paraId="366D5A4B" w14:textId="77777777" w:rsidTr="004F435A">
        <w:tc>
          <w:tcPr>
            <w:tcW w:w="4148" w:type="dxa"/>
          </w:tcPr>
          <w:p w14:paraId="2883B3D5" w14:textId="7F1A5FA3" w:rsidR="00447941" w:rsidRDefault="00447941" w:rsidP="00C14FD5">
            <w:r>
              <w:t>K</w:t>
            </w:r>
            <w:r>
              <w:rPr>
                <w:rFonts w:hint="eastAsia"/>
              </w:rPr>
              <w:t>Chart</w:t>
            </w:r>
            <w:r>
              <w:t>.</w:t>
            </w:r>
            <w:r>
              <w:t>removeMA30</w:t>
            </w:r>
          </w:p>
        </w:tc>
        <w:tc>
          <w:tcPr>
            <w:tcW w:w="4148" w:type="dxa"/>
          </w:tcPr>
          <w:p w14:paraId="5F96C76C" w14:textId="784D2790" w:rsidR="00447941" w:rsidRDefault="00447941" w:rsidP="00447941">
            <w:r>
              <w:rPr>
                <w:rFonts w:hint="eastAsia"/>
              </w:rPr>
              <w:t>移除</w:t>
            </w:r>
            <w:r>
              <w:t>MA30</w:t>
            </w:r>
            <w:r>
              <w:rPr>
                <w:rFonts w:hint="eastAsia"/>
              </w:rPr>
              <w:t>折线</w:t>
            </w:r>
          </w:p>
        </w:tc>
      </w:tr>
      <w:tr w:rsidR="00447941" w14:paraId="5FB04006" w14:textId="77777777" w:rsidTr="004F435A">
        <w:tc>
          <w:tcPr>
            <w:tcW w:w="4148" w:type="dxa"/>
          </w:tcPr>
          <w:p w14:paraId="69214DDC" w14:textId="5D35D9B7" w:rsidR="00447941" w:rsidRDefault="00447941" w:rsidP="00C14FD5">
            <w:pPr>
              <w:rPr>
                <w:rFonts w:hint="eastAsia"/>
              </w:rPr>
            </w:pPr>
            <w:proofErr w:type="spellStart"/>
            <w:r>
              <w:t>KChart.</w:t>
            </w:r>
            <w:r>
              <w:rPr>
                <w:rFonts w:hint="eastAsia"/>
              </w:rPr>
              <w:t>resetTime</w:t>
            </w:r>
            <w:proofErr w:type="spellEnd"/>
          </w:p>
        </w:tc>
        <w:tc>
          <w:tcPr>
            <w:tcW w:w="4148" w:type="dxa"/>
          </w:tcPr>
          <w:p w14:paraId="3DB4E489" w14:textId="5DB5900B" w:rsidR="00447941" w:rsidRDefault="00447941" w:rsidP="00C14FD5">
            <w:pPr>
              <w:rPr>
                <w:rFonts w:hint="eastAsia"/>
              </w:rPr>
            </w:pPr>
            <w:r>
              <w:t>重新设定时间区间</w:t>
            </w:r>
          </w:p>
        </w:tc>
      </w:tr>
      <w:tr w:rsidR="00447941" w14:paraId="75E18C67" w14:textId="77777777" w:rsidTr="004F435A">
        <w:tc>
          <w:tcPr>
            <w:tcW w:w="4148" w:type="dxa"/>
          </w:tcPr>
          <w:p w14:paraId="1D3EDC75" w14:textId="74A9CB05" w:rsidR="00447941" w:rsidRDefault="00447941" w:rsidP="00C14FD5">
            <w:pPr>
              <w:rPr>
                <w:rFonts w:hint="eastAsia"/>
              </w:rPr>
            </w:pPr>
            <w:proofErr w:type="spellStart"/>
            <w:r>
              <w:t>KChart.</w:t>
            </w:r>
            <w:r>
              <w:rPr>
                <w:rFonts w:hint="eastAsia"/>
              </w:rPr>
              <w:t>checkByDaily</w:t>
            </w:r>
            <w:proofErr w:type="spellEnd"/>
          </w:p>
        </w:tc>
        <w:tc>
          <w:tcPr>
            <w:tcW w:w="4148" w:type="dxa"/>
          </w:tcPr>
          <w:p w14:paraId="0F9C2FC7" w14:textId="69D81C39" w:rsidR="00447941" w:rsidRDefault="00447941" w:rsidP="00C14FD5">
            <w:pPr>
              <w:rPr>
                <w:rFonts w:hint="eastAsia"/>
              </w:rPr>
            </w:pPr>
            <w:r>
              <w:t>对</w:t>
            </w:r>
            <w:r>
              <w:t>K</w:t>
            </w:r>
            <w:r>
              <w:t>线图进行日查询</w:t>
            </w:r>
          </w:p>
        </w:tc>
      </w:tr>
      <w:tr w:rsidR="00447941" w14:paraId="3F5FF70A" w14:textId="77777777" w:rsidTr="004F435A">
        <w:tc>
          <w:tcPr>
            <w:tcW w:w="4148" w:type="dxa"/>
          </w:tcPr>
          <w:p w14:paraId="3F795DE2" w14:textId="4C2598F0" w:rsidR="00447941" w:rsidRDefault="00447941" w:rsidP="00C14FD5">
            <w:proofErr w:type="spellStart"/>
            <w:r>
              <w:t>KChart.</w:t>
            </w:r>
            <w:r>
              <w:rPr>
                <w:rFonts w:hint="eastAsia"/>
              </w:rPr>
              <w:t>checkByWeekly</w:t>
            </w:r>
            <w:proofErr w:type="spellEnd"/>
          </w:p>
        </w:tc>
        <w:tc>
          <w:tcPr>
            <w:tcW w:w="4148" w:type="dxa"/>
          </w:tcPr>
          <w:p w14:paraId="2E138EF4" w14:textId="62B80FAB" w:rsidR="00447941" w:rsidRDefault="00447941" w:rsidP="00C14FD5">
            <w:r>
              <w:t>对</w:t>
            </w:r>
            <w:r>
              <w:t>K</w:t>
            </w:r>
            <w:r>
              <w:t>线图进行</w:t>
            </w:r>
            <w:r>
              <w:rPr>
                <w:rFonts w:hint="eastAsia"/>
              </w:rPr>
              <w:t>周</w:t>
            </w:r>
            <w:r>
              <w:t>查询</w:t>
            </w:r>
          </w:p>
        </w:tc>
      </w:tr>
      <w:tr w:rsidR="00447941" w14:paraId="27E5915D" w14:textId="77777777" w:rsidTr="004F435A">
        <w:tc>
          <w:tcPr>
            <w:tcW w:w="4148" w:type="dxa"/>
          </w:tcPr>
          <w:p w14:paraId="3DB5F721" w14:textId="0F1F4B86" w:rsidR="00447941" w:rsidRPr="004F435A" w:rsidRDefault="00447941" w:rsidP="00C14FD5">
            <w:pPr>
              <w:rPr>
                <w:b/>
              </w:rPr>
            </w:pPr>
            <w:proofErr w:type="spellStart"/>
            <w:r>
              <w:lastRenderedPageBreak/>
              <w:t>KChart.</w:t>
            </w:r>
            <w:r>
              <w:rPr>
                <w:rFonts w:hint="eastAsia"/>
              </w:rPr>
              <w:t>checkByMonthly</w:t>
            </w:r>
            <w:proofErr w:type="spellEnd"/>
          </w:p>
        </w:tc>
        <w:tc>
          <w:tcPr>
            <w:tcW w:w="4148" w:type="dxa"/>
          </w:tcPr>
          <w:p w14:paraId="08D67F7D" w14:textId="6187B5AB" w:rsidR="00447941" w:rsidRDefault="00447941" w:rsidP="00C14FD5">
            <w:r>
              <w:t>对</w:t>
            </w:r>
            <w:r>
              <w:t>K</w:t>
            </w:r>
            <w:r>
              <w:t>线图进行</w:t>
            </w:r>
            <w:r>
              <w:rPr>
                <w:rFonts w:hint="eastAsia"/>
              </w:rPr>
              <w:t>月</w:t>
            </w:r>
            <w:r>
              <w:t>查询</w:t>
            </w:r>
          </w:p>
        </w:tc>
      </w:tr>
    </w:tbl>
    <w:p w14:paraId="65D6F343" w14:textId="60C28EFF" w:rsidR="00C14FD5" w:rsidRDefault="00C14FD5" w:rsidP="00C14FD5"/>
    <w:p w14:paraId="023F3A05" w14:textId="77777777" w:rsidR="00C14FD5" w:rsidRPr="008915B4" w:rsidRDefault="00C14FD5" w:rsidP="00C14FD5">
      <w:pPr>
        <w:rPr>
          <w:b/>
          <w:sz w:val="28"/>
        </w:rPr>
      </w:pPr>
      <w:r w:rsidRPr="008915B4">
        <w:rPr>
          <w:rFonts w:hint="eastAsia"/>
          <w:b/>
          <w:sz w:val="28"/>
        </w:rPr>
        <w:t>FR</w:t>
      </w:r>
      <w:r w:rsidRPr="008915B4">
        <w:rPr>
          <w:b/>
          <w:sz w:val="28"/>
        </w:rPr>
        <w:t xml:space="preserve">7 </w:t>
      </w:r>
      <w:r w:rsidRPr="008915B4">
        <w:rPr>
          <w:rFonts w:hint="eastAsia"/>
          <w:b/>
          <w:sz w:val="28"/>
        </w:rPr>
        <w:t>查看自选股影响占比</w:t>
      </w:r>
    </w:p>
    <w:p w14:paraId="64C86F9E" w14:textId="34D4D1E7" w:rsidR="00B22054" w:rsidRPr="00B22054" w:rsidRDefault="00B22054" w:rsidP="00B22054">
      <w:pPr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．</w:t>
      </w:r>
      <w:r w:rsidRPr="00B22054">
        <w:rPr>
          <w:rFonts w:hint="eastAsia"/>
          <w:b/>
          <w:sz w:val="24"/>
        </w:rPr>
        <w:t>特性描述</w:t>
      </w:r>
    </w:p>
    <w:p w14:paraId="786EF97B" w14:textId="4754CDBD" w:rsidR="00B22054" w:rsidRDefault="00B22054" w:rsidP="00B22054">
      <w:pPr>
        <w:pStyle w:val="a3"/>
        <w:ind w:left="360" w:firstLineChars="0" w:firstLine="0"/>
      </w:pPr>
      <w:r>
        <w:rPr>
          <w:rFonts w:hint="eastAsia"/>
        </w:rPr>
        <w:t>在用户在个股界面</w:t>
      </w:r>
      <w:r w:rsidR="00AD7A53">
        <w:t>进入</w:t>
      </w:r>
      <w:r w:rsidR="00AD7A53">
        <w:rPr>
          <w:rFonts w:hint="eastAsia"/>
        </w:rPr>
        <w:t>股票</w:t>
      </w:r>
      <w:r w:rsidR="00AD7A53">
        <w:t>分析界面</w:t>
      </w:r>
      <w:r>
        <w:rPr>
          <w:rFonts w:hint="eastAsia"/>
        </w:rPr>
        <w:t>，</w:t>
      </w:r>
      <w:r w:rsidR="005A4BD5">
        <w:t>关于自选股所占影响比的饼图</w:t>
      </w:r>
      <w:r>
        <w:rPr>
          <w:rFonts w:hint="eastAsia"/>
        </w:rPr>
        <w:t>，</w:t>
      </w:r>
      <w:r w:rsidR="005A4BD5">
        <w:rPr>
          <w:rFonts w:hint="eastAsia"/>
        </w:rPr>
        <w:t>表明</w:t>
      </w:r>
      <w:r w:rsidR="005A4BD5">
        <w:t>了当买入每个自选股</w:t>
      </w:r>
      <w:r w:rsidR="005A4BD5">
        <w:t>1000</w:t>
      </w:r>
      <w:r w:rsidR="005A4BD5">
        <w:t>股所获得收益各占比，</w:t>
      </w:r>
      <w:r w:rsidR="005A4BD5">
        <w:rPr>
          <w:rFonts w:hint="eastAsia"/>
        </w:rPr>
        <w:t>从而</w:t>
      </w:r>
      <w:r w:rsidR="005A4BD5">
        <w:t>对比各个股的优势。</w:t>
      </w:r>
    </w:p>
    <w:p w14:paraId="5465D1E7" w14:textId="77777777" w:rsidR="00B22054" w:rsidRDefault="00B22054" w:rsidP="00B22054">
      <w:pPr>
        <w:pStyle w:val="a3"/>
        <w:ind w:left="360" w:firstLineChars="0" w:firstLine="0"/>
      </w:pPr>
      <w:r w:rsidRPr="00752035">
        <w:rPr>
          <w:rFonts w:hint="eastAsia"/>
          <w:b/>
        </w:rPr>
        <w:t>优先级：高</w:t>
      </w:r>
    </w:p>
    <w:p w14:paraId="61326C40" w14:textId="5BDF3126" w:rsidR="00B22054" w:rsidRPr="00B22054" w:rsidRDefault="00B22054" w:rsidP="00B22054">
      <w:pPr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．</w:t>
      </w:r>
      <w:r w:rsidRPr="00B22054">
        <w:rPr>
          <w:rFonts w:hint="eastAsia"/>
          <w:b/>
          <w:sz w:val="24"/>
        </w:rPr>
        <w:t>刺激</w:t>
      </w:r>
      <w:r w:rsidRPr="00B22054">
        <w:rPr>
          <w:rFonts w:hint="eastAsia"/>
          <w:b/>
          <w:sz w:val="24"/>
        </w:rPr>
        <w:t>/</w:t>
      </w:r>
      <w:r w:rsidRPr="00B22054">
        <w:rPr>
          <w:rFonts w:hint="eastAsia"/>
          <w:b/>
          <w:sz w:val="24"/>
        </w:rPr>
        <w:t>响应序列</w:t>
      </w:r>
    </w:p>
    <w:p w14:paraId="666FAB37" w14:textId="77777777" w:rsidR="00B22054" w:rsidRPr="00752035" w:rsidRDefault="00B22054" w:rsidP="00B22054">
      <w:pPr>
        <w:pStyle w:val="a3"/>
        <w:ind w:left="360" w:firstLineChars="0" w:firstLine="0"/>
        <w:rPr>
          <w:b/>
        </w:rPr>
      </w:pPr>
      <w:r w:rsidRPr="00752035">
        <w:rPr>
          <w:rFonts w:hint="eastAsia"/>
          <w:b/>
        </w:rPr>
        <w:t>刺激：</w:t>
      </w:r>
    </w:p>
    <w:p w14:paraId="65084042" w14:textId="5F940BC0" w:rsidR="00B22054" w:rsidRDefault="00B22054" w:rsidP="00B220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</w:t>
      </w:r>
      <w:r w:rsidR="005A4BD5">
        <w:t>点击</w:t>
      </w:r>
      <w:r w:rsidR="006B3D8F">
        <w:t>统计</w:t>
      </w:r>
      <w:r w:rsidR="005A4BD5">
        <w:rPr>
          <w:rFonts w:hint="eastAsia"/>
        </w:rPr>
        <w:t>分析</w:t>
      </w:r>
      <w:r w:rsidR="005A4BD5">
        <w:t>按钮</w:t>
      </w:r>
    </w:p>
    <w:p w14:paraId="089617AB" w14:textId="77777777" w:rsidR="00B22054" w:rsidRPr="00752035" w:rsidRDefault="00B22054" w:rsidP="00B22054">
      <w:pPr>
        <w:pStyle w:val="a3"/>
        <w:ind w:left="360" w:firstLineChars="0" w:firstLine="0"/>
        <w:rPr>
          <w:b/>
        </w:rPr>
      </w:pPr>
      <w:r w:rsidRPr="00752035">
        <w:rPr>
          <w:rFonts w:hint="eastAsia"/>
          <w:b/>
        </w:rPr>
        <w:t>响应：</w:t>
      </w:r>
    </w:p>
    <w:p w14:paraId="0116BFFC" w14:textId="2DC98285" w:rsidR="00B22054" w:rsidRDefault="00B22054" w:rsidP="00B220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系统跳转至</w:t>
      </w:r>
      <w:r w:rsidR="006B3D8F">
        <w:t>统计分析</w:t>
      </w:r>
      <w:r w:rsidR="00B42CE7">
        <w:rPr>
          <w:rFonts w:hint="eastAsia"/>
        </w:rPr>
        <w:t>界面</w:t>
      </w:r>
      <w:r w:rsidR="00B42CE7">
        <w:t>，</w:t>
      </w:r>
      <w:r w:rsidR="00B42CE7">
        <w:rPr>
          <w:rFonts w:hint="eastAsia"/>
        </w:rPr>
        <w:t>在</w:t>
      </w:r>
      <w:r w:rsidR="00B42CE7">
        <w:t>中部右侧可看到自选股</w:t>
      </w:r>
      <w:r w:rsidR="00B42CE7">
        <w:rPr>
          <w:rFonts w:hint="eastAsia"/>
        </w:rPr>
        <w:t>影</w:t>
      </w:r>
      <w:bookmarkStart w:id="0" w:name="_GoBack"/>
      <w:bookmarkEnd w:id="0"/>
      <w:r w:rsidR="00B42CE7">
        <w:rPr>
          <w:rFonts w:hint="eastAsia"/>
        </w:rPr>
        <w:t>响</w:t>
      </w:r>
      <w:r w:rsidR="00B42CE7">
        <w:t>的界面</w:t>
      </w:r>
    </w:p>
    <w:p w14:paraId="60CFD740" w14:textId="55D3981B" w:rsidR="00B22054" w:rsidRDefault="00B22054" w:rsidP="00B220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刺激：用户</w:t>
      </w:r>
      <w:r w:rsidR="00B42CE7">
        <w:rPr>
          <w:rFonts w:hint="eastAsia"/>
        </w:rPr>
        <w:t>点击</w:t>
      </w:r>
      <w:r w:rsidR="00EE601B">
        <w:t>各行业占比</w:t>
      </w:r>
    </w:p>
    <w:p w14:paraId="20818EA4" w14:textId="3D4D2F46" w:rsidR="00B22054" w:rsidRDefault="00EE601B" w:rsidP="00B220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响应：系统显示</w:t>
      </w:r>
      <w:r>
        <w:t>自选股属于的行业的收益占比</w:t>
      </w:r>
    </w:p>
    <w:p w14:paraId="2549E719" w14:textId="4A995F4F" w:rsidR="00B22054" w:rsidRDefault="00B22054" w:rsidP="00B220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刺激：用户</w:t>
      </w:r>
      <w:r w:rsidR="00EE601B">
        <w:rPr>
          <w:rFonts w:hint="eastAsia"/>
        </w:rPr>
        <w:t>选择</w:t>
      </w:r>
      <w:r w:rsidR="00EE601B">
        <w:t>某一条股票并</w:t>
      </w:r>
      <w:r w:rsidR="00EE601B">
        <w:rPr>
          <w:rFonts w:hint="eastAsia"/>
        </w:rPr>
        <w:t>点击</w:t>
      </w:r>
    </w:p>
    <w:p w14:paraId="1F33626E" w14:textId="78F73542" w:rsidR="00B22054" w:rsidRDefault="00B22054" w:rsidP="00B220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响应：系统在</w:t>
      </w:r>
      <w:r w:rsidR="00EE601B">
        <w:t>股票列表中加入该条股票信息，</w:t>
      </w:r>
      <w:r w:rsidR="00EE601B">
        <w:rPr>
          <w:rFonts w:hint="eastAsia"/>
        </w:rPr>
        <w:t>并在</w:t>
      </w:r>
      <w:r w:rsidR="00EE601B">
        <w:t>饼状图中增加一个版块，</w:t>
      </w:r>
      <w:r w:rsidR="00EE601B">
        <w:rPr>
          <w:rFonts w:hint="eastAsia"/>
        </w:rPr>
        <w:t>更新</w:t>
      </w:r>
      <w:r w:rsidR="00EE601B">
        <w:t>的自选股收益占比</w:t>
      </w:r>
    </w:p>
    <w:p w14:paraId="15A51650" w14:textId="77777777" w:rsidR="00EE601B" w:rsidRDefault="00B22054" w:rsidP="00B22054">
      <w:pPr>
        <w:pStyle w:val="a3"/>
        <w:ind w:left="360" w:firstLineChars="0" w:firstLine="0"/>
      </w:pPr>
      <w:r>
        <w:rPr>
          <w:rFonts w:hint="eastAsia"/>
        </w:rPr>
        <w:t>刺激：用户</w:t>
      </w:r>
      <w:r w:rsidR="00EE601B">
        <w:t>点击在股票列表中的某一条股票并点击移除</w:t>
      </w:r>
    </w:p>
    <w:p w14:paraId="59CD780B" w14:textId="05D7C443" w:rsidR="00B22054" w:rsidRDefault="00B22054" w:rsidP="00B220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响应：系统在</w:t>
      </w:r>
      <w:r w:rsidR="00EE601B">
        <w:t>股票列表中</w:t>
      </w:r>
      <w:r w:rsidR="00EE601B">
        <w:rPr>
          <w:rFonts w:hint="eastAsia"/>
        </w:rPr>
        <w:t>移除</w:t>
      </w:r>
      <w:r w:rsidR="00EE601B">
        <w:t>这</w:t>
      </w:r>
      <w:r w:rsidR="00EE601B">
        <w:rPr>
          <w:rFonts w:hint="eastAsia"/>
        </w:rPr>
        <w:t>条</w:t>
      </w:r>
      <w:r w:rsidR="00EE601B">
        <w:t>股票信息，</w:t>
      </w:r>
      <w:r w:rsidR="00EE601B">
        <w:rPr>
          <w:rFonts w:hint="eastAsia"/>
        </w:rPr>
        <w:t>并</w:t>
      </w:r>
      <w:r w:rsidR="00EE601B">
        <w:rPr>
          <w:rFonts w:hint="eastAsia"/>
        </w:rPr>
        <w:t>在</w:t>
      </w:r>
      <w:r w:rsidR="00EE601B">
        <w:t>饼状图中</w:t>
      </w:r>
      <w:r w:rsidR="00EE601B">
        <w:t>减少一个版块，</w:t>
      </w:r>
      <w:r w:rsidR="00EE601B">
        <w:rPr>
          <w:rFonts w:hint="eastAsia"/>
        </w:rPr>
        <w:t>并</w:t>
      </w:r>
      <w:r w:rsidR="00EE601B">
        <w:t>更新</w:t>
      </w:r>
      <w:r w:rsidR="00EE601B">
        <w:t>自选股收益占比</w:t>
      </w:r>
    </w:p>
    <w:p w14:paraId="396D7799" w14:textId="4F618729" w:rsidR="00B22054" w:rsidRDefault="00B22054" w:rsidP="00B22054">
      <w:pPr>
        <w:pStyle w:val="a3"/>
        <w:ind w:left="360" w:firstLineChars="0" w:firstLine="0"/>
      </w:pPr>
      <w:r>
        <w:rPr>
          <w:rFonts w:hint="eastAsia"/>
        </w:rPr>
        <w:t>刺激：用户点击个股界面左上方</w:t>
      </w:r>
      <w:r w:rsidR="00B97177">
        <w:t>列表显示</w:t>
      </w:r>
      <w:r>
        <w:rPr>
          <w:rFonts w:hint="eastAsia"/>
        </w:rPr>
        <w:t>按钮</w:t>
      </w:r>
    </w:p>
    <w:p w14:paraId="3791EE0B" w14:textId="2D1583E0" w:rsidR="00B22054" w:rsidRDefault="00B22054" w:rsidP="00B22054">
      <w:pPr>
        <w:pStyle w:val="a3"/>
        <w:ind w:left="360" w:firstLineChars="0" w:firstLine="0"/>
      </w:pPr>
      <w:r>
        <w:rPr>
          <w:rFonts w:hint="eastAsia"/>
        </w:rPr>
        <w:t>响应：系统切换至</w:t>
      </w:r>
      <w:r w:rsidR="00B97177">
        <w:t>列表显示</w:t>
      </w:r>
      <w:r w:rsidR="00B97177">
        <w:rPr>
          <w:rFonts w:hint="eastAsia"/>
        </w:rPr>
        <w:t>界面</w:t>
      </w:r>
    </w:p>
    <w:p w14:paraId="7465DE14" w14:textId="77777777" w:rsidR="00B22054" w:rsidRDefault="00B22054" w:rsidP="00B22054">
      <w:pPr>
        <w:pStyle w:val="a3"/>
        <w:ind w:left="360" w:firstLineChars="0" w:firstLine="0"/>
      </w:pPr>
      <w:r>
        <w:rPr>
          <w:rFonts w:hint="eastAsia"/>
        </w:rPr>
        <w:t>刺激：用户点击菜单栏中“自选股票”选项</w:t>
      </w:r>
    </w:p>
    <w:p w14:paraId="0305AD6A" w14:textId="2462E1EB" w:rsidR="00B22054" w:rsidRPr="00FF5C03" w:rsidRDefault="00B22054" w:rsidP="00B22054">
      <w:pPr>
        <w:pStyle w:val="a3"/>
        <w:ind w:left="360" w:firstLineChars="0" w:firstLine="0"/>
      </w:pPr>
      <w:r>
        <w:rPr>
          <w:rFonts w:hint="eastAsia"/>
        </w:rPr>
        <w:t>响应：</w:t>
      </w:r>
      <w:r w:rsidR="00FB048A">
        <w:rPr>
          <w:rFonts w:hint="eastAsia"/>
        </w:rPr>
        <w:t>系统返回</w:t>
      </w:r>
      <w:r w:rsidR="00FB048A">
        <w:t>列表显示</w:t>
      </w:r>
      <w:r w:rsidR="00FB048A">
        <w:rPr>
          <w:rFonts w:hint="eastAsia"/>
        </w:rPr>
        <w:t>界面</w:t>
      </w:r>
    </w:p>
    <w:p w14:paraId="0BDA70A3" w14:textId="77777777" w:rsidR="00B22054" w:rsidRPr="00FF5C03" w:rsidRDefault="00B22054" w:rsidP="00B22054">
      <w:pPr>
        <w:pStyle w:val="a3"/>
        <w:ind w:left="360" w:firstLineChars="0" w:firstLine="0"/>
      </w:pPr>
    </w:p>
    <w:p w14:paraId="561FC860" w14:textId="008144E9" w:rsidR="00B22054" w:rsidRPr="00B22054" w:rsidRDefault="00B22054" w:rsidP="00B22054">
      <w:pPr>
        <w:rPr>
          <w:b/>
          <w:sz w:val="24"/>
        </w:rPr>
      </w:pPr>
      <w:r>
        <w:rPr>
          <w:b/>
          <w:sz w:val="24"/>
        </w:rPr>
        <w:t>3</w:t>
      </w:r>
      <w:r>
        <w:rPr>
          <w:rFonts w:hint="eastAsia"/>
          <w:b/>
          <w:sz w:val="24"/>
        </w:rPr>
        <w:t>．</w:t>
      </w:r>
      <w:r w:rsidRPr="00B22054"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2054" w14:paraId="7049EBCB" w14:textId="77777777" w:rsidTr="00A90B3D">
        <w:tc>
          <w:tcPr>
            <w:tcW w:w="4148" w:type="dxa"/>
          </w:tcPr>
          <w:p w14:paraId="1C56ED53" w14:textId="46788980" w:rsidR="00B22054" w:rsidRDefault="00FB048A" w:rsidP="00A90B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Pie</w:t>
            </w:r>
            <w:r w:rsidR="00B22054">
              <w:rPr>
                <w:rFonts w:hint="eastAsia"/>
              </w:rPr>
              <w:t>Chart</w:t>
            </w:r>
            <w:r w:rsidR="00B22054">
              <w:t>.show</w:t>
            </w:r>
            <w:r w:rsidR="00927565">
              <w:rPr>
                <w:rFonts w:hint="eastAsia"/>
              </w:rPr>
              <w:t>IndustryChart</w:t>
            </w:r>
            <w:proofErr w:type="spellEnd"/>
          </w:p>
        </w:tc>
        <w:tc>
          <w:tcPr>
            <w:tcW w:w="4148" w:type="dxa"/>
          </w:tcPr>
          <w:p w14:paraId="4DDB4744" w14:textId="30028D00" w:rsidR="00B22054" w:rsidRDefault="00B22054" w:rsidP="00A90B3D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927565">
              <w:t>行业之间的收益占比</w:t>
            </w:r>
          </w:p>
        </w:tc>
      </w:tr>
      <w:tr w:rsidR="00927565" w14:paraId="0F8FEB69" w14:textId="77777777" w:rsidTr="00927565">
        <w:trPr>
          <w:trHeight w:val="338"/>
        </w:trPr>
        <w:tc>
          <w:tcPr>
            <w:tcW w:w="4148" w:type="dxa"/>
          </w:tcPr>
          <w:p w14:paraId="5EE7C0C2" w14:textId="00E80BE3" w:rsidR="00927565" w:rsidRDefault="00927565" w:rsidP="0092756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Chart</w:t>
            </w:r>
            <w:r>
              <w:t>.</w:t>
            </w:r>
            <w:r>
              <w:rPr>
                <w:rFonts w:hint="eastAsia"/>
              </w:rPr>
              <w:t>show</w:t>
            </w:r>
            <w:r>
              <w:t>StockChart</w:t>
            </w:r>
            <w:proofErr w:type="spellEnd"/>
          </w:p>
        </w:tc>
        <w:tc>
          <w:tcPr>
            <w:tcW w:w="4148" w:type="dxa"/>
          </w:tcPr>
          <w:p w14:paraId="7BDAAF9C" w14:textId="4DEA7F87" w:rsidR="00927565" w:rsidRDefault="00927565" w:rsidP="00A90B3D">
            <w:pPr>
              <w:rPr>
                <w:rFonts w:hint="eastAsia"/>
              </w:rPr>
            </w:pPr>
            <w:r>
              <w:t>显示</w:t>
            </w:r>
            <w:r>
              <w:t>选择的列表中</w:t>
            </w:r>
            <w:r>
              <w:rPr>
                <w:rFonts w:hint="eastAsia"/>
              </w:rPr>
              <w:t>的</w:t>
            </w:r>
            <w:r>
              <w:t>股票收益占比</w:t>
            </w:r>
          </w:p>
        </w:tc>
      </w:tr>
      <w:tr w:rsidR="00927565" w14:paraId="04016BD9" w14:textId="77777777" w:rsidTr="00A90B3D">
        <w:tc>
          <w:tcPr>
            <w:tcW w:w="4148" w:type="dxa"/>
          </w:tcPr>
          <w:p w14:paraId="1F46D8D0" w14:textId="26614218" w:rsidR="00927565" w:rsidRDefault="00927565" w:rsidP="00A90B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Chart</w:t>
            </w:r>
            <w:r>
              <w:t>.</w:t>
            </w:r>
            <w:r>
              <w:rPr>
                <w:rFonts w:hint="eastAsia"/>
              </w:rPr>
              <w:t>add</w:t>
            </w:r>
            <w:r>
              <w:t>OneStock</w:t>
            </w:r>
            <w:proofErr w:type="spellEnd"/>
          </w:p>
        </w:tc>
        <w:tc>
          <w:tcPr>
            <w:tcW w:w="4148" w:type="dxa"/>
          </w:tcPr>
          <w:p w14:paraId="7BF869D8" w14:textId="17B3F055" w:rsidR="00927565" w:rsidRDefault="00927565" w:rsidP="00A90B3D">
            <w:pPr>
              <w:rPr>
                <w:rFonts w:hint="eastAsia"/>
              </w:rPr>
            </w:pPr>
            <w:r>
              <w:t>增加一条股票更新饼图</w:t>
            </w:r>
          </w:p>
        </w:tc>
      </w:tr>
      <w:tr w:rsidR="00927565" w14:paraId="0551F760" w14:textId="77777777" w:rsidTr="00A90B3D">
        <w:trPr>
          <w:trHeight w:val="339"/>
        </w:trPr>
        <w:tc>
          <w:tcPr>
            <w:tcW w:w="4148" w:type="dxa"/>
          </w:tcPr>
          <w:p w14:paraId="4593185B" w14:textId="0259704E" w:rsidR="00927565" w:rsidRDefault="00927565" w:rsidP="00A90B3D">
            <w:proofErr w:type="spellStart"/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Chart</w:t>
            </w:r>
            <w:r>
              <w:t>.</w:t>
            </w:r>
            <w:r>
              <w:rPr>
                <w:rFonts w:hint="eastAsia"/>
              </w:rPr>
              <w:t>remove</w:t>
            </w:r>
            <w:r>
              <w:t>OneStock</w:t>
            </w:r>
            <w:proofErr w:type="spellEnd"/>
          </w:p>
        </w:tc>
        <w:tc>
          <w:tcPr>
            <w:tcW w:w="4148" w:type="dxa"/>
          </w:tcPr>
          <w:p w14:paraId="371A4190" w14:textId="0E07FD68" w:rsidR="00927565" w:rsidRDefault="00927565" w:rsidP="00A90B3D">
            <w:pPr>
              <w:rPr>
                <w:rFonts w:hint="eastAsia"/>
              </w:rPr>
            </w:pPr>
            <w:r>
              <w:t>删除一条股票更新饼图</w:t>
            </w:r>
          </w:p>
        </w:tc>
      </w:tr>
    </w:tbl>
    <w:p w14:paraId="273A1FE2" w14:textId="77777777" w:rsidR="007E2D17" w:rsidRDefault="007E2D17" w:rsidP="00810B74">
      <w:pPr>
        <w:jc w:val="distribute"/>
      </w:pPr>
    </w:p>
    <w:sectPr w:rsidR="007E2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879DF"/>
    <w:multiLevelType w:val="hybridMultilevel"/>
    <w:tmpl w:val="ABCC455E"/>
    <w:lvl w:ilvl="0" w:tplc="AC3AE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12"/>
    <w:rsid w:val="00110876"/>
    <w:rsid w:val="001270D9"/>
    <w:rsid w:val="00441D2A"/>
    <w:rsid w:val="00447941"/>
    <w:rsid w:val="004F435A"/>
    <w:rsid w:val="00560824"/>
    <w:rsid w:val="005A4BD5"/>
    <w:rsid w:val="006B3D8F"/>
    <w:rsid w:val="007263AC"/>
    <w:rsid w:val="007E2D17"/>
    <w:rsid w:val="00810B74"/>
    <w:rsid w:val="008915B4"/>
    <w:rsid w:val="00913FB2"/>
    <w:rsid w:val="00927565"/>
    <w:rsid w:val="009B4A2B"/>
    <w:rsid w:val="009F3212"/>
    <w:rsid w:val="00AD7A53"/>
    <w:rsid w:val="00B22054"/>
    <w:rsid w:val="00B42CE7"/>
    <w:rsid w:val="00B97177"/>
    <w:rsid w:val="00C0047D"/>
    <w:rsid w:val="00C14FD5"/>
    <w:rsid w:val="00C25DC0"/>
    <w:rsid w:val="00EE601B"/>
    <w:rsid w:val="00F2117D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28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FD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FD5"/>
    <w:pPr>
      <w:ind w:firstLineChars="200" w:firstLine="420"/>
    </w:pPr>
  </w:style>
  <w:style w:type="table" w:styleId="a4">
    <w:name w:val="Table Grid"/>
    <w:basedOn w:val="a1"/>
    <w:uiPriority w:val="39"/>
    <w:rsid w:val="009B4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18</cp:revision>
  <dcterms:created xsi:type="dcterms:W3CDTF">2016-04-15T14:24:00Z</dcterms:created>
  <dcterms:modified xsi:type="dcterms:W3CDTF">2016-04-15T17:10:00Z</dcterms:modified>
</cp:coreProperties>
</file>