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both"/>
      </w:pPr>
    </w:p>
    <w:p>
      <w:pPr>
        <w:spacing w:before="360" w:after="120"/>
        <w:jc w:val="center"/>
      </w:pPr>
      <w:r>
        <w:rPr>
          <w:rFonts w:ascii="Arial" w:hAnsi="Arial" w:eastAsia="Arial"/>
          <w:b/>
          <w:i w:val="0"/>
          <w:color w:val="94A3B8"/>
          <w:sz w:val="24"/>
        </w:rPr>
        <w:t>[ LOGOTIPO METRODORA ]</w:t>
      </w:r>
    </w:p>
    <w:p>
      <w:pPr>
        <w:spacing w:after="360" w:before="120"/>
        <w:jc w:val="center"/>
      </w:pPr>
      <w:r>
        <w:rPr>
          <w:rFonts w:ascii="Arial" w:hAnsi="Arial" w:eastAsia="Arial"/>
          <w:b/>
          <w:i w:val="0"/>
          <w:color w:val="1E40AF"/>
          <w:sz w:val="36"/>
        </w:rPr>
        <w:t>METRODORA MADRID RÍO</w:t>
      </w:r>
    </w:p>
    <w:p>
      <w:pPr>
        <w:spacing w:after="80" w:before="0"/>
        <w:jc w:val="center"/>
      </w:pPr>
      <w:r>
        <w:rPr>
          <w:rFonts w:ascii="Arial" w:hAnsi="Arial" w:eastAsia="Arial"/>
          <w:b w:val="0"/>
          <w:i w:val="0"/>
          <w:color w:val="000000"/>
          <w:sz w:val="26"/>
        </w:rPr>
        <w:t>Grado Superior en Desarrollo de Aplicaciones Multiplataforma (DAM)</w:t>
      </w:r>
    </w:p>
    <w:p>
      <w:pPr>
        <w:spacing w:after="800" w:before="0"/>
        <w:jc w:val="center"/>
      </w:pPr>
      <w:r>
        <w:rPr>
          <w:rFonts w:ascii="Arial" w:hAnsi="Arial" w:eastAsia="Arial"/>
          <w:b w:val="0"/>
          <w:i w:val="0"/>
          <w:color w:val="000000"/>
          <w:sz w:val="26"/>
        </w:rPr>
        <w:t>Trabajo Fin de Grado · Módulo de Proyecto</w:t>
      </w:r>
    </w:p>
    <w:p>
      <w:pPr>
        <w:spacing w:after="80" w:before="0"/>
        <w:jc w:val="center"/>
      </w:pPr>
      <w:r>
        <w:rPr>
          <w:rFonts w:ascii="Arial" w:hAnsi="Arial" w:eastAsia="Arial"/>
          <w:b/>
          <w:i w:val="0"/>
          <w:color w:val="0F172A"/>
          <w:sz w:val="68"/>
        </w:rPr>
        <w:t>STORY</w:t>
      </w:r>
    </w:p>
    <w:p>
      <w:pPr>
        <w:spacing w:after="960" w:before="0"/>
        <w:jc w:val="center"/>
      </w:pPr>
      <w:r>
        <w:rPr>
          <w:rFonts w:ascii="Arial" w:hAnsi="Arial" w:eastAsia="Arial"/>
          <w:b/>
          <w:i w:val="0"/>
          <w:color w:val="1E40AF"/>
          <w:sz w:val="28"/>
        </w:rPr>
        <w:t>SISTEMA DE GESTIÓN DE INVENTARIO MULTIEMPRESA</w:t>
      </w:r>
    </w:p>
    <w:p>
      <w:pPr>
        <w:spacing w:after="80" w:before="0"/>
        <w:jc w:val="center"/>
      </w:pPr>
      <w:r>
        <w:rPr>
          <w:rFonts w:ascii="Arial" w:hAnsi="Arial" w:eastAsia="Arial"/>
          <w:b/>
          <w:i w:val="0"/>
          <w:color w:val="000000"/>
          <w:sz w:val="26"/>
        </w:rPr>
        <w:t>Alumno: Chengzhe Li</w:t>
      </w:r>
    </w:p>
    <w:p>
      <w:pPr>
        <w:spacing w:after="80" w:before="0"/>
        <w:jc w:val="center"/>
      </w:pPr>
      <w:r>
        <w:rPr>
          <w:rFonts w:ascii="Arial" w:hAnsi="Arial" w:eastAsia="Arial"/>
          <w:b w:val="0"/>
          <w:i w:val="0"/>
          <w:color w:val="000000"/>
          <w:sz w:val="24"/>
        </w:rPr>
        <w:t>Tutor: Eduardo Luis Garzo García</w:t>
      </w:r>
    </w:p>
    <w:p>
      <w:pPr>
        <w:spacing w:after="80" w:before="0"/>
        <w:jc w:val="center"/>
      </w:pPr>
      <w:r>
        <w:rPr>
          <w:rFonts w:ascii="Arial" w:hAnsi="Arial" w:eastAsia="Arial"/>
          <w:b w:val="0"/>
          <w:i w:val="0"/>
          <w:color w:val="000000"/>
          <w:sz w:val="24"/>
        </w:rPr>
        <w:t>Curso académico 2025 – 2026</w:t>
      </w:r>
    </w:p>
    <w:p>
      <w:pPr>
        <w:spacing w:after="80" w:before="0"/>
        <w:jc w:val="center"/>
      </w:pPr>
      <w:r>
        <w:rPr>
          <w:rFonts w:ascii="Arial" w:hAnsi="Arial" w:eastAsia="Arial"/>
          <w:b w:val="0"/>
          <w:i w:val="0"/>
          <w:color w:val="000000"/>
          <w:sz w:val="24"/>
        </w:rPr>
        <w:t>Fecha de entrega: 12 de junio de 2026</w:t>
      </w:r>
    </w:p>
    <w:p>
      <w:r>
        <w:br w:type="page"/>
      </w:r>
    </w:p>
    <w:p>
      <w:pPr>
        <w:pStyle w:val="Heading1"/>
      </w:pPr>
      <w:r>
        <w:rPr>
          <w:rFonts w:ascii="Arial" w:hAnsi="Arial" w:eastAsia="Arial"/>
          <w:b/>
          <w:i w:val="0"/>
          <w:color w:val="000000"/>
          <w:sz w:val="28"/>
        </w:rPr>
        <w:t>ÍNDICE</w:t>
      </w:r>
    </w:p>
    <w:p>
      <w:pPr>
        <w:spacing w:after="160" w:before="0"/>
        <w:jc w:val="both"/>
      </w:pPr>
      <w:r>
        <w:rPr>
          <w:rFonts w:ascii="Arial" w:hAnsi="Arial" w:eastAsia="Arial"/>
          <w:b w:val="0"/>
          <w:i/>
          <w:color w:val="475569"/>
          <w:sz w:val="18"/>
        </w:rPr>
        <w:t>Para actualizar el índice y la numeración de páginas: clic derecho sobre la tabla → «Actualizar campos» (o seleccionar todo y pulsar F9).</w:t>
      </w:r>
    </w:p>
    <w:p>
      <w:r>
        <w:fldChar w:fldCharType="begin"/>
        <w:instrText xml:space="preserve">TOC \o "1-3" \h \z \u</w:instrText>
        <w:fldChar w:fldCharType="separate"/>
        <w:fldChar w:fldCharType="end"/>
      </w:r>
    </w:p>
    <w:p>
      <w:r>
        <w:br w:type="page"/>
      </w:r>
    </w:p>
    <w:p>
      <w:pPr>
        <w:pStyle w:val="Heading1"/>
      </w:pPr>
      <w:r>
        <w:rPr>
          <w:rFonts w:ascii="Arial" w:hAnsi="Arial" w:eastAsia="Arial"/>
          <w:b/>
          <w:i w:val="0"/>
          <w:color w:val="000000"/>
          <w:sz w:val="28"/>
        </w:rPr>
        <w:t>1. INTRODUCCIÓN Y JUSTIFICACIÓN</w:t>
      </w:r>
    </w:p>
    <w:p>
      <w:pPr>
        <w:pStyle w:val="Heading2"/>
      </w:pPr>
      <w:r>
        <w:rPr>
          <w:rFonts w:ascii="Arial" w:hAnsi="Arial" w:eastAsia="Arial"/>
          <w:b/>
          <w:i w:val="0"/>
          <w:color w:val="000000"/>
          <w:sz w:val="28"/>
        </w:rPr>
        <w:t>1.1. CONTEXTO Y PROBLEMA QUE SE RESUELVE</w:t>
      </w:r>
    </w:p>
    <w:p>
      <w:pPr>
        <w:spacing w:after="0" w:before="0"/>
        <w:jc w:val="both"/>
      </w:pPr>
      <w:r>
        <w:rPr>
          <w:rFonts w:ascii="Arial" w:hAnsi="Arial" w:eastAsia="Arial"/>
          <w:b w:val="0"/>
          <w:i w:val="0"/>
          <w:sz w:val="24"/>
        </w:rPr>
        <w:t>StoRy es una aplicación web de gestión de inventario orientada a pequeñas organizaciones (comercios, tiendas de alimentación, talleres o equipos de trabajo) que necesitan controlar su catálogo de productos y sus existencias sin la complejidad ni el coste de un ERP completo. El problema que aborda es doble: por un lado, la falta de trazabilidad de las entradas y salidas de mercancía; por otro, la dificultad para detectar a tiempo cuándo un producto cae por debajo de su umbral mínimo de stock, lo que provoca roturas de existencias y pedidos olvidados.</w:t>
      </w:r>
    </w:p>
    <w:p>
      <w:pPr>
        <w:spacing w:after="0" w:before="0"/>
        <w:jc w:val="both"/>
      </w:pPr>
      <w:r>
        <w:rPr>
          <w:rFonts w:ascii="Arial" w:hAnsi="Arial" w:eastAsia="Arial"/>
          <w:b w:val="0"/>
          <w:i w:val="0"/>
          <w:sz w:val="24"/>
        </w:rPr>
        <w:t>La solución parte de una necesidad real del entorno familiar del autor —una tienda de alimentación— donde el control de existencias se realizaba de forma manual. StoRy digitaliza ese proceso ofreciendo un catálogo estructurado en carpetas, control de movimientos de stock, alertas visuales de stock bajo mínimo y un panel de estadísticas que aporta visibilidad sobre la actividad del inventario.</w:t>
      </w:r>
    </w:p>
    <w:p>
      <w:pPr>
        <w:pStyle w:val="Heading2"/>
      </w:pPr>
      <w:r>
        <w:rPr>
          <w:rFonts w:ascii="Arial" w:hAnsi="Arial" w:eastAsia="Arial"/>
          <w:b/>
          <w:i w:val="0"/>
          <w:color w:val="000000"/>
          <w:sz w:val="28"/>
        </w:rPr>
        <w:t>1.2. JUSTIFICACIÓN Y NECESIDAD</w:t>
      </w:r>
    </w:p>
    <w:p>
      <w:pPr>
        <w:spacing w:after="0" w:before="0"/>
        <w:jc w:val="both"/>
      </w:pPr>
      <w:r>
        <w:rPr>
          <w:rFonts w:ascii="Arial" w:hAnsi="Arial" w:eastAsia="Arial"/>
          <w:b w:val="0"/>
          <w:i w:val="0"/>
          <w:sz w:val="24"/>
        </w:rPr>
        <w:t>El módulo de Proyecto del ciclo DAM exige integrar de forma práctica las competencias adquiridas en asignaturas como Programación, Acceso a Datos, Desarrollo de Interfaces y Sistemas de Gestión Empresarial. StoRy se alinea con la idea de proyecto «App de Gestión de Inventario» propuesta en las pautas del centro, e incorpora una base de datos relacional, una API REST, una interfaz web responsive y el despliegue de servicios en la nube.</w:t>
      </w:r>
    </w:p>
    <w:p>
      <w:pPr>
        <w:spacing w:after="0" w:before="0"/>
        <w:jc w:val="both"/>
      </w:pPr>
      <w:r>
        <w:rPr>
          <w:rFonts w:ascii="Arial" w:hAnsi="Arial" w:eastAsia="Arial"/>
          <w:b w:val="0"/>
          <w:i w:val="0"/>
          <w:sz w:val="24"/>
        </w:rPr>
        <w:t>La aplicación surge así con un doble propósito. Por un lado, automatizar el control de existencias mediante alertas que indiquen con precisión qué productos están por debajo de su umbral mínimo, agilizando la reposición. Por otro, culminar el módulo de Proyecto aplicando los conocimientos del ciclo en el desarrollo de una herramienta de software con un impacto directo, útil y real.</w:t>
      </w:r>
    </w:p>
    <w:p>
      <w:pPr>
        <w:pStyle w:val="Heading2"/>
      </w:pPr>
      <w:r>
        <w:rPr>
          <w:rFonts w:ascii="Arial" w:hAnsi="Arial" w:eastAsia="Arial"/>
          <w:b/>
          <w:i w:val="0"/>
          <w:color w:val="000000"/>
          <w:sz w:val="28"/>
        </w:rPr>
        <w:t>1.3. USUARIOS DESTINATARIOS</w:t>
      </w:r>
    </w:p>
    <w:p>
      <w:pPr>
        <w:pStyle w:val="ListBullet"/>
        <w:spacing w:line="360" w:lineRule="auto" w:after="0"/>
        <w:ind w:left="567"/>
        <w:jc w:val="both"/>
      </w:pPr>
      <w:r>
        <w:rPr>
          <w:rFonts w:ascii="Arial" w:hAnsi="Arial" w:eastAsia="Arial"/>
          <w:b/>
          <w:i w:val="0"/>
          <w:sz w:val="24"/>
        </w:rPr>
        <w:t xml:space="preserve">Administrador de empresa: </w:t>
      </w:r>
      <w:r>
        <w:rPr>
          <w:rFonts w:ascii="Arial" w:hAnsi="Arial" w:eastAsia="Arial"/>
          <w:b w:val="0"/>
          <w:i w:val="0"/>
          <w:sz w:val="24"/>
        </w:rPr>
        <w:t>propietario o responsable del negocio, que crea la empresa, gestiona a los miembros del equipo y consulta las estadísticas para tomar decisiones.</w:t>
      </w:r>
    </w:p>
    <w:p>
      <w:pPr>
        <w:pStyle w:val="ListBullet"/>
        <w:spacing w:line="360" w:lineRule="auto" w:after="0"/>
        <w:ind w:left="567"/>
        <w:jc w:val="both"/>
      </w:pPr>
      <w:r>
        <w:rPr>
          <w:rFonts w:ascii="Arial" w:hAnsi="Arial" w:eastAsia="Arial"/>
          <w:b/>
          <w:i w:val="0"/>
          <w:sz w:val="24"/>
        </w:rPr>
        <w:t xml:space="preserve">Empleado: </w:t>
      </w:r>
      <w:r>
        <w:rPr>
          <w:rFonts w:ascii="Arial" w:hAnsi="Arial" w:eastAsia="Arial"/>
          <w:b w:val="0"/>
          <w:i w:val="0"/>
          <w:sz w:val="24"/>
        </w:rPr>
        <w:t>personal que da de alta productos, registra movimientos de stock y mantiene el catálogo al día.</w:t>
      </w:r>
    </w:p>
    <w:p>
      <w:pPr>
        <w:pStyle w:val="ListBullet"/>
        <w:spacing w:line="360" w:lineRule="auto" w:after="0"/>
        <w:ind w:left="567"/>
        <w:jc w:val="both"/>
      </w:pPr>
      <w:r>
        <w:rPr>
          <w:rFonts w:ascii="Arial" w:hAnsi="Arial" w:eastAsia="Arial"/>
          <w:b/>
          <w:i w:val="0"/>
          <w:sz w:val="24"/>
        </w:rPr>
        <w:t xml:space="preserve">Perfil de analítica: </w:t>
      </w:r>
      <w:r>
        <w:rPr>
          <w:rFonts w:ascii="Arial" w:hAnsi="Arial" w:eastAsia="Arial"/>
          <w:b w:val="0"/>
          <w:i w:val="0"/>
          <w:sz w:val="24"/>
        </w:rPr>
        <w:t>usuario con acceso de solo lectura a las estadísticas (p. ej. un gestor o asesor externo) que necesita analizar la actividad sin modificar datos.</w:t>
      </w:r>
    </w:p>
    <w:p>
      <w:pPr>
        <w:pStyle w:val="Heading2"/>
      </w:pPr>
      <w:r>
        <w:rPr>
          <w:rFonts w:ascii="Arial" w:hAnsi="Arial" w:eastAsia="Arial"/>
          <w:b/>
          <w:i w:val="0"/>
          <w:color w:val="000000"/>
          <w:sz w:val="28"/>
        </w:rPr>
        <w:t>1.4. OBJETIVOS DEL PROYECTO</w:t>
      </w:r>
    </w:p>
    <w:p>
      <w:pPr>
        <w:spacing w:after="0" w:before="0"/>
        <w:jc w:val="both"/>
      </w:pPr>
      <w:r>
        <w:rPr>
          <w:rFonts w:ascii="Arial" w:hAnsi="Arial" w:eastAsia="Arial"/>
          <w:b w:val="0"/>
          <w:i w:val="0"/>
          <w:sz w:val="24"/>
        </w:rPr>
        <w:t>Objetivo general: desarrollar una aplicación web multiplataforma, segura y multiempresa para la gestión integral de un inventario. Como objetivos específicos se plantean:</w:t>
      </w:r>
    </w:p>
    <w:p>
      <w:pPr>
        <w:pStyle w:val="ListBullet"/>
        <w:spacing w:line="360" w:lineRule="auto" w:after="0"/>
        <w:ind w:left="567"/>
        <w:jc w:val="both"/>
      </w:pPr>
      <w:r>
        <w:rPr>
          <w:rFonts w:ascii="Arial" w:hAnsi="Arial" w:eastAsia="Arial"/>
          <w:b w:val="0"/>
          <w:i w:val="0"/>
          <w:sz w:val="24"/>
        </w:rPr>
        <w:t>Permitir el registro y la autenticación de usuarios (local y con Google).</w:t>
      </w:r>
    </w:p>
    <w:p>
      <w:pPr>
        <w:pStyle w:val="ListBullet"/>
        <w:spacing w:line="360" w:lineRule="auto" w:after="0"/>
        <w:ind w:left="567"/>
        <w:jc w:val="both"/>
      </w:pPr>
      <w:r>
        <w:rPr>
          <w:rFonts w:ascii="Arial" w:hAnsi="Arial" w:eastAsia="Arial"/>
          <w:b w:val="0"/>
          <w:i w:val="0"/>
          <w:sz w:val="24"/>
        </w:rPr>
        <w:t>Organizar el catálogo en carpetas jerárquicas y categorías reutilizables.</w:t>
      </w:r>
    </w:p>
    <w:p>
      <w:pPr>
        <w:pStyle w:val="ListBullet"/>
        <w:spacing w:line="360" w:lineRule="auto" w:after="0"/>
        <w:ind w:left="567"/>
        <w:jc w:val="both"/>
      </w:pPr>
      <w:r>
        <w:rPr>
          <w:rFonts w:ascii="Arial" w:hAnsi="Arial" w:eastAsia="Arial"/>
          <w:b w:val="0"/>
          <w:i w:val="0"/>
          <w:sz w:val="24"/>
        </w:rPr>
        <w:t>Registrar y trazar los movimientos de stock (entradas, salidas y ajustes).</w:t>
      </w:r>
    </w:p>
    <w:p>
      <w:pPr>
        <w:pStyle w:val="ListBullet"/>
        <w:spacing w:line="360" w:lineRule="auto" w:after="0"/>
        <w:ind w:left="567"/>
        <w:jc w:val="both"/>
      </w:pPr>
      <w:r>
        <w:rPr>
          <w:rFonts w:ascii="Arial" w:hAnsi="Arial" w:eastAsia="Arial"/>
          <w:b w:val="0"/>
          <w:i w:val="0"/>
          <w:sz w:val="24"/>
        </w:rPr>
        <w:t>Alertar de los productos por debajo del stock mínimo.</w:t>
      </w:r>
    </w:p>
    <w:p>
      <w:pPr>
        <w:pStyle w:val="ListBullet"/>
        <w:spacing w:line="360" w:lineRule="auto" w:after="0"/>
        <w:ind w:left="567"/>
        <w:jc w:val="both"/>
      </w:pPr>
      <w:r>
        <w:rPr>
          <w:rFonts w:ascii="Arial" w:hAnsi="Arial" w:eastAsia="Arial"/>
          <w:b w:val="0"/>
          <w:i w:val="0"/>
          <w:sz w:val="24"/>
        </w:rPr>
        <w:t>Ofrecer un panel de estadísticas con filtros por fechas, categorías y carpetas.</w:t>
      </w:r>
    </w:p>
    <w:p>
      <w:pPr>
        <w:pStyle w:val="ListBullet"/>
        <w:spacing w:line="360" w:lineRule="auto" w:after="0"/>
        <w:ind w:left="567"/>
        <w:jc w:val="both"/>
      </w:pPr>
      <w:r>
        <w:rPr>
          <w:rFonts w:ascii="Arial" w:hAnsi="Arial" w:eastAsia="Arial"/>
          <w:b w:val="0"/>
          <w:i w:val="0"/>
          <w:sz w:val="24"/>
        </w:rPr>
        <w:t>Aislar los datos de cada empresa y aplicar un sistema de roles y permisos.</w:t>
      </w:r>
    </w:p>
    <w:p>
      <w:pPr>
        <w:pStyle w:val="ListBullet"/>
        <w:spacing w:line="360" w:lineRule="auto" w:after="0"/>
        <w:ind w:left="567"/>
        <w:jc w:val="both"/>
      </w:pPr>
      <w:r>
        <w:rPr>
          <w:rFonts w:ascii="Arial" w:hAnsi="Arial" w:eastAsia="Arial"/>
          <w:b w:val="0"/>
          <w:i w:val="0"/>
          <w:sz w:val="24"/>
        </w:rPr>
        <w:t>Desplegar el sistema en la nube con una base de datos PostgreSQL gestionada (Supabase).</w:t>
      </w:r>
    </w:p>
    <w:p>
      <w:r>
        <w:br w:type="page"/>
      </w:r>
    </w:p>
    <w:p>
      <w:pPr>
        <w:pStyle w:val="Heading1"/>
      </w:pPr>
      <w:r>
        <w:rPr>
          <w:rFonts w:ascii="Arial" w:hAnsi="Arial" w:eastAsia="Arial"/>
          <w:b/>
          <w:i w:val="0"/>
          <w:color w:val="000000"/>
          <w:sz w:val="28"/>
        </w:rPr>
        <w:t>2. ANÁLISIS Y REQUISITOS</w:t>
      </w:r>
    </w:p>
    <w:p>
      <w:pPr>
        <w:pStyle w:val="Heading2"/>
      </w:pPr>
      <w:r>
        <w:rPr>
          <w:rFonts w:ascii="Arial" w:hAnsi="Arial" w:eastAsia="Arial"/>
          <w:b/>
          <w:i w:val="0"/>
          <w:color w:val="000000"/>
          <w:sz w:val="28"/>
        </w:rPr>
        <w:t>2.1. REQUISITOS FUNCIONALES</w:t>
      </w:r>
    </w:p>
    <w:p>
      <w:pPr>
        <w:spacing w:after="0" w:before="0"/>
        <w:jc w:val="both"/>
      </w:pPr>
      <w:r>
        <w:rPr>
          <w:rFonts w:ascii="Arial" w:hAnsi="Arial" w:eastAsia="Arial"/>
          <w:b w:val="0"/>
          <w:i w:val="0"/>
          <w:sz w:val="24"/>
        </w:rPr>
        <w:t>Los requisitos funcionales describen qué debe hacer la aplicación. Se han derivado tanto de las necesidades del negocio como de las funcionalidades implementadas en el código.</w:t>
      </w:r>
    </w:p>
    <w:tbl>
      <w:tblPr>
        <w:tblStyle w:val="TableGrid"/>
        <w:tblW w:type="auto" w:w="0"/>
        <w:jc w:val="center"/>
        <w:tblLook w:firstColumn="1" w:firstRow="1" w:lastColumn="0" w:lastRow="0" w:noHBand="0" w:noVBand="1" w:val="04A0"/>
      </w:tblPr>
      <w:tblGrid>
        <w:gridCol w:w="4419"/>
        <w:gridCol w:w="4419"/>
      </w:tblGrid>
      <w:tr>
        <w:tc>
          <w:tcPr>
            <w:tcW w:type="dxa" w:w="1134"/>
            <w:shd w:val="clear" w:color="auto" w:fill="1E40AF"/>
          </w:tcPr>
          <w:p>
            <w:pPr>
              <w:spacing w:line="240" w:lineRule="auto" w:after="0" w:before="0"/>
              <w:jc w:val="center"/>
            </w:pPr>
            <w:r/>
            <w:r>
              <w:rPr>
                <w:rFonts w:ascii="Arial" w:hAnsi="Arial" w:eastAsia="Arial"/>
                <w:b/>
                <w:i w:val="0"/>
                <w:color w:val="FFFFFF"/>
                <w:sz w:val="20"/>
              </w:rPr>
              <w:t>ID</w:t>
            </w:r>
          </w:p>
        </w:tc>
        <w:tc>
          <w:tcPr>
            <w:tcW w:type="dxa" w:w="8220"/>
            <w:shd w:val="clear" w:color="auto" w:fill="1E40AF"/>
          </w:tcPr>
          <w:p>
            <w:pPr>
              <w:spacing w:line="240" w:lineRule="auto" w:after="0" w:before="0"/>
              <w:jc w:val="center"/>
            </w:pPr>
            <w:r/>
            <w:r>
              <w:rPr>
                <w:rFonts w:ascii="Arial" w:hAnsi="Arial" w:eastAsia="Arial"/>
                <w:b/>
                <w:i w:val="0"/>
                <w:color w:val="FFFFFF"/>
                <w:sz w:val="20"/>
              </w:rPr>
              <w:t>Requisito funcional</w:t>
            </w:r>
          </w:p>
        </w:tc>
      </w:tr>
      <w:tr>
        <w:tc>
          <w:tcPr>
            <w:tcW w:type="dxa" w:w="1134"/>
          </w:tcPr>
          <w:p>
            <w:pPr>
              <w:spacing w:line="240" w:lineRule="auto" w:after="0" w:before="0"/>
              <w:jc w:val="left"/>
            </w:pPr>
            <w:r/>
            <w:r>
              <w:rPr>
                <w:rFonts w:ascii="Arial" w:hAnsi="Arial" w:eastAsia="Arial"/>
                <w:b w:val="0"/>
                <w:i w:val="0"/>
                <w:sz w:val="20"/>
              </w:rPr>
              <w:t>RF01</w:t>
            </w:r>
          </w:p>
        </w:tc>
        <w:tc>
          <w:tcPr>
            <w:tcW w:type="dxa" w:w="8220"/>
          </w:tcPr>
          <w:p>
            <w:pPr>
              <w:spacing w:line="240" w:lineRule="auto" w:after="0" w:before="0"/>
              <w:jc w:val="left"/>
            </w:pPr>
            <w:r/>
            <w:r>
              <w:rPr>
                <w:rFonts w:ascii="Arial" w:hAnsi="Arial" w:eastAsia="Arial"/>
                <w:b w:val="0"/>
                <w:i w:val="0"/>
                <w:sz w:val="20"/>
              </w:rPr>
              <w:t>El usuario puede registrarse e iniciar sesión mediante credenciales locales o con su cuenta de Google.</w:t>
            </w:r>
          </w:p>
        </w:tc>
      </w:tr>
      <w:tr>
        <w:tc>
          <w:tcPr>
            <w:tcW w:type="dxa" w:w="1134"/>
            <w:shd w:val="clear" w:color="auto" w:fill="EEF2FF"/>
          </w:tcPr>
          <w:p>
            <w:pPr>
              <w:spacing w:line="240" w:lineRule="auto" w:after="0" w:before="0"/>
              <w:jc w:val="left"/>
            </w:pPr>
            <w:r/>
            <w:r>
              <w:rPr>
                <w:rFonts w:ascii="Arial" w:hAnsi="Arial" w:eastAsia="Arial"/>
                <w:b w:val="0"/>
                <w:i w:val="0"/>
                <w:sz w:val="20"/>
              </w:rPr>
              <w:t>RF02</w:t>
            </w:r>
          </w:p>
        </w:tc>
        <w:tc>
          <w:tcPr>
            <w:tcW w:type="dxa" w:w="8220"/>
            <w:shd w:val="clear" w:color="auto" w:fill="EEF2FF"/>
          </w:tcPr>
          <w:p>
            <w:pPr>
              <w:spacing w:line="240" w:lineRule="auto" w:after="0" w:before="0"/>
              <w:jc w:val="left"/>
            </w:pPr>
            <w:r/>
            <w:r>
              <w:rPr>
                <w:rFonts w:ascii="Arial" w:hAnsi="Arial" w:eastAsia="Arial"/>
                <w:b w:val="0"/>
                <w:i w:val="0"/>
                <w:sz w:val="20"/>
              </w:rPr>
              <w:t>El usuario puede crear una empresa, unirse a una existente con la contraseña de empresa o aceptar una invitación recibida por correo.</w:t>
            </w:r>
          </w:p>
        </w:tc>
      </w:tr>
      <w:tr>
        <w:tc>
          <w:tcPr>
            <w:tcW w:type="dxa" w:w="1134"/>
          </w:tcPr>
          <w:p>
            <w:pPr>
              <w:spacing w:line="240" w:lineRule="auto" w:after="0" w:before="0"/>
              <w:jc w:val="left"/>
            </w:pPr>
            <w:r/>
            <w:r>
              <w:rPr>
                <w:rFonts w:ascii="Arial" w:hAnsi="Arial" w:eastAsia="Arial"/>
                <w:b w:val="0"/>
                <w:i w:val="0"/>
                <w:sz w:val="20"/>
              </w:rPr>
              <w:t>RF03</w:t>
            </w:r>
          </w:p>
        </w:tc>
        <w:tc>
          <w:tcPr>
            <w:tcW w:type="dxa" w:w="8220"/>
          </w:tcPr>
          <w:p>
            <w:pPr>
              <w:spacing w:line="240" w:lineRule="auto" w:after="0" w:before="0"/>
              <w:jc w:val="left"/>
            </w:pPr>
            <w:r/>
            <w:r>
              <w:rPr>
                <w:rFonts w:ascii="Arial" w:hAnsi="Arial" w:eastAsia="Arial"/>
                <w:b w:val="0"/>
                <w:i w:val="0"/>
                <w:sz w:val="20"/>
              </w:rPr>
              <w:t>El administrador de empresa invita a nuevos miembros por email, cambia su rol y los expulsa.</w:t>
            </w:r>
          </w:p>
        </w:tc>
      </w:tr>
      <w:tr>
        <w:tc>
          <w:tcPr>
            <w:tcW w:type="dxa" w:w="1134"/>
            <w:shd w:val="clear" w:color="auto" w:fill="EEF2FF"/>
          </w:tcPr>
          <w:p>
            <w:pPr>
              <w:spacing w:line="240" w:lineRule="auto" w:after="0" w:before="0"/>
              <w:jc w:val="left"/>
            </w:pPr>
            <w:r/>
            <w:r>
              <w:rPr>
                <w:rFonts w:ascii="Arial" w:hAnsi="Arial" w:eastAsia="Arial"/>
                <w:b w:val="0"/>
                <w:i w:val="0"/>
                <w:sz w:val="20"/>
              </w:rPr>
              <w:t>RF04</w:t>
            </w:r>
          </w:p>
        </w:tc>
        <w:tc>
          <w:tcPr>
            <w:tcW w:type="dxa" w:w="8220"/>
            <w:shd w:val="clear" w:color="auto" w:fill="EEF2FF"/>
          </w:tcPr>
          <w:p>
            <w:pPr>
              <w:spacing w:line="240" w:lineRule="auto" w:after="0" w:before="0"/>
              <w:jc w:val="left"/>
            </w:pPr>
            <w:r/>
            <w:r>
              <w:rPr>
                <w:rFonts w:ascii="Arial" w:hAnsi="Arial" w:eastAsia="Arial"/>
                <w:b w:val="0"/>
                <w:i w:val="0"/>
                <w:sz w:val="20"/>
              </w:rPr>
              <w:t>Gestión de carpetas jerárquicas (crear, renombrar, mover, clonar y eliminar) para organizar el catálogo.</w:t>
            </w:r>
          </w:p>
        </w:tc>
      </w:tr>
      <w:tr>
        <w:tc>
          <w:tcPr>
            <w:tcW w:type="dxa" w:w="1134"/>
          </w:tcPr>
          <w:p>
            <w:pPr>
              <w:spacing w:line="240" w:lineRule="auto" w:after="0" w:before="0"/>
              <w:jc w:val="left"/>
            </w:pPr>
            <w:r/>
            <w:r>
              <w:rPr>
                <w:rFonts w:ascii="Arial" w:hAnsi="Arial" w:eastAsia="Arial"/>
                <w:b w:val="0"/>
                <w:i w:val="0"/>
                <w:sz w:val="20"/>
              </w:rPr>
              <w:t>RF05</w:t>
            </w:r>
          </w:p>
        </w:tc>
        <w:tc>
          <w:tcPr>
            <w:tcW w:type="dxa" w:w="8220"/>
          </w:tcPr>
          <w:p>
            <w:pPr>
              <w:spacing w:line="240" w:lineRule="auto" w:after="0" w:before="0"/>
              <w:jc w:val="left"/>
            </w:pPr>
            <w:r/>
            <w:r>
              <w:rPr>
                <w:rFonts w:ascii="Arial" w:hAnsi="Arial" w:eastAsia="Arial"/>
                <w:b w:val="0"/>
                <w:i w:val="0"/>
                <w:sz w:val="20"/>
              </w:rPr>
              <w:t>Gestión de productos: alta, edición, clonado y baja, con código, precio, cantidad, stock mínimo e imagen.</w:t>
            </w:r>
          </w:p>
        </w:tc>
      </w:tr>
      <w:tr>
        <w:tc>
          <w:tcPr>
            <w:tcW w:type="dxa" w:w="1134"/>
            <w:shd w:val="clear" w:color="auto" w:fill="EEF2FF"/>
          </w:tcPr>
          <w:p>
            <w:pPr>
              <w:spacing w:line="240" w:lineRule="auto" w:after="0" w:before="0"/>
              <w:jc w:val="left"/>
            </w:pPr>
            <w:r/>
            <w:r>
              <w:rPr>
                <w:rFonts w:ascii="Arial" w:hAnsi="Arial" w:eastAsia="Arial"/>
                <w:b w:val="0"/>
                <w:i w:val="0"/>
                <w:sz w:val="20"/>
              </w:rPr>
              <w:t>RF06</w:t>
            </w:r>
          </w:p>
        </w:tc>
        <w:tc>
          <w:tcPr>
            <w:tcW w:type="dxa" w:w="8220"/>
            <w:shd w:val="clear" w:color="auto" w:fill="EEF2FF"/>
          </w:tcPr>
          <w:p>
            <w:pPr>
              <w:spacing w:line="240" w:lineRule="auto" w:after="0" w:before="0"/>
              <w:jc w:val="left"/>
            </w:pPr>
            <w:r/>
            <w:r>
              <w:rPr>
                <w:rFonts w:ascii="Arial" w:hAnsi="Arial" w:eastAsia="Arial"/>
                <w:b w:val="0"/>
                <w:i w:val="0"/>
                <w:sz w:val="20"/>
              </w:rPr>
              <w:t>Un producto puede asociarse a varias categorías propias de la empresa.</w:t>
            </w:r>
          </w:p>
        </w:tc>
      </w:tr>
      <w:tr>
        <w:tc>
          <w:tcPr>
            <w:tcW w:type="dxa" w:w="1134"/>
          </w:tcPr>
          <w:p>
            <w:pPr>
              <w:spacing w:line="240" w:lineRule="auto" w:after="0" w:before="0"/>
              <w:jc w:val="left"/>
            </w:pPr>
            <w:r/>
            <w:r>
              <w:rPr>
                <w:rFonts w:ascii="Arial" w:hAnsi="Arial" w:eastAsia="Arial"/>
                <w:b w:val="0"/>
                <w:i w:val="0"/>
                <w:sz w:val="20"/>
              </w:rPr>
              <w:t>RF07</w:t>
            </w:r>
          </w:p>
        </w:tc>
        <w:tc>
          <w:tcPr>
            <w:tcW w:type="dxa" w:w="8220"/>
          </w:tcPr>
          <w:p>
            <w:pPr>
              <w:spacing w:line="240" w:lineRule="auto" w:after="0" w:before="0"/>
              <w:jc w:val="left"/>
            </w:pPr>
            <w:r/>
            <w:r>
              <w:rPr>
                <w:rFonts w:ascii="Arial" w:hAnsi="Arial" w:eastAsia="Arial"/>
                <w:b w:val="0"/>
                <w:i w:val="0"/>
                <w:sz w:val="20"/>
              </w:rPr>
              <w:t>Registro de movimientos de stock (entrada, salida y ajuste) con historial por producto.</w:t>
            </w:r>
          </w:p>
        </w:tc>
      </w:tr>
      <w:tr>
        <w:tc>
          <w:tcPr>
            <w:tcW w:type="dxa" w:w="1134"/>
            <w:shd w:val="clear" w:color="auto" w:fill="EEF2FF"/>
          </w:tcPr>
          <w:p>
            <w:pPr>
              <w:spacing w:line="240" w:lineRule="auto" w:after="0" w:before="0"/>
              <w:jc w:val="left"/>
            </w:pPr>
            <w:r/>
            <w:r>
              <w:rPr>
                <w:rFonts w:ascii="Arial" w:hAnsi="Arial" w:eastAsia="Arial"/>
                <w:b w:val="0"/>
                <w:i w:val="0"/>
                <w:sz w:val="20"/>
              </w:rPr>
              <w:t>RF08</w:t>
            </w:r>
          </w:p>
        </w:tc>
        <w:tc>
          <w:tcPr>
            <w:tcW w:type="dxa" w:w="8220"/>
            <w:shd w:val="clear" w:color="auto" w:fill="EEF2FF"/>
          </w:tcPr>
          <w:p>
            <w:pPr>
              <w:spacing w:line="240" w:lineRule="auto" w:after="0" w:before="0"/>
              <w:jc w:val="left"/>
            </w:pPr>
            <w:r/>
            <w:r>
              <w:rPr>
                <w:rFonts w:ascii="Arial" w:hAnsi="Arial" w:eastAsia="Arial"/>
                <w:b w:val="0"/>
                <w:i w:val="0"/>
                <w:sz w:val="20"/>
              </w:rPr>
              <w:t>Listado y pantalla dedicada de productos por debajo del stock mínimo.</w:t>
            </w:r>
          </w:p>
        </w:tc>
      </w:tr>
      <w:tr>
        <w:tc>
          <w:tcPr>
            <w:tcW w:type="dxa" w:w="1134"/>
          </w:tcPr>
          <w:p>
            <w:pPr>
              <w:spacing w:line="240" w:lineRule="auto" w:after="0" w:before="0"/>
              <w:jc w:val="left"/>
            </w:pPr>
            <w:r/>
            <w:r>
              <w:rPr>
                <w:rFonts w:ascii="Arial" w:hAnsi="Arial" w:eastAsia="Arial"/>
                <w:b w:val="0"/>
                <w:i w:val="0"/>
                <w:sz w:val="20"/>
              </w:rPr>
              <w:t>RF09</w:t>
            </w:r>
          </w:p>
        </w:tc>
        <w:tc>
          <w:tcPr>
            <w:tcW w:type="dxa" w:w="8220"/>
          </w:tcPr>
          <w:p>
            <w:pPr>
              <w:spacing w:line="240" w:lineRule="auto" w:after="0" w:before="0"/>
              <w:jc w:val="left"/>
            </w:pPr>
            <w:r/>
            <w:r>
              <w:rPr>
                <w:rFonts w:ascii="Arial" w:hAnsi="Arial" w:eastAsia="Arial"/>
                <w:b w:val="0"/>
                <w:i w:val="0"/>
                <w:sz w:val="20"/>
              </w:rPr>
              <w:t>Panel de estadísticas con filtros por fechas, categorías, carpetas y elementos en la raíz.</w:t>
            </w:r>
          </w:p>
        </w:tc>
      </w:tr>
      <w:tr>
        <w:tc>
          <w:tcPr>
            <w:tcW w:type="dxa" w:w="1134"/>
            <w:shd w:val="clear" w:color="auto" w:fill="EEF2FF"/>
          </w:tcPr>
          <w:p>
            <w:pPr>
              <w:spacing w:line="240" w:lineRule="auto" w:after="0" w:before="0"/>
              <w:jc w:val="left"/>
            </w:pPr>
            <w:r/>
            <w:r>
              <w:rPr>
                <w:rFonts w:ascii="Arial" w:hAnsi="Arial" w:eastAsia="Arial"/>
                <w:b w:val="0"/>
                <w:i w:val="0"/>
                <w:sz w:val="20"/>
              </w:rPr>
              <w:t>RF10</w:t>
            </w:r>
          </w:p>
        </w:tc>
        <w:tc>
          <w:tcPr>
            <w:tcW w:type="dxa" w:w="8220"/>
            <w:shd w:val="clear" w:color="auto" w:fill="EEF2FF"/>
          </w:tcPr>
          <w:p>
            <w:pPr>
              <w:spacing w:line="240" w:lineRule="auto" w:after="0" w:before="0"/>
              <w:jc w:val="left"/>
            </w:pPr>
            <w:r/>
            <w:r>
              <w:rPr>
                <w:rFonts w:ascii="Arial" w:hAnsi="Arial" w:eastAsia="Arial"/>
                <w:b w:val="0"/>
                <w:i w:val="0"/>
                <w:sz w:val="20"/>
              </w:rPr>
              <w:t>Enriquecimiento de productos por código de barras mediante Open Food Facts (nombre, marca, Nutri-Score y alérgenos).</w:t>
            </w:r>
          </w:p>
        </w:tc>
      </w:tr>
      <w:tr>
        <w:tc>
          <w:tcPr>
            <w:tcW w:type="dxa" w:w="1134"/>
          </w:tcPr>
          <w:p>
            <w:pPr>
              <w:spacing w:line="240" w:lineRule="auto" w:after="0" w:before="0"/>
              <w:jc w:val="left"/>
            </w:pPr>
            <w:r/>
            <w:r>
              <w:rPr>
                <w:rFonts w:ascii="Arial" w:hAnsi="Arial" w:eastAsia="Arial"/>
                <w:b w:val="0"/>
                <w:i w:val="0"/>
                <w:sz w:val="20"/>
              </w:rPr>
              <w:t>RF11</w:t>
            </w:r>
          </w:p>
        </w:tc>
        <w:tc>
          <w:tcPr>
            <w:tcW w:type="dxa" w:w="8220"/>
          </w:tcPr>
          <w:p>
            <w:pPr>
              <w:spacing w:line="240" w:lineRule="auto" w:after="0" w:before="0"/>
              <w:jc w:val="left"/>
            </w:pPr>
            <w:r/>
            <w:r>
              <w:rPr>
                <w:rFonts w:ascii="Arial" w:hAnsi="Arial" w:eastAsia="Arial"/>
                <w:b w:val="0"/>
                <w:i w:val="0"/>
                <w:sz w:val="20"/>
              </w:rPr>
              <w:t>Exportación de listados y estadísticas a CSV, Excel y PDF.</w:t>
            </w:r>
          </w:p>
        </w:tc>
      </w:tr>
      <w:tr>
        <w:tc>
          <w:tcPr>
            <w:tcW w:type="dxa" w:w="1134"/>
            <w:shd w:val="clear" w:color="auto" w:fill="EEF2FF"/>
          </w:tcPr>
          <w:p>
            <w:pPr>
              <w:spacing w:line="240" w:lineRule="auto" w:after="0" w:before="0"/>
              <w:jc w:val="left"/>
            </w:pPr>
            <w:r/>
            <w:r>
              <w:rPr>
                <w:rFonts w:ascii="Arial" w:hAnsi="Arial" w:eastAsia="Arial"/>
                <w:b w:val="0"/>
                <w:i w:val="0"/>
                <w:sz w:val="20"/>
              </w:rPr>
              <w:t>RF12</w:t>
            </w:r>
          </w:p>
        </w:tc>
        <w:tc>
          <w:tcPr>
            <w:tcW w:type="dxa" w:w="8220"/>
            <w:shd w:val="clear" w:color="auto" w:fill="EEF2FF"/>
          </w:tcPr>
          <w:p>
            <w:pPr>
              <w:spacing w:line="240" w:lineRule="auto" w:after="0" w:before="0"/>
              <w:jc w:val="left"/>
            </w:pPr>
            <w:r/>
            <w:r>
              <w:rPr>
                <w:rFonts w:ascii="Arial" w:hAnsi="Arial" w:eastAsia="Arial"/>
                <w:b w:val="0"/>
                <w:i w:val="0"/>
                <w:sz w:val="20"/>
              </w:rPr>
              <w:t>Gestión de la cuenta: edición de perfil, cambio de contraseña y vinculación/desvinculación de Google.</w:t>
            </w:r>
          </w:p>
        </w:tc>
      </w:tr>
      <w:tr>
        <w:tc>
          <w:tcPr>
            <w:tcW w:type="dxa" w:w="1134"/>
          </w:tcPr>
          <w:p>
            <w:pPr>
              <w:spacing w:line="240" w:lineRule="auto" w:after="0" w:before="0"/>
              <w:jc w:val="left"/>
            </w:pPr>
            <w:r/>
            <w:r>
              <w:rPr>
                <w:rFonts w:ascii="Arial" w:hAnsi="Arial" w:eastAsia="Arial"/>
                <w:b w:val="0"/>
                <w:i w:val="0"/>
                <w:sz w:val="20"/>
              </w:rPr>
              <w:t>RF13</w:t>
            </w:r>
          </w:p>
        </w:tc>
        <w:tc>
          <w:tcPr>
            <w:tcW w:type="dxa" w:w="8220"/>
          </w:tcPr>
          <w:p>
            <w:pPr>
              <w:spacing w:line="240" w:lineRule="auto" w:after="0" w:before="0"/>
              <w:jc w:val="left"/>
            </w:pPr>
            <w:r/>
            <w:r>
              <w:rPr>
                <w:rFonts w:ascii="Arial" w:hAnsi="Arial" w:eastAsia="Arial"/>
                <w:b w:val="0"/>
                <w:i w:val="0"/>
                <w:sz w:val="20"/>
              </w:rPr>
              <w:t>Aplicación de permisos diferenciados según el rol del miembro dentro de la empresa.</w:t>
            </w:r>
          </w:p>
        </w:tc>
      </w:tr>
    </w:tbl>
    <w:p>
      <w:pPr>
        <w:spacing w:after="80" w:before="0"/>
        <w:jc w:val="both"/>
      </w:pPr>
    </w:p>
    <w:p>
      <w:pPr>
        <w:pStyle w:val="Heading2"/>
      </w:pPr>
      <w:r>
        <w:rPr>
          <w:rFonts w:ascii="Arial" w:hAnsi="Arial" w:eastAsia="Arial"/>
          <w:b/>
          <w:i w:val="0"/>
          <w:color w:val="000000"/>
          <w:sz w:val="28"/>
        </w:rPr>
        <w:t>2.2. REQUISITOS NO FUNCIONALES</w:t>
      </w:r>
    </w:p>
    <w:tbl>
      <w:tblPr>
        <w:tblStyle w:val="TableGrid"/>
        <w:tblW w:type="auto" w:w="0"/>
        <w:jc w:val="center"/>
        <w:tblLook w:firstColumn="1" w:firstRow="1" w:lastColumn="0" w:lastRow="0" w:noHBand="0" w:noVBand="1" w:val="04A0"/>
      </w:tblPr>
      <w:tblGrid>
        <w:gridCol w:w="2946"/>
        <w:gridCol w:w="2946"/>
        <w:gridCol w:w="2946"/>
      </w:tblGrid>
      <w:tr>
        <w:tc>
          <w:tcPr>
            <w:tcW w:type="dxa" w:w="1134"/>
            <w:shd w:val="clear" w:color="auto" w:fill="1E40AF"/>
          </w:tcPr>
          <w:p>
            <w:pPr>
              <w:spacing w:line="240" w:lineRule="auto" w:after="0" w:before="0"/>
              <w:jc w:val="center"/>
            </w:pPr>
            <w:r/>
            <w:r>
              <w:rPr>
                <w:rFonts w:ascii="Arial" w:hAnsi="Arial" w:eastAsia="Arial"/>
                <w:b/>
                <w:i w:val="0"/>
                <w:color w:val="FFFFFF"/>
                <w:sz w:val="20"/>
              </w:rPr>
              <w:t>ID</w:t>
            </w:r>
          </w:p>
        </w:tc>
        <w:tc>
          <w:tcPr>
            <w:tcW w:type="dxa" w:w="1701"/>
            <w:shd w:val="clear" w:color="auto" w:fill="1E40AF"/>
          </w:tcPr>
          <w:p>
            <w:pPr>
              <w:spacing w:line="240" w:lineRule="auto" w:after="0" w:before="0"/>
              <w:jc w:val="center"/>
            </w:pPr>
            <w:r/>
            <w:r>
              <w:rPr>
                <w:rFonts w:ascii="Arial" w:hAnsi="Arial" w:eastAsia="Arial"/>
                <w:b/>
                <w:i w:val="0"/>
                <w:color w:val="FFFFFF"/>
                <w:sz w:val="20"/>
              </w:rPr>
              <w:t>Tipo</w:t>
            </w:r>
          </w:p>
        </w:tc>
        <w:tc>
          <w:tcPr>
            <w:tcW w:type="dxa" w:w="6520"/>
            <w:shd w:val="clear" w:color="auto" w:fill="1E40AF"/>
          </w:tcPr>
          <w:p>
            <w:pPr>
              <w:spacing w:line="240" w:lineRule="auto" w:after="0" w:before="0"/>
              <w:jc w:val="center"/>
            </w:pPr>
            <w:r/>
            <w:r>
              <w:rPr>
                <w:rFonts w:ascii="Arial" w:hAnsi="Arial" w:eastAsia="Arial"/>
                <w:b/>
                <w:i w:val="0"/>
                <w:color w:val="FFFFFF"/>
                <w:sz w:val="20"/>
              </w:rPr>
              <w:t>Requisito no funcional</w:t>
            </w:r>
          </w:p>
        </w:tc>
      </w:tr>
      <w:tr>
        <w:tc>
          <w:tcPr>
            <w:tcW w:type="dxa" w:w="1134"/>
          </w:tcPr>
          <w:p>
            <w:pPr>
              <w:spacing w:line="240" w:lineRule="auto" w:after="0" w:before="0"/>
              <w:jc w:val="left"/>
            </w:pPr>
            <w:r/>
            <w:r>
              <w:rPr>
                <w:rFonts w:ascii="Arial" w:hAnsi="Arial" w:eastAsia="Arial"/>
                <w:b w:val="0"/>
                <w:i w:val="0"/>
                <w:sz w:val="20"/>
              </w:rPr>
              <w:t>RNF01</w:t>
            </w:r>
          </w:p>
        </w:tc>
        <w:tc>
          <w:tcPr>
            <w:tcW w:type="dxa" w:w="1701"/>
          </w:tcPr>
          <w:p>
            <w:pPr>
              <w:spacing w:line="240" w:lineRule="auto" w:after="0" w:before="0"/>
              <w:jc w:val="left"/>
            </w:pPr>
            <w:r/>
            <w:r>
              <w:rPr>
                <w:rFonts w:ascii="Arial" w:hAnsi="Arial" w:eastAsia="Arial"/>
                <w:b w:val="0"/>
                <w:i w:val="0"/>
                <w:sz w:val="20"/>
              </w:rPr>
              <w:t>Seguridad</w:t>
            </w:r>
          </w:p>
        </w:tc>
        <w:tc>
          <w:tcPr>
            <w:tcW w:type="dxa" w:w="6520"/>
          </w:tcPr>
          <w:p>
            <w:pPr>
              <w:spacing w:line="240" w:lineRule="auto" w:after="0" w:before="0"/>
              <w:jc w:val="left"/>
            </w:pPr>
            <w:r/>
            <w:r>
              <w:rPr>
                <w:rFonts w:ascii="Arial" w:hAnsi="Arial" w:eastAsia="Arial"/>
                <w:b w:val="0"/>
                <w:i w:val="0"/>
                <w:sz w:val="20"/>
              </w:rPr>
              <w:t>Autenticación sin estado mediante JWT firmado, contraseñas cifradas con BCrypt y verificación del token de Google en el servidor.</w:t>
            </w:r>
          </w:p>
        </w:tc>
      </w:tr>
      <w:tr>
        <w:tc>
          <w:tcPr>
            <w:tcW w:type="dxa" w:w="1134"/>
            <w:shd w:val="clear" w:color="auto" w:fill="EEF2FF"/>
          </w:tcPr>
          <w:p>
            <w:pPr>
              <w:spacing w:line="240" w:lineRule="auto" w:after="0" w:before="0"/>
              <w:jc w:val="left"/>
            </w:pPr>
            <w:r/>
            <w:r>
              <w:rPr>
                <w:rFonts w:ascii="Arial" w:hAnsi="Arial" w:eastAsia="Arial"/>
                <w:b w:val="0"/>
                <w:i w:val="0"/>
                <w:sz w:val="20"/>
              </w:rPr>
              <w:t>RNF02</w:t>
            </w:r>
          </w:p>
        </w:tc>
        <w:tc>
          <w:tcPr>
            <w:tcW w:type="dxa" w:w="1701"/>
            <w:shd w:val="clear" w:color="auto" w:fill="EEF2FF"/>
          </w:tcPr>
          <w:p>
            <w:pPr>
              <w:spacing w:line="240" w:lineRule="auto" w:after="0" w:before="0"/>
              <w:jc w:val="left"/>
            </w:pPr>
            <w:r/>
            <w:r>
              <w:rPr>
                <w:rFonts w:ascii="Arial" w:hAnsi="Arial" w:eastAsia="Arial"/>
                <w:b w:val="0"/>
                <w:i w:val="0"/>
                <w:sz w:val="20"/>
              </w:rPr>
              <w:t>Seguridad</w:t>
            </w:r>
          </w:p>
        </w:tc>
        <w:tc>
          <w:tcPr>
            <w:tcW w:type="dxa" w:w="6520"/>
            <w:shd w:val="clear" w:color="auto" w:fill="EEF2FF"/>
          </w:tcPr>
          <w:p>
            <w:pPr>
              <w:spacing w:line="240" w:lineRule="auto" w:after="0" w:before="0"/>
              <w:jc w:val="left"/>
            </w:pPr>
            <w:r/>
            <w:r>
              <w:rPr>
                <w:rFonts w:ascii="Arial" w:hAnsi="Arial" w:eastAsia="Arial"/>
                <w:b w:val="0"/>
                <w:i w:val="0"/>
                <w:sz w:val="20"/>
              </w:rPr>
              <w:t>Aislamiento de datos por empresa (multi-tenant): cada petición se filtra por la empresa del usuario autenticado.</w:t>
            </w:r>
          </w:p>
        </w:tc>
      </w:tr>
      <w:tr>
        <w:tc>
          <w:tcPr>
            <w:tcW w:type="dxa" w:w="1134"/>
          </w:tcPr>
          <w:p>
            <w:pPr>
              <w:spacing w:line="240" w:lineRule="auto" w:after="0" w:before="0"/>
              <w:jc w:val="left"/>
            </w:pPr>
            <w:r/>
            <w:r>
              <w:rPr>
                <w:rFonts w:ascii="Arial" w:hAnsi="Arial" w:eastAsia="Arial"/>
                <w:b w:val="0"/>
                <w:i w:val="0"/>
                <w:sz w:val="20"/>
              </w:rPr>
              <w:t>RNF03</w:t>
            </w:r>
          </w:p>
        </w:tc>
        <w:tc>
          <w:tcPr>
            <w:tcW w:type="dxa" w:w="1701"/>
          </w:tcPr>
          <w:p>
            <w:pPr>
              <w:spacing w:line="240" w:lineRule="auto" w:after="0" w:before="0"/>
              <w:jc w:val="left"/>
            </w:pPr>
            <w:r/>
            <w:r>
              <w:rPr>
                <w:rFonts w:ascii="Arial" w:hAnsi="Arial" w:eastAsia="Arial"/>
                <w:b w:val="0"/>
                <w:i w:val="0"/>
                <w:sz w:val="20"/>
              </w:rPr>
              <w:t>Usabilidad</w:t>
            </w:r>
          </w:p>
        </w:tc>
        <w:tc>
          <w:tcPr>
            <w:tcW w:type="dxa" w:w="6520"/>
          </w:tcPr>
          <w:p>
            <w:pPr>
              <w:spacing w:line="240" w:lineRule="auto" w:after="0" w:before="0"/>
              <w:jc w:val="left"/>
            </w:pPr>
            <w:r/>
            <w:r>
              <w:rPr>
                <w:rFonts w:ascii="Arial" w:hAnsi="Arial" w:eastAsia="Arial"/>
                <w:b w:val="0"/>
                <w:i w:val="0"/>
                <w:sz w:val="20"/>
              </w:rPr>
              <w:t>Interfaz SPA responsive con rutas protegidas por guards y adaptación de la UI al rol del usuario.</w:t>
            </w:r>
          </w:p>
        </w:tc>
      </w:tr>
      <w:tr>
        <w:tc>
          <w:tcPr>
            <w:tcW w:type="dxa" w:w="1134"/>
            <w:shd w:val="clear" w:color="auto" w:fill="EEF2FF"/>
          </w:tcPr>
          <w:p>
            <w:pPr>
              <w:spacing w:line="240" w:lineRule="auto" w:after="0" w:before="0"/>
              <w:jc w:val="left"/>
            </w:pPr>
            <w:r/>
            <w:r>
              <w:rPr>
                <w:rFonts w:ascii="Arial" w:hAnsi="Arial" w:eastAsia="Arial"/>
                <w:b w:val="0"/>
                <w:i w:val="0"/>
                <w:sz w:val="20"/>
              </w:rPr>
              <w:t>RNF04</w:t>
            </w:r>
          </w:p>
        </w:tc>
        <w:tc>
          <w:tcPr>
            <w:tcW w:type="dxa" w:w="1701"/>
            <w:shd w:val="clear" w:color="auto" w:fill="EEF2FF"/>
          </w:tcPr>
          <w:p>
            <w:pPr>
              <w:spacing w:line="240" w:lineRule="auto" w:after="0" w:before="0"/>
              <w:jc w:val="left"/>
            </w:pPr>
            <w:r/>
            <w:r>
              <w:rPr>
                <w:rFonts w:ascii="Arial" w:hAnsi="Arial" w:eastAsia="Arial"/>
                <w:b w:val="0"/>
                <w:i w:val="0"/>
                <w:sz w:val="20"/>
              </w:rPr>
              <w:t>Rendimiento</w:t>
            </w:r>
          </w:p>
        </w:tc>
        <w:tc>
          <w:tcPr>
            <w:tcW w:type="dxa" w:w="6520"/>
            <w:shd w:val="clear" w:color="auto" w:fill="EEF2FF"/>
          </w:tcPr>
          <w:p>
            <w:pPr>
              <w:spacing w:line="240" w:lineRule="auto" w:after="0" w:before="0"/>
              <w:jc w:val="left"/>
            </w:pPr>
            <w:r/>
            <w:r>
              <w:rPr>
                <w:rFonts w:ascii="Arial" w:hAnsi="Arial" w:eastAsia="Arial"/>
                <w:b w:val="0"/>
                <w:i w:val="0"/>
                <w:sz w:val="20"/>
              </w:rPr>
              <w:t>API REST sin estado, paginación lógica del catálogo por carpetas e índices en base de datos para las consultas frecuentes.</w:t>
            </w:r>
          </w:p>
        </w:tc>
      </w:tr>
      <w:tr>
        <w:tc>
          <w:tcPr>
            <w:tcW w:type="dxa" w:w="1134"/>
          </w:tcPr>
          <w:p>
            <w:pPr>
              <w:spacing w:line="240" w:lineRule="auto" w:after="0" w:before="0"/>
              <w:jc w:val="left"/>
            </w:pPr>
            <w:r/>
            <w:r>
              <w:rPr>
                <w:rFonts w:ascii="Arial" w:hAnsi="Arial" w:eastAsia="Arial"/>
                <w:b w:val="0"/>
                <w:i w:val="0"/>
                <w:sz w:val="20"/>
              </w:rPr>
              <w:t>RNF05</w:t>
            </w:r>
          </w:p>
        </w:tc>
        <w:tc>
          <w:tcPr>
            <w:tcW w:type="dxa" w:w="1701"/>
          </w:tcPr>
          <w:p>
            <w:pPr>
              <w:spacing w:line="240" w:lineRule="auto" w:after="0" w:before="0"/>
              <w:jc w:val="left"/>
            </w:pPr>
            <w:r/>
            <w:r>
              <w:rPr>
                <w:rFonts w:ascii="Arial" w:hAnsi="Arial" w:eastAsia="Arial"/>
                <w:b w:val="0"/>
                <w:i w:val="0"/>
                <w:sz w:val="20"/>
              </w:rPr>
              <w:t>Mantenibilidad</w:t>
            </w:r>
          </w:p>
        </w:tc>
        <w:tc>
          <w:tcPr>
            <w:tcW w:type="dxa" w:w="6520"/>
          </w:tcPr>
          <w:p>
            <w:pPr>
              <w:spacing w:line="240" w:lineRule="auto" w:after="0" w:before="0"/>
              <w:jc w:val="left"/>
            </w:pPr>
            <w:r/>
            <w:r>
              <w:rPr>
                <w:rFonts w:ascii="Arial" w:hAnsi="Arial" w:eastAsia="Arial"/>
                <w:b w:val="0"/>
                <w:i w:val="0"/>
                <w:sz w:val="20"/>
              </w:rPr>
              <w:t>Esquema de base de datos versionado con Flyway y arquitectura por capas claramente separadas.</w:t>
            </w:r>
          </w:p>
        </w:tc>
      </w:tr>
      <w:tr>
        <w:tc>
          <w:tcPr>
            <w:tcW w:type="dxa" w:w="1134"/>
            <w:shd w:val="clear" w:color="auto" w:fill="EEF2FF"/>
          </w:tcPr>
          <w:p>
            <w:pPr>
              <w:spacing w:line="240" w:lineRule="auto" w:after="0" w:before="0"/>
              <w:jc w:val="left"/>
            </w:pPr>
            <w:r/>
            <w:r>
              <w:rPr>
                <w:rFonts w:ascii="Arial" w:hAnsi="Arial" w:eastAsia="Arial"/>
                <w:b w:val="0"/>
                <w:i w:val="0"/>
                <w:sz w:val="20"/>
              </w:rPr>
              <w:t>RNF06</w:t>
            </w:r>
          </w:p>
        </w:tc>
        <w:tc>
          <w:tcPr>
            <w:tcW w:type="dxa" w:w="1701"/>
            <w:shd w:val="clear" w:color="auto" w:fill="EEF2FF"/>
          </w:tcPr>
          <w:p>
            <w:pPr>
              <w:spacing w:line="240" w:lineRule="auto" w:after="0" w:before="0"/>
              <w:jc w:val="left"/>
            </w:pPr>
            <w:r/>
            <w:r>
              <w:rPr>
                <w:rFonts w:ascii="Arial" w:hAnsi="Arial" w:eastAsia="Arial"/>
                <w:b w:val="0"/>
                <w:i w:val="0"/>
                <w:sz w:val="20"/>
              </w:rPr>
              <w:t>Portabilidad</w:t>
            </w:r>
          </w:p>
        </w:tc>
        <w:tc>
          <w:tcPr>
            <w:tcW w:type="dxa" w:w="6520"/>
            <w:shd w:val="clear" w:color="auto" w:fill="EEF2FF"/>
          </w:tcPr>
          <w:p>
            <w:pPr>
              <w:spacing w:line="240" w:lineRule="auto" w:after="0" w:before="0"/>
              <w:jc w:val="left"/>
            </w:pPr>
            <w:r/>
            <w:r>
              <w:rPr>
                <w:rFonts w:ascii="Arial" w:hAnsi="Arial" w:eastAsia="Arial"/>
                <w:b w:val="0"/>
                <w:i w:val="0"/>
                <w:sz w:val="20"/>
              </w:rPr>
              <w:t>Aplicación web accesible desde escritorio y móvil; backend desplegable en contenedores (Cloud Run).</w:t>
            </w:r>
          </w:p>
        </w:tc>
      </w:tr>
      <w:tr>
        <w:tc>
          <w:tcPr>
            <w:tcW w:type="dxa" w:w="1134"/>
          </w:tcPr>
          <w:p>
            <w:pPr>
              <w:spacing w:line="240" w:lineRule="auto" w:after="0" w:before="0"/>
              <w:jc w:val="left"/>
            </w:pPr>
            <w:r/>
            <w:r>
              <w:rPr>
                <w:rFonts w:ascii="Arial" w:hAnsi="Arial" w:eastAsia="Arial"/>
                <w:b w:val="0"/>
                <w:i w:val="0"/>
                <w:sz w:val="20"/>
              </w:rPr>
              <w:t>RNF07</w:t>
            </w:r>
          </w:p>
        </w:tc>
        <w:tc>
          <w:tcPr>
            <w:tcW w:type="dxa" w:w="1701"/>
          </w:tcPr>
          <w:p>
            <w:pPr>
              <w:spacing w:line="240" w:lineRule="auto" w:after="0" w:before="0"/>
              <w:jc w:val="left"/>
            </w:pPr>
            <w:r/>
            <w:r>
              <w:rPr>
                <w:rFonts w:ascii="Arial" w:hAnsi="Arial" w:eastAsia="Arial"/>
                <w:b w:val="0"/>
                <w:i w:val="0"/>
                <w:sz w:val="20"/>
              </w:rPr>
              <w:t>Almacenamiento</w:t>
            </w:r>
          </w:p>
        </w:tc>
        <w:tc>
          <w:tcPr>
            <w:tcW w:type="dxa" w:w="6520"/>
          </w:tcPr>
          <w:p>
            <w:pPr>
              <w:spacing w:line="240" w:lineRule="auto" w:after="0" w:before="0"/>
              <w:jc w:val="left"/>
            </w:pPr>
            <w:r/>
            <w:r>
              <w:rPr>
                <w:rFonts w:ascii="Arial" w:hAnsi="Arial" w:eastAsia="Arial"/>
                <w:b w:val="0"/>
                <w:i w:val="0"/>
                <w:sz w:val="20"/>
              </w:rPr>
              <w:t>Base de datos PostgreSQL gestionada en Supabase e imágenes en Supabase Storage (CDN público).</w:t>
            </w:r>
          </w:p>
        </w:tc>
      </w:tr>
      <w:tr>
        <w:tc>
          <w:tcPr>
            <w:tcW w:type="dxa" w:w="1134"/>
            <w:shd w:val="clear" w:color="auto" w:fill="EEF2FF"/>
          </w:tcPr>
          <w:p>
            <w:pPr>
              <w:spacing w:line="240" w:lineRule="auto" w:after="0" w:before="0"/>
              <w:jc w:val="left"/>
            </w:pPr>
            <w:r/>
            <w:r>
              <w:rPr>
                <w:rFonts w:ascii="Arial" w:hAnsi="Arial" w:eastAsia="Arial"/>
                <w:b w:val="0"/>
                <w:i w:val="0"/>
                <w:sz w:val="20"/>
              </w:rPr>
              <w:t>RNF08</w:t>
            </w:r>
          </w:p>
        </w:tc>
        <w:tc>
          <w:tcPr>
            <w:tcW w:type="dxa" w:w="1701"/>
            <w:shd w:val="clear" w:color="auto" w:fill="EEF2FF"/>
          </w:tcPr>
          <w:p>
            <w:pPr>
              <w:spacing w:line="240" w:lineRule="auto" w:after="0" w:before="0"/>
              <w:jc w:val="left"/>
            </w:pPr>
            <w:r/>
            <w:r>
              <w:rPr>
                <w:rFonts w:ascii="Arial" w:hAnsi="Arial" w:eastAsia="Arial"/>
                <w:b w:val="0"/>
                <w:i w:val="0"/>
                <w:sz w:val="20"/>
              </w:rPr>
              <w:t>Integridad</w:t>
            </w:r>
          </w:p>
        </w:tc>
        <w:tc>
          <w:tcPr>
            <w:tcW w:type="dxa" w:w="6520"/>
            <w:shd w:val="clear" w:color="auto" w:fill="EEF2FF"/>
          </w:tcPr>
          <w:p>
            <w:pPr>
              <w:spacing w:line="240" w:lineRule="auto" w:after="0" w:before="0"/>
              <w:jc w:val="left"/>
            </w:pPr>
            <w:r/>
            <w:r>
              <w:rPr>
                <w:rFonts w:ascii="Arial" w:hAnsi="Arial" w:eastAsia="Arial"/>
                <w:b w:val="0"/>
                <w:i w:val="0"/>
                <w:sz w:val="20"/>
              </w:rPr>
              <w:t>Restricciones de clave foránea, unicidad y CHECK a nivel de base de datos para garantizar la coherencia.</w:t>
            </w:r>
          </w:p>
        </w:tc>
      </w:tr>
    </w:tbl>
    <w:p>
      <w:pPr>
        <w:spacing w:after="80" w:before="0"/>
        <w:jc w:val="both"/>
      </w:pPr>
    </w:p>
    <w:p>
      <w:pPr>
        <w:pStyle w:val="Heading2"/>
      </w:pPr>
      <w:r>
        <w:rPr>
          <w:rFonts w:ascii="Arial" w:hAnsi="Arial" w:eastAsia="Arial"/>
          <w:b/>
          <w:i w:val="0"/>
          <w:color w:val="000000"/>
          <w:sz w:val="28"/>
        </w:rPr>
        <w:t>2.3. CASOS DE USO</w:t>
      </w:r>
    </w:p>
    <w:p>
      <w:pPr>
        <w:spacing w:after="0" w:before="0"/>
        <w:jc w:val="both"/>
      </w:pPr>
      <w:r>
        <w:rPr>
          <w:rFonts w:ascii="Arial" w:hAnsi="Arial" w:eastAsia="Arial"/>
          <w:b w:val="0"/>
          <w:i w:val="0"/>
          <w:sz w:val="24"/>
        </w:rPr>
        <w:t>Los principales casos de uso del sistema, agrupados por actor, son los siguientes:</w:t>
      </w:r>
    </w:p>
    <w:tbl>
      <w:tblPr>
        <w:tblStyle w:val="TableGrid"/>
        <w:tblW w:type="auto" w:w="0"/>
        <w:jc w:val="center"/>
        <w:tblLook w:firstColumn="1" w:firstRow="1" w:lastColumn="0" w:lastRow="0" w:noHBand="0" w:noVBand="1" w:val="04A0"/>
      </w:tblPr>
      <w:tblGrid>
        <w:gridCol w:w="2946"/>
        <w:gridCol w:w="2946"/>
        <w:gridCol w:w="2946"/>
      </w:tblGrid>
      <w:tr>
        <w:tc>
          <w:tcPr>
            <w:tcW w:type="dxa" w:w="1134"/>
            <w:shd w:val="clear" w:color="auto" w:fill="1E40AF"/>
          </w:tcPr>
          <w:p>
            <w:pPr>
              <w:spacing w:line="240" w:lineRule="auto" w:after="0" w:before="0"/>
              <w:jc w:val="center"/>
            </w:pPr>
            <w:r/>
            <w:r>
              <w:rPr>
                <w:rFonts w:ascii="Arial" w:hAnsi="Arial" w:eastAsia="Arial"/>
                <w:b/>
                <w:i w:val="0"/>
                <w:color w:val="FFFFFF"/>
                <w:sz w:val="20"/>
              </w:rPr>
              <w:t>ID</w:t>
            </w:r>
          </w:p>
        </w:tc>
        <w:tc>
          <w:tcPr>
            <w:tcW w:type="dxa" w:w="5386"/>
            <w:shd w:val="clear" w:color="auto" w:fill="1E40AF"/>
          </w:tcPr>
          <w:p>
            <w:pPr>
              <w:spacing w:line="240" w:lineRule="auto" w:after="0" w:before="0"/>
              <w:jc w:val="center"/>
            </w:pPr>
            <w:r/>
            <w:r>
              <w:rPr>
                <w:rFonts w:ascii="Arial" w:hAnsi="Arial" w:eastAsia="Arial"/>
                <w:b/>
                <w:i w:val="0"/>
                <w:color w:val="FFFFFF"/>
                <w:sz w:val="20"/>
              </w:rPr>
              <w:t>Caso de uso</w:t>
            </w:r>
          </w:p>
        </w:tc>
        <w:tc>
          <w:tcPr>
            <w:tcW w:type="dxa" w:w="2835"/>
            <w:shd w:val="clear" w:color="auto" w:fill="1E40AF"/>
          </w:tcPr>
          <w:p>
            <w:pPr>
              <w:spacing w:line="240" w:lineRule="auto" w:after="0" w:before="0"/>
              <w:jc w:val="center"/>
            </w:pPr>
            <w:r/>
            <w:r>
              <w:rPr>
                <w:rFonts w:ascii="Arial" w:hAnsi="Arial" w:eastAsia="Arial"/>
                <w:b/>
                <w:i w:val="0"/>
                <w:color w:val="FFFFFF"/>
                <w:sz w:val="20"/>
              </w:rPr>
              <w:t>Actor principal</w:t>
            </w:r>
          </w:p>
        </w:tc>
      </w:tr>
      <w:tr>
        <w:tc>
          <w:tcPr>
            <w:tcW w:type="dxa" w:w="1134"/>
          </w:tcPr>
          <w:p>
            <w:pPr>
              <w:spacing w:line="240" w:lineRule="auto" w:after="0" w:before="0"/>
              <w:jc w:val="left"/>
            </w:pPr>
            <w:r/>
            <w:r>
              <w:rPr>
                <w:rFonts w:ascii="Arial" w:hAnsi="Arial" w:eastAsia="Arial"/>
                <w:b w:val="0"/>
                <w:i w:val="0"/>
                <w:sz w:val="20"/>
              </w:rPr>
              <w:t>CU01</w:t>
            </w:r>
          </w:p>
        </w:tc>
        <w:tc>
          <w:tcPr>
            <w:tcW w:type="dxa" w:w="5386"/>
          </w:tcPr>
          <w:p>
            <w:pPr>
              <w:spacing w:line="240" w:lineRule="auto" w:after="0" w:before="0"/>
              <w:jc w:val="left"/>
            </w:pPr>
            <w:r/>
            <w:r>
              <w:rPr>
                <w:rFonts w:ascii="Arial" w:hAnsi="Arial" w:eastAsia="Arial"/>
                <w:b w:val="0"/>
                <w:i w:val="0"/>
                <w:sz w:val="20"/>
              </w:rPr>
              <w:t>Registrarse / Iniciar sesión (local o Google)</w:t>
            </w:r>
          </w:p>
        </w:tc>
        <w:tc>
          <w:tcPr>
            <w:tcW w:type="dxa" w:w="2835"/>
          </w:tcPr>
          <w:p>
            <w:pPr>
              <w:spacing w:line="240" w:lineRule="auto" w:after="0" w:before="0"/>
              <w:jc w:val="left"/>
            </w:pPr>
            <w:r/>
            <w:r>
              <w:rPr>
                <w:rFonts w:ascii="Arial" w:hAnsi="Arial" w:eastAsia="Arial"/>
                <w:b w:val="0"/>
                <w:i w:val="0"/>
                <w:sz w:val="20"/>
              </w:rPr>
              <w:t>Usuario</w:t>
            </w:r>
          </w:p>
        </w:tc>
      </w:tr>
      <w:tr>
        <w:tc>
          <w:tcPr>
            <w:tcW w:type="dxa" w:w="1134"/>
            <w:shd w:val="clear" w:color="auto" w:fill="EEF2FF"/>
          </w:tcPr>
          <w:p>
            <w:pPr>
              <w:spacing w:line="240" w:lineRule="auto" w:after="0" w:before="0"/>
              <w:jc w:val="left"/>
            </w:pPr>
            <w:r/>
            <w:r>
              <w:rPr>
                <w:rFonts w:ascii="Arial" w:hAnsi="Arial" w:eastAsia="Arial"/>
                <w:b w:val="0"/>
                <w:i w:val="0"/>
                <w:sz w:val="20"/>
              </w:rPr>
              <w:t>CU02</w:t>
            </w:r>
          </w:p>
        </w:tc>
        <w:tc>
          <w:tcPr>
            <w:tcW w:type="dxa" w:w="5386"/>
            <w:shd w:val="clear" w:color="auto" w:fill="EEF2FF"/>
          </w:tcPr>
          <w:p>
            <w:pPr>
              <w:spacing w:line="240" w:lineRule="auto" w:after="0" w:before="0"/>
              <w:jc w:val="left"/>
            </w:pPr>
            <w:r/>
            <w:r>
              <w:rPr>
                <w:rFonts w:ascii="Arial" w:hAnsi="Arial" w:eastAsia="Arial"/>
                <w:b w:val="0"/>
                <w:i w:val="0"/>
                <w:sz w:val="20"/>
              </w:rPr>
              <w:t>Crear empresa / Unirse / Abandonar empresa</w:t>
            </w:r>
          </w:p>
        </w:tc>
        <w:tc>
          <w:tcPr>
            <w:tcW w:type="dxa" w:w="2835"/>
            <w:shd w:val="clear" w:color="auto" w:fill="EEF2FF"/>
          </w:tcPr>
          <w:p>
            <w:pPr>
              <w:spacing w:line="240" w:lineRule="auto" w:after="0" w:before="0"/>
              <w:jc w:val="left"/>
            </w:pPr>
            <w:r/>
            <w:r>
              <w:rPr>
                <w:rFonts w:ascii="Arial" w:hAnsi="Arial" w:eastAsia="Arial"/>
                <w:b w:val="0"/>
                <w:i w:val="0"/>
                <w:sz w:val="20"/>
              </w:rPr>
              <w:t>Usuario</w:t>
            </w:r>
          </w:p>
        </w:tc>
      </w:tr>
      <w:tr>
        <w:tc>
          <w:tcPr>
            <w:tcW w:type="dxa" w:w="1134"/>
          </w:tcPr>
          <w:p>
            <w:pPr>
              <w:spacing w:line="240" w:lineRule="auto" w:after="0" w:before="0"/>
              <w:jc w:val="left"/>
            </w:pPr>
            <w:r/>
            <w:r>
              <w:rPr>
                <w:rFonts w:ascii="Arial" w:hAnsi="Arial" w:eastAsia="Arial"/>
                <w:b w:val="0"/>
                <w:i w:val="0"/>
                <w:sz w:val="20"/>
              </w:rPr>
              <w:t>CU03</w:t>
            </w:r>
          </w:p>
        </w:tc>
        <w:tc>
          <w:tcPr>
            <w:tcW w:type="dxa" w:w="5386"/>
          </w:tcPr>
          <w:p>
            <w:pPr>
              <w:spacing w:line="240" w:lineRule="auto" w:after="0" w:before="0"/>
              <w:jc w:val="left"/>
            </w:pPr>
            <w:r/>
            <w:r>
              <w:rPr>
                <w:rFonts w:ascii="Arial" w:hAnsi="Arial" w:eastAsia="Arial"/>
                <w:b w:val="0"/>
                <w:i w:val="0"/>
                <w:sz w:val="20"/>
              </w:rPr>
              <w:t>Invitar miembro y gestionar roles</w:t>
            </w:r>
          </w:p>
        </w:tc>
        <w:tc>
          <w:tcPr>
            <w:tcW w:type="dxa" w:w="2835"/>
          </w:tcPr>
          <w:p>
            <w:pPr>
              <w:spacing w:line="240" w:lineRule="auto" w:after="0" w:before="0"/>
              <w:jc w:val="left"/>
            </w:pPr>
            <w:r/>
            <w:r>
              <w:rPr>
                <w:rFonts w:ascii="Arial" w:hAnsi="Arial" w:eastAsia="Arial"/>
                <w:b w:val="0"/>
                <w:i w:val="0"/>
                <w:sz w:val="20"/>
              </w:rPr>
              <w:t>Administrador</w:t>
            </w:r>
          </w:p>
        </w:tc>
      </w:tr>
      <w:tr>
        <w:tc>
          <w:tcPr>
            <w:tcW w:type="dxa" w:w="1134"/>
            <w:shd w:val="clear" w:color="auto" w:fill="EEF2FF"/>
          </w:tcPr>
          <w:p>
            <w:pPr>
              <w:spacing w:line="240" w:lineRule="auto" w:after="0" w:before="0"/>
              <w:jc w:val="left"/>
            </w:pPr>
            <w:r/>
            <w:r>
              <w:rPr>
                <w:rFonts w:ascii="Arial" w:hAnsi="Arial" w:eastAsia="Arial"/>
                <w:b w:val="0"/>
                <w:i w:val="0"/>
                <w:sz w:val="20"/>
              </w:rPr>
              <w:t>CU04</w:t>
            </w:r>
          </w:p>
        </w:tc>
        <w:tc>
          <w:tcPr>
            <w:tcW w:type="dxa" w:w="5386"/>
            <w:shd w:val="clear" w:color="auto" w:fill="EEF2FF"/>
          </w:tcPr>
          <w:p>
            <w:pPr>
              <w:spacing w:line="240" w:lineRule="auto" w:after="0" w:before="0"/>
              <w:jc w:val="left"/>
            </w:pPr>
            <w:r/>
            <w:r>
              <w:rPr>
                <w:rFonts w:ascii="Arial" w:hAnsi="Arial" w:eastAsia="Arial"/>
                <w:b w:val="0"/>
                <w:i w:val="0"/>
                <w:sz w:val="20"/>
              </w:rPr>
              <w:t>Gestionar carpetas del catálogo</w:t>
            </w:r>
          </w:p>
        </w:tc>
        <w:tc>
          <w:tcPr>
            <w:tcW w:type="dxa" w:w="2835"/>
            <w:shd w:val="clear" w:color="auto" w:fill="EEF2FF"/>
          </w:tcPr>
          <w:p>
            <w:pPr>
              <w:spacing w:line="240" w:lineRule="auto" w:after="0" w:before="0"/>
              <w:jc w:val="left"/>
            </w:pPr>
            <w:r/>
            <w:r>
              <w:rPr>
                <w:rFonts w:ascii="Arial" w:hAnsi="Arial" w:eastAsia="Arial"/>
                <w:b w:val="0"/>
                <w:i w:val="0"/>
                <w:sz w:val="20"/>
              </w:rPr>
              <w:t>Empleado / Administrador</w:t>
            </w:r>
          </w:p>
        </w:tc>
      </w:tr>
      <w:tr>
        <w:tc>
          <w:tcPr>
            <w:tcW w:type="dxa" w:w="1134"/>
          </w:tcPr>
          <w:p>
            <w:pPr>
              <w:spacing w:line="240" w:lineRule="auto" w:after="0" w:before="0"/>
              <w:jc w:val="left"/>
            </w:pPr>
            <w:r/>
            <w:r>
              <w:rPr>
                <w:rFonts w:ascii="Arial" w:hAnsi="Arial" w:eastAsia="Arial"/>
                <w:b w:val="0"/>
                <w:i w:val="0"/>
                <w:sz w:val="20"/>
              </w:rPr>
              <w:t>CU05</w:t>
            </w:r>
          </w:p>
        </w:tc>
        <w:tc>
          <w:tcPr>
            <w:tcW w:type="dxa" w:w="5386"/>
          </w:tcPr>
          <w:p>
            <w:pPr>
              <w:spacing w:line="240" w:lineRule="auto" w:after="0" w:before="0"/>
              <w:jc w:val="left"/>
            </w:pPr>
            <w:r/>
            <w:r>
              <w:rPr>
                <w:rFonts w:ascii="Arial" w:hAnsi="Arial" w:eastAsia="Arial"/>
                <w:b w:val="0"/>
                <w:i w:val="0"/>
                <w:sz w:val="20"/>
              </w:rPr>
              <w:t>Gestionar productos (alta, edición, clonado, baja)</w:t>
            </w:r>
          </w:p>
        </w:tc>
        <w:tc>
          <w:tcPr>
            <w:tcW w:type="dxa" w:w="2835"/>
          </w:tcPr>
          <w:p>
            <w:pPr>
              <w:spacing w:line="240" w:lineRule="auto" w:after="0" w:before="0"/>
              <w:jc w:val="left"/>
            </w:pPr>
            <w:r/>
            <w:r>
              <w:rPr>
                <w:rFonts w:ascii="Arial" w:hAnsi="Arial" w:eastAsia="Arial"/>
                <w:b w:val="0"/>
                <w:i w:val="0"/>
                <w:sz w:val="20"/>
              </w:rPr>
              <w:t>Empleado / Administrador</w:t>
            </w:r>
          </w:p>
        </w:tc>
      </w:tr>
      <w:tr>
        <w:tc>
          <w:tcPr>
            <w:tcW w:type="dxa" w:w="1134"/>
            <w:shd w:val="clear" w:color="auto" w:fill="EEF2FF"/>
          </w:tcPr>
          <w:p>
            <w:pPr>
              <w:spacing w:line="240" w:lineRule="auto" w:after="0" w:before="0"/>
              <w:jc w:val="left"/>
            </w:pPr>
            <w:r/>
            <w:r>
              <w:rPr>
                <w:rFonts w:ascii="Arial" w:hAnsi="Arial" w:eastAsia="Arial"/>
                <w:b w:val="0"/>
                <w:i w:val="0"/>
                <w:sz w:val="20"/>
              </w:rPr>
              <w:t>CU06</w:t>
            </w:r>
          </w:p>
        </w:tc>
        <w:tc>
          <w:tcPr>
            <w:tcW w:type="dxa" w:w="5386"/>
            <w:shd w:val="clear" w:color="auto" w:fill="EEF2FF"/>
          </w:tcPr>
          <w:p>
            <w:pPr>
              <w:spacing w:line="240" w:lineRule="auto" w:after="0" w:before="0"/>
              <w:jc w:val="left"/>
            </w:pPr>
            <w:r/>
            <w:r>
              <w:rPr>
                <w:rFonts w:ascii="Arial" w:hAnsi="Arial" w:eastAsia="Arial"/>
                <w:b w:val="0"/>
                <w:i w:val="0"/>
                <w:sz w:val="20"/>
              </w:rPr>
              <w:t>Registrar movimiento de stock</w:t>
            </w:r>
          </w:p>
        </w:tc>
        <w:tc>
          <w:tcPr>
            <w:tcW w:type="dxa" w:w="2835"/>
            <w:shd w:val="clear" w:color="auto" w:fill="EEF2FF"/>
          </w:tcPr>
          <w:p>
            <w:pPr>
              <w:spacing w:line="240" w:lineRule="auto" w:after="0" w:before="0"/>
              <w:jc w:val="left"/>
            </w:pPr>
            <w:r/>
            <w:r>
              <w:rPr>
                <w:rFonts w:ascii="Arial" w:hAnsi="Arial" w:eastAsia="Arial"/>
                <w:b w:val="0"/>
                <w:i w:val="0"/>
                <w:sz w:val="20"/>
              </w:rPr>
              <w:t>Empleado / Administrador</w:t>
            </w:r>
          </w:p>
        </w:tc>
      </w:tr>
      <w:tr>
        <w:tc>
          <w:tcPr>
            <w:tcW w:type="dxa" w:w="1134"/>
          </w:tcPr>
          <w:p>
            <w:pPr>
              <w:spacing w:line="240" w:lineRule="auto" w:after="0" w:before="0"/>
              <w:jc w:val="left"/>
            </w:pPr>
            <w:r/>
            <w:r>
              <w:rPr>
                <w:rFonts w:ascii="Arial" w:hAnsi="Arial" w:eastAsia="Arial"/>
                <w:b w:val="0"/>
                <w:i w:val="0"/>
                <w:sz w:val="20"/>
              </w:rPr>
              <w:t>CU07</w:t>
            </w:r>
          </w:p>
        </w:tc>
        <w:tc>
          <w:tcPr>
            <w:tcW w:type="dxa" w:w="5386"/>
          </w:tcPr>
          <w:p>
            <w:pPr>
              <w:spacing w:line="240" w:lineRule="auto" w:after="0" w:before="0"/>
              <w:jc w:val="left"/>
            </w:pPr>
            <w:r/>
            <w:r>
              <w:rPr>
                <w:rFonts w:ascii="Arial" w:hAnsi="Arial" w:eastAsia="Arial"/>
                <w:b w:val="0"/>
                <w:i w:val="0"/>
                <w:sz w:val="20"/>
              </w:rPr>
              <w:t>Consultar productos bajo stock mínimo</w:t>
            </w:r>
          </w:p>
        </w:tc>
        <w:tc>
          <w:tcPr>
            <w:tcW w:type="dxa" w:w="2835"/>
          </w:tcPr>
          <w:p>
            <w:pPr>
              <w:spacing w:line="240" w:lineRule="auto" w:after="0" w:before="0"/>
              <w:jc w:val="left"/>
            </w:pPr>
            <w:r/>
            <w:r>
              <w:rPr>
                <w:rFonts w:ascii="Arial" w:hAnsi="Arial" w:eastAsia="Arial"/>
                <w:b w:val="0"/>
                <w:i w:val="0"/>
                <w:sz w:val="20"/>
              </w:rPr>
              <w:t>Cualquier miembro</w:t>
            </w:r>
          </w:p>
        </w:tc>
      </w:tr>
      <w:tr>
        <w:tc>
          <w:tcPr>
            <w:tcW w:type="dxa" w:w="1134"/>
            <w:shd w:val="clear" w:color="auto" w:fill="EEF2FF"/>
          </w:tcPr>
          <w:p>
            <w:pPr>
              <w:spacing w:line="240" w:lineRule="auto" w:after="0" w:before="0"/>
              <w:jc w:val="left"/>
            </w:pPr>
            <w:r/>
            <w:r>
              <w:rPr>
                <w:rFonts w:ascii="Arial" w:hAnsi="Arial" w:eastAsia="Arial"/>
                <w:b w:val="0"/>
                <w:i w:val="0"/>
                <w:sz w:val="20"/>
              </w:rPr>
              <w:t>CU08</w:t>
            </w:r>
          </w:p>
        </w:tc>
        <w:tc>
          <w:tcPr>
            <w:tcW w:type="dxa" w:w="5386"/>
            <w:shd w:val="clear" w:color="auto" w:fill="EEF2FF"/>
          </w:tcPr>
          <w:p>
            <w:pPr>
              <w:spacing w:line="240" w:lineRule="auto" w:after="0" w:before="0"/>
              <w:jc w:val="left"/>
            </w:pPr>
            <w:r/>
            <w:r>
              <w:rPr>
                <w:rFonts w:ascii="Arial" w:hAnsi="Arial" w:eastAsia="Arial"/>
                <w:b w:val="0"/>
                <w:i w:val="0"/>
                <w:sz w:val="20"/>
              </w:rPr>
              <w:t>Consultar panel de estadísticas</w:t>
            </w:r>
          </w:p>
        </w:tc>
        <w:tc>
          <w:tcPr>
            <w:tcW w:type="dxa" w:w="2835"/>
            <w:shd w:val="clear" w:color="auto" w:fill="EEF2FF"/>
          </w:tcPr>
          <w:p>
            <w:pPr>
              <w:spacing w:line="240" w:lineRule="auto" w:after="0" w:before="0"/>
              <w:jc w:val="left"/>
            </w:pPr>
            <w:r/>
            <w:r>
              <w:rPr>
                <w:rFonts w:ascii="Arial" w:hAnsi="Arial" w:eastAsia="Arial"/>
                <w:b w:val="0"/>
                <w:i w:val="0"/>
                <w:sz w:val="20"/>
              </w:rPr>
              <w:t>Administrador / Analítica</w:t>
            </w:r>
          </w:p>
        </w:tc>
      </w:tr>
      <w:tr>
        <w:tc>
          <w:tcPr>
            <w:tcW w:type="dxa" w:w="1134"/>
          </w:tcPr>
          <w:p>
            <w:pPr>
              <w:spacing w:line="240" w:lineRule="auto" w:after="0" w:before="0"/>
              <w:jc w:val="left"/>
            </w:pPr>
            <w:r/>
            <w:r>
              <w:rPr>
                <w:rFonts w:ascii="Arial" w:hAnsi="Arial" w:eastAsia="Arial"/>
                <w:b w:val="0"/>
                <w:i w:val="0"/>
                <w:sz w:val="20"/>
              </w:rPr>
              <w:t>CU09</w:t>
            </w:r>
          </w:p>
        </w:tc>
        <w:tc>
          <w:tcPr>
            <w:tcW w:type="dxa" w:w="5386"/>
          </w:tcPr>
          <w:p>
            <w:pPr>
              <w:spacing w:line="240" w:lineRule="auto" w:after="0" w:before="0"/>
              <w:jc w:val="left"/>
            </w:pPr>
            <w:r/>
            <w:r>
              <w:rPr>
                <w:rFonts w:ascii="Arial" w:hAnsi="Arial" w:eastAsia="Arial"/>
                <w:b w:val="0"/>
                <w:i w:val="0"/>
                <w:sz w:val="20"/>
              </w:rPr>
              <w:t>Registrar código de barras (Open Food Facts)</w:t>
            </w:r>
          </w:p>
        </w:tc>
        <w:tc>
          <w:tcPr>
            <w:tcW w:type="dxa" w:w="2835"/>
          </w:tcPr>
          <w:p>
            <w:pPr>
              <w:spacing w:line="240" w:lineRule="auto" w:after="0" w:before="0"/>
              <w:jc w:val="left"/>
            </w:pPr>
            <w:r/>
            <w:r>
              <w:rPr>
                <w:rFonts w:ascii="Arial" w:hAnsi="Arial" w:eastAsia="Arial"/>
                <w:b w:val="0"/>
                <w:i w:val="0"/>
                <w:sz w:val="20"/>
              </w:rPr>
              <w:t>Empleado / Administrador</w:t>
            </w:r>
          </w:p>
        </w:tc>
      </w:tr>
      <w:tr>
        <w:tc>
          <w:tcPr>
            <w:tcW w:type="dxa" w:w="1134"/>
            <w:shd w:val="clear" w:color="auto" w:fill="EEF2FF"/>
          </w:tcPr>
          <w:p>
            <w:pPr>
              <w:spacing w:line="240" w:lineRule="auto" w:after="0" w:before="0"/>
              <w:jc w:val="left"/>
            </w:pPr>
            <w:r/>
            <w:r>
              <w:rPr>
                <w:rFonts w:ascii="Arial" w:hAnsi="Arial" w:eastAsia="Arial"/>
                <w:b w:val="0"/>
                <w:i w:val="0"/>
                <w:sz w:val="20"/>
              </w:rPr>
              <w:t>CU10</w:t>
            </w:r>
          </w:p>
        </w:tc>
        <w:tc>
          <w:tcPr>
            <w:tcW w:type="dxa" w:w="5386"/>
            <w:shd w:val="clear" w:color="auto" w:fill="EEF2FF"/>
          </w:tcPr>
          <w:p>
            <w:pPr>
              <w:spacing w:line="240" w:lineRule="auto" w:after="0" w:before="0"/>
              <w:jc w:val="left"/>
            </w:pPr>
            <w:r/>
            <w:r>
              <w:rPr>
                <w:rFonts w:ascii="Arial" w:hAnsi="Arial" w:eastAsia="Arial"/>
                <w:b w:val="0"/>
                <w:i w:val="0"/>
                <w:sz w:val="20"/>
              </w:rPr>
              <w:t>Exportar listados y estadísticas</w:t>
            </w:r>
          </w:p>
        </w:tc>
        <w:tc>
          <w:tcPr>
            <w:tcW w:type="dxa" w:w="2835"/>
            <w:shd w:val="clear" w:color="auto" w:fill="EEF2FF"/>
          </w:tcPr>
          <w:p>
            <w:pPr>
              <w:spacing w:line="240" w:lineRule="auto" w:after="0" w:before="0"/>
              <w:jc w:val="left"/>
            </w:pPr>
            <w:r/>
            <w:r>
              <w:rPr>
                <w:rFonts w:ascii="Arial" w:hAnsi="Arial" w:eastAsia="Arial"/>
                <w:b w:val="0"/>
                <w:i w:val="0"/>
                <w:sz w:val="20"/>
              </w:rPr>
              <w:t>Administrador / Analítica</w:t>
            </w:r>
          </w:p>
        </w:tc>
      </w:tr>
      <w:tr>
        <w:tc>
          <w:tcPr>
            <w:tcW w:type="dxa" w:w="1134"/>
          </w:tcPr>
          <w:p>
            <w:pPr>
              <w:spacing w:line="240" w:lineRule="auto" w:after="0" w:before="0"/>
              <w:jc w:val="left"/>
            </w:pPr>
            <w:r/>
            <w:r>
              <w:rPr>
                <w:rFonts w:ascii="Arial" w:hAnsi="Arial" w:eastAsia="Arial"/>
                <w:b w:val="0"/>
                <w:i w:val="0"/>
                <w:sz w:val="20"/>
              </w:rPr>
              <w:t>CU11</w:t>
            </w:r>
          </w:p>
        </w:tc>
        <w:tc>
          <w:tcPr>
            <w:tcW w:type="dxa" w:w="5386"/>
          </w:tcPr>
          <w:p>
            <w:pPr>
              <w:spacing w:line="240" w:lineRule="auto" w:after="0" w:before="0"/>
              <w:jc w:val="left"/>
            </w:pPr>
            <w:r/>
            <w:r>
              <w:rPr>
                <w:rFonts w:ascii="Arial" w:hAnsi="Arial" w:eastAsia="Arial"/>
                <w:b w:val="0"/>
                <w:i w:val="0"/>
                <w:sz w:val="20"/>
              </w:rPr>
              <w:t>Gestionar cuenta y vincular Google</w:t>
            </w:r>
          </w:p>
        </w:tc>
        <w:tc>
          <w:tcPr>
            <w:tcW w:type="dxa" w:w="2835"/>
          </w:tcPr>
          <w:p>
            <w:pPr>
              <w:spacing w:line="240" w:lineRule="auto" w:after="0" w:before="0"/>
              <w:jc w:val="left"/>
            </w:pPr>
            <w:r/>
            <w:r>
              <w:rPr>
                <w:rFonts w:ascii="Arial" w:hAnsi="Arial" w:eastAsia="Arial"/>
                <w:b w:val="0"/>
                <w:i w:val="0"/>
                <w:sz w:val="20"/>
              </w:rPr>
              <w:t>Usuario</w:t>
            </w:r>
          </w:p>
        </w:tc>
      </w:tr>
    </w:tbl>
    <w:p>
      <w:pPr>
        <w:spacing w:after="80" w:before="0"/>
        <w:jc w:val="both"/>
      </w:pPr>
    </w:p>
    <w:p>
      <w:pPr>
        <w:spacing w:after="160" w:before="0"/>
        <w:jc w:val="center"/>
      </w:pPr>
      <w:r>
        <w:rPr>
          <w:rFonts w:ascii="Arial" w:hAnsi="Arial" w:eastAsia="Arial"/>
          <w:b w:val="0"/>
          <w:i/>
          <w:color w:val="475569"/>
          <w:sz w:val="18"/>
        </w:rPr>
        <w:t>Tabla. Casos de uso principales del sistema StoRy.</w:t>
      </w:r>
    </w:p>
    <w:p>
      <w:pPr>
        <w:pStyle w:val="Heading2"/>
      </w:pPr>
      <w:r>
        <w:rPr>
          <w:rFonts w:ascii="Arial" w:hAnsi="Arial" w:eastAsia="Arial"/>
          <w:b/>
          <w:i w:val="0"/>
          <w:color w:val="000000"/>
          <w:sz w:val="28"/>
        </w:rPr>
        <w:t>2.4. HISTORIAS DE USUARIO</w:t>
      </w:r>
    </w:p>
    <w:p>
      <w:pPr>
        <w:pStyle w:val="ListBullet"/>
        <w:spacing w:line="360" w:lineRule="auto" w:after="0"/>
        <w:ind w:left="567"/>
        <w:jc w:val="both"/>
      </w:pPr>
      <w:r>
        <w:rPr>
          <w:rFonts w:ascii="Arial" w:hAnsi="Arial" w:eastAsia="Arial"/>
          <w:b/>
          <w:i w:val="0"/>
          <w:sz w:val="24"/>
        </w:rPr>
        <w:t xml:space="preserve">HU01 – Como empleado, </w:t>
      </w:r>
      <w:r>
        <w:rPr>
          <w:rFonts w:ascii="Arial" w:hAnsi="Arial" w:eastAsia="Arial"/>
          <w:b w:val="0"/>
          <w:i w:val="0"/>
          <w:sz w:val="24"/>
        </w:rPr>
        <w:t>para poder organizar mi catálogo, quiero crear carpetas y subcarpetas donde clasificar los productos.</w:t>
      </w:r>
    </w:p>
    <w:p>
      <w:pPr>
        <w:pStyle w:val="ListBullet"/>
        <w:spacing w:line="360" w:lineRule="auto" w:after="0"/>
        <w:ind w:left="567"/>
        <w:jc w:val="both"/>
      </w:pPr>
      <w:r>
        <w:rPr>
          <w:rFonts w:ascii="Arial" w:hAnsi="Arial" w:eastAsia="Arial"/>
          <w:b/>
          <w:i w:val="0"/>
          <w:sz w:val="24"/>
        </w:rPr>
        <w:t xml:space="preserve">HU02 – Como responsable, </w:t>
      </w:r>
      <w:r>
        <w:rPr>
          <w:rFonts w:ascii="Arial" w:hAnsi="Arial" w:eastAsia="Arial"/>
          <w:b w:val="0"/>
          <w:i w:val="0"/>
          <w:sz w:val="24"/>
        </w:rPr>
        <w:t>para no quedarme sin stock, quiero ver de un vistazo qué productos están por debajo del mínimo.</w:t>
      </w:r>
    </w:p>
    <w:p>
      <w:pPr>
        <w:pStyle w:val="ListBullet"/>
        <w:spacing w:line="360" w:lineRule="auto" w:after="0"/>
        <w:ind w:left="567"/>
        <w:jc w:val="both"/>
      </w:pPr>
      <w:r>
        <w:rPr>
          <w:rFonts w:ascii="Arial" w:hAnsi="Arial" w:eastAsia="Arial"/>
          <w:b/>
          <w:i w:val="0"/>
          <w:sz w:val="24"/>
        </w:rPr>
        <w:t xml:space="preserve">HU03 – Como empleado, </w:t>
      </w:r>
      <w:r>
        <w:rPr>
          <w:rFonts w:ascii="Arial" w:hAnsi="Arial" w:eastAsia="Arial"/>
          <w:b w:val="0"/>
          <w:i w:val="0"/>
          <w:sz w:val="24"/>
        </w:rPr>
        <w:t>para dar de alta productos más rápido, quiero introducir el código de barras y que se rellenen los datos automáticamente.</w:t>
      </w:r>
    </w:p>
    <w:p>
      <w:pPr>
        <w:pStyle w:val="ListBullet"/>
        <w:spacing w:line="360" w:lineRule="auto" w:after="0"/>
        <w:ind w:left="567"/>
        <w:jc w:val="both"/>
      </w:pPr>
      <w:r>
        <w:rPr>
          <w:rFonts w:ascii="Arial" w:hAnsi="Arial" w:eastAsia="Arial"/>
          <w:b/>
          <w:i w:val="0"/>
          <w:sz w:val="24"/>
        </w:rPr>
        <w:t xml:space="preserve">HU04 – Como administrador, </w:t>
      </w:r>
      <w:r>
        <w:rPr>
          <w:rFonts w:ascii="Arial" w:hAnsi="Arial" w:eastAsia="Arial"/>
          <w:b w:val="0"/>
          <w:i w:val="0"/>
          <w:sz w:val="24"/>
        </w:rPr>
        <w:t>para entender la actividad del negocio, quiero filtrar las estadísticas por fechas, categorías y carpetas.</w:t>
      </w:r>
    </w:p>
    <w:p>
      <w:pPr>
        <w:pStyle w:val="ListBullet"/>
        <w:spacing w:line="360" w:lineRule="auto" w:after="0"/>
        <w:ind w:left="567"/>
        <w:jc w:val="both"/>
      </w:pPr>
      <w:r>
        <w:rPr>
          <w:rFonts w:ascii="Arial" w:hAnsi="Arial" w:eastAsia="Arial"/>
          <w:b/>
          <w:i w:val="0"/>
          <w:sz w:val="24"/>
        </w:rPr>
        <w:t xml:space="preserve">HU05 – Como administrador, </w:t>
      </w:r>
      <w:r>
        <w:rPr>
          <w:rFonts w:ascii="Arial" w:hAnsi="Arial" w:eastAsia="Arial"/>
          <w:b w:val="0"/>
          <w:i w:val="0"/>
          <w:sz w:val="24"/>
        </w:rPr>
        <w:t>para controlar quién accede, quiero invitar a mi equipo por email y asignar a cada uno su rol.</w:t>
      </w:r>
    </w:p>
    <w:p>
      <w:pPr>
        <w:pStyle w:val="ListBullet"/>
        <w:spacing w:line="360" w:lineRule="auto" w:after="0"/>
        <w:ind w:left="567"/>
        <w:jc w:val="both"/>
      </w:pPr>
      <w:r>
        <w:rPr>
          <w:rFonts w:ascii="Arial" w:hAnsi="Arial" w:eastAsia="Arial"/>
          <w:b/>
          <w:i w:val="0"/>
          <w:sz w:val="24"/>
        </w:rPr>
        <w:t xml:space="preserve">HU06 – Como perfil de analítica, </w:t>
      </w:r>
      <w:r>
        <w:rPr>
          <w:rFonts w:ascii="Arial" w:hAnsi="Arial" w:eastAsia="Arial"/>
          <w:b w:val="0"/>
          <w:i w:val="0"/>
          <w:sz w:val="24"/>
        </w:rPr>
        <w:t>para revisar la evolución sin riesgo, quiero consultar las estadísticas en modo solo lectura.</w:t>
      </w:r>
    </w:p>
    <w:p>
      <w:r>
        <w:br w:type="page"/>
      </w:r>
    </w:p>
    <w:p>
      <w:pPr>
        <w:pStyle w:val="Heading1"/>
      </w:pPr>
      <w:r>
        <w:rPr>
          <w:rFonts w:ascii="Arial" w:hAnsi="Arial" w:eastAsia="Arial"/>
          <w:b/>
          <w:i w:val="0"/>
          <w:color w:val="000000"/>
          <w:sz w:val="28"/>
        </w:rPr>
        <w:t>3. PLANIFICACIÓN</w:t>
      </w:r>
    </w:p>
    <w:p>
      <w:pPr>
        <w:pStyle w:val="Heading2"/>
      </w:pPr>
      <w:r>
        <w:rPr>
          <w:rFonts w:ascii="Arial" w:hAnsi="Arial" w:eastAsia="Arial"/>
          <w:b/>
          <w:i w:val="0"/>
          <w:color w:val="000000"/>
          <w:sz w:val="28"/>
        </w:rPr>
        <w:t>3.1. METODOLOGÍA DE TRABAJO</w:t>
      </w:r>
    </w:p>
    <w:p>
      <w:pPr>
        <w:spacing w:after="0" w:before="0"/>
        <w:jc w:val="both"/>
      </w:pPr>
      <w:r>
        <w:rPr>
          <w:rFonts w:ascii="Arial" w:hAnsi="Arial" w:eastAsia="Arial"/>
          <w:b w:val="0"/>
          <w:i w:val="0"/>
          <w:sz w:val="24"/>
        </w:rPr>
        <w:t>El desarrollo se ha abordado con una metodología ágil de inspiración Scrum/Kanban adaptada a un proyecto individual. El trabajo se organizó en iteraciones (sprints) cortas con incrementos funcionales entregables, apoyándose en un tablero Kanban para visualizar el flujo de tareas (Pendiente → En curso → Hecho) y en el control de versiones con Git como registro del progreso.</w:t>
      </w:r>
    </w:p>
    <w:p>
      <w:pPr>
        <w:pStyle w:val="ListBullet"/>
        <w:spacing w:line="360" w:lineRule="auto" w:after="0"/>
        <w:ind w:left="567"/>
        <w:jc w:val="both"/>
      </w:pPr>
      <w:r>
        <w:rPr>
          <w:rFonts w:ascii="Arial" w:hAnsi="Arial" w:eastAsia="Arial"/>
          <w:b w:val="0"/>
          <w:i w:val="0"/>
          <w:sz w:val="24"/>
        </w:rPr>
        <w:t>Iteraciones de duración aproximada de una a dos semanas, cada una con un objetivo funcional claro.</w:t>
      </w:r>
    </w:p>
    <w:p>
      <w:pPr>
        <w:pStyle w:val="ListBullet"/>
        <w:spacing w:line="360" w:lineRule="auto" w:after="0"/>
        <w:ind w:left="567"/>
        <w:jc w:val="both"/>
      </w:pPr>
      <w:r>
        <w:rPr>
          <w:rFonts w:ascii="Arial" w:hAnsi="Arial" w:eastAsia="Arial"/>
          <w:b w:val="0"/>
          <w:i w:val="0"/>
          <w:sz w:val="24"/>
        </w:rPr>
        <w:t>Priorización del backlog según el valor para el usuario (primero autenticación y catálogo, después analítica).</w:t>
      </w:r>
    </w:p>
    <w:p>
      <w:pPr>
        <w:pStyle w:val="ListBullet"/>
        <w:spacing w:line="360" w:lineRule="auto" w:after="0"/>
        <w:ind w:left="567"/>
        <w:jc w:val="both"/>
      </w:pPr>
      <w:r>
        <w:rPr>
          <w:rFonts w:ascii="Arial" w:hAnsi="Arial" w:eastAsia="Arial"/>
          <w:b w:val="0"/>
          <w:i w:val="0"/>
          <w:sz w:val="24"/>
        </w:rPr>
        <w:t>Integración continua de cambios en el repositorio y pruebas manuales al cierre de cada incremento.</w:t>
      </w:r>
    </w:p>
    <w:p>
      <w:pPr>
        <w:pStyle w:val="Heading2"/>
      </w:pPr>
      <w:r>
        <w:rPr>
          <w:rFonts w:ascii="Arial" w:hAnsi="Arial" w:eastAsia="Arial"/>
          <w:b/>
          <w:i w:val="0"/>
          <w:color w:val="000000"/>
          <w:sz w:val="28"/>
        </w:rPr>
        <w:t>3.2. CRONOGRAMA (DIAGRAMA DE GANTT)</w:t>
      </w:r>
    </w:p>
    <w:p>
      <w:pPr>
        <w:spacing w:after="0" w:before="0"/>
        <w:jc w:val="both"/>
      </w:pPr>
      <w:r>
        <w:rPr>
          <w:rFonts w:ascii="Arial" w:hAnsi="Arial" w:eastAsia="Arial"/>
          <w:b w:val="0"/>
          <w:i w:val="0"/>
          <w:sz w:val="24"/>
        </w:rPr>
        <w:t>La siguiente tabla resume la planificación temporal del proyecto por fases. Cada fase corresponde a uno o varios incrementos funcionales.</w:t>
      </w:r>
    </w:p>
    <w:tbl>
      <w:tblPr>
        <w:tblStyle w:val="TableGrid"/>
        <w:tblW w:type="auto" w:w="0"/>
        <w:jc w:val="center"/>
        <w:tblLook w:firstColumn="1" w:firstRow="1" w:lastColumn="0" w:lastRow="0" w:noHBand="0" w:noVBand="1" w:val="04A0"/>
      </w:tblPr>
      <w:tblGrid>
        <w:gridCol w:w="2946"/>
        <w:gridCol w:w="2946"/>
        <w:gridCol w:w="2946"/>
      </w:tblGrid>
      <w:tr>
        <w:tc>
          <w:tcPr>
            <w:tcW w:type="dxa" w:w="1984"/>
            <w:shd w:val="clear" w:color="auto" w:fill="1E40AF"/>
          </w:tcPr>
          <w:p>
            <w:pPr>
              <w:spacing w:line="240" w:lineRule="auto" w:after="0" w:before="0"/>
              <w:jc w:val="center"/>
            </w:pPr>
            <w:r/>
            <w:r>
              <w:rPr>
                <w:rFonts w:ascii="Arial" w:hAnsi="Arial" w:eastAsia="Arial"/>
                <w:b/>
                <w:i w:val="0"/>
                <w:color w:val="FFFFFF"/>
                <w:sz w:val="20"/>
              </w:rPr>
              <w:t>Fase</w:t>
            </w:r>
          </w:p>
        </w:tc>
        <w:tc>
          <w:tcPr>
            <w:tcW w:type="dxa" w:w="5102"/>
            <w:shd w:val="clear" w:color="auto" w:fill="1E40AF"/>
          </w:tcPr>
          <w:p>
            <w:pPr>
              <w:spacing w:line="240" w:lineRule="auto" w:after="0" w:before="0"/>
              <w:jc w:val="center"/>
            </w:pPr>
            <w:r/>
            <w:r>
              <w:rPr>
                <w:rFonts w:ascii="Arial" w:hAnsi="Arial" w:eastAsia="Arial"/>
                <w:b/>
                <w:i w:val="0"/>
                <w:color w:val="FFFFFF"/>
                <w:sz w:val="20"/>
              </w:rPr>
              <w:t>Tareas principales</w:t>
            </w:r>
          </w:p>
        </w:tc>
        <w:tc>
          <w:tcPr>
            <w:tcW w:type="dxa" w:w="2268"/>
            <w:shd w:val="clear" w:color="auto" w:fill="1E40AF"/>
          </w:tcPr>
          <w:p>
            <w:pPr>
              <w:spacing w:line="240" w:lineRule="auto" w:after="0" w:before="0"/>
              <w:jc w:val="center"/>
            </w:pPr>
            <w:r/>
            <w:r>
              <w:rPr>
                <w:rFonts w:ascii="Arial" w:hAnsi="Arial" w:eastAsia="Arial"/>
                <w:b/>
                <w:i w:val="0"/>
                <w:color w:val="FFFFFF"/>
                <w:sz w:val="20"/>
              </w:rPr>
              <w:t>Duración aprox.</w:t>
            </w:r>
          </w:p>
        </w:tc>
      </w:tr>
      <w:tr>
        <w:tc>
          <w:tcPr>
            <w:tcW w:type="dxa" w:w="1984"/>
          </w:tcPr>
          <w:p>
            <w:pPr>
              <w:spacing w:line="240" w:lineRule="auto" w:after="0" w:before="0"/>
              <w:jc w:val="left"/>
            </w:pPr>
            <w:r/>
            <w:r>
              <w:rPr>
                <w:rFonts w:ascii="Arial" w:hAnsi="Arial" w:eastAsia="Arial"/>
                <w:b w:val="0"/>
                <w:i w:val="0"/>
                <w:sz w:val="20"/>
              </w:rPr>
              <w:t>1. Análisis y diseño</w:t>
            </w:r>
          </w:p>
        </w:tc>
        <w:tc>
          <w:tcPr>
            <w:tcW w:type="dxa" w:w="5102"/>
          </w:tcPr>
          <w:p>
            <w:pPr>
              <w:spacing w:line="240" w:lineRule="auto" w:after="0" w:before="0"/>
              <w:jc w:val="left"/>
            </w:pPr>
            <w:r/>
            <w:r>
              <w:rPr>
                <w:rFonts w:ascii="Arial" w:hAnsi="Arial" w:eastAsia="Arial"/>
                <w:b w:val="0"/>
                <w:i w:val="0"/>
                <w:sz w:val="20"/>
              </w:rPr>
              <w:t>Definición de requisitos, modelo de datos y arquitectura.</w:t>
            </w:r>
          </w:p>
        </w:tc>
        <w:tc>
          <w:tcPr>
            <w:tcW w:type="dxa" w:w="2268"/>
          </w:tcPr>
          <w:p>
            <w:pPr>
              <w:spacing w:line="240" w:lineRule="auto" w:after="0" w:before="0"/>
              <w:jc w:val="left"/>
            </w:pPr>
            <w:r/>
            <w:r>
              <w:rPr>
                <w:rFonts w:ascii="Arial" w:hAnsi="Arial" w:eastAsia="Arial"/>
                <w:b w:val="0"/>
                <w:i w:val="0"/>
                <w:sz w:val="20"/>
              </w:rPr>
              <w:t>Semanas 1-2</w:t>
            </w:r>
          </w:p>
        </w:tc>
      </w:tr>
      <w:tr>
        <w:tc>
          <w:tcPr>
            <w:tcW w:type="dxa" w:w="1984"/>
            <w:shd w:val="clear" w:color="auto" w:fill="EEF2FF"/>
          </w:tcPr>
          <w:p>
            <w:pPr>
              <w:spacing w:line="240" w:lineRule="auto" w:after="0" w:before="0"/>
              <w:jc w:val="left"/>
            </w:pPr>
            <w:r/>
            <w:r>
              <w:rPr>
                <w:rFonts w:ascii="Arial" w:hAnsi="Arial" w:eastAsia="Arial"/>
                <w:b w:val="0"/>
                <w:i w:val="0"/>
                <w:sz w:val="20"/>
              </w:rPr>
              <w:t>2. Autenticación</w:t>
            </w:r>
          </w:p>
        </w:tc>
        <w:tc>
          <w:tcPr>
            <w:tcW w:type="dxa" w:w="5102"/>
            <w:shd w:val="clear" w:color="auto" w:fill="EEF2FF"/>
          </w:tcPr>
          <w:p>
            <w:pPr>
              <w:spacing w:line="240" w:lineRule="auto" w:after="0" w:before="0"/>
              <w:jc w:val="left"/>
            </w:pPr>
            <w:r/>
            <w:r>
              <w:rPr>
                <w:rFonts w:ascii="Arial" w:hAnsi="Arial" w:eastAsia="Arial"/>
                <w:b w:val="0"/>
                <w:i w:val="0"/>
                <w:sz w:val="20"/>
              </w:rPr>
              <w:t>Registro/login local, JWT, login con Google, gestión de cuenta.</w:t>
            </w:r>
          </w:p>
        </w:tc>
        <w:tc>
          <w:tcPr>
            <w:tcW w:type="dxa" w:w="2268"/>
            <w:shd w:val="clear" w:color="auto" w:fill="EEF2FF"/>
          </w:tcPr>
          <w:p>
            <w:pPr>
              <w:spacing w:line="240" w:lineRule="auto" w:after="0" w:before="0"/>
              <w:jc w:val="left"/>
            </w:pPr>
            <w:r/>
            <w:r>
              <w:rPr>
                <w:rFonts w:ascii="Arial" w:hAnsi="Arial" w:eastAsia="Arial"/>
                <w:b w:val="0"/>
                <w:i w:val="0"/>
                <w:sz w:val="20"/>
              </w:rPr>
              <w:t>Semanas 3-4</w:t>
            </w:r>
          </w:p>
        </w:tc>
      </w:tr>
      <w:tr>
        <w:tc>
          <w:tcPr>
            <w:tcW w:type="dxa" w:w="1984"/>
          </w:tcPr>
          <w:p>
            <w:pPr>
              <w:spacing w:line="240" w:lineRule="auto" w:after="0" w:before="0"/>
              <w:jc w:val="left"/>
            </w:pPr>
            <w:r/>
            <w:r>
              <w:rPr>
                <w:rFonts w:ascii="Arial" w:hAnsi="Arial" w:eastAsia="Arial"/>
                <w:b w:val="0"/>
                <w:i w:val="0"/>
                <w:sz w:val="20"/>
              </w:rPr>
              <w:t>3. Modelo multiempresa</w:t>
            </w:r>
          </w:p>
        </w:tc>
        <w:tc>
          <w:tcPr>
            <w:tcW w:type="dxa" w:w="5102"/>
          </w:tcPr>
          <w:p>
            <w:pPr>
              <w:spacing w:line="240" w:lineRule="auto" w:after="0" w:before="0"/>
              <w:jc w:val="left"/>
            </w:pPr>
            <w:r/>
            <w:r>
              <w:rPr>
                <w:rFonts w:ascii="Arial" w:hAnsi="Arial" w:eastAsia="Arial"/>
                <w:b w:val="0"/>
                <w:i w:val="0"/>
                <w:sz w:val="20"/>
              </w:rPr>
              <w:t>Empresas, miembros, roles, invitaciones por email.</w:t>
            </w:r>
          </w:p>
        </w:tc>
        <w:tc>
          <w:tcPr>
            <w:tcW w:type="dxa" w:w="2268"/>
          </w:tcPr>
          <w:p>
            <w:pPr>
              <w:spacing w:line="240" w:lineRule="auto" w:after="0" w:before="0"/>
              <w:jc w:val="left"/>
            </w:pPr>
            <w:r/>
            <w:r>
              <w:rPr>
                <w:rFonts w:ascii="Arial" w:hAnsi="Arial" w:eastAsia="Arial"/>
                <w:b w:val="0"/>
                <w:i w:val="0"/>
                <w:sz w:val="20"/>
              </w:rPr>
              <w:t>Semanas 5-6</w:t>
            </w:r>
          </w:p>
        </w:tc>
      </w:tr>
      <w:tr>
        <w:tc>
          <w:tcPr>
            <w:tcW w:type="dxa" w:w="1984"/>
            <w:shd w:val="clear" w:color="auto" w:fill="EEF2FF"/>
          </w:tcPr>
          <w:p>
            <w:pPr>
              <w:spacing w:line="240" w:lineRule="auto" w:after="0" w:before="0"/>
              <w:jc w:val="left"/>
            </w:pPr>
            <w:r/>
            <w:r>
              <w:rPr>
                <w:rFonts w:ascii="Arial" w:hAnsi="Arial" w:eastAsia="Arial"/>
                <w:b w:val="0"/>
                <w:i w:val="0"/>
                <w:sz w:val="20"/>
              </w:rPr>
              <w:t>4. Catálogo</w:t>
            </w:r>
          </w:p>
        </w:tc>
        <w:tc>
          <w:tcPr>
            <w:tcW w:type="dxa" w:w="5102"/>
            <w:shd w:val="clear" w:color="auto" w:fill="EEF2FF"/>
          </w:tcPr>
          <w:p>
            <w:pPr>
              <w:spacing w:line="240" w:lineRule="auto" w:after="0" w:before="0"/>
              <w:jc w:val="left"/>
            </w:pPr>
            <w:r/>
            <w:r>
              <w:rPr>
                <w:rFonts w:ascii="Arial" w:hAnsi="Arial" w:eastAsia="Arial"/>
                <w:b w:val="0"/>
                <w:i w:val="0"/>
                <w:sz w:val="20"/>
              </w:rPr>
              <w:t>Carpetas, productos, categorías, imágenes en Storage.</w:t>
            </w:r>
          </w:p>
        </w:tc>
        <w:tc>
          <w:tcPr>
            <w:tcW w:type="dxa" w:w="2268"/>
            <w:shd w:val="clear" w:color="auto" w:fill="EEF2FF"/>
          </w:tcPr>
          <w:p>
            <w:pPr>
              <w:spacing w:line="240" w:lineRule="auto" w:after="0" w:before="0"/>
              <w:jc w:val="left"/>
            </w:pPr>
            <w:r/>
            <w:r>
              <w:rPr>
                <w:rFonts w:ascii="Arial" w:hAnsi="Arial" w:eastAsia="Arial"/>
                <w:b w:val="0"/>
                <w:i w:val="0"/>
                <w:sz w:val="20"/>
              </w:rPr>
              <w:t>Semanas 7-9</w:t>
            </w:r>
          </w:p>
        </w:tc>
      </w:tr>
      <w:tr>
        <w:tc>
          <w:tcPr>
            <w:tcW w:type="dxa" w:w="1984"/>
          </w:tcPr>
          <w:p>
            <w:pPr>
              <w:spacing w:line="240" w:lineRule="auto" w:after="0" w:before="0"/>
              <w:jc w:val="left"/>
            </w:pPr>
            <w:r/>
            <w:r>
              <w:rPr>
                <w:rFonts w:ascii="Arial" w:hAnsi="Arial" w:eastAsia="Arial"/>
                <w:b w:val="0"/>
                <w:i w:val="0"/>
                <w:sz w:val="20"/>
              </w:rPr>
              <w:t>5. Inventario</w:t>
            </w:r>
          </w:p>
        </w:tc>
        <w:tc>
          <w:tcPr>
            <w:tcW w:type="dxa" w:w="5102"/>
          </w:tcPr>
          <w:p>
            <w:pPr>
              <w:spacing w:line="240" w:lineRule="auto" w:after="0" w:before="0"/>
              <w:jc w:val="left"/>
            </w:pPr>
            <w:r/>
            <w:r>
              <w:rPr>
                <w:rFonts w:ascii="Arial" w:hAnsi="Arial" w:eastAsia="Arial"/>
                <w:b w:val="0"/>
                <w:i w:val="0"/>
                <w:sz w:val="20"/>
              </w:rPr>
              <w:t>Movimientos de stock, stock mínimo, alertas.</w:t>
            </w:r>
          </w:p>
        </w:tc>
        <w:tc>
          <w:tcPr>
            <w:tcW w:type="dxa" w:w="2268"/>
          </w:tcPr>
          <w:p>
            <w:pPr>
              <w:spacing w:line="240" w:lineRule="auto" w:after="0" w:before="0"/>
              <w:jc w:val="left"/>
            </w:pPr>
            <w:r/>
            <w:r>
              <w:rPr>
                <w:rFonts w:ascii="Arial" w:hAnsi="Arial" w:eastAsia="Arial"/>
                <w:b w:val="0"/>
                <w:i w:val="0"/>
                <w:sz w:val="20"/>
              </w:rPr>
              <w:t>Semanas 10-11</w:t>
            </w:r>
          </w:p>
        </w:tc>
      </w:tr>
      <w:tr>
        <w:tc>
          <w:tcPr>
            <w:tcW w:type="dxa" w:w="1984"/>
            <w:shd w:val="clear" w:color="auto" w:fill="EEF2FF"/>
          </w:tcPr>
          <w:p>
            <w:pPr>
              <w:spacing w:line="240" w:lineRule="auto" w:after="0" w:before="0"/>
              <w:jc w:val="left"/>
            </w:pPr>
            <w:r/>
            <w:r>
              <w:rPr>
                <w:rFonts w:ascii="Arial" w:hAnsi="Arial" w:eastAsia="Arial"/>
                <w:b w:val="0"/>
                <w:i w:val="0"/>
                <w:sz w:val="20"/>
              </w:rPr>
              <w:t>6. Analítica</w:t>
            </w:r>
          </w:p>
        </w:tc>
        <w:tc>
          <w:tcPr>
            <w:tcW w:type="dxa" w:w="5102"/>
            <w:shd w:val="clear" w:color="auto" w:fill="EEF2FF"/>
          </w:tcPr>
          <w:p>
            <w:pPr>
              <w:spacing w:line="240" w:lineRule="auto" w:after="0" w:before="0"/>
              <w:jc w:val="left"/>
            </w:pPr>
            <w:r/>
            <w:r>
              <w:rPr>
                <w:rFonts w:ascii="Arial" w:hAnsi="Arial" w:eastAsia="Arial"/>
                <w:b w:val="0"/>
                <w:i w:val="0"/>
                <w:sz w:val="20"/>
              </w:rPr>
              <w:t>Panel de estadísticas, filtros y exportaciones.</w:t>
            </w:r>
          </w:p>
        </w:tc>
        <w:tc>
          <w:tcPr>
            <w:tcW w:type="dxa" w:w="2268"/>
            <w:shd w:val="clear" w:color="auto" w:fill="EEF2FF"/>
          </w:tcPr>
          <w:p>
            <w:pPr>
              <w:spacing w:line="240" w:lineRule="auto" w:after="0" w:before="0"/>
              <w:jc w:val="left"/>
            </w:pPr>
            <w:r/>
            <w:r>
              <w:rPr>
                <w:rFonts w:ascii="Arial" w:hAnsi="Arial" w:eastAsia="Arial"/>
                <w:b w:val="0"/>
                <w:i w:val="0"/>
                <w:sz w:val="20"/>
              </w:rPr>
              <w:t>Semanas 12-13</w:t>
            </w:r>
          </w:p>
        </w:tc>
      </w:tr>
      <w:tr>
        <w:tc>
          <w:tcPr>
            <w:tcW w:type="dxa" w:w="1984"/>
          </w:tcPr>
          <w:p>
            <w:pPr>
              <w:spacing w:line="240" w:lineRule="auto" w:after="0" w:before="0"/>
              <w:jc w:val="left"/>
            </w:pPr>
            <w:r/>
            <w:r>
              <w:rPr>
                <w:rFonts w:ascii="Arial" w:hAnsi="Arial" w:eastAsia="Arial"/>
                <w:b w:val="0"/>
                <w:i w:val="0"/>
                <w:sz w:val="20"/>
              </w:rPr>
              <w:t>7. Integraciones</w:t>
            </w:r>
          </w:p>
        </w:tc>
        <w:tc>
          <w:tcPr>
            <w:tcW w:type="dxa" w:w="5102"/>
          </w:tcPr>
          <w:p>
            <w:pPr>
              <w:spacing w:line="240" w:lineRule="auto" w:after="0" w:before="0"/>
              <w:jc w:val="left"/>
            </w:pPr>
            <w:r/>
            <w:r>
              <w:rPr>
                <w:rFonts w:ascii="Arial" w:hAnsi="Arial" w:eastAsia="Arial"/>
                <w:b w:val="0"/>
                <w:i w:val="0"/>
                <w:sz w:val="20"/>
              </w:rPr>
              <w:t>Open Food Facts, Resend, pulido de UI/UX.</w:t>
            </w:r>
          </w:p>
        </w:tc>
        <w:tc>
          <w:tcPr>
            <w:tcW w:type="dxa" w:w="2268"/>
          </w:tcPr>
          <w:p>
            <w:pPr>
              <w:spacing w:line="240" w:lineRule="auto" w:after="0" w:before="0"/>
              <w:jc w:val="left"/>
            </w:pPr>
            <w:r/>
            <w:r>
              <w:rPr>
                <w:rFonts w:ascii="Arial" w:hAnsi="Arial" w:eastAsia="Arial"/>
                <w:b w:val="0"/>
                <w:i w:val="0"/>
                <w:sz w:val="20"/>
              </w:rPr>
              <w:t>Semana 14</w:t>
            </w:r>
          </w:p>
        </w:tc>
      </w:tr>
      <w:tr>
        <w:tc>
          <w:tcPr>
            <w:tcW w:type="dxa" w:w="1984"/>
            <w:shd w:val="clear" w:color="auto" w:fill="EEF2FF"/>
          </w:tcPr>
          <w:p>
            <w:pPr>
              <w:spacing w:line="240" w:lineRule="auto" w:after="0" w:before="0"/>
              <w:jc w:val="left"/>
            </w:pPr>
            <w:r/>
            <w:r>
              <w:rPr>
                <w:rFonts w:ascii="Arial" w:hAnsi="Arial" w:eastAsia="Arial"/>
                <w:b w:val="0"/>
                <w:i w:val="0"/>
                <w:sz w:val="20"/>
              </w:rPr>
              <w:t>8. Pruebas y despliegue</w:t>
            </w:r>
          </w:p>
        </w:tc>
        <w:tc>
          <w:tcPr>
            <w:tcW w:type="dxa" w:w="5102"/>
            <w:shd w:val="clear" w:color="auto" w:fill="EEF2FF"/>
          </w:tcPr>
          <w:p>
            <w:pPr>
              <w:spacing w:line="240" w:lineRule="auto" w:after="0" w:before="0"/>
              <w:jc w:val="left"/>
            </w:pPr>
            <w:r/>
            <w:r>
              <w:rPr>
                <w:rFonts w:ascii="Arial" w:hAnsi="Arial" w:eastAsia="Arial"/>
                <w:b w:val="0"/>
                <w:i w:val="0"/>
                <w:sz w:val="20"/>
              </w:rPr>
              <w:t>Pruebas, correcciones, despliegue y documentación.</w:t>
            </w:r>
          </w:p>
        </w:tc>
        <w:tc>
          <w:tcPr>
            <w:tcW w:type="dxa" w:w="2268"/>
            <w:shd w:val="clear" w:color="auto" w:fill="EEF2FF"/>
          </w:tcPr>
          <w:p>
            <w:pPr>
              <w:spacing w:line="240" w:lineRule="auto" w:after="0" w:before="0"/>
              <w:jc w:val="left"/>
            </w:pPr>
            <w:r/>
            <w:r>
              <w:rPr>
                <w:rFonts w:ascii="Arial" w:hAnsi="Arial" w:eastAsia="Arial"/>
                <w:b w:val="0"/>
                <w:i w:val="0"/>
                <w:sz w:val="20"/>
              </w:rPr>
              <w:t>Semanas 15-16</w:t>
            </w:r>
          </w:p>
        </w:tc>
      </w:tr>
    </w:tbl>
    <w:p>
      <w:pPr>
        <w:spacing w:after="80" w:before="0"/>
        <w:jc w:val="both"/>
      </w:pPr>
    </w:p>
    <w:p>
      <w:pPr>
        <w:spacing w:after="160" w:before="0"/>
        <w:jc w:val="center"/>
      </w:pPr>
      <w:r>
        <w:rPr>
          <w:rFonts w:ascii="Arial" w:hAnsi="Arial" w:eastAsia="Arial"/>
          <w:b w:val="0"/>
          <w:i/>
          <w:color w:val="475569"/>
          <w:sz w:val="18"/>
        </w:rPr>
        <w:t>Tabla. Cronograma de trabajo por fases (diagrama de Gantt en forma tabular).</w:t>
      </w:r>
    </w:p>
    <w:p>
      <w:pPr>
        <w:spacing w:after="80" w:before="0"/>
        <w:jc w:val="both"/>
      </w:pPr>
      <w:r>
        <w:rPr>
          <w:rFonts w:ascii="Arial" w:hAnsi="Arial" w:eastAsia="Arial"/>
          <w:b w:val="0"/>
          <w:i w:val="0"/>
          <w:sz w:val="24"/>
        </w:rPr>
        <w:t>Representación visual del solapamiento temporal de las fases:</w:t>
      </w:r>
    </w:p>
    <w:tbl>
      <w:tblPr>
        <w:tblStyle w:val="TableGrid"/>
        <w:tblW w:type="auto" w:w="0"/>
        <w:jc w:val="center"/>
        <w:tblLook w:firstColumn="1" w:firstRow="1" w:lastColumn="0" w:lastRow="0" w:noHBand="0" w:noVBand="1" w:val="04A0"/>
      </w:tblPr>
      <w:tblGrid>
        <w:gridCol w:w="520"/>
        <w:gridCol w:w="520"/>
        <w:gridCol w:w="520"/>
        <w:gridCol w:w="520"/>
        <w:gridCol w:w="520"/>
        <w:gridCol w:w="520"/>
        <w:gridCol w:w="520"/>
        <w:gridCol w:w="520"/>
        <w:gridCol w:w="520"/>
        <w:gridCol w:w="520"/>
        <w:gridCol w:w="520"/>
        <w:gridCol w:w="520"/>
        <w:gridCol w:w="520"/>
        <w:gridCol w:w="520"/>
        <w:gridCol w:w="520"/>
        <w:gridCol w:w="520"/>
        <w:gridCol w:w="520"/>
      </w:tblGrid>
      <w:tr>
        <w:tc>
          <w:tcPr>
            <w:tcW w:type="dxa" w:w="1984"/>
            <w:shd w:val="clear" w:color="auto" w:fill="1E40AF"/>
          </w:tcPr>
          <w:p>
            <w:pPr>
              <w:spacing w:line="240" w:lineRule="auto" w:after="0" w:before="0"/>
              <w:jc w:val="left"/>
            </w:pPr>
            <w:r/>
            <w:r>
              <w:rPr>
                <w:rFonts w:ascii="Arial" w:hAnsi="Arial" w:eastAsia="Arial"/>
                <w:b/>
                <w:i w:val="0"/>
                <w:color w:val="FFFFFF"/>
                <w:sz w:val="16"/>
              </w:rPr>
              <w:t>Fase / Semana</w:t>
            </w:r>
          </w:p>
        </w:tc>
        <w:tc>
          <w:tcPr>
            <w:tcW w:type="dxa" w:w="442"/>
            <w:shd w:val="clear" w:color="auto" w:fill="1E40AF"/>
          </w:tcPr>
          <w:p>
            <w:pPr>
              <w:spacing w:line="240" w:lineRule="auto" w:after="0" w:before="0"/>
              <w:jc w:val="center"/>
            </w:pPr>
            <w:r/>
            <w:r>
              <w:rPr>
                <w:rFonts w:ascii="Arial" w:hAnsi="Arial" w:eastAsia="Arial"/>
                <w:b/>
                <w:i w:val="0"/>
                <w:color w:val="FFFFFF"/>
                <w:sz w:val="16"/>
              </w:rPr>
              <w:t>1</w:t>
            </w:r>
          </w:p>
        </w:tc>
        <w:tc>
          <w:tcPr>
            <w:tcW w:type="dxa" w:w="442"/>
            <w:shd w:val="clear" w:color="auto" w:fill="1E40AF"/>
          </w:tcPr>
          <w:p>
            <w:pPr>
              <w:spacing w:line="240" w:lineRule="auto" w:after="0" w:before="0"/>
              <w:jc w:val="center"/>
            </w:pPr>
            <w:r/>
            <w:r>
              <w:rPr>
                <w:rFonts w:ascii="Arial" w:hAnsi="Arial" w:eastAsia="Arial"/>
                <w:b/>
                <w:i w:val="0"/>
                <w:color w:val="FFFFFF"/>
                <w:sz w:val="16"/>
              </w:rPr>
              <w:t>2</w:t>
            </w:r>
          </w:p>
        </w:tc>
        <w:tc>
          <w:tcPr>
            <w:tcW w:type="dxa" w:w="442"/>
            <w:shd w:val="clear" w:color="auto" w:fill="1E40AF"/>
          </w:tcPr>
          <w:p>
            <w:pPr>
              <w:spacing w:line="240" w:lineRule="auto" w:after="0" w:before="0"/>
              <w:jc w:val="center"/>
            </w:pPr>
            <w:r/>
            <w:r>
              <w:rPr>
                <w:rFonts w:ascii="Arial" w:hAnsi="Arial" w:eastAsia="Arial"/>
                <w:b/>
                <w:i w:val="0"/>
                <w:color w:val="FFFFFF"/>
                <w:sz w:val="16"/>
              </w:rPr>
              <w:t>3</w:t>
            </w:r>
          </w:p>
        </w:tc>
        <w:tc>
          <w:tcPr>
            <w:tcW w:type="dxa" w:w="442"/>
            <w:shd w:val="clear" w:color="auto" w:fill="1E40AF"/>
          </w:tcPr>
          <w:p>
            <w:pPr>
              <w:spacing w:line="240" w:lineRule="auto" w:after="0" w:before="0"/>
              <w:jc w:val="center"/>
            </w:pPr>
            <w:r/>
            <w:r>
              <w:rPr>
                <w:rFonts w:ascii="Arial" w:hAnsi="Arial" w:eastAsia="Arial"/>
                <w:b/>
                <w:i w:val="0"/>
                <w:color w:val="FFFFFF"/>
                <w:sz w:val="16"/>
              </w:rPr>
              <w:t>4</w:t>
            </w:r>
          </w:p>
        </w:tc>
        <w:tc>
          <w:tcPr>
            <w:tcW w:type="dxa" w:w="442"/>
            <w:shd w:val="clear" w:color="auto" w:fill="1E40AF"/>
          </w:tcPr>
          <w:p>
            <w:pPr>
              <w:spacing w:line="240" w:lineRule="auto" w:after="0" w:before="0"/>
              <w:jc w:val="center"/>
            </w:pPr>
            <w:r/>
            <w:r>
              <w:rPr>
                <w:rFonts w:ascii="Arial" w:hAnsi="Arial" w:eastAsia="Arial"/>
                <w:b/>
                <w:i w:val="0"/>
                <w:color w:val="FFFFFF"/>
                <w:sz w:val="16"/>
              </w:rPr>
              <w:t>5</w:t>
            </w:r>
          </w:p>
        </w:tc>
        <w:tc>
          <w:tcPr>
            <w:tcW w:type="dxa" w:w="442"/>
            <w:shd w:val="clear" w:color="auto" w:fill="1E40AF"/>
          </w:tcPr>
          <w:p>
            <w:pPr>
              <w:spacing w:line="240" w:lineRule="auto" w:after="0" w:before="0"/>
              <w:jc w:val="center"/>
            </w:pPr>
            <w:r/>
            <w:r>
              <w:rPr>
                <w:rFonts w:ascii="Arial" w:hAnsi="Arial" w:eastAsia="Arial"/>
                <w:b/>
                <w:i w:val="0"/>
                <w:color w:val="FFFFFF"/>
                <w:sz w:val="16"/>
              </w:rPr>
              <w:t>6</w:t>
            </w:r>
          </w:p>
        </w:tc>
        <w:tc>
          <w:tcPr>
            <w:tcW w:type="dxa" w:w="442"/>
            <w:shd w:val="clear" w:color="auto" w:fill="1E40AF"/>
          </w:tcPr>
          <w:p>
            <w:pPr>
              <w:spacing w:line="240" w:lineRule="auto" w:after="0" w:before="0"/>
              <w:jc w:val="center"/>
            </w:pPr>
            <w:r/>
            <w:r>
              <w:rPr>
                <w:rFonts w:ascii="Arial" w:hAnsi="Arial" w:eastAsia="Arial"/>
                <w:b/>
                <w:i w:val="0"/>
                <w:color w:val="FFFFFF"/>
                <w:sz w:val="16"/>
              </w:rPr>
              <w:t>7</w:t>
            </w:r>
          </w:p>
        </w:tc>
        <w:tc>
          <w:tcPr>
            <w:tcW w:type="dxa" w:w="442"/>
            <w:shd w:val="clear" w:color="auto" w:fill="1E40AF"/>
          </w:tcPr>
          <w:p>
            <w:pPr>
              <w:spacing w:line="240" w:lineRule="auto" w:after="0" w:before="0"/>
              <w:jc w:val="center"/>
            </w:pPr>
            <w:r/>
            <w:r>
              <w:rPr>
                <w:rFonts w:ascii="Arial" w:hAnsi="Arial" w:eastAsia="Arial"/>
                <w:b/>
                <w:i w:val="0"/>
                <w:color w:val="FFFFFF"/>
                <w:sz w:val="16"/>
              </w:rPr>
              <w:t>8</w:t>
            </w:r>
          </w:p>
        </w:tc>
        <w:tc>
          <w:tcPr>
            <w:tcW w:type="dxa" w:w="442"/>
            <w:shd w:val="clear" w:color="auto" w:fill="1E40AF"/>
          </w:tcPr>
          <w:p>
            <w:pPr>
              <w:spacing w:line="240" w:lineRule="auto" w:after="0" w:before="0"/>
              <w:jc w:val="center"/>
            </w:pPr>
            <w:r/>
            <w:r>
              <w:rPr>
                <w:rFonts w:ascii="Arial" w:hAnsi="Arial" w:eastAsia="Arial"/>
                <w:b/>
                <w:i w:val="0"/>
                <w:color w:val="FFFFFF"/>
                <w:sz w:val="16"/>
              </w:rPr>
              <w:t>9</w:t>
            </w:r>
          </w:p>
        </w:tc>
        <w:tc>
          <w:tcPr>
            <w:tcW w:type="dxa" w:w="442"/>
            <w:shd w:val="clear" w:color="auto" w:fill="1E40AF"/>
          </w:tcPr>
          <w:p>
            <w:pPr>
              <w:spacing w:line="240" w:lineRule="auto" w:after="0" w:before="0"/>
              <w:jc w:val="center"/>
            </w:pPr>
            <w:r/>
            <w:r>
              <w:rPr>
                <w:rFonts w:ascii="Arial" w:hAnsi="Arial" w:eastAsia="Arial"/>
                <w:b/>
                <w:i w:val="0"/>
                <w:color w:val="FFFFFF"/>
                <w:sz w:val="16"/>
              </w:rPr>
              <w:t>10</w:t>
            </w:r>
          </w:p>
        </w:tc>
        <w:tc>
          <w:tcPr>
            <w:tcW w:type="dxa" w:w="442"/>
            <w:shd w:val="clear" w:color="auto" w:fill="1E40AF"/>
          </w:tcPr>
          <w:p>
            <w:pPr>
              <w:spacing w:line="240" w:lineRule="auto" w:after="0" w:before="0"/>
              <w:jc w:val="center"/>
            </w:pPr>
            <w:r/>
            <w:r>
              <w:rPr>
                <w:rFonts w:ascii="Arial" w:hAnsi="Arial" w:eastAsia="Arial"/>
                <w:b/>
                <w:i w:val="0"/>
                <w:color w:val="FFFFFF"/>
                <w:sz w:val="16"/>
              </w:rPr>
              <w:t>11</w:t>
            </w:r>
          </w:p>
        </w:tc>
        <w:tc>
          <w:tcPr>
            <w:tcW w:type="dxa" w:w="442"/>
            <w:shd w:val="clear" w:color="auto" w:fill="1E40AF"/>
          </w:tcPr>
          <w:p>
            <w:pPr>
              <w:spacing w:line="240" w:lineRule="auto" w:after="0" w:before="0"/>
              <w:jc w:val="center"/>
            </w:pPr>
            <w:r/>
            <w:r>
              <w:rPr>
                <w:rFonts w:ascii="Arial" w:hAnsi="Arial" w:eastAsia="Arial"/>
                <w:b/>
                <w:i w:val="0"/>
                <w:color w:val="FFFFFF"/>
                <w:sz w:val="16"/>
              </w:rPr>
              <w:t>12</w:t>
            </w:r>
          </w:p>
        </w:tc>
        <w:tc>
          <w:tcPr>
            <w:tcW w:type="dxa" w:w="442"/>
            <w:shd w:val="clear" w:color="auto" w:fill="1E40AF"/>
          </w:tcPr>
          <w:p>
            <w:pPr>
              <w:spacing w:line="240" w:lineRule="auto" w:after="0" w:before="0"/>
              <w:jc w:val="center"/>
            </w:pPr>
            <w:r/>
            <w:r>
              <w:rPr>
                <w:rFonts w:ascii="Arial" w:hAnsi="Arial" w:eastAsia="Arial"/>
                <w:b/>
                <w:i w:val="0"/>
                <w:color w:val="FFFFFF"/>
                <w:sz w:val="16"/>
              </w:rPr>
              <w:t>13</w:t>
            </w:r>
          </w:p>
        </w:tc>
        <w:tc>
          <w:tcPr>
            <w:tcW w:type="dxa" w:w="442"/>
            <w:shd w:val="clear" w:color="auto" w:fill="1E40AF"/>
          </w:tcPr>
          <w:p>
            <w:pPr>
              <w:spacing w:line="240" w:lineRule="auto" w:after="0" w:before="0"/>
              <w:jc w:val="center"/>
            </w:pPr>
            <w:r/>
            <w:r>
              <w:rPr>
                <w:rFonts w:ascii="Arial" w:hAnsi="Arial" w:eastAsia="Arial"/>
                <w:b/>
                <w:i w:val="0"/>
                <w:color w:val="FFFFFF"/>
                <w:sz w:val="16"/>
              </w:rPr>
              <w:t>14</w:t>
            </w:r>
          </w:p>
        </w:tc>
        <w:tc>
          <w:tcPr>
            <w:tcW w:type="dxa" w:w="442"/>
            <w:shd w:val="clear" w:color="auto" w:fill="1E40AF"/>
          </w:tcPr>
          <w:p>
            <w:pPr>
              <w:spacing w:line="240" w:lineRule="auto" w:after="0" w:before="0"/>
              <w:jc w:val="center"/>
            </w:pPr>
            <w:r/>
            <w:r>
              <w:rPr>
                <w:rFonts w:ascii="Arial" w:hAnsi="Arial" w:eastAsia="Arial"/>
                <w:b/>
                <w:i w:val="0"/>
                <w:color w:val="FFFFFF"/>
                <w:sz w:val="16"/>
              </w:rPr>
              <w:t>15</w:t>
            </w:r>
          </w:p>
        </w:tc>
        <w:tc>
          <w:tcPr>
            <w:tcW w:type="dxa" w:w="442"/>
            <w:shd w:val="clear" w:color="auto" w:fill="1E40AF"/>
          </w:tcPr>
          <w:p>
            <w:pPr>
              <w:spacing w:line="240" w:lineRule="auto" w:after="0" w:before="0"/>
              <w:jc w:val="center"/>
            </w:pPr>
            <w:r/>
            <w:r>
              <w:rPr>
                <w:rFonts w:ascii="Arial" w:hAnsi="Arial" w:eastAsia="Arial"/>
                <w:b/>
                <w:i w:val="0"/>
                <w:color w:val="FFFFFF"/>
                <w:sz w:val="16"/>
              </w:rPr>
              <w:t>16</w:t>
            </w:r>
          </w:p>
        </w:tc>
      </w:tr>
      <w:tr>
        <w:tc>
          <w:tcPr>
            <w:tcW w:type="dxa" w:w="1984"/>
          </w:tcPr>
          <w:p>
            <w:pPr>
              <w:spacing w:line="240" w:lineRule="auto" w:after="0" w:before="0"/>
              <w:jc w:val="left"/>
            </w:pPr>
            <w:r/>
            <w:r>
              <w:rPr>
                <w:rFonts w:ascii="Arial" w:hAnsi="Arial" w:eastAsia="Arial"/>
                <w:b w:val="0"/>
                <w:i w:val="0"/>
                <w:sz w:val="16"/>
              </w:rPr>
              <w:t>Análisis y diseño</w:t>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Autenticación</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Multiempresa</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Catálogo</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Inventario</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Analítica</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Integraciones</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r>
      <w:tr>
        <w:tc>
          <w:tcPr>
            <w:tcW w:type="dxa" w:w="1984"/>
          </w:tcPr>
          <w:p>
            <w:pPr>
              <w:spacing w:line="240" w:lineRule="auto" w:after="0" w:before="0"/>
              <w:jc w:val="left"/>
            </w:pPr>
            <w:r/>
            <w:r>
              <w:rPr>
                <w:rFonts w:ascii="Arial" w:hAnsi="Arial" w:eastAsia="Arial"/>
                <w:b w:val="0"/>
                <w:i w:val="0"/>
                <w:sz w:val="16"/>
              </w:rPr>
              <w:t>Pruebas y despliegue</w:t>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c>
          <w:tcPr>
            <w:tcW w:type="dxa" w:w="442"/>
            <w:shd w:val="clear" w:color="auto" w:fill="F59E0B"/>
          </w:tcPr>
          <w:p>
            <w:pPr>
              <w:spacing w:line="240" w:lineRule="auto" w:after="0" w:before="0"/>
              <w:jc w:val="left"/>
            </w:pPr>
            <w:r/>
            <w:r>
              <w:rPr>
                <w:rFonts w:ascii="Arial" w:hAnsi="Arial" w:eastAsia="Arial"/>
                <w:b w:val="0"/>
                <w:i w:val="0"/>
                <w:sz w:val="16"/>
              </w:rPr>
            </w:r>
          </w:p>
        </w:tc>
      </w:tr>
    </w:tbl>
    <w:p>
      <w:pPr>
        <w:spacing w:after="80" w:before="0"/>
        <w:jc w:val="both"/>
      </w:pPr>
    </w:p>
    <w:p>
      <w:pPr>
        <w:spacing w:after="160" w:before="0"/>
        <w:jc w:val="center"/>
      </w:pPr>
      <w:r>
        <w:rPr>
          <w:rFonts w:ascii="Arial" w:hAnsi="Arial" w:eastAsia="Arial"/>
          <w:b w:val="0"/>
          <w:i/>
          <w:color w:val="475569"/>
          <w:sz w:val="18"/>
        </w:rPr>
        <w:t>Diagrama de Gantt: las celdas ámbar indican las semanas activas de cada fase.</w:t>
      </w:r>
    </w:p>
    <w:p>
      <w:r>
        <w:br w:type="page"/>
      </w:r>
    </w:p>
    <w:p>
      <w:pPr>
        <w:pStyle w:val="Heading1"/>
      </w:pPr>
      <w:r>
        <w:rPr>
          <w:rFonts w:ascii="Arial" w:hAnsi="Arial" w:eastAsia="Arial"/>
          <w:b/>
          <w:i w:val="0"/>
          <w:color w:val="000000"/>
          <w:sz w:val="28"/>
        </w:rPr>
        <w:t>4. DISEÑO</w:t>
      </w:r>
    </w:p>
    <w:p>
      <w:pPr>
        <w:pStyle w:val="Heading2"/>
      </w:pPr>
      <w:r>
        <w:rPr>
          <w:rFonts w:ascii="Arial" w:hAnsi="Arial" w:eastAsia="Arial"/>
          <w:b/>
          <w:i w:val="0"/>
          <w:color w:val="000000"/>
          <w:sz w:val="28"/>
        </w:rPr>
        <w:t>4.1. ARQUITECTURA DEL SISTEMA</w:t>
      </w:r>
    </w:p>
    <w:p>
      <w:pPr>
        <w:spacing w:after="0" w:before="0"/>
        <w:jc w:val="both"/>
      </w:pPr>
      <w:r>
        <w:rPr>
          <w:rFonts w:ascii="Arial" w:hAnsi="Arial" w:eastAsia="Arial"/>
          <w:b w:val="0"/>
          <w:i w:val="0"/>
          <w:sz w:val="24"/>
        </w:rPr>
        <w:t>StoRy sigue una arquitectura cliente-servidor de tres capas con servicios externos. El cliente es una aplicación de página única (SPA) desarrollada en Angular que se comunica por HTTPS con una API REST construida con Spring Boot. La API aplica la lógica de negocio y la seguridad, y persiste los datos en una base de datos PostgreSQL gestionada en Supabase. Las imágenes se almacenan en Supabase Storage y el sistema se apoya en varios servicios externos.</w:t>
      </w:r>
    </w:p>
    <w:p>
      <w:pPr>
        <w:jc w:val="center"/>
      </w:pPr>
      <w:r>
        <w:drawing>
          <wp:inline xmlns:a="http://schemas.openxmlformats.org/drawingml/2006/main" xmlns:pic="http://schemas.openxmlformats.org/drawingml/2006/picture">
            <wp:extent cx="5400000" cy="3516415"/>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5400000" cy="3516415"/>
                    </a:xfrm>
                    <a:prstGeom prst="rect"/>
                  </pic:spPr>
                </pic:pic>
              </a:graphicData>
            </a:graphic>
          </wp:inline>
        </w:drawing>
      </w:r>
    </w:p>
    <w:p>
      <w:pPr>
        <w:spacing w:after="160" w:before="0"/>
        <w:jc w:val="center"/>
      </w:pPr>
      <w:r>
        <w:rPr>
          <w:rFonts w:ascii="Arial" w:hAnsi="Arial" w:eastAsia="Arial"/>
          <w:b w:val="0"/>
          <w:i/>
          <w:color w:val="475569"/>
          <w:sz w:val="18"/>
        </w:rPr>
        <w:t>Figura. Arquitectura general del sistema StoRy.</w:t>
      </w:r>
    </w:p>
    <w:p>
      <w:pPr>
        <w:spacing w:after="0" w:before="0"/>
        <w:jc w:val="both"/>
      </w:pPr>
      <w:r>
        <w:rPr>
          <w:rFonts w:ascii="Arial" w:hAnsi="Arial" w:eastAsia="Arial"/>
          <w:b w:val="0"/>
          <w:i w:val="0"/>
          <w:sz w:val="24"/>
        </w:rPr>
        <w:t>La separación por capas (controladores, servicios, repositorios y seguridad) facilita el mantenimiento y las pruebas. El backend es sin estado: cada petición transporta su propio token, lo que permite escalar horizontalmente y desplegar en contenedores.</w:t>
      </w:r>
    </w:p>
    <w:p>
      <w:pPr>
        <w:pStyle w:val="Heading2"/>
      </w:pPr>
      <w:r>
        <w:rPr>
          <w:rFonts w:ascii="Arial" w:hAnsi="Arial" w:eastAsia="Arial"/>
          <w:b/>
          <w:i w:val="0"/>
          <w:color w:val="000000"/>
          <w:sz w:val="28"/>
        </w:rPr>
        <w:t>4.2. MODELO ENTIDAD-RELACIÓN</w:t>
      </w:r>
    </w:p>
    <w:p>
      <w:pPr>
        <w:spacing w:after="0" w:before="0"/>
        <w:jc w:val="both"/>
      </w:pPr>
      <w:r>
        <w:rPr>
          <w:rFonts w:ascii="Arial" w:hAnsi="Arial" w:eastAsia="Arial"/>
          <w:b w:val="0"/>
          <w:i w:val="0"/>
          <w:sz w:val="24"/>
        </w:rPr>
        <w:t>El modelo de datos se ha verificado directamente contra la base de datos en producción (Supabase), cuyo esquema está versionado con Flyway (última versión aplicada: V14). El núcleo del modelo gira en torno a la entidad «company», a la que se asocian usuarios (mediante company_member), el catálogo (productos, carpetas y categorías) y las invitaciones.</w:t>
      </w:r>
    </w:p>
    <w:p>
      <w:pPr>
        <w:jc w:val="center"/>
      </w:pPr>
      <w:r>
        <w:drawing>
          <wp:inline xmlns:a="http://schemas.openxmlformats.org/drawingml/2006/main" xmlns:pic="http://schemas.openxmlformats.org/drawingml/2006/picture">
            <wp:extent cx="5760000" cy="4320929"/>
            <wp:docPr id="2" name="Picture 2"/>
            <wp:cNvGraphicFramePr>
              <a:graphicFrameLocks noChangeAspect="1"/>
            </wp:cNvGraphicFramePr>
            <a:graphic>
              <a:graphicData uri="http://schemas.openxmlformats.org/drawingml/2006/picture">
                <pic:pic>
                  <pic:nvPicPr>
                    <pic:cNvPr id="0" name="er.png"/>
                    <pic:cNvPicPr/>
                  </pic:nvPicPr>
                  <pic:blipFill>
                    <a:blip r:embed="rId10"/>
                    <a:stretch>
                      <a:fillRect/>
                    </a:stretch>
                  </pic:blipFill>
                  <pic:spPr>
                    <a:xfrm>
                      <a:off x="0" y="0"/>
                      <a:ext cx="5760000" cy="4320929"/>
                    </a:xfrm>
                    <a:prstGeom prst="rect"/>
                  </pic:spPr>
                </pic:pic>
              </a:graphicData>
            </a:graphic>
          </wp:inline>
        </w:drawing>
      </w:r>
    </w:p>
    <w:p>
      <w:pPr>
        <w:spacing w:after="160" w:before="0"/>
        <w:jc w:val="center"/>
      </w:pPr>
      <w:r>
        <w:rPr>
          <w:rFonts w:ascii="Arial" w:hAnsi="Arial" w:eastAsia="Arial"/>
          <w:b w:val="0"/>
          <w:i/>
          <w:color w:val="475569"/>
          <w:sz w:val="18"/>
        </w:rPr>
        <w:t>Figura. Modelo entidad-relación de la base de datos (PostgreSQL / Supabase).</w:t>
      </w:r>
    </w:p>
    <w:p>
      <w:pPr>
        <w:spacing w:after="80" w:before="0"/>
        <w:jc w:val="both"/>
      </w:pPr>
      <w:r>
        <w:rPr>
          <w:rFonts w:ascii="Arial" w:hAnsi="Arial" w:eastAsia="Arial"/>
          <w:b w:val="0"/>
          <w:i w:val="0"/>
          <w:sz w:val="24"/>
        </w:rPr>
        <w:t>Las relaciones entre tablas (claves foráneas) son las siguientes: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68"/>
            <w:shd w:val="clear" w:color="auto" w:fill="1E40AF"/>
          </w:tcPr>
          <w:p>
            <w:pPr>
              <w:spacing w:line="240" w:lineRule="auto" w:after="0" w:before="0"/>
              <w:jc w:val="center"/>
            </w:pPr>
            <w:r/>
            <w:r>
              <w:rPr>
                <w:rFonts w:ascii="Arial" w:hAnsi="Arial" w:eastAsia="Arial"/>
                <w:b/>
                <w:i w:val="0"/>
                <w:color w:val="FFFFFF"/>
                <w:sz w:val="18"/>
              </w:rPr>
              <w:t>Tabla origen</w:t>
            </w:r>
          </w:p>
        </w:tc>
        <w:tc>
          <w:tcPr>
            <w:tcW w:type="dxa" w:w="2835"/>
            <w:shd w:val="clear" w:color="auto" w:fill="1E40AF"/>
          </w:tcPr>
          <w:p>
            <w:pPr>
              <w:spacing w:line="240" w:lineRule="auto" w:after="0" w:before="0"/>
              <w:jc w:val="center"/>
            </w:pPr>
            <w:r/>
            <w:r>
              <w:rPr>
                <w:rFonts w:ascii="Arial" w:hAnsi="Arial" w:eastAsia="Arial"/>
                <w:b/>
                <w:i w:val="0"/>
                <w:color w:val="FFFFFF"/>
                <w:sz w:val="18"/>
              </w:rPr>
              <w:t>Columna (FK)</w:t>
            </w:r>
          </w:p>
        </w:tc>
        <w:tc>
          <w:tcPr>
            <w:tcW w:type="dxa" w:w="2268"/>
            <w:shd w:val="clear" w:color="auto" w:fill="1E40AF"/>
          </w:tcPr>
          <w:p>
            <w:pPr>
              <w:spacing w:line="240" w:lineRule="auto" w:after="0" w:before="0"/>
              <w:jc w:val="center"/>
            </w:pPr>
            <w:r/>
            <w:r>
              <w:rPr>
                <w:rFonts w:ascii="Arial" w:hAnsi="Arial" w:eastAsia="Arial"/>
                <w:b/>
                <w:i w:val="0"/>
                <w:color w:val="FFFFFF"/>
                <w:sz w:val="18"/>
              </w:rPr>
              <w:t>Tabla destino</w:t>
            </w:r>
          </w:p>
        </w:tc>
        <w:tc>
          <w:tcPr>
            <w:tcW w:type="dxa" w:w="2551"/>
            <w:shd w:val="clear" w:color="auto" w:fill="1E40AF"/>
          </w:tcPr>
          <w:p>
            <w:pPr>
              <w:spacing w:line="240" w:lineRule="auto" w:after="0" w:before="0"/>
              <w:jc w:val="center"/>
            </w:pPr>
            <w:r/>
            <w:r>
              <w:rPr>
                <w:rFonts w:ascii="Arial" w:hAnsi="Arial" w:eastAsia="Arial"/>
                <w:b/>
                <w:i w:val="0"/>
                <w:color w:val="FFFFFF"/>
                <w:sz w:val="18"/>
              </w:rPr>
              <w:t>Cardinalidad</w:t>
            </w:r>
          </w:p>
        </w:tc>
      </w:tr>
      <w:tr>
        <w:tc>
          <w:tcPr>
            <w:tcW w:type="dxa" w:w="2268"/>
          </w:tcPr>
          <w:p>
            <w:pPr>
              <w:spacing w:line="240" w:lineRule="auto" w:after="0" w:before="0"/>
              <w:jc w:val="left"/>
            </w:pPr>
            <w:r/>
            <w:r>
              <w:rPr>
                <w:rFonts w:ascii="Arial" w:hAnsi="Arial" w:eastAsia="Arial"/>
                <w:b w:val="0"/>
                <w:i w:val="0"/>
                <w:sz w:val="18"/>
              </w:rPr>
              <w:t>company</w:t>
            </w:r>
          </w:p>
        </w:tc>
        <w:tc>
          <w:tcPr>
            <w:tcW w:type="dxa" w:w="2835"/>
          </w:tcPr>
          <w:p>
            <w:pPr>
              <w:spacing w:line="240" w:lineRule="auto" w:after="0" w:before="0"/>
              <w:jc w:val="left"/>
            </w:pPr>
            <w:r/>
            <w:r>
              <w:rPr>
                <w:rFonts w:ascii="Arial" w:hAnsi="Arial" w:eastAsia="Arial"/>
                <w:b w:val="0"/>
                <w:i w:val="0"/>
                <w:sz w:val="18"/>
              </w:rPr>
              <w:t>created_by_user_id</w:t>
            </w:r>
          </w:p>
        </w:tc>
        <w:tc>
          <w:tcPr>
            <w:tcW w:type="dxa" w:w="2268"/>
          </w:tcPr>
          <w:p>
            <w:pPr>
              <w:spacing w:line="240" w:lineRule="auto" w:after="0" w:before="0"/>
              <w:jc w:val="left"/>
            </w:pPr>
            <w:r/>
            <w:r>
              <w:rPr>
                <w:rFonts w:ascii="Arial" w:hAnsi="Arial" w:eastAsia="Arial"/>
                <w:b w:val="0"/>
                <w:i w:val="0"/>
                <w:sz w:val="18"/>
              </w:rPr>
              <w:t>usuario</w:t>
            </w:r>
          </w:p>
        </w:tc>
        <w:tc>
          <w:tcPr>
            <w:tcW w:type="dxa" w:w="2551"/>
          </w:tcPr>
          <w:p>
            <w:pPr>
              <w:spacing w:line="240" w:lineRule="auto" w:after="0" w:before="0"/>
              <w:jc w:val="left"/>
            </w:pPr>
            <w:r/>
            <w:r>
              <w:rPr>
                <w:rFonts w:ascii="Arial" w:hAnsi="Arial" w:eastAsia="Arial"/>
                <w:b w:val="0"/>
                <w:i w:val="0"/>
                <w:sz w:val="18"/>
              </w:rPr>
              <w:t>N:1</w:t>
            </w:r>
          </w:p>
        </w:tc>
      </w:tr>
      <w:tr>
        <w:tc>
          <w:tcPr>
            <w:tcW w:type="dxa" w:w="2268"/>
            <w:shd w:val="clear" w:color="auto" w:fill="EEF2FF"/>
          </w:tcPr>
          <w:p>
            <w:pPr>
              <w:spacing w:line="240" w:lineRule="auto" w:after="0" w:before="0"/>
              <w:jc w:val="left"/>
            </w:pPr>
            <w:r/>
            <w:r>
              <w:rPr>
                <w:rFonts w:ascii="Arial" w:hAnsi="Arial" w:eastAsia="Arial"/>
                <w:b w:val="0"/>
                <w:i w:val="0"/>
                <w:sz w:val="18"/>
              </w:rPr>
              <w:t>company_member</w:t>
            </w:r>
          </w:p>
        </w:tc>
        <w:tc>
          <w:tcPr>
            <w:tcW w:type="dxa" w:w="2835"/>
            <w:shd w:val="clear" w:color="auto" w:fill="EEF2FF"/>
          </w:tcPr>
          <w:p>
            <w:pPr>
              <w:spacing w:line="240" w:lineRule="auto" w:after="0" w:before="0"/>
              <w:jc w:val="left"/>
            </w:pPr>
            <w:r/>
            <w:r>
              <w:rPr>
                <w:rFonts w:ascii="Arial" w:hAnsi="Arial" w:eastAsia="Arial"/>
                <w:b w:val="0"/>
                <w:i w:val="0"/>
                <w:sz w:val="18"/>
              </w:rPr>
              <w:t>company_id</w:t>
            </w:r>
          </w:p>
        </w:tc>
        <w:tc>
          <w:tcPr>
            <w:tcW w:type="dxa" w:w="2268"/>
            <w:shd w:val="clear" w:color="auto" w:fill="EEF2FF"/>
          </w:tcPr>
          <w:p>
            <w:pPr>
              <w:spacing w:line="240" w:lineRule="auto" w:after="0" w:before="0"/>
              <w:jc w:val="left"/>
            </w:pPr>
            <w:r/>
            <w:r>
              <w:rPr>
                <w:rFonts w:ascii="Arial" w:hAnsi="Arial" w:eastAsia="Arial"/>
                <w:b w:val="0"/>
                <w:i w:val="0"/>
                <w:sz w:val="18"/>
              </w:rPr>
              <w:t>company</w:t>
            </w:r>
          </w:p>
        </w:tc>
        <w:tc>
          <w:tcPr>
            <w:tcW w:type="dxa" w:w="2551"/>
            <w:shd w:val="clear" w:color="auto" w:fill="EEF2FF"/>
          </w:tcPr>
          <w:p>
            <w:pPr>
              <w:spacing w:line="240" w:lineRule="auto" w:after="0" w:before="0"/>
              <w:jc w:val="left"/>
            </w:pPr>
            <w:r/>
            <w:r>
              <w:rPr>
                <w:rFonts w:ascii="Arial" w:hAnsi="Arial" w:eastAsia="Arial"/>
                <w:b w:val="0"/>
                <w:i w:val="0"/>
                <w:sz w:val="18"/>
              </w:rPr>
              <w:t>N:1</w:t>
            </w:r>
          </w:p>
        </w:tc>
      </w:tr>
      <w:tr>
        <w:tc>
          <w:tcPr>
            <w:tcW w:type="dxa" w:w="2268"/>
          </w:tcPr>
          <w:p>
            <w:pPr>
              <w:spacing w:line="240" w:lineRule="auto" w:after="0" w:before="0"/>
              <w:jc w:val="left"/>
            </w:pPr>
            <w:r/>
            <w:r>
              <w:rPr>
                <w:rFonts w:ascii="Arial" w:hAnsi="Arial" w:eastAsia="Arial"/>
                <w:b w:val="0"/>
                <w:i w:val="0"/>
                <w:sz w:val="18"/>
              </w:rPr>
              <w:t>company_member</w:t>
            </w:r>
          </w:p>
        </w:tc>
        <w:tc>
          <w:tcPr>
            <w:tcW w:type="dxa" w:w="2835"/>
          </w:tcPr>
          <w:p>
            <w:pPr>
              <w:spacing w:line="240" w:lineRule="auto" w:after="0" w:before="0"/>
              <w:jc w:val="left"/>
            </w:pPr>
            <w:r/>
            <w:r>
              <w:rPr>
                <w:rFonts w:ascii="Arial" w:hAnsi="Arial" w:eastAsia="Arial"/>
                <w:b w:val="0"/>
                <w:i w:val="0"/>
                <w:sz w:val="18"/>
              </w:rPr>
              <w:t>user_id</w:t>
            </w:r>
          </w:p>
        </w:tc>
        <w:tc>
          <w:tcPr>
            <w:tcW w:type="dxa" w:w="2268"/>
          </w:tcPr>
          <w:p>
            <w:pPr>
              <w:spacing w:line="240" w:lineRule="auto" w:after="0" w:before="0"/>
              <w:jc w:val="left"/>
            </w:pPr>
            <w:r/>
            <w:r>
              <w:rPr>
                <w:rFonts w:ascii="Arial" w:hAnsi="Arial" w:eastAsia="Arial"/>
                <w:b w:val="0"/>
                <w:i w:val="0"/>
                <w:sz w:val="18"/>
              </w:rPr>
              <w:t>usuario</w:t>
            </w:r>
          </w:p>
        </w:tc>
        <w:tc>
          <w:tcPr>
            <w:tcW w:type="dxa" w:w="2551"/>
          </w:tcPr>
          <w:p>
            <w:pPr>
              <w:spacing w:line="240" w:lineRule="auto" w:after="0" w:before="0"/>
              <w:jc w:val="left"/>
            </w:pPr>
            <w:r/>
            <w:r>
              <w:rPr>
                <w:rFonts w:ascii="Arial" w:hAnsi="Arial" w:eastAsia="Arial"/>
                <w:b w:val="0"/>
                <w:i w:val="0"/>
                <w:sz w:val="18"/>
              </w:rPr>
              <w:t>1:1 (único por usuario)</w:t>
            </w:r>
          </w:p>
        </w:tc>
      </w:tr>
      <w:tr>
        <w:tc>
          <w:tcPr>
            <w:tcW w:type="dxa" w:w="2268"/>
            <w:shd w:val="clear" w:color="auto" w:fill="EEF2FF"/>
          </w:tcPr>
          <w:p>
            <w:pPr>
              <w:spacing w:line="240" w:lineRule="auto" w:after="0" w:before="0"/>
              <w:jc w:val="left"/>
            </w:pPr>
            <w:r/>
            <w:r>
              <w:rPr>
                <w:rFonts w:ascii="Arial" w:hAnsi="Arial" w:eastAsia="Arial"/>
                <w:b w:val="0"/>
                <w:i w:val="0"/>
                <w:sz w:val="18"/>
              </w:rPr>
              <w:t>company_invitation</w:t>
            </w:r>
          </w:p>
        </w:tc>
        <w:tc>
          <w:tcPr>
            <w:tcW w:type="dxa" w:w="2835"/>
            <w:shd w:val="clear" w:color="auto" w:fill="EEF2FF"/>
          </w:tcPr>
          <w:p>
            <w:pPr>
              <w:spacing w:line="240" w:lineRule="auto" w:after="0" w:before="0"/>
              <w:jc w:val="left"/>
            </w:pPr>
            <w:r/>
            <w:r>
              <w:rPr>
                <w:rFonts w:ascii="Arial" w:hAnsi="Arial" w:eastAsia="Arial"/>
                <w:b w:val="0"/>
                <w:i w:val="0"/>
                <w:sz w:val="18"/>
              </w:rPr>
              <w:t>company_id</w:t>
            </w:r>
          </w:p>
        </w:tc>
        <w:tc>
          <w:tcPr>
            <w:tcW w:type="dxa" w:w="2268"/>
            <w:shd w:val="clear" w:color="auto" w:fill="EEF2FF"/>
          </w:tcPr>
          <w:p>
            <w:pPr>
              <w:spacing w:line="240" w:lineRule="auto" w:after="0" w:before="0"/>
              <w:jc w:val="left"/>
            </w:pPr>
            <w:r/>
            <w:r>
              <w:rPr>
                <w:rFonts w:ascii="Arial" w:hAnsi="Arial" w:eastAsia="Arial"/>
                <w:b w:val="0"/>
                <w:i w:val="0"/>
                <w:sz w:val="18"/>
              </w:rPr>
              <w:t>company</w:t>
            </w:r>
          </w:p>
        </w:tc>
        <w:tc>
          <w:tcPr>
            <w:tcW w:type="dxa" w:w="2551"/>
            <w:shd w:val="clear" w:color="auto" w:fill="EEF2FF"/>
          </w:tcPr>
          <w:p>
            <w:pPr>
              <w:spacing w:line="240" w:lineRule="auto" w:after="0" w:before="0"/>
              <w:jc w:val="left"/>
            </w:pPr>
            <w:r/>
            <w:r>
              <w:rPr>
                <w:rFonts w:ascii="Arial" w:hAnsi="Arial" w:eastAsia="Arial"/>
                <w:b w:val="0"/>
                <w:i w:val="0"/>
                <w:sz w:val="18"/>
              </w:rPr>
              <w:t>N:1</w:t>
            </w:r>
          </w:p>
        </w:tc>
      </w:tr>
      <w:tr>
        <w:tc>
          <w:tcPr>
            <w:tcW w:type="dxa" w:w="2268"/>
          </w:tcPr>
          <w:p>
            <w:pPr>
              <w:spacing w:line="240" w:lineRule="auto" w:after="0" w:before="0"/>
              <w:jc w:val="left"/>
            </w:pPr>
            <w:r/>
            <w:r>
              <w:rPr>
                <w:rFonts w:ascii="Arial" w:hAnsi="Arial" w:eastAsia="Arial"/>
                <w:b w:val="0"/>
                <w:i w:val="0"/>
                <w:sz w:val="18"/>
              </w:rPr>
              <w:t>company_invitation</w:t>
            </w:r>
          </w:p>
        </w:tc>
        <w:tc>
          <w:tcPr>
            <w:tcW w:type="dxa" w:w="2835"/>
          </w:tcPr>
          <w:p>
            <w:pPr>
              <w:spacing w:line="240" w:lineRule="auto" w:after="0" w:before="0"/>
              <w:jc w:val="left"/>
            </w:pPr>
            <w:r/>
            <w:r>
              <w:rPr>
                <w:rFonts w:ascii="Arial" w:hAnsi="Arial" w:eastAsia="Arial"/>
                <w:b w:val="0"/>
                <w:i w:val="0"/>
                <w:sz w:val="18"/>
              </w:rPr>
              <w:t>invited_by_user_id / accepted_by_user_id</w:t>
            </w:r>
          </w:p>
        </w:tc>
        <w:tc>
          <w:tcPr>
            <w:tcW w:type="dxa" w:w="2268"/>
          </w:tcPr>
          <w:p>
            <w:pPr>
              <w:spacing w:line="240" w:lineRule="auto" w:after="0" w:before="0"/>
              <w:jc w:val="left"/>
            </w:pPr>
            <w:r/>
            <w:r>
              <w:rPr>
                <w:rFonts w:ascii="Arial" w:hAnsi="Arial" w:eastAsia="Arial"/>
                <w:b w:val="0"/>
                <w:i w:val="0"/>
                <w:sz w:val="18"/>
              </w:rPr>
              <w:t>usuario</w:t>
            </w:r>
          </w:p>
        </w:tc>
        <w:tc>
          <w:tcPr>
            <w:tcW w:type="dxa" w:w="2551"/>
          </w:tcPr>
          <w:p>
            <w:pPr>
              <w:spacing w:line="240" w:lineRule="auto" w:after="0" w:before="0"/>
              <w:jc w:val="left"/>
            </w:pPr>
            <w:r/>
            <w:r>
              <w:rPr>
                <w:rFonts w:ascii="Arial" w:hAnsi="Arial" w:eastAsia="Arial"/>
                <w:b w:val="0"/>
                <w:i w:val="0"/>
                <w:sz w:val="18"/>
              </w:rPr>
              <w:t>N:1</w:t>
            </w:r>
          </w:p>
        </w:tc>
      </w:tr>
      <w:tr>
        <w:tc>
          <w:tcPr>
            <w:tcW w:type="dxa" w:w="2268"/>
            <w:shd w:val="clear" w:color="auto" w:fill="EEF2FF"/>
          </w:tcPr>
          <w:p>
            <w:pPr>
              <w:spacing w:line="240" w:lineRule="auto" w:after="0" w:before="0"/>
              <w:jc w:val="left"/>
            </w:pPr>
            <w:r/>
            <w:r>
              <w:rPr>
                <w:rFonts w:ascii="Arial" w:hAnsi="Arial" w:eastAsia="Arial"/>
                <w:b w:val="0"/>
                <w:i w:val="0"/>
                <w:sz w:val="18"/>
              </w:rPr>
              <w:t>categoria</w:t>
            </w:r>
          </w:p>
        </w:tc>
        <w:tc>
          <w:tcPr>
            <w:tcW w:type="dxa" w:w="2835"/>
            <w:shd w:val="clear" w:color="auto" w:fill="EEF2FF"/>
          </w:tcPr>
          <w:p>
            <w:pPr>
              <w:spacing w:line="240" w:lineRule="auto" w:after="0" w:before="0"/>
              <w:jc w:val="left"/>
            </w:pPr>
            <w:r/>
            <w:r>
              <w:rPr>
                <w:rFonts w:ascii="Arial" w:hAnsi="Arial" w:eastAsia="Arial"/>
                <w:b w:val="0"/>
                <w:i w:val="0"/>
                <w:sz w:val="18"/>
              </w:rPr>
              <w:t>company_id</w:t>
            </w:r>
          </w:p>
        </w:tc>
        <w:tc>
          <w:tcPr>
            <w:tcW w:type="dxa" w:w="2268"/>
            <w:shd w:val="clear" w:color="auto" w:fill="EEF2FF"/>
          </w:tcPr>
          <w:p>
            <w:pPr>
              <w:spacing w:line="240" w:lineRule="auto" w:after="0" w:before="0"/>
              <w:jc w:val="left"/>
            </w:pPr>
            <w:r/>
            <w:r>
              <w:rPr>
                <w:rFonts w:ascii="Arial" w:hAnsi="Arial" w:eastAsia="Arial"/>
                <w:b w:val="0"/>
                <w:i w:val="0"/>
                <w:sz w:val="18"/>
              </w:rPr>
              <w:t>company</w:t>
            </w:r>
          </w:p>
        </w:tc>
        <w:tc>
          <w:tcPr>
            <w:tcW w:type="dxa" w:w="2551"/>
            <w:shd w:val="clear" w:color="auto" w:fill="EEF2FF"/>
          </w:tcPr>
          <w:p>
            <w:pPr>
              <w:spacing w:line="240" w:lineRule="auto" w:after="0" w:before="0"/>
              <w:jc w:val="left"/>
            </w:pPr>
            <w:r/>
            <w:r>
              <w:rPr>
                <w:rFonts w:ascii="Arial" w:hAnsi="Arial" w:eastAsia="Arial"/>
                <w:b w:val="0"/>
                <w:i w:val="0"/>
                <w:sz w:val="18"/>
              </w:rPr>
              <w:t>N:1</w:t>
            </w:r>
          </w:p>
        </w:tc>
      </w:tr>
      <w:tr>
        <w:tc>
          <w:tcPr>
            <w:tcW w:type="dxa" w:w="2268"/>
          </w:tcPr>
          <w:p>
            <w:pPr>
              <w:spacing w:line="240" w:lineRule="auto" w:after="0" w:before="0"/>
              <w:jc w:val="left"/>
            </w:pPr>
            <w:r/>
            <w:r>
              <w:rPr>
                <w:rFonts w:ascii="Arial" w:hAnsi="Arial" w:eastAsia="Arial"/>
                <w:b w:val="0"/>
                <w:i w:val="0"/>
                <w:sz w:val="18"/>
              </w:rPr>
              <w:t>producto_carpeta</w:t>
            </w:r>
          </w:p>
        </w:tc>
        <w:tc>
          <w:tcPr>
            <w:tcW w:type="dxa" w:w="2835"/>
          </w:tcPr>
          <w:p>
            <w:pPr>
              <w:spacing w:line="240" w:lineRule="auto" w:after="0" w:before="0"/>
              <w:jc w:val="left"/>
            </w:pPr>
            <w:r/>
            <w:r>
              <w:rPr>
                <w:rFonts w:ascii="Arial" w:hAnsi="Arial" w:eastAsia="Arial"/>
                <w:b w:val="0"/>
                <w:i w:val="0"/>
                <w:sz w:val="18"/>
              </w:rPr>
              <w:t>company_id</w:t>
            </w:r>
          </w:p>
        </w:tc>
        <w:tc>
          <w:tcPr>
            <w:tcW w:type="dxa" w:w="2268"/>
          </w:tcPr>
          <w:p>
            <w:pPr>
              <w:spacing w:line="240" w:lineRule="auto" w:after="0" w:before="0"/>
              <w:jc w:val="left"/>
            </w:pPr>
            <w:r/>
            <w:r>
              <w:rPr>
                <w:rFonts w:ascii="Arial" w:hAnsi="Arial" w:eastAsia="Arial"/>
                <w:b w:val="0"/>
                <w:i w:val="0"/>
                <w:sz w:val="18"/>
              </w:rPr>
              <w:t>company</w:t>
            </w:r>
          </w:p>
        </w:tc>
        <w:tc>
          <w:tcPr>
            <w:tcW w:type="dxa" w:w="2551"/>
          </w:tcPr>
          <w:p>
            <w:pPr>
              <w:spacing w:line="240" w:lineRule="auto" w:after="0" w:before="0"/>
              <w:jc w:val="left"/>
            </w:pPr>
            <w:r/>
            <w:r>
              <w:rPr>
                <w:rFonts w:ascii="Arial" w:hAnsi="Arial" w:eastAsia="Arial"/>
                <w:b w:val="0"/>
                <w:i w:val="0"/>
                <w:sz w:val="18"/>
              </w:rPr>
              <w:t>N:1</w:t>
            </w:r>
          </w:p>
        </w:tc>
      </w:tr>
      <w:tr>
        <w:tc>
          <w:tcPr>
            <w:tcW w:type="dxa" w:w="2268"/>
            <w:shd w:val="clear" w:color="auto" w:fill="EEF2FF"/>
          </w:tcPr>
          <w:p>
            <w:pPr>
              <w:spacing w:line="240" w:lineRule="auto" w:after="0" w:before="0"/>
              <w:jc w:val="left"/>
            </w:pPr>
            <w:r/>
            <w:r>
              <w:rPr>
                <w:rFonts w:ascii="Arial" w:hAnsi="Arial" w:eastAsia="Arial"/>
                <w:b w:val="0"/>
                <w:i w:val="0"/>
                <w:sz w:val="18"/>
              </w:rPr>
              <w:t>producto_carpeta</w:t>
            </w:r>
          </w:p>
        </w:tc>
        <w:tc>
          <w:tcPr>
            <w:tcW w:type="dxa" w:w="2835"/>
            <w:shd w:val="clear" w:color="auto" w:fill="EEF2FF"/>
          </w:tcPr>
          <w:p>
            <w:pPr>
              <w:spacing w:line="240" w:lineRule="auto" w:after="0" w:before="0"/>
              <w:jc w:val="left"/>
            </w:pPr>
            <w:r/>
            <w:r>
              <w:rPr>
                <w:rFonts w:ascii="Arial" w:hAnsi="Arial" w:eastAsia="Arial"/>
                <w:b w:val="0"/>
                <w:i w:val="0"/>
                <w:sz w:val="18"/>
              </w:rPr>
              <w:t>parent_id</w:t>
            </w:r>
          </w:p>
        </w:tc>
        <w:tc>
          <w:tcPr>
            <w:tcW w:type="dxa" w:w="2268"/>
            <w:shd w:val="clear" w:color="auto" w:fill="EEF2FF"/>
          </w:tcPr>
          <w:p>
            <w:pPr>
              <w:spacing w:line="240" w:lineRule="auto" w:after="0" w:before="0"/>
              <w:jc w:val="left"/>
            </w:pPr>
            <w:r/>
            <w:r>
              <w:rPr>
                <w:rFonts w:ascii="Arial" w:hAnsi="Arial" w:eastAsia="Arial"/>
                <w:b w:val="0"/>
                <w:i w:val="0"/>
                <w:sz w:val="18"/>
              </w:rPr>
              <w:t>producto_carpeta</w:t>
            </w:r>
          </w:p>
        </w:tc>
        <w:tc>
          <w:tcPr>
            <w:tcW w:type="dxa" w:w="2551"/>
            <w:shd w:val="clear" w:color="auto" w:fill="EEF2FF"/>
          </w:tcPr>
          <w:p>
            <w:pPr>
              <w:spacing w:line="240" w:lineRule="auto" w:after="0" w:before="0"/>
              <w:jc w:val="left"/>
            </w:pPr>
            <w:r/>
            <w:r>
              <w:rPr>
                <w:rFonts w:ascii="Arial" w:hAnsi="Arial" w:eastAsia="Arial"/>
                <w:b w:val="0"/>
                <w:i w:val="0"/>
                <w:sz w:val="18"/>
              </w:rPr>
              <w:t>N:1 (autorrelación / árbol)</w:t>
            </w:r>
          </w:p>
        </w:tc>
      </w:tr>
      <w:tr>
        <w:tc>
          <w:tcPr>
            <w:tcW w:type="dxa" w:w="2268"/>
          </w:tcPr>
          <w:p>
            <w:pPr>
              <w:spacing w:line="240" w:lineRule="auto" w:after="0" w:before="0"/>
              <w:jc w:val="left"/>
            </w:pPr>
            <w:r/>
            <w:r>
              <w:rPr>
                <w:rFonts w:ascii="Arial" w:hAnsi="Arial" w:eastAsia="Arial"/>
                <w:b w:val="0"/>
                <w:i w:val="0"/>
                <w:sz w:val="18"/>
              </w:rPr>
              <w:t>producto</w:t>
            </w:r>
          </w:p>
        </w:tc>
        <w:tc>
          <w:tcPr>
            <w:tcW w:type="dxa" w:w="2835"/>
          </w:tcPr>
          <w:p>
            <w:pPr>
              <w:spacing w:line="240" w:lineRule="auto" w:after="0" w:before="0"/>
              <w:jc w:val="left"/>
            </w:pPr>
            <w:r/>
            <w:r>
              <w:rPr>
                <w:rFonts w:ascii="Arial" w:hAnsi="Arial" w:eastAsia="Arial"/>
                <w:b w:val="0"/>
                <w:i w:val="0"/>
                <w:sz w:val="18"/>
              </w:rPr>
              <w:t>company_id</w:t>
            </w:r>
          </w:p>
        </w:tc>
        <w:tc>
          <w:tcPr>
            <w:tcW w:type="dxa" w:w="2268"/>
          </w:tcPr>
          <w:p>
            <w:pPr>
              <w:spacing w:line="240" w:lineRule="auto" w:after="0" w:before="0"/>
              <w:jc w:val="left"/>
            </w:pPr>
            <w:r/>
            <w:r>
              <w:rPr>
                <w:rFonts w:ascii="Arial" w:hAnsi="Arial" w:eastAsia="Arial"/>
                <w:b w:val="0"/>
                <w:i w:val="0"/>
                <w:sz w:val="18"/>
              </w:rPr>
              <w:t>company</w:t>
            </w:r>
          </w:p>
        </w:tc>
        <w:tc>
          <w:tcPr>
            <w:tcW w:type="dxa" w:w="2551"/>
          </w:tcPr>
          <w:p>
            <w:pPr>
              <w:spacing w:line="240" w:lineRule="auto" w:after="0" w:before="0"/>
              <w:jc w:val="left"/>
            </w:pPr>
            <w:r/>
            <w:r>
              <w:rPr>
                <w:rFonts w:ascii="Arial" w:hAnsi="Arial" w:eastAsia="Arial"/>
                <w:b w:val="0"/>
                <w:i w:val="0"/>
                <w:sz w:val="18"/>
              </w:rPr>
              <w:t>N:1</w:t>
            </w:r>
          </w:p>
        </w:tc>
      </w:tr>
      <w:tr>
        <w:tc>
          <w:tcPr>
            <w:tcW w:type="dxa" w:w="2268"/>
            <w:shd w:val="clear" w:color="auto" w:fill="EEF2FF"/>
          </w:tcPr>
          <w:p>
            <w:pPr>
              <w:spacing w:line="240" w:lineRule="auto" w:after="0" w:before="0"/>
              <w:jc w:val="left"/>
            </w:pPr>
            <w:r/>
            <w:r>
              <w:rPr>
                <w:rFonts w:ascii="Arial" w:hAnsi="Arial" w:eastAsia="Arial"/>
                <w:b w:val="0"/>
                <w:i w:val="0"/>
                <w:sz w:val="18"/>
              </w:rPr>
              <w:t>producto</w:t>
            </w:r>
          </w:p>
        </w:tc>
        <w:tc>
          <w:tcPr>
            <w:tcW w:type="dxa" w:w="2835"/>
            <w:shd w:val="clear" w:color="auto" w:fill="EEF2FF"/>
          </w:tcPr>
          <w:p>
            <w:pPr>
              <w:spacing w:line="240" w:lineRule="auto" w:after="0" w:before="0"/>
              <w:jc w:val="left"/>
            </w:pPr>
            <w:r/>
            <w:r>
              <w:rPr>
                <w:rFonts w:ascii="Arial" w:hAnsi="Arial" w:eastAsia="Arial"/>
                <w:b w:val="0"/>
                <w:i w:val="0"/>
                <w:sz w:val="18"/>
              </w:rPr>
              <w:t>usuario_id</w:t>
            </w:r>
          </w:p>
        </w:tc>
        <w:tc>
          <w:tcPr>
            <w:tcW w:type="dxa" w:w="2268"/>
            <w:shd w:val="clear" w:color="auto" w:fill="EEF2FF"/>
          </w:tcPr>
          <w:p>
            <w:pPr>
              <w:spacing w:line="240" w:lineRule="auto" w:after="0" w:before="0"/>
              <w:jc w:val="left"/>
            </w:pPr>
            <w:r/>
            <w:r>
              <w:rPr>
                <w:rFonts w:ascii="Arial" w:hAnsi="Arial" w:eastAsia="Arial"/>
                <w:b w:val="0"/>
                <w:i w:val="0"/>
                <w:sz w:val="18"/>
              </w:rPr>
              <w:t>usuario</w:t>
            </w:r>
          </w:p>
        </w:tc>
        <w:tc>
          <w:tcPr>
            <w:tcW w:type="dxa" w:w="2551"/>
            <w:shd w:val="clear" w:color="auto" w:fill="EEF2FF"/>
          </w:tcPr>
          <w:p>
            <w:pPr>
              <w:spacing w:line="240" w:lineRule="auto" w:after="0" w:before="0"/>
              <w:jc w:val="left"/>
            </w:pPr>
            <w:r/>
            <w:r>
              <w:rPr>
                <w:rFonts w:ascii="Arial" w:hAnsi="Arial" w:eastAsia="Arial"/>
                <w:b w:val="0"/>
                <w:i w:val="0"/>
                <w:sz w:val="18"/>
              </w:rPr>
              <w:t>N:1 (creador)</w:t>
            </w:r>
          </w:p>
        </w:tc>
      </w:tr>
      <w:tr>
        <w:tc>
          <w:tcPr>
            <w:tcW w:type="dxa" w:w="2268"/>
          </w:tcPr>
          <w:p>
            <w:pPr>
              <w:spacing w:line="240" w:lineRule="auto" w:after="0" w:before="0"/>
              <w:jc w:val="left"/>
            </w:pPr>
            <w:r/>
            <w:r>
              <w:rPr>
                <w:rFonts w:ascii="Arial" w:hAnsi="Arial" w:eastAsia="Arial"/>
                <w:b w:val="0"/>
                <w:i w:val="0"/>
                <w:sz w:val="18"/>
              </w:rPr>
              <w:t>producto</w:t>
            </w:r>
          </w:p>
        </w:tc>
        <w:tc>
          <w:tcPr>
            <w:tcW w:type="dxa" w:w="2835"/>
          </w:tcPr>
          <w:p>
            <w:pPr>
              <w:spacing w:line="240" w:lineRule="auto" w:after="0" w:before="0"/>
              <w:jc w:val="left"/>
            </w:pPr>
            <w:r/>
            <w:r>
              <w:rPr>
                <w:rFonts w:ascii="Arial" w:hAnsi="Arial" w:eastAsia="Arial"/>
                <w:b w:val="0"/>
                <w:i w:val="0"/>
                <w:sz w:val="18"/>
              </w:rPr>
              <w:t>carpeta_id</w:t>
            </w:r>
          </w:p>
        </w:tc>
        <w:tc>
          <w:tcPr>
            <w:tcW w:type="dxa" w:w="2268"/>
          </w:tcPr>
          <w:p>
            <w:pPr>
              <w:spacing w:line="240" w:lineRule="auto" w:after="0" w:before="0"/>
              <w:jc w:val="left"/>
            </w:pPr>
            <w:r/>
            <w:r>
              <w:rPr>
                <w:rFonts w:ascii="Arial" w:hAnsi="Arial" w:eastAsia="Arial"/>
                <w:b w:val="0"/>
                <w:i w:val="0"/>
                <w:sz w:val="18"/>
              </w:rPr>
              <w:t>producto_carpeta</w:t>
            </w:r>
          </w:p>
        </w:tc>
        <w:tc>
          <w:tcPr>
            <w:tcW w:type="dxa" w:w="2551"/>
          </w:tcPr>
          <w:p>
            <w:pPr>
              <w:spacing w:line="240" w:lineRule="auto" w:after="0" w:before="0"/>
              <w:jc w:val="left"/>
            </w:pPr>
            <w:r/>
            <w:r>
              <w:rPr>
                <w:rFonts w:ascii="Arial" w:hAnsi="Arial" w:eastAsia="Arial"/>
                <w:b w:val="0"/>
                <w:i w:val="0"/>
                <w:sz w:val="18"/>
              </w:rPr>
              <w:t>N:1 (opcional)</w:t>
            </w:r>
          </w:p>
        </w:tc>
      </w:tr>
      <w:tr>
        <w:tc>
          <w:tcPr>
            <w:tcW w:type="dxa" w:w="2268"/>
            <w:shd w:val="clear" w:color="auto" w:fill="EEF2FF"/>
          </w:tcPr>
          <w:p>
            <w:pPr>
              <w:spacing w:line="240" w:lineRule="auto" w:after="0" w:before="0"/>
              <w:jc w:val="left"/>
            </w:pPr>
            <w:r/>
            <w:r>
              <w:rPr>
                <w:rFonts w:ascii="Arial" w:hAnsi="Arial" w:eastAsia="Arial"/>
                <w:b w:val="0"/>
                <w:i w:val="0"/>
                <w:sz w:val="18"/>
              </w:rPr>
              <w:t>producto_categoria</w:t>
            </w:r>
          </w:p>
        </w:tc>
        <w:tc>
          <w:tcPr>
            <w:tcW w:type="dxa" w:w="2835"/>
            <w:shd w:val="clear" w:color="auto" w:fill="EEF2FF"/>
          </w:tcPr>
          <w:p>
            <w:pPr>
              <w:spacing w:line="240" w:lineRule="auto" w:after="0" w:before="0"/>
              <w:jc w:val="left"/>
            </w:pPr>
            <w:r/>
            <w:r>
              <w:rPr>
                <w:rFonts w:ascii="Arial" w:hAnsi="Arial" w:eastAsia="Arial"/>
                <w:b w:val="0"/>
                <w:i w:val="0"/>
                <w:sz w:val="18"/>
              </w:rPr>
              <w:t>producto_id</w:t>
            </w:r>
          </w:p>
        </w:tc>
        <w:tc>
          <w:tcPr>
            <w:tcW w:type="dxa" w:w="2268"/>
            <w:shd w:val="clear" w:color="auto" w:fill="EEF2FF"/>
          </w:tcPr>
          <w:p>
            <w:pPr>
              <w:spacing w:line="240" w:lineRule="auto" w:after="0" w:before="0"/>
              <w:jc w:val="left"/>
            </w:pPr>
            <w:r/>
            <w:r>
              <w:rPr>
                <w:rFonts w:ascii="Arial" w:hAnsi="Arial" w:eastAsia="Arial"/>
                <w:b w:val="0"/>
                <w:i w:val="0"/>
                <w:sz w:val="18"/>
              </w:rPr>
              <w:t>producto</w:t>
            </w:r>
          </w:p>
        </w:tc>
        <w:tc>
          <w:tcPr>
            <w:tcW w:type="dxa" w:w="2551"/>
            <w:shd w:val="clear" w:color="auto" w:fill="EEF2FF"/>
          </w:tcPr>
          <w:p>
            <w:pPr>
              <w:spacing w:line="240" w:lineRule="auto" w:after="0" w:before="0"/>
              <w:jc w:val="left"/>
            </w:pPr>
            <w:r/>
            <w:r>
              <w:rPr>
                <w:rFonts w:ascii="Arial" w:hAnsi="Arial" w:eastAsia="Arial"/>
                <w:b w:val="0"/>
                <w:i w:val="0"/>
                <w:sz w:val="18"/>
              </w:rPr>
              <w:t>N:M (tabla puente)</w:t>
            </w:r>
          </w:p>
        </w:tc>
      </w:tr>
      <w:tr>
        <w:tc>
          <w:tcPr>
            <w:tcW w:type="dxa" w:w="2268"/>
          </w:tcPr>
          <w:p>
            <w:pPr>
              <w:spacing w:line="240" w:lineRule="auto" w:after="0" w:before="0"/>
              <w:jc w:val="left"/>
            </w:pPr>
            <w:r/>
            <w:r>
              <w:rPr>
                <w:rFonts w:ascii="Arial" w:hAnsi="Arial" w:eastAsia="Arial"/>
                <w:b w:val="0"/>
                <w:i w:val="0"/>
                <w:sz w:val="18"/>
              </w:rPr>
              <w:t>producto_categoria</w:t>
            </w:r>
          </w:p>
        </w:tc>
        <w:tc>
          <w:tcPr>
            <w:tcW w:type="dxa" w:w="2835"/>
          </w:tcPr>
          <w:p>
            <w:pPr>
              <w:spacing w:line="240" w:lineRule="auto" w:after="0" w:before="0"/>
              <w:jc w:val="left"/>
            </w:pPr>
            <w:r/>
            <w:r>
              <w:rPr>
                <w:rFonts w:ascii="Arial" w:hAnsi="Arial" w:eastAsia="Arial"/>
                <w:b w:val="0"/>
                <w:i w:val="0"/>
                <w:sz w:val="18"/>
              </w:rPr>
              <w:t>categoria_id</w:t>
            </w:r>
          </w:p>
        </w:tc>
        <w:tc>
          <w:tcPr>
            <w:tcW w:type="dxa" w:w="2268"/>
          </w:tcPr>
          <w:p>
            <w:pPr>
              <w:spacing w:line="240" w:lineRule="auto" w:after="0" w:before="0"/>
              <w:jc w:val="left"/>
            </w:pPr>
            <w:r/>
            <w:r>
              <w:rPr>
                <w:rFonts w:ascii="Arial" w:hAnsi="Arial" w:eastAsia="Arial"/>
                <w:b w:val="0"/>
                <w:i w:val="0"/>
                <w:sz w:val="18"/>
              </w:rPr>
              <w:t>categoria</w:t>
            </w:r>
          </w:p>
        </w:tc>
        <w:tc>
          <w:tcPr>
            <w:tcW w:type="dxa" w:w="2551"/>
          </w:tcPr>
          <w:p>
            <w:pPr>
              <w:spacing w:line="240" w:lineRule="auto" w:after="0" w:before="0"/>
              <w:jc w:val="left"/>
            </w:pPr>
            <w:r/>
            <w:r>
              <w:rPr>
                <w:rFonts w:ascii="Arial" w:hAnsi="Arial" w:eastAsia="Arial"/>
                <w:b w:val="0"/>
                <w:i w:val="0"/>
                <w:sz w:val="18"/>
              </w:rPr>
              <w:t>N:M (tabla puente)</w:t>
            </w:r>
          </w:p>
        </w:tc>
      </w:tr>
      <w:tr>
        <w:tc>
          <w:tcPr>
            <w:tcW w:type="dxa" w:w="2268"/>
            <w:shd w:val="clear" w:color="auto" w:fill="EEF2FF"/>
          </w:tcPr>
          <w:p>
            <w:pPr>
              <w:spacing w:line="240" w:lineRule="auto" w:after="0" w:before="0"/>
              <w:jc w:val="left"/>
            </w:pPr>
            <w:r/>
            <w:r>
              <w:rPr>
                <w:rFonts w:ascii="Arial" w:hAnsi="Arial" w:eastAsia="Arial"/>
                <w:b w:val="0"/>
                <w:i w:val="0"/>
                <w:sz w:val="18"/>
              </w:rPr>
              <w:t>movimiento_stock</w:t>
            </w:r>
          </w:p>
        </w:tc>
        <w:tc>
          <w:tcPr>
            <w:tcW w:type="dxa" w:w="2835"/>
            <w:shd w:val="clear" w:color="auto" w:fill="EEF2FF"/>
          </w:tcPr>
          <w:p>
            <w:pPr>
              <w:spacing w:line="240" w:lineRule="auto" w:after="0" w:before="0"/>
              <w:jc w:val="left"/>
            </w:pPr>
            <w:r/>
            <w:r>
              <w:rPr>
                <w:rFonts w:ascii="Arial" w:hAnsi="Arial" w:eastAsia="Arial"/>
                <w:b w:val="0"/>
                <w:i w:val="0"/>
                <w:sz w:val="18"/>
              </w:rPr>
              <w:t>producto_id</w:t>
            </w:r>
          </w:p>
        </w:tc>
        <w:tc>
          <w:tcPr>
            <w:tcW w:type="dxa" w:w="2268"/>
            <w:shd w:val="clear" w:color="auto" w:fill="EEF2FF"/>
          </w:tcPr>
          <w:p>
            <w:pPr>
              <w:spacing w:line="240" w:lineRule="auto" w:after="0" w:before="0"/>
              <w:jc w:val="left"/>
            </w:pPr>
            <w:r/>
            <w:r>
              <w:rPr>
                <w:rFonts w:ascii="Arial" w:hAnsi="Arial" w:eastAsia="Arial"/>
                <w:b w:val="0"/>
                <w:i w:val="0"/>
                <w:sz w:val="18"/>
              </w:rPr>
              <w:t>producto</w:t>
            </w:r>
          </w:p>
        </w:tc>
        <w:tc>
          <w:tcPr>
            <w:tcW w:type="dxa" w:w="2551"/>
            <w:shd w:val="clear" w:color="auto" w:fill="EEF2FF"/>
          </w:tcPr>
          <w:p>
            <w:pPr>
              <w:spacing w:line="240" w:lineRule="auto" w:after="0" w:before="0"/>
              <w:jc w:val="left"/>
            </w:pPr>
            <w:r/>
            <w:r>
              <w:rPr>
                <w:rFonts w:ascii="Arial" w:hAnsi="Arial" w:eastAsia="Arial"/>
                <w:b w:val="0"/>
                <w:i w:val="0"/>
                <w:sz w:val="18"/>
              </w:rPr>
              <w:t>N:1</w:t>
            </w:r>
          </w:p>
        </w:tc>
      </w:tr>
      <w:tr>
        <w:tc>
          <w:tcPr>
            <w:tcW w:type="dxa" w:w="2268"/>
          </w:tcPr>
          <w:p>
            <w:pPr>
              <w:spacing w:line="240" w:lineRule="auto" w:after="0" w:before="0"/>
              <w:jc w:val="left"/>
            </w:pPr>
            <w:r/>
            <w:r>
              <w:rPr>
                <w:rFonts w:ascii="Arial" w:hAnsi="Arial" w:eastAsia="Arial"/>
                <w:b w:val="0"/>
                <w:i w:val="0"/>
                <w:sz w:val="18"/>
              </w:rPr>
              <w:t>movimiento_stock</w:t>
            </w:r>
          </w:p>
        </w:tc>
        <w:tc>
          <w:tcPr>
            <w:tcW w:type="dxa" w:w="2835"/>
          </w:tcPr>
          <w:p>
            <w:pPr>
              <w:spacing w:line="240" w:lineRule="auto" w:after="0" w:before="0"/>
              <w:jc w:val="left"/>
            </w:pPr>
            <w:r/>
            <w:r>
              <w:rPr>
                <w:rFonts w:ascii="Arial" w:hAnsi="Arial" w:eastAsia="Arial"/>
                <w:b w:val="0"/>
                <w:i w:val="0"/>
                <w:sz w:val="18"/>
              </w:rPr>
              <w:t>usuario_id</w:t>
            </w:r>
          </w:p>
        </w:tc>
        <w:tc>
          <w:tcPr>
            <w:tcW w:type="dxa" w:w="2268"/>
          </w:tcPr>
          <w:p>
            <w:pPr>
              <w:spacing w:line="240" w:lineRule="auto" w:after="0" w:before="0"/>
              <w:jc w:val="left"/>
            </w:pPr>
            <w:r/>
            <w:r>
              <w:rPr>
                <w:rFonts w:ascii="Arial" w:hAnsi="Arial" w:eastAsia="Arial"/>
                <w:b w:val="0"/>
                <w:i w:val="0"/>
                <w:sz w:val="18"/>
              </w:rPr>
              <w:t>usuario</w:t>
            </w:r>
          </w:p>
        </w:tc>
        <w:tc>
          <w:tcPr>
            <w:tcW w:type="dxa" w:w="2551"/>
          </w:tcPr>
          <w:p>
            <w:pPr>
              <w:spacing w:line="240" w:lineRule="auto" w:after="0" w:before="0"/>
              <w:jc w:val="left"/>
            </w:pPr>
            <w:r/>
            <w:r>
              <w:rPr>
                <w:rFonts w:ascii="Arial" w:hAnsi="Arial" w:eastAsia="Arial"/>
                <w:b w:val="0"/>
                <w:i w:val="0"/>
                <w:sz w:val="18"/>
              </w:rPr>
              <w:t>N:1</w:t>
            </w:r>
          </w:p>
        </w:tc>
      </w:tr>
    </w:tbl>
    <w:p>
      <w:pPr>
        <w:spacing w:after="80" w:before="0"/>
        <w:jc w:val="both"/>
      </w:pPr>
    </w:p>
    <w:p>
      <w:pPr>
        <w:spacing w:after="160" w:before="0"/>
        <w:jc w:val="center"/>
      </w:pPr>
      <w:r>
        <w:rPr>
          <w:rFonts w:ascii="Arial" w:hAnsi="Arial" w:eastAsia="Arial"/>
          <w:b w:val="0"/>
          <w:i/>
          <w:color w:val="475569"/>
          <w:sz w:val="18"/>
        </w:rPr>
        <w:t>Tabla. Relaciones de clave foránea verificadas en la base de datos.</w:t>
      </w:r>
    </w:p>
    <w:p>
      <w:pPr>
        <w:pStyle w:val="Heading2"/>
      </w:pPr>
      <w:r>
        <w:rPr>
          <w:rFonts w:ascii="Arial" w:hAnsi="Arial" w:eastAsia="Arial"/>
          <w:b/>
          <w:i w:val="0"/>
          <w:color w:val="000000"/>
          <w:sz w:val="28"/>
        </w:rPr>
        <w:t>4.3. DICCIONARIO DE DATOS</w:t>
      </w:r>
    </w:p>
    <w:p>
      <w:pPr>
        <w:spacing w:after="0" w:before="0"/>
        <w:jc w:val="both"/>
      </w:pPr>
      <w:r>
        <w:rPr>
          <w:rFonts w:ascii="Arial" w:hAnsi="Arial" w:eastAsia="Arial"/>
          <w:b w:val="0"/>
          <w:i w:val="0"/>
          <w:sz w:val="24"/>
        </w:rPr>
        <w:t>A continuación se describen las tablas del proyecto en Supabase, con sus columnas más relevantes tal y como existen en la base de datos en producción.</w:t>
      </w:r>
    </w:p>
    <w:p>
      <w:pPr>
        <w:spacing w:after="40" w:before="120"/>
        <w:jc w:val="both"/>
      </w:pPr>
      <w:r>
        <w:rPr>
          <w:rFonts w:ascii="Arial" w:hAnsi="Arial" w:eastAsia="Arial"/>
          <w:b/>
          <w:i w:val="0"/>
          <w:color w:val="1E40AF"/>
          <w:sz w:val="24"/>
        </w:rPr>
        <w:t>usuario</w:t>
      </w:r>
      <w:r>
        <w:rPr>
          <w:rFonts w:ascii="Arial" w:hAnsi="Arial" w:eastAsia="Arial"/>
          <w:b w:val="0"/>
          <w:i/>
          <w:sz w:val="22"/>
        </w:rPr>
        <w:t xml:space="preserve">  —  Cuentas de usuario del sistema.</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 autoincremental</w:t>
            </w:r>
          </w:p>
        </w:tc>
      </w:tr>
      <w:tr>
        <w:tc>
          <w:tcPr>
            <w:tcW w:type="dxa" w:w="2381"/>
            <w:shd w:val="clear" w:color="auto" w:fill="EEF2FF"/>
          </w:tcPr>
          <w:p>
            <w:pPr>
              <w:spacing w:line="240" w:lineRule="auto" w:after="0" w:before="0"/>
              <w:jc w:val="left"/>
            </w:pPr>
            <w:r/>
            <w:r>
              <w:rPr>
                <w:rFonts w:ascii="Arial" w:hAnsi="Arial" w:eastAsia="Arial"/>
                <w:b w:val="0"/>
                <w:i w:val="0"/>
                <w:sz w:val="18"/>
              </w:rPr>
              <w:t>name / username / email</w:t>
            </w:r>
          </w:p>
        </w:tc>
        <w:tc>
          <w:tcPr>
            <w:tcW w:type="dxa" w:w="2381"/>
            <w:shd w:val="clear" w:color="auto" w:fill="EEF2FF"/>
          </w:tcPr>
          <w:p>
            <w:pPr>
              <w:spacing w:line="240" w:lineRule="auto" w:after="0" w:before="0"/>
              <w:jc w:val="left"/>
            </w:pPr>
            <w:r/>
            <w:r>
              <w:rPr>
                <w:rFonts w:ascii="Arial" w:hAnsi="Arial" w:eastAsia="Arial"/>
                <w:b w:val="0"/>
                <w:i w:val="0"/>
                <w:sz w:val="18"/>
              </w:rPr>
              <w:t>varchar</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email y username únicos</w:t>
            </w:r>
          </w:p>
        </w:tc>
      </w:tr>
      <w:tr>
        <w:tc>
          <w:tcPr>
            <w:tcW w:type="dxa" w:w="2381"/>
          </w:tcPr>
          <w:p>
            <w:pPr>
              <w:spacing w:line="240" w:lineRule="auto" w:after="0" w:before="0"/>
              <w:jc w:val="left"/>
            </w:pPr>
            <w:r/>
            <w:r>
              <w:rPr>
                <w:rFonts w:ascii="Arial" w:hAnsi="Arial" w:eastAsia="Arial"/>
                <w:b w:val="0"/>
                <w:i w:val="0"/>
                <w:sz w:val="18"/>
              </w:rPr>
              <w:t>password</w:t>
            </w:r>
          </w:p>
        </w:tc>
        <w:tc>
          <w:tcPr>
            <w:tcW w:type="dxa" w:w="2381"/>
          </w:tcPr>
          <w:p>
            <w:pPr>
              <w:spacing w:line="240" w:lineRule="auto" w:after="0" w:before="0"/>
              <w:jc w:val="left"/>
            </w:pPr>
            <w:r/>
            <w:r>
              <w:rPr>
                <w:rFonts w:ascii="Arial" w:hAnsi="Arial" w:eastAsia="Arial"/>
                <w:b w:val="0"/>
                <w:i w:val="0"/>
                <w:sz w:val="18"/>
              </w:rPr>
              <w:t>varchar</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Hash BCrypt (solo cuentas locales)</w:t>
            </w:r>
          </w:p>
        </w:tc>
      </w:tr>
      <w:tr>
        <w:tc>
          <w:tcPr>
            <w:tcW w:type="dxa" w:w="2381"/>
            <w:shd w:val="clear" w:color="auto" w:fill="EEF2FF"/>
          </w:tcPr>
          <w:p>
            <w:pPr>
              <w:spacing w:line="240" w:lineRule="auto" w:after="0" w:before="0"/>
              <w:jc w:val="left"/>
            </w:pPr>
            <w:r/>
            <w:r>
              <w:rPr>
                <w:rFonts w:ascii="Arial" w:hAnsi="Arial" w:eastAsia="Arial"/>
                <w:b w:val="0"/>
                <w:i w:val="0"/>
                <w:sz w:val="18"/>
              </w:rPr>
              <w:t>status</w:t>
            </w:r>
          </w:p>
        </w:tc>
        <w:tc>
          <w:tcPr>
            <w:tcW w:type="dxa" w:w="2381"/>
            <w:shd w:val="clear" w:color="auto" w:fill="EEF2FF"/>
          </w:tcPr>
          <w:p>
            <w:pPr>
              <w:spacing w:line="240" w:lineRule="auto" w:after="0" w:before="0"/>
              <w:jc w:val="left"/>
            </w:pPr>
            <w:r/>
            <w:r>
              <w:rPr>
                <w:rFonts w:ascii="Arial" w:hAnsi="Arial" w:eastAsia="Arial"/>
                <w:b w:val="0"/>
                <w:i w:val="0"/>
                <w:sz w:val="18"/>
              </w:rPr>
              <w:t>varchar(32)</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Estado de la cuenta (ACTIVO…)</w:t>
            </w:r>
          </w:p>
        </w:tc>
      </w:tr>
      <w:tr>
        <w:tc>
          <w:tcPr>
            <w:tcW w:type="dxa" w:w="2381"/>
          </w:tcPr>
          <w:p>
            <w:pPr>
              <w:spacing w:line="240" w:lineRule="auto" w:after="0" w:before="0"/>
              <w:jc w:val="left"/>
            </w:pPr>
            <w:r/>
            <w:r>
              <w:rPr>
                <w:rFonts w:ascii="Arial" w:hAnsi="Arial" w:eastAsia="Arial"/>
                <w:b w:val="0"/>
                <w:i w:val="0"/>
                <w:sz w:val="18"/>
              </w:rPr>
              <w:t>provider / provider_id</w:t>
            </w:r>
          </w:p>
        </w:tc>
        <w:tc>
          <w:tcPr>
            <w:tcW w:type="dxa" w:w="2381"/>
          </w:tcPr>
          <w:p>
            <w:pPr>
              <w:spacing w:line="240" w:lineRule="auto" w:after="0" w:before="0"/>
              <w:jc w:val="left"/>
            </w:pPr>
            <w:r/>
            <w:r>
              <w:rPr>
                <w:rFonts w:ascii="Arial" w:hAnsi="Arial" w:eastAsia="Arial"/>
                <w:b w:val="0"/>
                <w:i w:val="0"/>
                <w:sz w:val="18"/>
              </w:rPr>
              <w:t>varchar</w:t>
            </w:r>
          </w:p>
        </w:tc>
        <w:tc>
          <w:tcPr>
            <w:tcW w:type="dxa" w:w="1020"/>
          </w:tcPr>
          <w:p>
            <w:pPr>
              <w:spacing w:line="240" w:lineRule="auto" w:after="0" w:before="0"/>
              <w:jc w:val="left"/>
            </w:pPr>
            <w:r/>
            <w:r>
              <w:rPr>
                <w:rFonts w:ascii="Arial" w:hAnsi="Arial" w:eastAsia="Arial"/>
                <w:b w:val="0"/>
                <w:i w:val="0"/>
                <w:sz w:val="18"/>
              </w:rPr>
              <w:t>No / Sí</w:t>
            </w:r>
          </w:p>
        </w:tc>
        <w:tc>
          <w:tcPr>
            <w:tcW w:type="dxa" w:w="3402"/>
          </w:tcPr>
          <w:p>
            <w:pPr>
              <w:spacing w:line="240" w:lineRule="auto" w:after="0" w:before="0"/>
              <w:jc w:val="left"/>
            </w:pPr>
            <w:r/>
            <w:r>
              <w:rPr>
                <w:rFonts w:ascii="Arial" w:hAnsi="Arial" w:eastAsia="Arial"/>
                <w:b w:val="0"/>
                <w:i w:val="0"/>
                <w:sz w:val="18"/>
              </w:rPr>
              <w:t>LOCAL o GOOGLE</w:t>
            </w:r>
          </w:p>
        </w:tc>
      </w:tr>
      <w:tr>
        <w:tc>
          <w:tcPr>
            <w:tcW w:type="dxa" w:w="2381"/>
            <w:shd w:val="clear" w:color="auto" w:fill="EEF2FF"/>
          </w:tcPr>
          <w:p>
            <w:pPr>
              <w:spacing w:line="240" w:lineRule="auto" w:after="0" w:before="0"/>
              <w:jc w:val="left"/>
            </w:pPr>
            <w:r/>
            <w:r>
              <w:rPr>
                <w:rFonts w:ascii="Arial" w:hAnsi="Arial" w:eastAsia="Arial"/>
                <w:b w:val="0"/>
                <w:i w:val="0"/>
                <w:sz w:val="18"/>
              </w:rPr>
              <w:t>google_provider_id</w:t>
            </w:r>
          </w:p>
        </w:tc>
        <w:tc>
          <w:tcPr>
            <w:tcW w:type="dxa" w:w="2381"/>
            <w:shd w:val="clear" w:color="auto" w:fill="EEF2FF"/>
          </w:tcPr>
          <w:p>
            <w:pPr>
              <w:spacing w:line="240" w:lineRule="auto" w:after="0" w:before="0"/>
              <w:jc w:val="left"/>
            </w:pPr>
            <w:r/>
            <w:r>
              <w:rPr>
                <w:rFonts w:ascii="Arial" w:hAnsi="Arial" w:eastAsia="Arial"/>
                <w:b w:val="0"/>
                <w:i w:val="0"/>
                <w:sz w:val="18"/>
              </w:rPr>
              <w:t>varchar</w:t>
            </w:r>
          </w:p>
        </w:tc>
        <w:tc>
          <w:tcPr>
            <w:tcW w:type="dxa" w:w="1020"/>
            <w:shd w:val="clear" w:color="auto" w:fill="EEF2FF"/>
          </w:tcPr>
          <w:p>
            <w:pPr>
              <w:spacing w:line="240" w:lineRule="auto" w:after="0" w:before="0"/>
              <w:jc w:val="left"/>
            </w:pPr>
            <w:r/>
            <w:r>
              <w:rPr>
                <w:rFonts w:ascii="Arial" w:hAnsi="Arial" w:eastAsia="Arial"/>
                <w:b w:val="0"/>
                <w:i w:val="0"/>
                <w:sz w:val="18"/>
              </w:rPr>
              <w:t>Sí</w:t>
            </w:r>
          </w:p>
        </w:tc>
        <w:tc>
          <w:tcPr>
            <w:tcW w:type="dxa" w:w="3402"/>
            <w:shd w:val="clear" w:color="auto" w:fill="EEF2FF"/>
          </w:tcPr>
          <w:p>
            <w:pPr>
              <w:spacing w:line="240" w:lineRule="auto" w:after="0" w:before="0"/>
              <w:jc w:val="left"/>
            </w:pPr>
            <w:r/>
            <w:r>
              <w:rPr>
                <w:rFonts w:ascii="Arial" w:hAnsi="Arial" w:eastAsia="Arial"/>
                <w:b w:val="0"/>
                <w:i w:val="0"/>
                <w:sz w:val="18"/>
              </w:rPr>
              <w:t>Subject de Google si la cuenta local está vinculada</w:t>
            </w:r>
          </w:p>
        </w:tc>
      </w:tr>
      <w:tr>
        <w:tc>
          <w:tcPr>
            <w:tcW w:type="dxa" w:w="2381"/>
          </w:tcPr>
          <w:p>
            <w:pPr>
              <w:spacing w:line="240" w:lineRule="auto" w:after="0" w:before="0"/>
              <w:jc w:val="left"/>
            </w:pPr>
            <w:r/>
            <w:r>
              <w:rPr>
                <w:rFonts w:ascii="Arial" w:hAnsi="Arial" w:eastAsia="Arial"/>
                <w:b w:val="0"/>
                <w:i w:val="0"/>
                <w:sz w:val="18"/>
              </w:rPr>
              <w:t>fecha_registro / fecha_ultimo_login</w:t>
            </w:r>
          </w:p>
        </w:tc>
        <w:tc>
          <w:tcPr>
            <w:tcW w:type="dxa" w:w="2381"/>
          </w:tcPr>
          <w:p>
            <w:pPr>
              <w:spacing w:line="240" w:lineRule="auto" w:after="0" w:before="0"/>
              <w:jc w:val="left"/>
            </w:pPr>
            <w:r/>
            <w:r>
              <w:rPr>
                <w:rFonts w:ascii="Arial" w:hAnsi="Arial" w:eastAsia="Arial"/>
                <w:b w:val="0"/>
                <w:i w:val="0"/>
                <w:sz w:val="18"/>
              </w:rPr>
              <w:t>timestamptz</w:t>
            </w:r>
          </w:p>
        </w:tc>
        <w:tc>
          <w:tcPr>
            <w:tcW w:type="dxa" w:w="1020"/>
          </w:tcPr>
          <w:p>
            <w:pPr>
              <w:spacing w:line="240" w:lineRule="auto" w:after="0" w:before="0"/>
              <w:jc w:val="left"/>
            </w:pPr>
            <w:r/>
            <w:r>
              <w:rPr>
                <w:rFonts w:ascii="Arial" w:hAnsi="Arial" w:eastAsia="Arial"/>
                <w:b w:val="0"/>
                <w:i w:val="0"/>
                <w:sz w:val="18"/>
              </w:rPr>
              <w:t>No / Sí</w:t>
            </w:r>
          </w:p>
        </w:tc>
        <w:tc>
          <w:tcPr>
            <w:tcW w:type="dxa" w:w="3402"/>
          </w:tcPr>
          <w:p>
            <w:pPr>
              <w:spacing w:line="240" w:lineRule="auto" w:after="0" w:before="0"/>
              <w:jc w:val="left"/>
            </w:pPr>
            <w:r/>
            <w:r>
              <w:rPr>
                <w:rFonts w:ascii="Arial" w:hAnsi="Arial" w:eastAsia="Arial"/>
                <w:b w:val="0"/>
                <w:i w:val="0"/>
                <w:sz w:val="18"/>
              </w:rPr>
              <w:t>Auditoría de acceso</w:t>
            </w:r>
          </w:p>
        </w:tc>
      </w:tr>
    </w:tbl>
    <w:p>
      <w:pPr>
        <w:spacing w:after="80" w:before="0"/>
        <w:jc w:val="both"/>
      </w:pPr>
    </w:p>
    <w:p>
      <w:pPr>
        <w:spacing w:after="40" w:before="120"/>
        <w:jc w:val="both"/>
      </w:pPr>
      <w:r>
        <w:rPr>
          <w:rFonts w:ascii="Arial" w:hAnsi="Arial" w:eastAsia="Arial"/>
          <w:b/>
          <w:i w:val="0"/>
          <w:color w:val="1E40AF"/>
          <w:sz w:val="24"/>
        </w:rPr>
        <w:t>company</w:t>
      </w:r>
      <w:r>
        <w:rPr>
          <w:rFonts w:ascii="Arial" w:hAnsi="Arial" w:eastAsia="Arial"/>
          <w:b w:val="0"/>
          <w:i/>
          <w:sz w:val="22"/>
        </w:rPr>
        <w:t xml:space="preserve">  —  Empresas que agrupan usuarios y catálogo compartido.</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name</w:t>
            </w:r>
          </w:p>
        </w:tc>
        <w:tc>
          <w:tcPr>
            <w:tcW w:type="dxa" w:w="2381"/>
            <w:shd w:val="clear" w:color="auto" w:fill="EEF2FF"/>
          </w:tcPr>
          <w:p>
            <w:pPr>
              <w:spacing w:line="240" w:lineRule="auto" w:after="0" w:before="0"/>
              <w:jc w:val="left"/>
            </w:pPr>
            <w:r/>
            <w:r>
              <w:rPr>
                <w:rFonts w:ascii="Arial" w:hAnsi="Arial" w:eastAsia="Arial"/>
                <w:b w:val="0"/>
                <w:i w:val="0"/>
                <w:sz w:val="18"/>
              </w:rPr>
              <w:t>varchar(150)</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Único</w:t>
            </w:r>
          </w:p>
        </w:tc>
      </w:tr>
      <w:tr>
        <w:tc>
          <w:tcPr>
            <w:tcW w:type="dxa" w:w="2381"/>
          </w:tcPr>
          <w:p>
            <w:pPr>
              <w:spacing w:line="240" w:lineRule="auto" w:after="0" w:before="0"/>
              <w:jc w:val="left"/>
            </w:pPr>
            <w:r/>
            <w:r>
              <w:rPr>
                <w:rFonts w:ascii="Arial" w:hAnsi="Arial" w:eastAsia="Arial"/>
                <w:b w:val="0"/>
                <w:i w:val="0"/>
                <w:sz w:val="18"/>
              </w:rPr>
              <w:t>password_hash</w:t>
            </w:r>
          </w:p>
        </w:tc>
        <w:tc>
          <w:tcPr>
            <w:tcW w:type="dxa" w:w="2381"/>
          </w:tcPr>
          <w:p>
            <w:pPr>
              <w:spacing w:line="240" w:lineRule="auto" w:after="0" w:before="0"/>
              <w:jc w:val="left"/>
            </w:pPr>
            <w:r/>
            <w:r>
              <w:rPr>
                <w:rFonts w:ascii="Arial" w:hAnsi="Arial" w:eastAsia="Arial"/>
                <w:b w:val="0"/>
                <w:i w:val="0"/>
                <w:sz w:val="18"/>
              </w:rPr>
              <w:t>varchar(255)</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Contraseña de empresa (BCrypt) para unirse</w:t>
            </w:r>
          </w:p>
        </w:tc>
      </w:tr>
      <w:tr>
        <w:tc>
          <w:tcPr>
            <w:tcW w:type="dxa" w:w="2381"/>
            <w:shd w:val="clear" w:color="auto" w:fill="EEF2FF"/>
          </w:tcPr>
          <w:p>
            <w:pPr>
              <w:spacing w:line="240" w:lineRule="auto" w:after="0" w:before="0"/>
              <w:jc w:val="left"/>
            </w:pPr>
            <w:r/>
            <w:r>
              <w:rPr>
                <w:rFonts w:ascii="Arial" w:hAnsi="Arial" w:eastAsia="Arial"/>
                <w:b w:val="0"/>
                <w:i w:val="0"/>
                <w:sz w:val="18"/>
              </w:rPr>
              <w:t>currency</w:t>
            </w:r>
          </w:p>
        </w:tc>
        <w:tc>
          <w:tcPr>
            <w:tcW w:type="dxa" w:w="2381"/>
            <w:shd w:val="clear" w:color="auto" w:fill="EEF2FF"/>
          </w:tcPr>
          <w:p>
            <w:pPr>
              <w:spacing w:line="240" w:lineRule="auto" w:after="0" w:before="0"/>
              <w:jc w:val="left"/>
            </w:pPr>
            <w:r/>
            <w:r>
              <w:rPr>
                <w:rFonts w:ascii="Arial" w:hAnsi="Arial" w:eastAsia="Arial"/>
                <w:b w:val="0"/>
                <w:i w:val="0"/>
                <w:sz w:val="18"/>
              </w:rPr>
              <w:t>varchar(3)</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CHECK: EUR, USD, JPY, CNY</w:t>
            </w:r>
          </w:p>
        </w:tc>
      </w:tr>
      <w:tr>
        <w:tc>
          <w:tcPr>
            <w:tcW w:type="dxa" w:w="2381"/>
          </w:tcPr>
          <w:p>
            <w:pPr>
              <w:spacing w:line="240" w:lineRule="auto" w:after="0" w:before="0"/>
              <w:jc w:val="left"/>
            </w:pPr>
            <w:r/>
            <w:r>
              <w:rPr>
                <w:rFonts w:ascii="Arial" w:hAnsi="Arial" w:eastAsia="Arial"/>
                <w:b w:val="0"/>
                <w:i w:val="0"/>
                <w:sz w:val="18"/>
              </w:rPr>
              <w:t>created_by_user_id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FK → usuario</w:t>
            </w:r>
          </w:p>
        </w:tc>
      </w:tr>
      <w:tr>
        <w:tc>
          <w:tcPr>
            <w:tcW w:type="dxa" w:w="2381"/>
            <w:shd w:val="clear" w:color="auto" w:fill="EEF2FF"/>
          </w:tcPr>
          <w:p>
            <w:pPr>
              <w:spacing w:line="240" w:lineRule="auto" w:after="0" w:before="0"/>
              <w:jc w:val="left"/>
            </w:pPr>
            <w:r/>
            <w:r>
              <w:rPr>
                <w:rFonts w:ascii="Arial" w:hAnsi="Arial" w:eastAsia="Arial"/>
                <w:b w:val="0"/>
                <w:i w:val="0"/>
                <w:sz w:val="18"/>
              </w:rPr>
              <w:t>created_at</w:t>
            </w:r>
          </w:p>
        </w:tc>
        <w:tc>
          <w:tcPr>
            <w:tcW w:type="dxa" w:w="2381"/>
            <w:shd w:val="clear" w:color="auto" w:fill="EEF2FF"/>
          </w:tcPr>
          <w:p>
            <w:pPr>
              <w:spacing w:line="240" w:lineRule="auto" w:after="0" w:before="0"/>
              <w:jc w:val="left"/>
            </w:pPr>
            <w:r/>
            <w:r>
              <w:rPr>
                <w:rFonts w:ascii="Arial" w:hAnsi="Arial" w:eastAsia="Arial"/>
                <w:b w:val="0"/>
                <w:i w:val="0"/>
                <w:sz w:val="18"/>
              </w:rPr>
              <w:t>timestamptz</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Fecha de creación</w:t>
            </w:r>
          </w:p>
        </w:tc>
      </w:tr>
    </w:tbl>
    <w:p>
      <w:pPr>
        <w:spacing w:after="80" w:before="0"/>
        <w:jc w:val="both"/>
      </w:pPr>
    </w:p>
    <w:p>
      <w:pPr>
        <w:spacing w:after="40" w:before="120"/>
        <w:jc w:val="both"/>
      </w:pPr>
      <w:r>
        <w:rPr>
          <w:rFonts w:ascii="Arial" w:hAnsi="Arial" w:eastAsia="Arial"/>
          <w:b/>
          <w:i w:val="0"/>
          <w:color w:val="1E40AF"/>
          <w:sz w:val="24"/>
        </w:rPr>
        <w:t>company_member</w:t>
      </w:r>
      <w:r>
        <w:rPr>
          <w:rFonts w:ascii="Arial" w:hAnsi="Arial" w:eastAsia="Arial"/>
          <w:b w:val="0"/>
          <w:i/>
          <w:sz w:val="22"/>
        </w:rPr>
        <w:t xml:space="preserve">  —  Pertenencia de un usuario a una empresa y su rol.</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company_id, user_id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 compuesta; user_id ÚNICO (un usuario, una empresa)</w:t>
            </w:r>
          </w:p>
        </w:tc>
      </w:tr>
      <w:tr>
        <w:tc>
          <w:tcPr>
            <w:tcW w:type="dxa" w:w="2381"/>
            <w:shd w:val="clear" w:color="auto" w:fill="EEF2FF"/>
          </w:tcPr>
          <w:p>
            <w:pPr>
              <w:spacing w:line="240" w:lineRule="auto" w:after="0" w:before="0"/>
              <w:jc w:val="left"/>
            </w:pPr>
            <w:r/>
            <w:r>
              <w:rPr>
                <w:rFonts w:ascii="Arial" w:hAnsi="Arial" w:eastAsia="Arial"/>
                <w:b w:val="0"/>
                <w:i w:val="0"/>
                <w:sz w:val="18"/>
              </w:rPr>
              <w:t>role</w:t>
            </w:r>
          </w:p>
        </w:tc>
        <w:tc>
          <w:tcPr>
            <w:tcW w:type="dxa" w:w="2381"/>
            <w:shd w:val="clear" w:color="auto" w:fill="EEF2FF"/>
          </w:tcPr>
          <w:p>
            <w:pPr>
              <w:spacing w:line="240" w:lineRule="auto" w:after="0" w:before="0"/>
              <w:jc w:val="left"/>
            </w:pPr>
            <w:r/>
            <w:r>
              <w:rPr>
                <w:rFonts w:ascii="Arial" w:hAnsi="Arial" w:eastAsia="Arial"/>
                <w:b w:val="0"/>
                <w:i w:val="0"/>
                <w:sz w:val="18"/>
              </w:rPr>
              <w:t>varchar(32)</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CHECK: company_admin, employee, analytics_viewer</w:t>
            </w:r>
          </w:p>
        </w:tc>
      </w:tr>
      <w:tr>
        <w:tc>
          <w:tcPr>
            <w:tcW w:type="dxa" w:w="2381"/>
          </w:tcPr>
          <w:p>
            <w:pPr>
              <w:spacing w:line="240" w:lineRule="auto" w:after="0" w:before="0"/>
              <w:jc w:val="left"/>
            </w:pPr>
            <w:r/>
            <w:r>
              <w:rPr>
                <w:rFonts w:ascii="Arial" w:hAnsi="Arial" w:eastAsia="Arial"/>
                <w:b w:val="0"/>
                <w:i w:val="0"/>
                <w:sz w:val="18"/>
              </w:rPr>
              <w:t>joined_at</w:t>
            </w:r>
          </w:p>
        </w:tc>
        <w:tc>
          <w:tcPr>
            <w:tcW w:type="dxa" w:w="2381"/>
          </w:tcPr>
          <w:p>
            <w:pPr>
              <w:spacing w:line="240" w:lineRule="auto" w:after="0" w:before="0"/>
              <w:jc w:val="left"/>
            </w:pPr>
            <w:r/>
            <w:r>
              <w:rPr>
                <w:rFonts w:ascii="Arial" w:hAnsi="Arial" w:eastAsia="Arial"/>
                <w:b w:val="0"/>
                <w:i w:val="0"/>
                <w:sz w:val="18"/>
              </w:rPr>
              <w:t>timestamptz</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Fecha de incorporación</w:t>
            </w:r>
          </w:p>
        </w:tc>
      </w:tr>
    </w:tbl>
    <w:p>
      <w:pPr>
        <w:spacing w:after="80" w:before="0"/>
        <w:jc w:val="both"/>
      </w:pPr>
    </w:p>
    <w:p>
      <w:pPr>
        <w:spacing w:after="40" w:before="120"/>
        <w:jc w:val="both"/>
      </w:pPr>
      <w:r>
        <w:rPr>
          <w:rFonts w:ascii="Arial" w:hAnsi="Arial" w:eastAsia="Arial"/>
          <w:b/>
          <w:i w:val="0"/>
          <w:color w:val="1E40AF"/>
          <w:sz w:val="24"/>
        </w:rPr>
        <w:t>company_invitation</w:t>
      </w:r>
      <w:r>
        <w:rPr>
          <w:rFonts w:ascii="Arial" w:hAnsi="Arial" w:eastAsia="Arial"/>
          <w:b w:val="0"/>
          <w:i/>
          <w:sz w:val="22"/>
        </w:rPr>
        <w:t xml:space="preserve">  —  Invitaciones por correo con token y caducidad.</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company_id</w:t>
            </w:r>
          </w:p>
        </w:tc>
        <w:tc>
          <w:tcPr>
            <w:tcW w:type="dxa" w:w="2381"/>
            <w:shd w:val="clear" w:color="auto" w:fill="EEF2FF"/>
          </w:tcPr>
          <w:p>
            <w:pPr>
              <w:spacing w:line="240" w:lineRule="auto" w:after="0" w:before="0"/>
              <w:jc w:val="left"/>
            </w:pPr>
            <w:r/>
            <w:r>
              <w:rPr>
                <w:rFonts w:ascii="Arial" w:hAnsi="Arial" w:eastAsia="Arial"/>
                <w:b w:val="0"/>
                <w:i w:val="0"/>
                <w:sz w:val="18"/>
              </w:rPr>
              <w:t>bigint</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FK → company</w:t>
            </w:r>
          </w:p>
        </w:tc>
      </w:tr>
      <w:tr>
        <w:tc>
          <w:tcPr>
            <w:tcW w:type="dxa" w:w="2381"/>
          </w:tcPr>
          <w:p>
            <w:pPr>
              <w:spacing w:line="240" w:lineRule="auto" w:after="0" w:before="0"/>
              <w:jc w:val="left"/>
            </w:pPr>
            <w:r/>
            <w:r>
              <w:rPr>
                <w:rFonts w:ascii="Arial" w:hAnsi="Arial" w:eastAsia="Arial"/>
                <w:b w:val="0"/>
                <w:i w:val="0"/>
                <w:sz w:val="18"/>
              </w:rPr>
              <w:t>email / role</w:t>
            </w:r>
          </w:p>
        </w:tc>
        <w:tc>
          <w:tcPr>
            <w:tcW w:type="dxa" w:w="2381"/>
          </w:tcPr>
          <w:p>
            <w:pPr>
              <w:spacing w:line="240" w:lineRule="auto" w:after="0" w:before="0"/>
              <w:jc w:val="left"/>
            </w:pPr>
            <w:r/>
            <w:r>
              <w:rPr>
                <w:rFonts w:ascii="Arial" w:hAnsi="Arial" w:eastAsia="Arial"/>
                <w:b w:val="0"/>
                <w:i w:val="0"/>
                <w:sz w:val="18"/>
              </w:rPr>
              <w:t>varchar</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Destinatario y rol propuesto</w:t>
            </w:r>
          </w:p>
        </w:tc>
      </w:tr>
      <w:tr>
        <w:tc>
          <w:tcPr>
            <w:tcW w:type="dxa" w:w="2381"/>
            <w:shd w:val="clear" w:color="auto" w:fill="EEF2FF"/>
          </w:tcPr>
          <w:p>
            <w:pPr>
              <w:spacing w:line="240" w:lineRule="auto" w:after="0" w:before="0"/>
              <w:jc w:val="left"/>
            </w:pPr>
            <w:r/>
            <w:r>
              <w:rPr>
                <w:rFonts w:ascii="Arial" w:hAnsi="Arial" w:eastAsia="Arial"/>
                <w:b w:val="0"/>
                <w:i w:val="0"/>
                <w:sz w:val="18"/>
              </w:rPr>
              <w:t>token_hash</w:t>
            </w:r>
          </w:p>
        </w:tc>
        <w:tc>
          <w:tcPr>
            <w:tcW w:type="dxa" w:w="2381"/>
            <w:shd w:val="clear" w:color="auto" w:fill="EEF2FF"/>
          </w:tcPr>
          <w:p>
            <w:pPr>
              <w:spacing w:line="240" w:lineRule="auto" w:after="0" w:before="0"/>
              <w:jc w:val="left"/>
            </w:pPr>
            <w:r/>
            <w:r>
              <w:rPr>
                <w:rFonts w:ascii="Arial" w:hAnsi="Arial" w:eastAsia="Arial"/>
                <w:b w:val="0"/>
                <w:i w:val="0"/>
                <w:sz w:val="18"/>
              </w:rPr>
              <w:t>varchar(255)</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Hash SHA-256 del token (único)</w:t>
            </w:r>
          </w:p>
        </w:tc>
      </w:tr>
      <w:tr>
        <w:tc>
          <w:tcPr>
            <w:tcW w:type="dxa" w:w="2381"/>
          </w:tcPr>
          <w:p>
            <w:pPr>
              <w:spacing w:line="240" w:lineRule="auto" w:after="0" w:before="0"/>
              <w:jc w:val="left"/>
            </w:pPr>
            <w:r/>
            <w:r>
              <w:rPr>
                <w:rFonts w:ascii="Arial" w:hAnsi="Arial" w:eastAsia="Arial"/>
                <w:b w:val="0"/>
                <w:i w:val="0"/>
                <w:sz w:val="18"/>
              </w:rPr>
              <w:t>status</w:t>
            </w:r>
          </w:p>
        </w:tc>
        <w:tc>
          <w:tcPr>
            <w:tcW w:type="dxa" w:w="2381"/>
          </w:tcPr>
          <w:p>
            <w:pPr>
              <w:spacing w:line="240" w:lineRule="auto" w:after="0" w:before="0"/>
              <w:jc w:val="left"/>
            </w:pPr>
            <w:r/>
            <w:r>
              <w:rPr>
                <w:rFonts w:ascii="Arial" w:hAnsi="Arial" w:eastAsia="Arial"/>
                <w:b w:val="0"/>
                <w:i w:val="0"/>
                <w:sz w:val="18"/>
              </w:rPr>
              <w:t>varchar(24)</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CHECK: PENDING, ACCEPTED, REVOKED, EXPIRED</w:t>
            </w:r>
          </w:p>
        </w:tc>
      </w:tr>
      <w:tr>
        <w:tc>
          <w:tcPr>
            <w:tcW w:type="dxa" w:w="2381"/>
            <w:shd w:val="clear" w:color="auto" w:fill="EEF2FF"/>
          </w:tcPr>
          <w:p>
            <w:pPr>
              <w:spacing w:line="240" w:lineRule="auto" w:after="0" w:before="0"/>
              <w:jc w:val="left"/>
            </w:pPr>
            <w:r/>
            <w:r>
              <w:rPr>
                <w:rFonts w:ascii="Arial" w:hAnsi="Arial" w:eastAsia="Arial"/>
                <w:b w:val="0"/>
                <w:i w:val="0"/>
                <w:sz w:val="18"/>
              </w:rPr>
              <w:t>expires_at</w:t>
            </w:r>
          </w:p>
        </w:tc>
        <w:tc>
          <w:tcPr>
            <w:tcW w:type="dxa" w:w="2381"/>
            <w:shd w:val="clear" w:color="auto" w:fill="EEF2FF"/>
          </w:tcPr>
          <w:p>
            <w:pPr>
              <w:spacing w:line="240" w:lineRule="auto" w:after="0" w:before="0"/>
              <w:jc w:val="left"/>
            </w:pPr>
            <w:r/>
            <w:r>
              <w:rPr>
                <w:rFonts w:ascii="Arial" w:hAnsi="Arial" w:eastAsia="Arial"/>
                <w:b w:val="0"/>
                <w:i w:val="0"/>
                <w:sz w:val="18"/>
              </w:rPr>
              <w:t>timestamptz</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Caducidad (7 días)</w:t>
            </w:r>
          </w:p>
        </w:tc>
      </w:tr>
      <w:tr>
        <w:tc>
          <w:tcPr>
            <w:tcW w:type="dxa" w:w="2381"/>
          </w:tcPr>
          <w:p>
            <w:pPr>
              <w:spacing w:line="240" w:lineRule="auto" w:after="0" w:before="0"/>
              <w:jc w:val="left"/>
            </w:pPr>
            <w:r/>
            <w:r>
              <w:rPr>
                <w:rFonts w:ascii="Arial" w:hAnsi="Arial" w:eastAsia="Arial"/>
                <w:b w:val="0"/>
                <w:i w:val="0"/>
                <w:sz w:val="18"/>
              </w:rPr>
              <w:t>invited_by / accepted_by_user_id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 / Sí</w:t>
            </w:r>
          </w:p>
        </w:tc>
        <w:tc>
          <w:tcPr>
            <w:tcW w:type="dxa" w:w="3402"/>
          </w:tcPr>
          <w:p>
            <w:pPr>
              <w:spacing w:line="240" w:lineRule="auto" w:after="0" w:before="0"/>
              <w:jc w:val="left"/>
            </w:pPr>
            <w:r/>
            <w:r>
              <w:rPr>
                <w:rFonts w:ascii="Arial" w:hAnsi="Arial" w:eastAsia="Arial"/>
                <w:b w:val="0"/>
                <w:i w:val="0"/>
                <w:sz w:val="18"/>
              </w:rPr>
              <w:t>FK → usuario</w:t>
            </w:r>
          </w:p>
        </w:tc>
      </w:tr>
    </w:tbl>
    <w:p>
      <w:pPr>
        <w:spacing w:after="80" w:before="0"/>
        <w:jc w:val="both"/>
      </w:pPr>
    </w:p>
    <w:p>
      <w:pPr>
        <w:spacing w:after="40" w:before="120"/>
        <w:jc w:val="both"/>
      </w:pPr>
      <w:r>
        <w:rPr>
          <w:rFonts w:ascii="Arial" w:hAnsi="Arial" w:eastAsia="Arial"/>
          <w:b/>
          <w:i w:val="0"/>
          <w:color w:val="1E40AF"/>
          <w:sz w:val="24"/>
        </w:rPr>
        <w:t>categoria</w:t>
      </w:r>
      <w:r>
        <w:rPr>
          <w:rFonts w:ascii="Arial" w:hAnsi="Arial" w:eastAsia="Arial"/>
          <w:b w:val="0"/>
          <w:i/>
          <w:sz w:val="22"/>
        </w:rPr>
        <w:t xml:space="preserve">  —  Categorías de producto propias de cada empresa.</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company_id</w:t>
            </w:r>
          </w:p>
        </w:tc>
        <w:tc>
          <w:tcPr>
            <w:tcW w:type="dxa" w:w="2381"/>
            <w:shd w:val="clear" w:color="auto" w:fill="EEF2FF"/>
          </w:tcPr>
          <w:p>
            <w:pPr>
              <w:spacing w:line="240" w:lineRule="auto" w:after="0" w:before="0"/>
              <w:jc w:val="left"/>
            </w:pPr>
            <w:r/>
            <w:r>
              <w:rPr>
                <w:rFonts w:ascii="Arial" w:hAnsi="Arial" w:eastAsia="Arial"/>
                <w:b w:val="0"/>
                <w:i w:val="0"/>
                <w:sz w:val="18"/>
              </w:rPr>
              <w:t>bigint</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FK → company; (company_id, nombre) único</w:t>
            </w:r>
          </w:p>
        </w:tc>
      </w:tr>
      <w:tr>
        <w:tc>
          <w:tcPr>
            <w:tcW w:type="dxa" w:w="2381"/>
          </w:tcPr>
          <w:p>
            <w:pPr>
              <w:spacing w:line="240" w:lineRule="auto" w:after="0" w:before="0"/>
              <w:jc w:val="left"/>
            </w:pPr>
            <w:r/>
            <w:r>
              <w:rPr>
                <w:rFonts w:ascii="Arial" w:hAnsi="Arial" w:eastAsia="Arial"/>
                <w:b w:val="0"/>
                <w:i w:val="0"/>
                <w:sz w:val="18"/>
              </w:rPr>
              <w:t>nombre / descripcion</w:t>
            </w:r>
          </w:p>
        </w:tc>
        <w:tc>
          <w:tcPr>
            <w:tcW w:type="dxa" w:w="2381"/>
          </w:tcPr>
          <w:p>
            <w:pPr>
              <w:spacing w:line="240" w:lineRule="auto" w:after="0" w:before="0"/>
              <w:jc w:val="left"/>
            </w:pPr>
            <w:r/>
            <w:r>
              <w:rPr>
                <w:rFonts w:ascii="Arial" w:hAnsi="Arial" w:eastAsia="Arial"/>
                <w:b w:val="0"/>
                <w:i w:val="0"/>
                <w:sz w:val="18"/>
              </w:rPr>
              <w:t>varchar / text</w:t>
            </w:r>
          </w:p>
        </w:tc>
        <w:tc>
          <w:tcPr>
            <w:tcW w:type="dxa" w:w="1020"/>
          </w:tcPr>
          <w:p>
            <w:pPr>
              <w:spacing w:line="240" w:lineRule="auto" w:after="0" w:before="0"/>
              <w:jc w:val="left"/>
            </w:pPr>
            <w:r/>
            <w:r>
              <w:rPr>
                <w:rFonts w:ascii="Arial" w:hAnsi="Arial" w:eastAsia="Arial"/>
                <w:b w:val="0"/>
                <w:i w:val="0"/>
                <w:sz w:val="18"/>
              </w:rPr>
              <w:t>No / Sí</w:t>
            </w:r>
          </w:p>
        </w:tc>
        <w:tc>
          <w:tcPr>
            <w:tcW w:type="dxa" w:w="3402"/>
          </w:tcPr>
          <w:p>
            <w:pPr>
              <w:spacing w:line="240" w:lineRule="auto" w:after="0" w:before="0"/>
              <w:jc w:val="left"/>
            </w:pPr>
            <w:r/>
            <w:r>
              <w:rPr>
                <w:rFonts w:ascii="Arial" w:hAnsi="Arial" w:eastAsia="Arial"/>
                <w:b w:val="0"/>
                <w:i w:val="0"/>
                <w:sz w:val="18"/>
              </w:rPr>
              <w:t>Nombre de la categoría</w:t>
            </w:r>
          </w:p>
        </w:tc>
      </w:tr>
    </w:tbl>
    <w:p>
      <w:pPr>
        <w:spacing w:after="80" w:before="0"/>
        <w:jc w:val="both"/>
      </w:pPr>
    </w:p>
    <w:p>
      <w:pPr>
        <w:spacing w:after="40" w:before="120"/>
        <w:jc w:val="both"/>
      </w:pPr>
      <w:r>
        <w:rPr>
          <w:rFonts w:ascii="Arial" w:hAnsi="Arial" w:eastAsia="Arial"/>
          <w:b/>
          <w:i w:val="0"/>
          <w:color w:val="1E40AF"/>
          <w:sz w:val="24"/>
        </w:rPr>
        <w:t>producto_carpeta</w:t>
      </w:r>
      <w:r>
        <w:rPr>
          <w:rFonts w:ascii="Arial" w:hAnsi="Arial" w:eastAsia="Arial"/>
          <w:b w:val="0"/>
          <w:i/>
          <w:sz w:val="22"/>
        </w:rPr>
        <w:t xml:space="preserve">  —  Carpetas jerárquicas del catálogo (árbol).</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company_id</w:t>
            </w:r>
          </w:p>
        </w:tc>
        <w:tc>
          <w:tcPr>
            <w:tcW w:type="dxa" w:w="2381"/>
            <w:shd w:val="clear" w:color="auto" w:fill="EEF2FF"/>
          </w:tcPr>
          <w:p>
            <w:pPr>
              <w:spacing w:line="240" w:lineRule="auto" w:after="0" w:before="0"/>
              <w:jc w:val="left"/>
            </w:pPr>
            <w:r/>
            <w:r>
              <w:rPr>
                <w:rFonts w:ascii="Arial" w:hAnsi="Arial" w:eastAsia="Arial"/>
                <w:b w:val="0"/>
                <w:i w:val="0"/>
                <w:sz w:val="18"/>
              </w:rPr>
              <w:t>bigint</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FK → company</w:t>
            </w:r>
          </w:p>
        </w:tc>
      </w:tr>
      <w:tr>
        <w:tc>
          <w:tcPr>
            <w:tcW w:type="dxa" w:w="2381"/>
          </w:tcPr>
          <w:p>
            <w:pPr>
              <w:spacing w:line="240" w:lineRule="auto" w:after="0" w:before="0"/>
              <w:jc w:val="left"/>
            </w:pPr>
            <w:r/>
            <w:r>
              <w:rPr>
                <w:rFonts w:ascii="Arial" w:hAnsi="Arial" w:eastAsia="Arial"/>
                <w:b w:val="0"/>
                <w:i w:val="0"/>
                <w:sz w:val="18"/>
              </w:rPr>
              <w:t>parent_id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FK → producto_carpeta (carpeta padre)</w:t>
            </w:r>
          </w:p>
        </w:tc>
      </w:tr>
      <w:tr>
        <w:tc>
          <w:tcPr>
            <w:tcW w:type="dxa" w:w="2381"/>
            <w:shd w:val="clear" w:color="auto" w:fill="EEF2FF"/>
          </w:tcPr>
          <w:p>
            <w:pPr>
              <w:spacing w:line="240" w:lineRule="auto" w:after="0" w:before="0"/>
              <w:jc w:val="left"/>
            </w:pPr>
            <w:r/>
            <w:r>
              <w:rPr>
                <w:rFonts w:ascii="Arial" w:hAnsi="Arial" w:eastAsia="Arial"/>
                <w:b w:val="0"/>
                <w:i w:val="0"/>
                <w:sz w:val="18"/>
              </w:rPr>
              <w:t>nombre / descripcion</w:t>
            </w:r>
          </w:p>
        </w:tc>
        <w:tc>
          <w:tcPr>
            <w:tcW w:type="dxa" w:w="2381"/>
            <w:shd w:val="clear" w:color="auto" w:fill="EEF2FF"/>
          </w:tcPr>
          <w:p>
            <w:pPr>
              <w:spacing w:line="240" w:lineRule="auto" w:after="0" w:before="0"/>
              <w:jc w:val="left"/>
            </w:pPr>
            <w:r/>
            <w:r>
              <w:rPr>
                <w:rFonts w:ascii="Arial" w:hAnsi="Arial" w:eastAsia="Arial"/>
                <w:b w:val="0"/>
                <w:i w:val="0"/>
                <w:sz w:val="18"/>
              </w:rPr>
              <w:t>varchar / text</w:t>
            </w:r>
          </w:p>
        </w:tc>
        <w:tc>
          <w:tcPr>
            <w:tcW w:type="dxa" w:w="1020"/>
            <w:shd w:val="clear" w:color="auto" w:fill="EEF2FF"/>
          </w:tcPr>
          <w:p>
            <w:pPr>
              <w:spacing w:line="240" w:lineRule="auto" w:after="0" w:before="0"/>
              <w:jc w:val="left"/>
            </w:pPr>
            <w:r/>
            <w:r>
              <w:rPr>
                <w:rFonts w:ascii="Arial" w:hAnsi="Arial" w:eastAsia="Arial"/>
                <w:b w:val="0"/>
                <w:i w:val="0"/>
                <w:sz w:val="18"/>
              </w:rPr>
              <w:t>No / Sí</w:t>
            </w:r>
          </w:p>
        </w:tc>
        <w:tc>
          <w:tcPr>
            <w:tcW w:type="dxa" w:w="3402"/>
            <w:shd w:val="clear" w:color="auto" w:fill="EEF2FF"/>
          </w:tcPr>
          <w:p>
            <w:pPr>
              <w:spacing w:line="240" w:lineRule="auto" w:after="0" w:before="0"/>
              <w:jc w:val="left"/>
            </w:pPr>
            <w:r/>
            <w:r>
              <w:rPr>
                <w:rFonts w:ascii="Arial" w:hAnsi="Arial" w:eastAsia="Arial"/>
                <w:b w:val="0"/>
                <w:i w:val="0"/>
                <w:sz w:val="18"/>
              </w:rPr>
              <w:t>Datos de la carpeta</w:t>
            </w:r>
          </w:p>
        </w:tc>
      </w:tr>
      <w:tr>
        <w:tc>
          <w:tcPr>
            <w:tcW w:type="dxa" w:w="2381"/>
          </w:tcPr>
          <w:p>
            <w:pPr>
              <w:spacing w:line="240" w:lineRule="auto" w:after="0" w:before="0"/>
              <w:jc w:val="left"/>
            </w:pPr>
            <w:r/>
            <w:r>
              <w:rPr>
                <w:rFonts w:ascii="Arial" w:hAnsi="Arial" w:eastAsia="Arial"/>
                <w:b w:val="0"/>
                <w:i w:val="0"/>
                <w:sz w:val="18"/>
              </w:rPr>
              <w:t>fecha_creacion / fecha_actualizacion</w:t>
            </w:r>
          </w:p>
        </w:tc>
        <w:tc>
          <w:tcPr>
            <w:tcW w:type="dxa" w:w="2381"/>
          </w:tcPr>
          <w:p>
            <w:pPr>
              <w:spacing w:line="240" w:lineRule="auto" w:after="0" w:before="0"/>
              <w:jc w:val="left"/>
            </w:pPr>
            <w:r/>
            <w:r>
              <w:rPr>
                <w:rFonts w:ascii="Arial" w:hAnsi="Arial" w:eastAsia="Arial"/>
                <w:b w:val="0"/>
                <w:i w:val="0"/>
                <w:sz w:val="18"/>
              </w:rPr>
              <w:t>timestamptz</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Auditoría</w:t>
            </w:r>
          </w:p>
        </w:tc>
      </w:tr>
    </w:tbl>
    <w:p>
      <w:pPr>
        <w:spacing w:after="80" w:before="0"/>
        <w:jc w:val="both"/>
      </w:pPr>
    </w:p>
    <w:p>
      <w:pPr>
        <w:spacing w:after="40" w:before="120"/>
        <w:jc w:val="both"/>
      </w:pPr>
      <w:r>
        <w:rPr>
          <w:rFonts w:ascii="Arial" w:hAnsi="Arial" w:eastAsia="Arial"/>
          <w:b/>
          <w:i w:val="0"/>
          <w:color w:val="1E40AF"/>
          <w:sz w:val="24"/>
        </w:rPr>
        <w:t>producto</w:t>
      </w:r>
      <w:r>
        <w:rPr>
          <w:rFonts w:ascii="Arial" w:hAnsi="Arial" w:eastAsia="Arial"/>
          <w:b w:val="0"/>
          <w:i/>
          <w:sz w:val="22"/>
        </w:rPr>
        <w:t xml:space="preserve">  —  Productos del inventario.</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company_id / usuario_id</w:t>
            </w:r>
          </w:p>
        </w:tc>
        <w:tc>
          <w:tcPr>
            <w:tcW w:type="dxa" w:w="2381"/>
            <w:shd w:val="clear" w:color="auto" w:fill="EEF2FF"/>
          </w:tcPr>
          <w:p>
            <w:pPr>
              <w:spacing w:line="240" w:lineRule="auto" w:after="0" w:before="0"/>
              <w:jc w:val="left"/>
            </w:pPr>
            <w:r/>
            <w:r>
              <w:rPr>
                <w:rFonts w:ascii="Arial" w:hAnsi="Arial" w:eastAsia="Arial"/>
                <w:b w:val="0"/>
                <w:i w:val="0"/>
                <w:sz w:val="18"/>
              </w:rPr>
              <w:t>bigint</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FK → company / usuario (creador)</w:t>
            </w:r>
          </w:p>
        </w:tc>
      </w:tr>
      <w:tr>
        <w:tc>
          <w:tcPr>
            <w:tcW w:type="dxa" w:w="2381"/>
          </w:tcPr>
          <w:p>
            <w:pPr>
              <w:spacing w:line="240" w:lineRule="auto" w:after="0" w:before="0"/>
              <w:jc w:val="left"/>
            </w:pPr>
            <w:r/>
            <w:r>
              <w:rPr>
                <w:rFonts w:ascii="Arial" w:hAnsi="Arial" w:eastAsia="Arial"/>
                <w:b w:val="0"/>
                <w:i w:val="0"/>
                <w:sz w:val="18"/>
              </w:rPr>
              <w:t>carpeta_id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FK → producto_carpeta</w:t>
            </w:r>
          </w:p>
        </w:tc>
      </w:tr>
      <w:tr>
        <w:tc>
          <w:tcPr>
            <w:tcW w:type="dxa" w:w="2381"/>
            <w:shd w:val="clear" w:color="auto" w:fill="EEF2FF"/>
          </w:tcPr>
          <w:p>
            <w:pPr>
              <w:spacing w:line="240" w:lineRule="auto" w:after="0" w:before="0"/>
              <w:jc w:val="left"/>
            </w:pPr>
            <w:r/>
            <w:r>
              <w:rPr>
                <w:rFonts w:ascii="Arial" w:hAnsi="Arial" w:eastAsia="Arial"/>
                <w:b w:val="0"/>
                <w:i w:val="0"/>
                <w:sz w:val="18"/>
              </w:rPr>
              <w:t>codigo</w:t>
            </w:r>
          </w:p>
        </w:tc>
        <w:tc>
          <w:tcPr>
            <w:tcW w:type="dxa" w:w="2381"/>
            <w:shd w:val="clear" w:color="auto" w:fill="EEF2FF"/>
          </w:tcPr>
          <w:p>
            <w:pPr>
              <w:spacing w:line="240" w:lineRule="auto" w:after="0" w:before="0"/>
              <w:jc w:val="left"/>
            </w:pPr>
            <w:r/>
            <w:r>
              <w:rPr>
                <w:rFonts w:ascii="Arial" w:hAnsi="Arial" w:eastAsia="Arial"/>
                <w:b w:val="0"/>
                <w:i w:val="0"/>
                <w:sz w:val="18"/>
              </w:rPr>
              <w:t>varchar(255)</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Único por empresa (company_id, codigo)</w:t>
            </w:r>
          </w:p>
        </w:tc>
      </w:tr>
      <w:tr>
        <w:tc>
          <w:tcPr>
            <w:tcW w:type="dxa" w:w="2381"/>
          </w:tcPr>
          <w:p>
            <w:pPr>
              <w:spacing w:line="240" w:lineRule="auto" w:after="0" w:before="0"/>
              <w:jc w:val="left"/>
            </w:pPr>
            <w:r/>
            <w:r>
              <w:rPr>
                <w:rFonts w:ascii="Arial" w:hAnsi="Arial" w:eastAsia="Arial"/>
                <w:b w:val="0"/>
                <w:i w:val="0"/>
                <w:sz w:val="18"/>
              </w:rPr>
              <w:t>precio</w:t>
            </w:r>
          </w:p>
        </w:tc>
        <w:tc>
          <w:tcPr>
            <w:tcW w:type="dxa" w:w="2381"/>
          </w:tcPr>
          <w:p>
            <w:pPr>
              <w:spacing w:line="240" w:lineRule="auto" w:after="0" w:before="0"/>
              <w:jc w:val="left"/>
            </w:pPr>
            <w:r/>
            <w:r>
              <w:rPr>
                <w:rFonts w:ascii="Arial" w:hAnsi="Arial" w:eastAsia="Arial"/>
                <w:b w:val="0"/>
                <w:i w:val="0"/>
                <w:sz w:val="18"/>
              </w:rPr>
              <w:t>numeric(12,2)</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Precio unitario</w:t>
            </w:r>
          </w:p>
        </w:tc>
      </w:tr>
      <w:tr>
        <w:tc>
          <w:tcPr>
            <w:tcW w:type="dxa" w:w="2381"/>
            <w:shd w:val="clear" w:color="auto" w:fill="EEF2FF"/>
          </w:tcPr>
          <w:p>
            <w:pPr>
              <w:spacing w:line="240" w:lineRule="auto" w:after="0" w:before="0"/>
              <w:jc w:val="left"/>
            </w:pPr>
            <w:r/>
            <w:r>
              <w:rPr>
                <w:rFonts w:ascii="Arial" w:hAnsi="Arial" w:eastAsia="Arial"/>
                <w:b w:val="0"/>
                <w:i w:val="0"/>
                <w:sz w:val="18"/>
              </w:rPr>
              <w:t>cantidad / stock_minimo</w:t>
            </w:r>
          </w:p>
        </w:tc>
        <w:tc>
          <w:tcPr>
            <w:tcW w:type="dxa" w:w="2381"/>
            <w:shd w:val="clear" w:color="auto" w:fill="EEF2FF"/>
          </w:tcPr>
          <w:p>
            <w:pPr>
              <w:spacing w:line="240" w:lineRule="auto" w:after="0" w:before="0"/>
              <w:jc w:val="left"/>
            </w:pPr>
            <w:r/>
            <w:r>
              <w:rPr>
                <w:rFonts w:ascii="Arial" w:hAnsi="Arial" w:eastAsia="Arial"/>
                <w:b w:val="0"/>
                <w:i w:val="0"/>
                <w:sz w:val="18"/>
              </w:rPr>
              <w:t>integer</w:t>
            </w:r>
          </w:p>
        </w:tc>
        <w:tc>
          <w:tcPr>
            <w:tcW w:type="dxa" w:w="1020"/>
            <w:shd w:val="clear" w:color="auto" w:fill="EEF2FF"/>
          </w:tcPr>
          <w:p>
            <w:pPr>
              <w:spacing w:line="240" w:lineRule="auto" w:after="0" w:before="0"/>
              <w:jc w:val="left"/>
            </w:pPr>
            <w:r/>
            <w:r>
              <w:rPr>
                <w:rFonts w:ascii="Arial" w:hAnsi="Arial" w:eastAsia="Arial"/>
                <w:b w:val="0"/>
                <w:i w:val="0"/>
                <w:sz w:val="18"/>
              </w:rPr>
              <w:t>No / Sí</w:t>
            </w:r>
          </w:p>
        </w:tc>
        <w:tc>
          <w:tcPr>
            <w:tcW w:type="dxa" w:w="3402"/>
            <w:shd w:val="clear" w:color="auto" w:fill="EEF2FF"/>
          </w:tcPr>
          <w:p>
            <w:pPr>
              <w:spacing w:line="240" w:lineRule="auto" w:after="0" w:before="0"/>
              <w:jc w:val="left"/>
            </w:pPr>
            <w:r/>
            <w:r>
              <w:rPr>
                <w:rFonts w:ascii="Arial" w:hAnsi="Arial" w:eastAsia="Arial"/>
                <w:b w:val="0"/>
                <w:i w:val="0"/>
                <w:sz w:val="18"/>
              </w:rPr>
              <w:t>Existencias y umbral mínimo</w:t>
            </w:r>
          </w:p>
        </w:tc>
      </w:tr>
      <w:tr>
        <w:tc>
          <w:tcPr>
            <w:tcW w:type="dxa" w:w="2381"/>
          </w:tcPr>
          <w:p>
            <w:pPr>
              <w:spacing w:line="240" w:lineRule="auto" w:after="0" w:before="0"/>
              <w:jc w:val="left"/>
            </w:pPr>
            <w:r/>
            <w:r>
              <w:rPr>
                <w:rFonts w:ascii="Arial" w:hAnsi="Arial" w:eastAsia="Arial"/>
                <w:b w:val="0"/>
                <w:i w:val="0"/>
                <w:sz w:val="18"/>
              </w:rPr>
              <w:t>codigo_barras / nutri_score</w:t>
            </w:r>
          </w:p>
        </w:tc>
        <w:tc>
          <w:tcPr>
            <w:tcW w:type="dxa" w:w="2381"/>
          </w:tcPr>
          <w:p>
            <w:pPr>
              <w:spacing w:line="240" w:lineRule="auto" w:after="0" w:before="0"/>
              <w:jc w:val="left"/>
            </w:pPr>
            <w:r/>
            <w:r>
              <w:rPr>
                <w:rFonts w:ascii="Arial" w:hAnsi="Arial" w:eastAsia="Arial"/>
                <w:b w:val="0"/>
                <w:i w:val="0"/>
                <w:sz w:val="18"/>
              </w:rPr>
              <w:t>varchar</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Datos de Open Food Facts</w:t>
            </w:r>
          </w:p>
        </w:tc>
      </w:tr>
      <w:tr>
        <w:tc>
          <w:tcPr>
            <w:tcW w:type="dxa" w:w="2381"/>
            <w:shd w:val="clear" w:color="auto" w:fill="EEF2FF"/>
          </w:tcPr>
          <w:p>
            <w:pPr>
              <w:spacing w:line="240" w:lineRule="auto" w:after="0" w:before="0"/>
              <w:jc w:val="left"/>
            </w:pPr>
            <w:r/>
            <w:r>
              <w:rPr>
                <w:rFonts w:ascii="Arial" w:hAnsi="Arial" w:eastAsia="Arial"/>
                <w:b w:val="0"/>
                <w:i w:val="0"/>
                <w:sz w:val="18"/>
              </w:rPr>
              <w:t>alergenos</w:t>
            </w:r>
          </w:p>
        </w:tc>
        <w:tc>
          <w:tcPr>
            <w:tcW w:type="dxa" w:w="2381"/>
            <w:shd w:val="clear" w:color="auto" w:fill="EEF2FF"/>
          </w:tcPr>
          <w:p>
            <w:pPr>
              <w:spacing w:line="240" w:lineRule="auto" w:after="0" w:before="0"/>
              <w:jc w:val="left"/>
            </w:pPr>
            <w:r/>
            <w:r>
              <w:rPr>
                <w:rFonts w:ascii="Arial" w:hAnsi="Arial" w:eastAsia="Arial"/>
                <w:b w:val="0"/>
                <w:i w:val="0"/>
                <w:sz w:val="18"/>
              </w:rPr>
              <w:t>jsonb</w:t>
            </w:r>
          </w:p>
        </w:tc>
        <w:tc>
          <w:tcPr>
            <w:tcW w:type="dxa" w:w="1020"/>
            <w:shd w:val="clear" w:color="auto" w:fill="EEF2FF"/>
          </w:tcPr>
          <w:p>
            <w:pPr>
              <w:spacing w:line="240" w:lineRule="auto" w:after="0" w:before="0"/>
              <w:jc w:val="left"/>
            </w:pPr>
            <w:r/>
            <w:r>
              <w:rPr>
                <w:rFonts w:ascii="Arial" w:hAnsi="Arial" w:eastAsia="Arial"/>
                <w:b w:val="0"/>
                <w:i w:val="0"/>
                <w:sz w:val="18"/>
              </w:rPr>
              <w:t>Sí</w:t>
            </w:r>
          </w:p>
        </w:tc>
        <w:tc>
          <w:tcPr>
            <w:tcW w:type="dxa" w:w="3402"/>
            <w:shd w:val="clear" w:color="auto" w:fill="EEF2FF"/>
          </w:tcPr>
          <w:p>
            <w:pPr>
              <w:spacing w:line="240" w:lineRule="auto" w:after="0" w:before="0"/>
              <w:jc w:val="left"/>
            </w:pPr>
            <w:r/>
            <w:r>
              <w:rPr>
                <w:rFonts w:ascii="Arial" w:hAnsi="Arial" w:eastAsia="Arial"/>
                <w:b w:val="0"/>
                <w:i w:val="0"/>
                <w:sz w:val="18"/>
              </w:rPr>
              <w:t>Tags de alérgenos OFF</w:t>
            </w:r>
          </w:p>
        </w:tc>
      </w:tr>
      <w:tr>
        <w:tc>
          <w:tcPr>
            <w:tcW w:type="dxa" w:w="2381"/>
          </w:tcPr>
          <w:p>
            <w:pPr>
              <w:spacing w:line="240" w:lineRule="auto" w:after="0" w:before="0"/>
              <w:jc w:val="left"/>
            </w:pPr>
            <w:r/>
            <w:r>
              <w:rPr>
                <w:rFonts w:ascii="Arial" w:hAnsi="Arial" w:eastAsia="Arial"/>
                <w:b w:val="0"/>
                <w:i w:val="0"/>
                <w:sz w:val="18"/>
              </w:rPr>
              <w:t>imagen</w:t>
            </w:r>
          </w:p>
        </w:tc>
        <w:tc>
          <w:tcPr>
            <w:tcW w:type="dxa" w:w="2381"/>
          </w:tcPr>
          <w:p>
            <w:pPr>
              <w:spacing w:line="240" w:lineRule="auto" w:after="0" w:before="0"/>
              <w:jc w:val="left"/>
            </w:pPr>
            <w:r/>
            <w:r>
              <w:rPr>
                <w:rFonts w:ascii="Arial" w:hAnsi="Arial" w:eastAsia="Arial"/>
                <w:b w:val="0"/>
                <w:i w:val="0"/>
                <w:sz w:val="18"/>
              </w:rPr>
              <w:t>varchar(1024)</w:t>
            </w:r>
          </w:p>
        </w:tc>
        <w:tc>
          <w:tcPr>
            <w:tcW w:type="dxa" w:w="1020"/>
          </w:tcPr>
          <w:p>
            <w:pPr>
              <w:spacing w:line="240" w:lineRule="auto" w:after="0" w:before="0"/>
              <w:jc w:val="left"/>
            </w:pPr>
            <w:r/>
            <w:r>
              <w:rPr>
                <w:rFonts w:ascii="Arial" w:hAnsi="Arial" w:eastAsia="Arial"/>
                <w:b w:val="0"/>
                <w:i w:val="0"/>
                <w:sz w:val="18"/>
              </w:rPr>
              <w:t>Sí</w:t>
            </w:r>
          </w:p>
        </w:tc>
        <w:tc>
          <w:tcPr>
            <w:tcW w:type="dxa" w:w="3402"/>
          </w:tcPr>
          <w:p>
            <w:pPr>
              <w:spacing w:line="240" w:lineRule="auto" w:after="0" w:before="0"/>
              <w:jc w:val="left"/>
            </w:pPr>
            <w:r/>
            <w:r>
              <w:rPr>
                <w:rFonts w:ascii="Arial" w:hAnsi="Arial" w:eastAsia="Arial"/>
                <w:b w:val="0"/>
                <w:i w:val="0"/>
                <w:sz w:val="18"/>
              </w:rPr>
              <w:t>URL pública en Supabase Storage</w:t>
            </w:r>
          </w:p>
        </w:tc>
      </w:tr>
      <w:tr>
        <w:tc>
          <w:tcPr>
            <w:tcW w:type="dxa" w:w="2381"/>
            <w:shd w:val="clear" w:color="auto" w:fill="EEF2FF"/>
          </w:tcPr>
          <w:p>
            <w:pPr>
              <w:spacing w:line="240" w:lineRule="auto" w:after="0" w:before="0"/>
              <w:jc w:val="left"/>
            </w:pPr>
            <w:r/>
            <w:r>
              <w:rPr>
                <w:rFonts w:ascii="Arial" w:hAnsi="Arial" w:eastAsia="Arial"/>
                <w:b w:val="0"/>
                <w:i w:val="0"/>
                <w:sz w:val="18"/>
              </w:rPr>
              <w:t>activo</w:t>
            </w:r>
          </w:p>
        </w:tc>
        <w:tc>
          <w:tcPr>
            <w:tcW w:type="dxa" w:w="2381"/>
            <w:shd w:val="clear" w:color="auto" w:fill="EEF2FF"/>
          </w:tcPr>
          <w:p>
            <w:pPr>
              <w:spacing w:line="240" w:lineRule="auto" w:after="0" w:before="0"/>
              <w:jc w:val="left"/>
            </w:pPr>
            <w:r/>
            <w:r>
              <w:rPr>
                <w:rFonts w:ascii="Arial" w:hAnsi="Arial" w:eastAsia="Arial"/>
                <w:b w:val="0"/>
                <w:i w:val="0"/>
                <w:sz w:val="18"/>
              </w:rPr>
              <w:t>boolean</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Producto activo (por defecto true)</w:t>
            </w:r>
          </w:p>
        </w:tc>
      </w:tr>
    </w:tbl>
    <w:p>
      <w:pPr>
        <w:spacing w:after="80" w:before="0"/>
        <w:jc w:val="both"/>
      </w:pPr>
    </w:p>
    <w:p>
      <w:pPr>
        <w:spacing w:after="40" w:before="120"/>
        <w:jc w:val="both"/>
      </w:pPr>
      <w:r>
        <w:rPr>
          <w:rFonts w:ascii="Arial" w:hAnsi="Arial" w:eastAsia="Arial"/>
          <w:b/>
          <w:i w:val="0"/>
          <w:color w:val="1E40AF"/>
          <w:sz w:val="24"/>
        </w:rPr>
        <w:t>producto_categoria</w:t>
      </w:r>
      <w:r>
        <w:rPr>
          <w:rFonts w:ascii="Arial" w:hAnsi="Arial" w:eastAsia="Arial"/>
          <w:b w:val="0"/>
          <w:i/>
          <w:sz w:val="22"/>
        </w:rPr>
        <w:t xml:space="preserve">  —  Relación N:M entre productos y categorías.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producto_id, categoria_id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 compuesta; FK a producto y categoria</w:t>
            </w:r>
          </w:p>
        </w:tc>
      </w:tr>
    </w:tbl>
    <w:p>
      <w:pPr>
        <w:spacing w:after="80" w:before="0"/>
        <w:jc w:val="both"/>
      </w:pPr>
    </w:p>
    <w:p>
      <w:pPr>
        <w:spacing w:after="40" w:before="120"/>
        <w:jc w:val="both"/>
      </w:pPr>
      <w:r>
        <w:rPr>
          <w:rFonts w:ascii="Arial" w:hAnsi="Arial" w:eastAsia="Arial"/>
          <w:b/>
          <w:i w:val="0"/>
          <w:color w:val="1E40AF"/>
          <w:sz w:val="24"/>
        </w:rPr>
        <w:t>movimiento_stock</w:t>
      </w:r>
      <w:r>
        <w:rPr>
          <w:rFonts w:ascii="Arial" w:hAnsi="Arial" w:eastAsia="Arial"/>
          <w:b w:val="0"/>
          <w:i/>
          <w:sz w:val="22"/>
        </w:rPr>
        <w:t xml:space="preserve">  —  Historial de entradas, salidas y ajustes de stock.</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381"/>
            <w:shd w:val="clear" w:color="auto" w:fill="1E40AF"/>
          </w:tcPr>
          <w:p>
            <w:pPr>
              <w:spacing w:line="240" w:lineRule="auto" w:after="0" w:before="0"/>
              <w:jc w:val="center"/>
            </w:pPr>
            <w:r/>
            <w:r>
              <w:rPr>
                <w:rFonts w:ascii="Arial" w:hAnsi="Arial" w:eastAsia="Arial"/>
                <w:b/>
                <w:i w:val="0"/>
                <w:color w:val="FFFFFF"/>
                <w:sz w:val="18"/>
              </w:rPr>
              <w:t>Columna</w:t>
            </w:r>
          </w:p>
        </w:tc>
        <w:tc>
          <w:tcPr>
            <w:tcW w:type="dxa" w:w="2381"/>
            <w:shd w:val="clear" w:color="auto" w:fill="1E40AF"/>
          </w:tcPr>
          <w:p>
            <w:pPr>
              <w:spacing w:line="240" w:lineRule="auto" w:after="0" w:before="0"/>
              <w:jc w:val="center"/>
            </w:pPr>
            <w:r/>
            <w:r>
              <w:rPr>
                <w:rFonts w:ascii="Arial" w:hAnsi="Arial" w:eastAsia="Arial"/>
                <w:b/>
                <w:i w:val="0"/>
                <w:color w:val="FFFFFF"/>
                <w:sz w:val="18"/>
              </w:rPr>
              <w:t>Tipo</w:t>
            </w:r>
          </w:p>
        </w:tc>
        <w:tc>
          <w:tcPr>
            <w:tcW w:type="dxa" w:w="1020"/>
            <w:shd w:val="clear" w:color="auto" w:fill="1E40AF"/>
          </w:tcPr>
          <w:p>
            <w:pPr>
              <w:spacing w:line="240" w:lineRule="auto" w:after="0" w:before="0"/>
              <w:jc w:val="center"/>
            </w:pPr>
            <w:r/>
            <w:r>
              <w:rPr>
                <w:rFonts w:ascii="Arial" w:hAnsi="Arial" w:eastAsia="Arial"/>
                <w:b/>
                <w:i w:val="0"/>
                <w:color w:val="FFFFFF"/>
                <w:sz w:val="18"/>
              </w:rPr>
              <w:t>Nulo</w:t>
            </w:r>
          </w:p>
        </w:tc>
        <w:tc>
          <w:tcPr>
            <w:tcW w:type="dxa" w:w="3402"/>
            <w:shd w:val="clear" w:color="auto" w:fill="1E40AF"/>
          </w:tcPr>
          <w:p>
            <w:pPr>
              <w:spacing w:line="240" w:lineRule="auto" w:after="0" w:before="0"/>
              <w:jc w:val="center"/>
            </w:pPr>
            <w:r/>
            <w:r>
              <w:rPr>
                <w:rFonts w:ascii="Arial" w:hAnsi="Arial" w:eastAsia="Arial"/>
                <w:b/>
                <w:i w:val="0"/>
                <w:color w:val="FFFFFF"/>
                <w:sz w:val="18"/>
              </w:rPr>
              <w:t>Notas</w:t>
            </w:r>
          </w:p>
        </w:tc>
      </w:tr>
      <w:tr>
        <w:tc>
          <w:tcPr>
            <w:tcW w:type="dxa" w:w="2381"/>
          </w:tcPr>
          <w:p>
            <w:pPr>
              <w:spacing w:line="240" w:lineRule="auto" w:after="0" w:before="0"/>
              <w:jc w:val="left"/>
            </w:pPr>
            <w:r/>
            <w:r>
              <w:rPr>
                <w:rFonts w:ascii="Arial" w:hAnsi="Arial" w:eastAsia="Arial"/>
                <w:b w:val="0"/>
                <w:i w:val="0"/>
                <w:sz w:val="18"/>
              </w:rPr>
              <w:t>id</w:t>
            </w:r>
          </w:p>
        </w:tc>
        <w:tc>
          <w:tcPr>
            <w:tcW w:type="dxa" w:w="2381"/>
          </w:tcPr>
          <w:p>
            <w:pPr>
              <w:spacing w:line="240" w:lineRule="auto" w:after="0" w:before="0"/>
              <w:jc w:val="left"/>
            </w:pPr>
            <w:r/>
            <w:r>
              <w:rPr>
                <w:rFonts w:ascii="Arial" w:hAnsi="Arial" w:eastAsia="Arial"/>
                <w:b w:val="0"/>
                <w:i w:val="0"/>
                <w:sz w:val="18"/>
              </w:rPr>
              <w:t>bigint</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PK</w:t>
            </w:r>
          </w:p>
        </w:tc>
      </w:tr>
      <w:tr>
        <w:tc>
          <w:tcPr>
            <w:tcW w:type="dxa" w:w="2381"/>
            <w:shd w:val="clear" w:color="auto" w:fill="EEF2FF"/>
          </w:tcPr>
          <w:p>
            <w:pPr>
              <w:spacing w:line="240" w:lineRule="auto" w:after="0" w:before="0"/>
              <w:jc w:val="left"/>
            </w:pPr>
            <w:r/>
            <w:r>
              <w:rPr>
                <w:rFonts w:ascii="Arial" w:hAnsi="Arial" w:eastAsia="Arial"/>
                <w:b w:val="0"/>
                <w:i w:val="0"/>
                <w:sz w:val="18"/>
              </w:rPr>
              <w:t>producto_id / usuario_id</w:t>
            </w:r>
          </w:p>
        </w:tc>
        <w:tc>
          <w:tcPr>
            <w:tcW w:type="dxa" w:w="2381"/>
            <w:shd w:val="clear" w:color="auto" w:fill="EEF2FF"/>
          </w:tcPr>
          <w:p>
            <w:pPr>
              <w:spacing w:line="240" w:lineRule="auto" w:after="0" w:before="0"/>
              <w:jc w:val="left"/>
            </w:pPr>
            <w:r/>
            <w:r>
              <w:rPr>
                <w:rFonts w:ascii="Arial" w:hAnsi="Arial" w:eastAsia="Arial"/>
                <w:b w:val="0"/>
                <w:i w:val="0"/>
                <w:sz w:val="18"/>
              </w:rPr>
              <w:t>bigint</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FK → producto / usuario</w:t>
            </w:r>
          </w:p>
        </w:tc>
      </w:tr>
      <w:tr>
        <w:tc>
          <w:tcPr>
            <w:tcW w:type="dxa" w:w="2381"/>
          </w:tcPr>
          <w:p>
            <w:pPr>
              <w:spacing w:line="240" w:lineRule="auto" w:after="0" w:before="0"/>
              <w:jc w:val="left"/>
            </w:pPr>
            <w:r/>
            <w:r>
              <w:rPr>
                <w:rFonts w:ascii="Arial" w:hAnsi="Arial" w:eastAsia="Arial"/>
                <w:b w:val="0"/>
                <w:i w:val="0"/>
                <w:sz w:val="18"/>
              </w:rPr>
              <w:t>tipo</w:t>
            </w:r>
          </w:p>
        </w:tc>
        <w:tc>
          <w:tcPr>
            <w:tcW w:type="dxa" w:w="2381"/>
          </w:tcPr>
          <w:p>
            <w:pPr>
              <w:spacing w:line="240" w:lineRule="auto" w:after="0" w:before="0"/>
              <w:jc w:val="left"/>
            </w:pPr>
            <w:r/>
            <w:r>
              <w:rPr>
                <w:rFonts w:ascii="Arial" w:hAnsi="Arial" w:eastAsia="Arial"/>
                <w:b w:val="0"/>
                <w:i w:val="0"/>
                <w:sz w:val="18"/>
              </w:rPr>
              <w:t>varchar(32)</w:t>
            </w:r>
          </w:p>
        </w:tc>
        <w:tc>
          <w:tcPr>
            <w:tcW w:type="dxa" w:w="1020"/>
          </w:tcPr>
          <w:p>
            <w:pPr>
              <w:spacing w:line="240" w:lineRule="auto" w:after="0" w:before="0"/>
              <w:jc w:val="left"/>
            </w:pPr>
            <w:r/>
            <w:r>
              <w:rPr>
                <w:rFonts w:ascii="Arial" w:hAnsi="Arial" w:eastAsia="Arial"/>
                <w:b w:val="0"/>
                <w:i w:val="0"/>
                <w:sz w:val="18"/>
              </w:rPr>
              <w:t>No</w:t>
            </w:r>
          </w:p>
        </w:tc>
        <w:tc>
          <w:tcPr>
            <w:tcW w:type="dxa" w:w="3402"/>
          </w:tcPr>
          <w:p>
            <w:pPr>
              <w:spacing w:line="240" w:lineRule="auto" w:after="0" w:before="0"/>
              <w:jc w:val="left"/>
            </w:pPr>
            <w:r/>
            <w:r>
              <w:rPr>
                <w:rFonts w:ascii="Arial" w:hAnsi="Arial" w:eastAsia="Arial"/>
                <w:b w:val="0"/>
                <w:i w:val="0"/>
                <w:sz w:val="18"/>
              </w:rPr>
              <w:t>ENTRADA, SALIDA o AJUSTE</w:t>
            </w:r>
          </w:p>
        </w:tc>
      </w:tr>
      <w:tr>
        <w:tc>
          <w:tcPr>
            <w:tcW w:type="dxa" w:w="2381"/>
            <w:shd w:val="clear" w:color="auto" w:fill="EEF2FF"/>
          </w:tcPr>
          <w:p>
            <w:pPr>
              <w:spacing w:line="240" w:lineRule="auto" w:after="0" w:before="0"/>
              <w:jc w:val="left"/>
            </w:pPr>
            <w:r/>
            <w:r>
              <w:rPr>
                <w:rFonts w:ascii="Arial" w:hAnsi="Arial" w:eastAsia="Arial"/>
                <w:b w:val="0"/>
                <w:i w:val="0"/>
                <w:sz w:val="18"/>
              </w:rPr>
              <w:t>cantidad</w:t>
            </w:r>
          </w:p>
        </w:tc>
        <w:tc>
          <w:tcPr>
            <w:tcW w:type="dxa" w:w="2381"/>
            <w:shd w:val="clear" w:color="auto" w:fill="EEF2FF"/>
          </w:tcPr>
          <w:p>
            <w:pPr>
              <w:spacing w:line="240" w:lineRule="auto" w:after="0" w:before="0"/>
              <w:jc w:val="left"/>
            </w:pPr>
            <w:r/>
            <w:r>
              <w:rPr>
                <w:rFonts w:ascii="Arial" w:hAnsi="Arial" w:eastAsia="Arial"/>
                <w:b w:val="0"/>
                <w:i w:val="0"/>
                <w:sz w:val="18"/>
              </w:rPr>
              <w:t>integer</w:t>
            </w:r>
          </w:p>
        </w:tc>
        <w:tc>
          <w:tcPr>
            <w:tcW w:type="dxa" w:w="1020"/>
            <w:shd w:val="clear" w:color="auto" w:fill="EEF2FF"/>
          </w:tcPr>
          <w:p>
            <w:pPr>
              <w:spacing w:line="240" w:lineRule="auto" w:after="0" w:before="0"/>
              <w:jc w:val="left"/>
            </w:pPr>
            <w:r/>
            <w:r>
              <w:rPr>
                <w:rFonts w:ascii="Arial" w:hAnsi="Arial" w:eastAsia="Arial"/>
                <w:b w:val="0"/>
                <w:i w:val="0"/>
                <w:sz w:val="18"/>
              </w:rPr>
              <w:t>No</w:t>
            </w:r>
          </w:p>
        </w:tc>
        <w:tc>
          <w:tcPr>
            <w:tcW w:type="dxa" w:w="3402"/>
            <w:shd w:val="clear" w:color="auto" w:fill="EEF2FF"/>
          </w:tcPr>
          <w:p>
            <w:pPr>
              <w:spacing w:line="240" w:lineRule="auto" w:after="0" w:before="0"/>
              <w:jc w:val="left"/>
            </w:pPr>
            <w:r/>
            <w:r>
              <w:rPr>
                <w:rFonts w:ascii="Arial" w:hAnsi="Arial" w:eastAsia="Arial"/>
                <w:b w:val="0"/>
                <w:i w:val="0"/>
                <w:sz w:val="18"/>
              </w:rPr>
              <w:t>Unidades del movimiento (positivas)</w:t>
            </w:r>
          </w:p>
        </w:tc>
      </w:tr>
      <w:tr>
        <w:tc>
          <w:tcPr>
            <w:tcW w:type="dxa" w:w="2381"/>
          </w:tcPr>
          <w:p>
            <w:pPr>
              <w:spacing w:line="240" w:lineRule="auto" w:after="0" w:before="0"/>
              <w:jc w:val="left"/>
            </w:pPr>
            <w:r/>
            <w:r>
              <w:rPr>
                <w:rFonts w:ascii="Arial" w:hAnsi="Arial" w:eastAsia="Arial"/>
                <w:b w:val="0"/>
                <w:i w:val="0"/>
                <w:sz w:val="18"/>
              </w:rPr>
              <w:t>fecha / observacion</w:t>
            </w:r>
          </w:p>
        </w:tc>
        <w:tc>
          <w:tcPr>
            <w:tcW w:type="dxa" w:w="2381"/>
          </w:tcPr>
          <w:p>
            <w:pPr>
              <w:spacing w:line="240" w:lineRule="auto" w:after="0" w:before="0"/>
              <w:jc w:val="left"/>
            </w:pPr>
            <w:r/>
            <w:r>
              <w:rPr>
                <w:rFonts w:ascii="Arial" w:hAnsi="Arial" w:eastAsia="Arial"/>
                <w:b w:val="0"/>
                <w:i w:val="0"/>
                <w:sz w:val="18"/>
              </w:rPr>
              <w:t>timestamptz / text</w:t>
            </w:r>
          </w:p>
        </w:tc>
        <w:tc>
          <w:tcPr>
            <w:tcW w:type="dxa" w:w="1020"/>
          </w:tcPr>
          <w:p>
            <w:pPr>
              <w:spacing w:line="240" w:lineRule="auto" w:after="0" w:before="0"/>
              <w:jc w:val="left"/>
            </w:pPr>
            <w:r/>
            <w:r>
              <w:rPr>
                <w:rFonts w:ascii="Arial" w:hAnsi="Arial" w:eastAsia="Arial"/>
                <w:b w:val="0"/>
                <w:i w:val="0"/>
                <w:sz w:val="18"/>
              </w:rPr>
              <w:t>No / Sí</w:t>
            </w:r>
          </w:p>
        </w:tc>
        <w:tc>
          <w:tcPr>
            <w:tcW w:type="dxa" w:w="3402"/>
          </w:tcPr>
          <w:p>
            <w:pPr>
              <w:spacing w:line="240" w:lineRule="auto" w:after="0" w:before="0"/>
              <w:jc w:val="left"/>
            </w:pPr>
            <w:r/>
            <w:r>
              <w:rPr>
                <w:rFonts w:ascii="Arial" w:hAnsi="Arial" w:eastAsia="Arial"/>
                <w:b w:val="0"/>
                <w:i w:val="0"/>
                <w:sz w:val="18"/>
              </w:rPr>
              <w:t>Instante y nota opcional</w:t>
            </w:r>
          </w:p>
        </w:tc>
      </w:tr>
    </w:tbl>
    <w:p>
      <w:pPr>
        <w:spacing w:after="80" w:before="0"/>
        <w:jc w:val="both"/>
      </w:pPr>
    </w:p>
    <w:p>
      <w:pPr>
        <w:pStyle w:val="Heading2"/>
      </w:pPr>
      <w:r>
        <w:rPr>
          <w:rFonts w:ascii="Arial" w:hAnsi="Arial" w:eastAsia="Arial"/>
          <w:b/>
          <w:i w:val="0"/>
          <w:color w:val="000000"/>
          <w:sz w:val="28"/>
        </w:rPr>
        <w:t>4.4. MODELO DE DOMINIO (DIAGRAMA DE CLASES)</w:t>
      </w:r>
    </w:p>
    <w:p>
      <w:pPr>
        <w:spacing w:after="0" w:before="0"/>
        <w:jc w:val="both"/>
      </w:pPr>
      <w:r>
        <w:rPr>
          <w:rFonts w:ascii="Arial" w:hAnsi="Arial" w:eastAsia="Arial"/>
          <w:b w:val="0"/>
          <w:i w:val="0"/>
          <w:sz w:val="24"/>
        </w:rPr>
        <w:t>El modelo de dominio del backend refleja las tablas anteriores mediante entidades JPA. Las clases principales son: Usuario, Company, CompanyMember (con clave compuesta CompanyMemberId), CompanyInvitation, Producto, Categoria, ProductoCarpeta y MovimientoStock. Las enumeraciones AuthProvider, CompanyRole, CompanyCurrency, InvitationStatus y TipoMovimiento modelan los valores controlados. Las relaciones se mapean con anotaciones @ManyToOne, @OneToMany y @ManyToMany (producto ↔ categoria a través de la tabla producto_categoria).</w:t>
      </w:r>
    </w:p>
    <w:p>
      <w:pPr>
        <w:pStyle w:val="Heading2"/>
      </w:pPr>
      <w:r>
        <w:rPr>
          <w:rFonts w:ascii="Arial" w:hAnsi="Arial" w:eastAsia="Arial"/>
          <w:b/>
          <w:i w:val="0"/>
          <w:color w:val="000000"/>
          <w:sz w:val="28"/>
        </w:rPr>
        <w:t>4.5. DISEÑO DE LA INTERFAZ (UI/UX)</w:t>
      </w:r>
    </w:p>
    <w:p>
      <w:pPr>
        <w:spacing w:after="0" w:before="0"/>
        <w:jc w:val="both"/>
      </w:pPr>
      <w:r>
        <w:rPr>
          <w:rFonts w:ascii="Arial" w:hAnsi="Arial" w:eastAsia="Arial"/>
          <w:b w:val="0"/>
          <w:i w:val="0"/>
          <w:sz w:val="24"/>
        </w:rPr>
        <w:t>La interfaz se ha diseñado con un enfoque limpio y orientado a la productividad, siguiendo patrones habituales de aplicaciones SaaS. Se emplea una paleta sobria (cabecera azul oscuro, primario azul, acento ámbar) y la tipografía Open Sans. Entre las decisiones de UX destacan:</w:t>
      </w:r>
    </w:p>
    <w:p>
      <w:pPr>
        <w:pStyle w:val="ListBullet"/>
        <w:spacing w:line="360" w:lineRule="auto" w:after="0"/>
        <w:ind w:left="567"/>
        <w:jc w:val="both"/>
      </w:pPr>
      <w:r>
        <w:rPr>
          <w:rFonts w:ascii="Arial" w:hAnsi="Arial" w:eastAsia="Arial"/>
          <w:b w:val="0"/>
          <w:i w:val="0"/>
          <w:sz w:val="24"/>
        </w:rPr>
        <w:t>Navegación principal fija con acceso a Productos, Stock y Estadísticas según el rol.</w:t>
      </w:r>
    </w:p>
    <w:p>
      <w:pPr>
        <w:pStyle w:val="ListBullet"/>
        <w:spacing w:line="360" w:lineRule="auto" w:after="0"/>
        <w:ind w:left="567"/>
        <w:jc w:val="both"/>
      </w:pPr>
      <w:r>
        <w:rPr>
          <w:rFonts w:ascii="Arial" w:hAnsi="Arial" w:eastAsia="Arial"/>
          <w:b w:val="0"/>
          <w:i w:val="0"/>
          <w:sz w:val="24"/>
        </w:rPr>
        <w:t>Catálogo con árbol de carpetas lateral, migas de pan y vistas alternativas (cuadrícula, lista y tabla).</w:t>
      </w:r>
    </w:p>
    <w:p>
      <w:pPr>
        <w:pStyle w:val="ListBullet"/>
        <w:spacing w:line="360" w:lineRule="auto" w:after="0"/>
        <w:ind w:left="567"/>
        <w:jc w:val="both"/>
      </w:pPr>
      <w:r>
        <w:rPr>
          <w:rFonts w:ascii="Arial" w:hAnsi="Arial" w:eastAsia="Arial"/>
          <w:b w:val="0"/>
          <w:i w:val="0"/>
          <w:sz w:val="24"/>
        </w:rPr>
        <w:t>Modales nativos (&lt;dialog&gt;) para alta/edición de productos, movimientos y código de barras.</w:t>
      </w:r>
    </w:p>
    <w:p>
      <w:pPr>
        <w:pStyle w:val="ListBullet"/>
        <w:spacing w:line="360" w:lineRule="auto" w:after="0"/>
        <w:ind w:left="567"/>
        <w:jc w:val="both"/>
      </w:pPr>
      <w:r>
        <w:rPr>
          <w:rFonts w:ascii="Arial" w:hAnsi="Arial" w:eastAsia="Arial"/>
          <w:b w:val="0"/>
          <w:i w:val="0"/>
          <w:sz w:val="24"/>
        </w:rPr>
        <w:t>Indicadores visuales de stock bajo, Nutri-Score y alérgenos en las fichas de producto.</w:t>
      </w:r>
    </w:p>
    <w:p>
      <w:pPr>
        <w:pStyle w:val="ListBullet"/>
        <w:spacing w:line="360" w:lineRule="auto" w:after="0"/>
        <w:ind w:left="567"/>
        <w:jc w:val="both"/>
      </w:pPr>
      <w:r>
        <w:rPr>
          <w:rFonts w:ascii="Arial" w:hAnsi="Arial" w:eastAsia="Arial"/>
          <w:b w:val="0"/>
          <w:i w:val="0"/>
          <w:sz w:val="24"/>
        </w:rPr>
        <w:t>Panel de estadísticas con KPIs, gráficos de barras y donut, y exportación integrada.</w:t>
      </w:r>
    </w:p>
    <w:p>
      <w:pPr>
        <w:pStyle w:val="ListBullet"/>
        <w:spacing w:line="360" w:lineRule="auto" w:after="0"/>
        <w:ind w:left="567"/>
        <w:jc w:val="both"/>
      </w:pPr>
      <w:r>
        <w:rPr>
          <w:rFonts w:ascii="Arial" w:hAnsi="Arial" w:eastAsia="Arial"/>
          <w:b w:val="0"/>
          <w:i w:val="0"/>
          <w:sz w:val="24"/>
        </w:rPr>
        <w:t>Diseño responsive con puntos de ruptura para tableta y móvil.</w:t>
      </w:r>
    </w:p>
    <w:p>
      <w:r>
        <w:br w:type="page"/>
      </w:r>
    </w:p>
    <w:p>
      <w:pPr>
        <w:pStyle w:val="Heading1"/>
      </w:pPr>
      <w:r>
        <w:rPr>
          <w:rFonts w:ascii="Arial" w:hAnsi="Arial" w:eastAsia="Arial"/>
          <w:b/>
          <w:i w:val="0"/>
          <w:color w:val="000000"/>
          <w:sz w:val="28"/>
        </w:rPr>
        <w:t>5. SEGURIDAD, AUTENTICACIÓN Y PERMISOS</w:t>
      </w:r>
    </w:p>
    <w:p>
      <w:pPr>
        <w:pStyle w:val="Heading2"/>
      </w:pPr>
      <w:r>
        <w:rPr>
          <w:rFonts w:ascii="Arial" w:hAnsi="Arial" w:eastAsia="Arial"/>
          <w:b/>
          <w:i w:val="0"/>
          <w:color w:val="000000"/>
          <w:sz w:val="28"/>
        </w:rPr>
        <w:t>5.1. REGISTRO E INICIO DE SESIÓN</w:t>
      </w:r>
    </w:p>
    <w:p>
      <w:pPr>
        <w:spacing w:after="0" w:before="0"/>
        <w:jc w:val="both"/>
      </w:pPr>
      <w:r>
        <w:rPr>
          <w:rFonts w:ascii="Arial" w:hAnsi="Arial" w:eastAsia="Arial"/>
          <w:b w:val="0"/>
          <w:i w:val="0"/>
          <w:sz w:val="24"/>
        </w:rPr>
        <w:t>El registro local crea un usuario con proveedor LOCAL, contraseña cifrada con BCrypt y estado ACTIVO, validando que el email y el nombre de usuario sean únicos. El inicio de sesión admite tanto el nombre de usuario como el email junto con la contraseña. Tras autenticarse correctamente, el servidor responde con un token de acceso y los datos del usuario, incluido su contexto de empresa.</w:t>
      </w:r>
    </w:p>
    <w:p>
      <w:pPr>
        <w:spacing w:after="80" w:before="0"/>
        <w:jc w:val="both"/>
      </w:pPr>
      <w:r>
        <w:rPr>
          <w:rFonts w:ascii="Arial" w:hAnsi="Arial" w:eastAsia="Arial"/>
          <w:b w:val="0"/>
          <w:i w:val="0"/>
          <w:sz w:val="24"/>
        </w:rPr>
        <w:t>El flujo de inicio de sesión es el siguiente:</w:t>
      </w:r>
    </w:p>
    <w:p>
      <w:pPr>
        <w:pStyle w:val="ListBullet"/>
        <w:spacing w:line="360" w:lineRule="auto" w:after="0"/>
        <w:ind w:left="567"/>
        <w:jc w:val="both"/>
      </w:pPr>
      <w:r>
        <w:rPr>
          <w:rFonts w:ascii="Arial" w:hAnsi="Arial" w:eastAsia="Arial"/>
          <w:b w:val="0"/>
          <w:i w:val="0"/>
          <w:sz w:val="24"/>
        </w:rPr>
        <w:t>El usuario envía sus credenciales a POST /api/auth/login.</w:t>
      </w:r>
    </w:p>
    <w:p>
      <w:pPr>
        <w:pStyle w:val="ListBullet"/>
        <w:spacing w:line="360" w:lineRule="auto" w:after="0"/>
        <w:ind w:left="567"/>
        <w:jc w:val="both"/>
      </w:pPr>
      <w:r>
        <w:rPr>
          <w:rFonts w:ascii="Arial" w:hAnsi="Arial" w:eastAsia="Arial"/>
          <w:b w:val="0"/>
          <w:i w:val="0"/>
          <w:sz w:val="24"/>
        </w:rPr>
        <w:t>El servidor verifica la contraseña con BCrypt y el estado de la cuenta.</w:t>
      </w:r>
    </w:p>
    <w:p>
      <w:pPr>
        <w:pStyle w:val="ListBullet"/>
        <w:spacing w:line="360" w:lineRule="auto" w:after="0"/>
        <w:ind w:left="567"/>
        <w:jc w:val="both"/>
      </w:pPr>
      <w:r>
        <w:rPr>
          <w:rFonts w:ascii="Arial" w:hAnsi="Arial" w:eastAsia="Arial"/>
          <w:b w:val="0"/>
          <w:i w:val="0"/>
          <w:sz w:val="24"/>
        </w:rPr>
        <w:t>Se genera un JWT firmado (subject = username, claim uid, caducidad configurable).</w:t>
      </w:r>
    </w:p>
    <w:p>
      <w:pPr>
        <w:pStyle w:val="ListBullet"/>
        <w:spacing w:line="360" w:lineRule="auto" w:after="0"/>
        <w:ind w:left="567"/>
        <w:jc w:val="both"/>
      </w:pPr>
      <w:r>
        <w:rPr>
          <w:rFonts w:ascii="Arial" w:hAnsi="Arial" w:eastAsia="Arial"/>
          <w:b w:val="0"/>
          <w:i w:val="0"/>
          <w:sz w:val="24"/>
        </w:rPr>
        <w:t>El frontend guarda el token y el usuario en sessionStorage y redirige según el contexto.</w:t>
      </w:r>
    </w:p>
    <w:p>
      <w:pPr>
        <w:pStyle w:val="ListBullet"/>
        <w:spacing w:line="360" w:lineRule="auto" w:after="0"/>
        <w:ind w:left="567"/>
        <w:jc w:val="both"/>
      </w:pPr>
      <w:r>
        <w:rPr>
          <w:rFonts w:ascii="Arial" w:hAnsi="Arial" w:eastAsia="Arial"/>
          <w:b w:val="0"/>
          <w:i w:val="0"/>
          <w:sz w:val="24"/>
        </w:rPr>
        <w:t>Cada petición posterior viaja con la cabecera Authorization: Bearer &lt;token&gt;.</w:t>
      </w:r>
    </w:p>
    <w:p>
      <w:pPr>
        <w:pStyle w:val="Heading2"/>
      </w:pPr>
      <w:r>
        <w:rPr>
          <w:rFonts w:ascii="Arial" w:hAnsi="Arial" w:eastAsia="Arial"/>
          <w:b/>
          <w:i w:val="0"/>
          <w:color w:val="000000"/>
          <w:sz w:val="28"/>
        </w:rPr>
        <w:t>5.2. AUTENTICACIÓN CON GOOGLE</w:t>
      </w:r>
    </w:p>
    <w:p>
      <w:pPr>
        <w:spacing w:after="0" w:before="0"/>
        <w:jc w:val="both"/>
      </w:pPr>
      <w:r>
        <w:rPr>
          <w:rFonts w:ascii="Arial" w:hAnsi="Arial" w:eastAsia="Arial"/>
          <w:b w:val="0"/>
          <w:i w:val="0"/>
          <w:sz w:val="24"/>
        </w:rPr>
        <w:t>El cliente integra Google Identity Services para obtener un ID token. Ese token se envía a POST /api/auth/google, donde el backend lo verifica con GoogleIdTokenVerifier (comprobando la audiencia y que el email esté verificado). Si existe una cuenta vinculada se inicia sesión; si el email ya existe como cuenta local sin vincular se devuelve un conflicto; en caso contrario se crea automáticamente un usuario con proveedor GOOGLE. Las cuentas locales pueden vincular y desvincular Google desde la gestión de cuenta.</w:t>
      </w:r>
    </w:p>
    <w:p>
      <w:pPr>
        <w:pStyle w:val="Heading2"/>
      </w:pPr>
      <w:r>
        <w:rPr>
          <w:rFonts w:ascii="Arial" w:hAnsi="Arial" w:eastAsia="Arial"/>
          <w:b/>
          <w:i w:val="0"/>
          <w:color w:val="000000"/>
          <w:sz w:val="28"/>
        </w:rPr>
        <w:t>5.3. TOKENS JWT Y AUTORIZACIÓN</w:t>
      </w:r>
    </w:p>
    <w:p>
      <w:pPr>
        <w:spacing w:after="0" w:before="0"/>
        <w:jc w:val="both"/>
      </w:pPr>
      <w:r>
        <w:rPr>
          <w:rFonts w:ascii="Arial" w:hAnsi="Arial" w:eastAsia="Arial"/>
          <w:b w:val="0"/>
          <w:i w:val="0"/>
          <w:sz w:val="24"/>
        </w:rPr>
        <w:t>La aplicación es sin estado: no hay sesión de servidor. La configuración de seguridad de Spring deja públicas las rutas /api/auth/**, /api/files/** y los endpoints de salud, y exige autenticación para el resto de /api/**. Un filtro (JwtAuthenticationFilter) extrae el token de la cabecera, valida la firma y la caducidad, carga el usuario activo y lo coloca en el contexto de seguridad. Cabe destacar que los roles de empresa no viajan en el token, sino que se resuelven en el servidor a partir de la pertenencia del usuario (company_member).</w:t>
      </w:r>
    </w:p>
    <w:p>
      <w:pPr>
        <w:pStyle w:val="Heading2"/>
      </w:pPr>
      <w:r>
        <w:rPr>
          <w:rFonts w:ascii="Arial" w:hAnsi="Arial" w:eastAsia="Arial"/>
          <w:b/>
          <w:i w:val="0"/>
          <w:color w:val="000000"/>
          <w:sz w:val="28"/>
        </w:rPr>
        <w:t>5.4. MODELO MULTIEMPRESA (MULTI-TENANT)</w:t>
      </w:r>
    </w:p>
    <w:p>
      <w:pPr>
        <w:spacing w:after="0" w:before="0"/>
        <w:jc w:val="both"/>
      </w:pPr>
      <w:r>
        <w:rPr>
          <w:rFonts w:ascii="Arial" w:hAnsi="Arial" w:eastAsia="Arial"/>
          <w:b w:val="0"/>
          <w:i w:val="0"/>
          <w:sz w:val="24"/>
        </w:rPr>
        <w:t>StoRy es una aplicación multiempresa: los datos de cada empresa están aislados. Un usuario pertenece como máximo a una empresa (restricción de unicidad sobre user_id en company_member). Prácticamente todas las operaciones de catálogo, inventario y estadísticas se filtran por el identificador de empresa del usuario autenticado, de modo que ningún usuario puede ver ni modificar datos de otra empresa. Al crear una empresa, el usuario pasa a ser su administrador; al unirse con la contraseña de empresa, se incorpora como empleado.</w:t>
      </w:r>
    </w:p>
    <w:p>
      <w:pPr>
        <w:pStyle w:val="Heading2"/>
      </w:pPr>
      <w:r>
        <w:rPr>
          <w:rFonts w:ascii="Arial" w:hAnsi="Arial" w:eastAsia="Arial"/>
          <w:b/>
          <w:i w:val="0"/>
          <w:color w:val="000000"/>
          <w:sz w:val="28"/>
        </w:rPr>
        <w:t>5.5. ROLES Y PERMISOS</w:t>
      </w:r>
    </w:p>
    <w:p>
      <w:pPr>
        <w:spacing w:after="0" w:before="0"/>
        <w:jc w:val="both"/>
      </w:pPr>
      <w:r>
        <w:rPr>
          <w:rFonts w:ascii="Arial" w:hAnsi="Arial" w:eastAsia="Arial"/>
          <w:b w:val="0"/>
          <w:i w:val="0"/>
          <w:sz w:val="24"/>
        </w:rPr>
        <w:t>Existen tres roles dentro de una empresa. La matriz siguiente resume las capacidades de cada uno, tal y como se aplican en el backend (comprobaciones requireCompanyAdmin, requireRoleAtLeastEmployee y requireCompanyAdminOrAnalyticsViewer) y se reflejan en la interfaz.</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4252"/>
            <w:shd w:val="clear" w:color="auto" w:fill="1E40AF"/>
          </w:tcPr>
          <w:p>
            <w:pPr>
              <w:spacing w:line="240" w:lineRule="auto" w:after="0" w:before="0"/>
              <w:jc w:val="center"/>
            </w:pPr>
            <w:r/>
            <w:r>
              <w:rPr>
                <w:rFonts w:ascii="Arial" w:hAnsi="Arial" w:eastAsia="Arial"/>
                <w:b/>
                <w:i w:val="0"/>
                <w:color w:val="FFFFFF"/>
                <w:sz w:val="18"/>
              </w:rPr>
              <w:t>Capacidad</w:t>
            </w:r>
          </w:p>
        </w:tc>
        <w:tc>
          <w:tcPr>
            <w:tcW w:type="dxa" w:w="1814"/>
            <w:shd w:val="clear" w:color="auto" w:fill="1E40AF"/>
          </w:tcPr>
          <w:p>
            <w:pPr>
              <w:spacing w:line="240" w:lineRule="auto" w:after="0" w:before="0"/>
              <w:jc w:val="center"/>
            </w:pPr>
            <w:r/>
            <w:r>
              <w:rPr>
                <w:rFonts w:ascii="Arial" w:hAnsi="Arial" w:eastAsia="Arial"/>
                <w:b/>
                <w:i w:val="0"/>
                <w:color w:val="FFFFFF"/>
                <w:sz w:val="18"/>
              </w:rPr>
              <w:t>Administrador</w:t>
            </w:r>
          </w:p>
        </w:tc>
        <w:tc>
          <w:tcPr>
            <w:tcW w:type="dxa" w:w="1474"/>
            <w:shd w:val="clear" w:color="auto" w:fill="1E40AF"/>
          </w:tcPr>
          <w:p>
            <w:pPr>
              <w:spacing w:line="240" w:lineRule="auto" w:after="0" w:before="0"/>
              <w:jc w:val="center"/>
            </w:pPr>
            <w:r/>
            <w:r>
              <w:rPr>
                <w:rFonts w:ascii="Arial" w:hAnsi="Arial" w:eastAsia="Arial"/>
                <w:b/>
                <w:i w:val="0"/>
                <w:color w:val="FFFFFF"/>
                <w:sz w:val="18"/>
              </w:rPr>
              <w:t>Empleado</w:t>
            </w:r>
          </w:p>
        </w:tc>
        <w:tc>
          <w:tcPr>
            <w:tcW w:type="dxa" w:w="1814"/>
            <w:shd w:val="clear" w:color="auto" w:fill="1E40AF"/>
          </w:tcPr>
          <w:p>
            <w:pPr>
              <w:spacing w:line="240" w:lineRule="auto" w:after="0" w:before="0"/>
              <w:jc w:val="center"/>
            </w:pPr>
            <w:r/>
            <w:r>
              <w:rPr>
                <w:rFonts w:ascii="Arial" w:hAnsi="Arial" w:eastAsia="Arial"/>
                <w:b/>
                <w:i w:val="0"/>
                <w:color w:val="FFFFFF"/>
                <w:sz w:val="18"/>
              </w:rPr>
              <w:t>Analítica</w:t>
            </w:r>
          </w:p>
        </w:tc>
      </w:tr>
      <w:tr>
        <w:tc>
          <w:tcPr>
            <w:tcW w:type="dxa" w:w="4252"/>
          </w:tcPr>
          <w:p>
            <w:pPr>
              <w:spacing w:line="240" w:lineRule="auto" w:after="0" w:before="0"/>
              <w:jc w:val="left"/>
            </w:pPr>
            <w:r/>
            <w:r>
              <w:rPr>
                <w:rFonts w:ascii="Arial" w:hAnsi="Arial" w:eastAsia="Arial"/>
                <w:b w:val="0"/>
                <w:i w:val="0"/>
                <w:sz w:val="18"/>
              </w:rPr>
              <w:t>Consultar catálogo, carpetas y movimientos</w:t>
            </w:r>
          </w:p>
        </w:tc>
        <w:tc>
          <w:tcPr>
            <w:tcW w:type="dxa" w:w="1814"/>
          </w:tcPr>
          <w:p>
            <w:pPr>
              <w:spacing w:line="240" w:lineRule="auto" w:after="0" w:before="0"/>
              <w:jc w:val="left"/>
            </w:pPr>
            <w:r/>
            <w:r>
              <w:rPr>
                <w:rFonts w:ascii="Arial" w:hAnsi="Arial" w:eastAsia="Arial"/>
                <w:b w:val="0"/>
                <w:i w:val="0"/>
                <w:sz w:val="18"/>
              </w:rPr>
              <w:t>Sí</w:t>
            </w:r>
          </w:p>
        </w:tc>
        <w:tc>
          <w:tcPr>
            <w:tcW w:type="dxa" w:w="1474"/>
          </w:tcPr>
          <w:p>
            <w:pPr>
              <w:spacing w:line="240" w:lineRule="auto" w:after="0" w:before="0"/>
              <w:jc w:val="left"/>
            </w:pPr>
            <w:r/>
            <w:r>
              <w:rPr>
                <w:rFonts w:ascii="Arial" w:hAnsi="Arial" w:eastAsia="Arial"/>
                <w:b w:val="0"/>
                <w:i w:val="0"/>
                <w:sz w:val="18"/>
              </w:rPr>
              <w:t>Sí</w:t>
            </w:r>
          </w:p>
        </w:tc>
        <w:tc>
          <w:tcPr>
            <w:tcW w:type="dxa" w:w="1814"/>
          </w:tcPr>
          <w:p>
            <w:pPr>
              <w:spacing w:line="240" w:lineRule="auto" w:after="0" w:before="0"/>
              <w:jc w:val="left"/>
            </w:pPr>
            <w:r/>
            <w:r>
              <w:rPr>
                <w:rFonts w:ascii="Arial" w:hAnsi="Arial" w:eastAsia="Arial"/>
                <w:b w:val="0"/>
                <w:i w:val="0"/>
                <w:sz w:val="18"/>
              </w:rPr>
              <w:t>Sí (solo lectura)</w:t>
            </w:r>
          </w:p>
        </w:tc>
      </w:tr>
      <w:tr>
        <w:tc>
          <w:tcPr>
            <w:tcW w:type="dxa" w:w="4252"/>
            <w:shd w:val="clear" w:color="auto" w:fill="EEF2FF"/>
          </w:tcPr>
          <w:p>
            <w:pPr>
              <w:spacing w:line="240" w:lineRule="auto" w:after="0" w:before="0"/>
              <w:jc w:val="left"/>
            </w:pPr>
            <w:r/>
            <w:r>
              <w:rPr>
                <w:rFonts w:ascii="Arial" w:hAnsi="Arial" w:eastAsia="Arial"/>
                <w:b w:val="0"/>
                <w:i w:val="0"/>
                <w:sz w:val="18"/>
              </w:rPr>
              <w:t>Consultar panel de estadísticas</w:t>
            </w:r>
          </w:p>
        </w:tc>
        <w:tc>
          <w:tcPr>
            <w:tcW w:type="dxa" w:w="1814"/>
            <w:shd w:val="clear" w:color="auto" w:fill="EEF2FF"/>
          </w:tcPr>
          <w:p>
            <w:pPr>
              <w:spacing w:line="240" w:lineRule="auto" w:after="0" w:before="0"/>
              <w:jc w:val="left"/>
            </w:pPr>
            <w:r/>
            <w:r>
              <w:rPr>
                <w:rFonts w:ascii="Arial" w:hAnsi="Arial" w:eastAsia="Arial"/>
                <w:b w:val="0"/>
                <w:i w:val="0"/>
                <w:sz w:val="18"/>
              </w:rPr>
              <w:t>Sí</w:t>
            </w:r>
          </w:p>
        </w:tc>
        <w:tc>
          <w:tcPr>
            <w:tcW w:type="dxa" w:w="1474"/>
            <w:shd w:val="clear" w:color="auto" w:fill="EEF2FF"/>
          </w:tcPr>
          <w:p>
            <w:pPr>
              <w:spacing w:line="240" w:lineRule="auto" w:after="0" w:before="0"/>
              <w:jc w:val="left"/>
            </w:pPr>
            <w:r/>
            <w:r>
              <w:rPr>
                <w:rFonts w:ascii="Arial" w:hAnsi="Arial" w:eastAsia="Arial"/>
                <w:b w:val="0"/>
                <w:i w:val="0"/>
                <w:sz w:val="18"/>
              </w:rPr>
              <w:t>No</w:t>
            </w:r>
          </w:p>
        </w:tc>
        <w:tc>
          <w:tcPr>
            <w:tcW w:type="dxa" w:w="1814"/>
            <w:shd w:val="clear" w:color="auto" w:fill="EEF2FF"/>
          </w:tcPr>
          <w:p>
            <w:pPr>
              <w:spacing w:line="240" w:lineRule="auto" w:after="0" w:before="0"/>
              <w:jc w:val="left"/>
            </w:pPr>
            <w:r/>
            <w:r>
              <w:rPr>
                <w:rFonts w:ascii="Arial" w:hAnsi="Arial" w:eastAsia="Arial"/>
                <w:b w:val="0"/>
                <w:i w:val="0"/>
                <w:sz w:val="18"/>
              </w:rPr>
              <w:t>Sí</w:t>
            </w:r>
          </w:p>
        </w:tc>
      </w:tr>
      <w:tr>
        <w:tc>
          <w:tcPr>
            <w:tcW w:type="dxa" w:w="4252"/>
          </w:tcPr>
          <w:p>
            <w:pPr>
              <w:spacing w:line="240" w:lineRule="auto" w:after="0" w:before="0"/>
              <w:jc w:val="left"/>
            </w:pPr>
            <w:r/>
            <w:r>
              <w:rPr>
                <w:rFonts w:ascii="Arial" w:hAnsi="Arial" w:eastAsia="Arial"/>
                <w:b w:val="0"/>
                <w:i w:val="0"/>
                <w:sz w:val="18"/>
              </w:rPr>
              <w:t>Crear / editar productos, categorías y carpetas</w:t>
            </w:r>
          </w:p>
        </w:tc>
        <w:tc>
          <w:tcPr>
            <w:tcW w:type="dxa" w:w="1814"/>
          </w:tcPr>
          <w:p>
            <w:pPr>
              <w:spacing w:line="240" w:lineRule="auto" w:after="0" w:before="0"/>
              <w:jc w:val="left"/>
            </w:pPr>
            <w:r/>
            <w:r>
              <w:rPr>
                <w:rFonts w:ascii="Arial" w:hAnsi="Arial" w:eastAsia="Arial"/>
                <w:b w:val="0"/>
                <w:i w:val="0"/>
                <w:sz w:val="18"/>
              </w:rPr>
              <w:t>Sí</w:t>
            </w:r>
          </w:p>
        </w:tc>
        <w:tc>
          <w:tcPr>
            <w:tcW w:type="dxa" w:w="1474"/>
          </w:tcPr>
          <w:p>
            <w:pPr>
              <w:spacing w:line="240" w:lineRule="auto" w:after="0" w:before="0"/>
              <w:jc w:val="left"/>
            </w:pPr>
            <w:r/>
            <w:r>
              <w:rPr>
                <w:rFonts w:ascii="Arial" w:hAnsi="Arial" w:eastAsia="Arial"/>
                <w:b w:val="0"/>
                <w:i w:val="0"/>
                <w:sz w:val="18"/>
              </w:rPr>
              <w:t>Sí</w:t>
            </w:r>
          </w:p>
        </w:tc>
        <w:tc>
          <w:tcPr>
            <w:tcW w:type="dxa" w:w="1814"/>
          </w:tcPr>
          <w:p>
            <w:pPr>
              <w:spacing w:line="240" w:lineRule="auto" w:after="0" w:before="0"/>
              <w:jc w:val="left"/>
            </w:pPr>
            <w:r/>
            <w:r>
              <w:rPr>
                <w:rFonts w:ascii="Arial" w:hAnsi="Arial" w:eastAsia="Arial"/>
                <w:b w:val="0"/>
                <w:i w:val="0"/>
                <w:sz w:val="18"/>
              </w:rPr>
              <w:t>No</w:t>
            </w:r>
          </w:p>
        </w:tc>
      </w:tr>
      <w:tr>
        <w:tc>
          <w:tcPr>
            <w:tcW w:type="dxa" w:w="4252"/>
            <w:shd w:val="clear" w:color="auto" w:fill="EEF2FF"/>
          </w:tcPr>
          <w:p>
            <w:pPr>
              <w:spacing w:line="240" w:lineRule="auto" w:after="0" w:before="0"/>
              <w:jc w:val="left"/>
            </w:pPr>
            <w:r/>
            <w:r>
              <w:rPr>
                <w:rFonts w:ascii="Arial" w:hAnsi="Arial" w:eastAsia="Arial"/>
                <w:b w:val="0"/>
                <w:i w:val="0"/>
                <w:sz w:val="18"/>
              </w:rPr>
              <w:t>Editar solo la cantidad de un producto</w:t>
            </w:r>
          </w:p>
        </w:tc>
        <w:tc>
          <w:tcPr>
            <w:tcW w:type="dxa" w:w="1814"/>
            <w:shd w:val="clear" w:color="auto" w:fill="EEF2FF"/>
          </w:tcPr>
          <w:p>
            <w:pPr>
              <w:spacing w:line="240" w:lineRule="auto" w:after="0" w:before="0"/>
              <w:jc w:val="left"/>
            </w:pPr>
            <w:r/>
            <w:r>
              <w:rPr>
                <w:rFonts w:ascii="Arial" w:hAnsi="Arial" w:eastAsia="Arial"/>
                <w:b w:val="0"/>
                <w:i w:val="0"/>
                <w:sz w:val="18"/>
              </w:rPr>
              <w:t>Sí (todo)</w:t>
            </w:r>
          </w:p>
        </w:tc>
        <w:tc>
          <w:tcPr>
            <w:tcW w:type="dxa" w:w="1474"/>
            <w:shd w:val="clear" w:color="auto" w:fill="EEF2FF"/>
          </w:tcPr>
          <w:p>
            <w:pPr>
              <w:spacing w:line="240" w:lineRule="auto" w:after="0" w:before="0"/>
              <w:jc w:val="left"/>
            </w:pPr>
            <w:r/>
            <w:r>
              <w:rPr>
                <w:rFonts w:ascii="Arial" w:hAnsi="Arial" w:eastAsia="Arial"/>
                <w:b w:val="0"/>
                <w:i w:val="0"/>
                <w:sz w:val="18"/>
              </w:rPr>
              <w:t>Sí</w:t>
            </w:r>
          </w:p>
        </w:tc>
        <w:tc>
          <w:tcPr>
            <w:tcW w:type="dxa" w:w="1814"/>
            <w:shd w:val="clear" w:color="auto" w:fill="EEF2FF"/>
          </w:tcPr>
          <w:p>
            <w:pPr>
              <w:spacing w:line="240" w:lineRule="auto" w:after="0" w:before="0"/>
              <w:jc w:val="left"/>
            </w:pPr>
            <w:r/>
            <w:r>
              <w:rPr>
                <w:rFonts w:ascii="Arial" w:hAnsi="Arial" w:eastAsia="Arial"/>
                <w:b w:val="0"/>
                <w:i w:val="0"/>
                <w:sz w:val="18"/>
              </w:rPr>
              <w:t>No</w:t>
            </w:r>
          </w:p>
        </w:tc>
      </w:tr>
      <w:tr>
        <w:tc>
          <w:tcPr>
            <w:tcW w:type="dxa" w:w="4252"/>
          </w:tcPr>
          <w:p>
            <w:pPr>
              <w:spacing w:line="240" w:lineRule="auto" w:after="0" w:before="0"/>
              <w:jc w:val="left"/>
            </w:pPr>
            <w:r/>
            <w:r>
              <w:rPr>
                <w:rFonts w:ascii="Arial" w:hAnsi="Arial" w:eastAsia="Arial"/>
                <w:b w:val="0"/>
                <w:i w:val="0"/>
                <w:sz w:val="18"/>
              </w:rPr>
              <w:t>Editar nombre, precio, imagen, stock mínimo</w:t>
            </w:r>
          </w:p>
        </w:tc>
        <w:tc>
          <w:tcPr>
            <w:tcW w:type="dxa" w:w="1814"/>
          </w:tcPr>
          <w:p>
            <w:pPr>
              <w:spacing w:line="240" w:lineRule="auto" w:after="0" w:before="0"/>
              <w:jc w:val="left"/>
            </w:pPr>
            <w:r/>
            <w:r>
              <w:rPr>
                <w:rFonts w:ascii="Arial" w:hAnsi="Arial" w:eastAsia="Arial"/>
                <w:b w:val="0"/>
                <w:i w:val="0"/>
                <w:sz w:val="18"/>
              </w:rPr>
              <w:t>Sí</w:t>
            </w:r>
          </w:p>
        </w:tc>
        <w:tc>
          <w:tcPr>
            <w:tcW w:type="dxa" w:w="1474"/>
          </w:tcPr>
          <w:p>
            <w:pPr>
              <w:spacing w:line="240" w:lineRule="auto" w:after="0" w:before="0"/>
              <w:jc w:val="left"/>
            </w:pPr>
            <w:r/>
            <w:r>
              <w:rPr>
                <w:rFonts w:ascii="Arial" w:hAnsi="Arial" w:eastAsia="Arial"/>
                <w:b w:val="0"/>
                <w:i w:val="0"/>
                <w:sz w:val="18"/>
              </w:rPr>
              <w:t>No</w:t>
            </w:r>
          </w:p>
        </w:tc>
        <w:tc>
          <w:tcPr>
            <w:tcW w:type="dxa" w:w="1814"/>
          </w:tcPr>
          <w:p>
            <w:pPr>
              <w:spacing w:line="240" w:lineRule="auto" w:after="0" w:before="0"/>
              <w:jc w:val="left"/>
            </w:pPr>
            <w:r/>
            <w:r>
              <w:rPr>
                <w:rFonts w:ascii="Arial" w:hAnsi="Arial" w:eastAsia="Arial"/>
                <w:b w:val="0"/>
                <w:i w:val="0"/>
                <w:sz w:val="18"/>
              </w:rPr>
              <w:t>No</w:t>
            </w:r>
          </w:p>
        </w:tc>
      </w:tr>
      <w:tr>
        <w:tc>
          <w:tcPr>
            <w:tcW w:type="dxa" w:w="4252"/>
            <w:shd w:val="clear" w:color="auto" w:fill="EEF2FF"/>
          </w:tcPr>
          <w:p>
            <w:pPr>
              <w:spacing w:line="240" w:lineRule="auto" w:after="0" w:before="0"/>
              <w:jc w:val="left"/>
            </w:pPr>
            <w:r/>
            <w:r>
              <w:rPr>
                <w:rFonts w:ascii="Arial" w:hAnsi="Arial" w:eastAsia="Arial"/>
                <w:b w:val="0"/>
                <w:i w:val="0"/>
                <w:sz w:val="18"/>
              </w:rPr>
              <w:t>Registrar movimientos de stock</w:t>
            </w:r>
          </w:p>
        </w:tc>
        <w:tc>
          <w:tcPr>
            <w:tcW w:type="dxa" w:w="1814"/>
            <w:shd w:val="clear" w:color="auto" w:fill="EEF2FF"/>
          </w:tcPr>
          <w:p>
            <w:pPr>
              <w:spacing w:line="240" w:lineRule="auto" w:after="0" w:before="0"/>
              <w:jc w:val="left"/>
            </w:pPr>
            <w:r/>
            <w:r>
              <w:rPr>
                <w:rFonts w:ascii="Arial" w:hAnsi="Arial" w:eastAsia="Arial"/>
                <w:b w:val="0"/>
                <w:i w:val="0"/>
                <w:sz w:val="18"/>
              </w:rPr>
              <w:t>Sí</w:t>
            </w:r>
          </w:p>
        </w:tc>
        <w:tc>
          <w:tcPr>
            <w:tcW w:type="dxa" w:w="1474"/>
            <w:shd w:val="clear" w:color="auto" w:fill="EEF2FF"/>
          </w:tcPr>
          <w:p>
            <w:pPr>
              <w:spacing w:line="240" w:lineRule="auto" w:after="0" w:before="0"/>
              <w:jc w:val="left"/>
            </w:pPr>
            <w:r/>
            <w:r>
              <w:rPr>
                <w:rFonts w:ascii="Arial" w:hAnsi="Arial" w:eastAsia="Arial"/>
                <w:b w:val="0"/>
                <w:i w:val="0"/>
                <w:sz w:val="18"/>
              </w:rPr>
              <w:t>Sí</w:t>
            </w:r>
          </w:p>
        </w:tc>
        <w:tc>
          <w:tcPr>
            <w:tcW w:type="dxa" w:w="1814"/>
            <w:shd w:val="clear" w:color="auto" w:fill="EEF2FF"/>
          </w:tcPr>
          <w:p>
            <w:pPr>
              <w:spacing w:line="240" w:lineRule="auto" w:after="0" w:before="0"/>
              <w:jc w:val="left"/>
            </w:pPr>
            <w:r/>
            <w:r>
              <w:rPr>
                <w:rFonts w:ascii="Arial" w:hAnsi="Arial" w:eastAsia="Arial"/>
                <w:b w:val="0"/>
                <w:i w:val="0"/>
                <w:sz w:val="18"/>
              </w:rPr>
              <w:t>No</w:t>
            </w:r>
          </w:p>
        </w:tc>
      </w:tr>
      <w:tr>
        <w:tc>
          <w:tcPr>
            <w:tcW w:type="dxa" w:w="4252"/>
          </w:tcPr>
          <w:p>
            <w:pPr>
              <w:spacing w:line="240" w:lineRule="auto" w:after="0" w:before="0"/>
              <w:jc w:val="left"/>
            </w:pPr>
            <w:r/>
            <w:r>
              <w:rPr>
                <w:rFonts w:ascii="Arial" w:hAnsi="Arial" w:eastAsia="Arial"/>
                <w:b w:val="0"/>
                <w:i w:val="0"/>
                <w:sz w:val="18"/>
              </w:rPr>
              <w:t>Eliminar productos o carpetas</w:t>
            </w:r>
          </w:p>
        </w:tc>
        <w:tc>
          <w:tcPr>
            <w:tcW w:type="dxa" w:w="1814"/>
          </w:tcPr>
          <w:p>
            <w:pPr>
              <w:spacing w:line="240" w:lineRule="auto" w:after="0" w:before="0"/>
              <w:jc w:val="left"/>
            </w:pPr>
            <w:r/>
            <w:r>
              <w:rPr>
                <w:rFonts w:ascii="Arial" w:hAnsi="Arial" w:eastAsia="Arial"/>
                <w:b w:val="0"/>
                <w:i w:val="0"/>
                <w:sz w:val="18"/>
              </w:rPr>
              <w:t>Sí</w:t>
            </w:r>
          </w:p>
        </w:tc>
        <w:tc>
          <w:tcPr>
            <w:tcW w:type="dxa" w:w="1474"/>
          </w:tcPr>
          <w:p>
            <w:pPr>
              <w:spacing w:line="240" w:lineRule="auto" w:after="0" w:before="0"/>
              <w:jc w:val="left"/>
            </w:pPr>
            <w:r/>
            <w:r>
              <w:rPr>
                <w:rFonts w:ascii="Arial" w:hAnsi="Arial" w:eastAsia="Arial"/>
                <w:b w:val="0"/>
                <w:i w:val="0"/>
                <w:sz w:val="18"/>
              </w:rPr>
              <w:t>No</w:t>
            </w:r>
          </w:p>
        </w:tc>
        <w:tc>
          <w:tcPr>
            <w:tcW w:type="dxa" w:w="1814"/>
          </w:tcPr>
          <w:p>
            <w:pPr>
              <w:spacing w:line="240" w:lineRule="auto" w:after="0" w:before="0"/>
              <w:jc w:val="left"/>
            </w:pPr>
            <w:r/>
            <w:r>
              <w:rPr>
                <w:rFonts w:ascii="Arial" w:hAnsi="Arial" w:eastAsia="Arial"/>
                <w:b w:val="0"/>
                <w:i w:val="0"/>
                <w:sz w:val="18"/>
              </w:rPr>
              <w:t>No</w:t>
            </w:r>
          </w:p>
        </w:tc>
      </w:tr>
      <w:tr>
        <w:tc>
          <w:tcPr>
            <w:tcW w:type="dxa" w:w="4252"/>
            <w:shd w:val="clear" w:color="auto" w:fill="EEF2FF"/>
          </w:tcPr>
          <w:p>
            <w:pPr>
              <w:spacing w:line="240" w:lineRule="auto" w:after="0" w:before="0"/>
              <w:jc w:val="left"/>
            </w:pPr>
            <w:r/>
            <w:r>
              <w:rPr>
                <w:rFonts w:ascii="Arial" w:hAnsi="Arial" w:eastAsia="Arial"/>
                <w:b w:val="0"/>
                <w:i w:val="0"/>
                <w:sz w:val="18"/>
              </w:rPr>
              <w:t>Invitar / expulsar miembros y cambiar roles</w:t>
            </w:r>
          </w:p>
        </w:tc>
        <w:tc>
          <w:tcPr>
            <w:tcW w:type="dxa" w:w="1814"/>
            <w:shd w:val="clear" w:color="auto" w:fill="EEF2FF"/>
          </w:tcPr>
          <w:p>
            <w:pPr>
              <w:spacing w:line="240" w:lineRule="auto" w:after="0" w:before="0"/>
              <w:jc w:val="left"/>
            </w:pPr>
            <w:r/>
            <w:r>
              <w:rPr>
                <w:rFonts w:ascii="Arial" w:hAnsi="Arial" w:eastAsia="Arial"/>
                <w:b w:val="0"/>
                <w:i w:val="0"/>
                <w:sz w:val="18"/>
              </w:rPr>
              <w:t>Sí</w:t>
            </w:r>
          </w:p>
        </w:tc>
        <w:tc>
          <w:tcPr>
            <w:tcW w:type="dxa" w:w="1474"/>
            <w:shd w:val="clear" w:color="auto" w:fill="EEF2FF"/>
          </w:tcPr>
          <w:p>
            <w:pPr>
              <w:spacing w:line="240" w:lineRule="auto" w:after="0" w:before="0"/>
              <w:jc w:val="left"/>
            </w:pPr>
            <w:r/>
            <w:r>
              <w:rPr>
                <w:rFonts w:ascii="Arial" w:hAnsi="Arial" w:eastAsia="Arial"/>
                <w:b w:val="0"/>
                <w:i w:val="0"/>
                <w:sz w:val="18"/>
              </w:rPr>
              <w:t>No</w:t>
            </w:r>
          </w:p>
        </w:tc>
        <w:tc>
          <w:tcPr>
            <w:tcW w:type="dxa" w:w="1814"/>
            <w:shd w:val="clear" w:color="auto" w:fill="EEF2FF"/>
          </w:tcPr>
          <w:p>
            <w:pPr>
              <w:spacing w:line="240" w:lineRule="auto" w:after="0" w:before="0"/>
              <w:jc w:val="left"/>
            </w:pPr>
            <w:r/>
            <w:r>
              <w:rPr>
                <w:rFonts w:ascii="Arial" w:hAnsi="Arial" w:eastAsia="Arial"/>
                <w:b w:val="0"/>
                <w:i w:val="0"/>
                <w:sz w:val="18"/>
              </w:rPr>
              <w:t>No</w:t>
            </w:r>
          </w:p>
        </w:tc>
      </w:tr>
      <w:tr>
        <w:tc>
          <w:tcPr>
            <w:tcW w:type="dxa" w:w="4252"/>
          </w:tcPr>
          <w:p>
            <w:pPr>
              <w:spacing w:line="240" w:lineRule="auto" w:after="0" w:before="0"/>
              <w:jc w:val="left"/>
            </w:pPr>
            <w:r/>
            <w:r>
              <w:rPr>
                <w:rFonts w:ascii="Arial" w:hAnsi="Arial" w:eastAsia="Arial"/>
                <w:b w:val="0"/>
                <w:i w:val="0"/>
                <w:sz w:val="18"/>
              </w:rPr>
              <w:t>Cambiar nombre, moneda y contraseña de empresa</w:t>
            </w:r>
          </w:p>
        </w:tc>
        <w:tc>
          <w:tcPr>
            <w:tcW w:type="dxa" w:w="1814"/>
          </w:tcPr>
          <w:p>
            <w:pPr>
              <w:spacing w:line="240" w:lineRule="auto" w:after="0" w:before="0"/>
              <w:jc w:val="left"/>
            </w:pPr>
            <w:r/>
            <w:r>
              <w:rPr>
                <w:rFonts w:ascii="Arial" w:hAnsi="Arial" w:eastAsia="Arial"/>
                <w:b w:val="0"/>
                <w:i w:val="0"/>
                <w:sz w:val="18"/>
              </w:rPr>
              <w:t>Sí</w:t>
            </w:r>
          </w:p>
        </w:tc>
        <w:tc>
          <w:tcPr>
            <w:tcW w:type="dxa" w:w="1474"/>
          </w:tcPr>
          <w:p>
            <w:pPr>
              <w:spacing w:line="240" w:lineRule="auto" w:after="0" w:before="0"/>
              <w:jc w:val="left"/>
            </w:pPr>
            <w:r/>
            <w:r>
              <w:rPr>
                <w:rFonts w:ascii="Arial" w:hAnsi="Arial" w:eastAsia="Arial"/>
                <w:b w:val="0"/>
                <w:i w:val="0"/>
                <w:sz w:val="18"/>
              </w:rPr>
              <w:t>No</w:t>
            </w:r>
          </w:p>
        </w:tc>
        <w:tc>
          <w:tcPr>
            <w:tcW w:type="dxa" w:w="1814"/>
          </w:tcPr>
          <w:p>
            <w:pPr>
              <w:spacing w:line="240" w:lineRule="auto" w:after="0" w:before="0"/>
              <w:jc w:val="left"/>
            </w:pPr>
            <w:r/>
            <w:r>
              <w:rPr>
                <w:rFonts w:ascii="Arial" w:hAnsi="Arial" w:eastAsia="Arial"/>
                <w:b w:val="0"/>
                <w:i w:val="0"/>
                <w:sz w:val="18"/>
              </w:rPr>
              <w:t>No</w:t>
            </w:r>
          </w:p>
        </w:tc>
      </w:tr>
    </w:tbl>
    <w:p>
      <w:pPr>
        <w:spacing w:after="80" w:before="0"/>
        <w:jc w:val="both"/>
      </w:pPr>
    </w:p>
    <w:p>
      <w:pPr>
        <w:spacing w:after="160" w:before="0"/>
        <w:jc w:val="center"/>
      </w:pPr>
      <w:r>
        <w:rPr>
          <w:rFonts w:ascii="Arial" w:hAnsi="Arial" w:eastAsia="Arial"/>
          <w:b w:val="0"/>
          <w:i/>
          <w:color w:val="475569"/>
          <w:sz w:val="18"/>
        </w:rPr>
        <w:t>Tabla. Matriz de roles y permisos de StoRy.</w:t>
      </w:r>
    </w:p>
    <w:p>
      <w:pPr>
        <w:pStyle w:val="Heading2"/>
      </w:pPr>
      <w:r>
        <w:rPr>
          <w:rFonts w:ascii="Arial" w:hAnsi="Arial" w:eastAsia="Arial"/>
          <w:b/>
          <w:i w:val="0"/>
          <w:color w:val="000000"/>
          <w:sz w:val="28"/>
        </w:rPr>
        <w:t>5.6. INVITACIONES Y GESTIÓN DE MIEMBROS</w:t>
      </w:r>
    </w:p>
    <w:p>
      <w:pPr>
        <w:spacing w:after="0" w:before="0"/>
        <w:jc w:val="both"/>
      </w:pPr>
      <w:r>
        <w:rPr>
          <w:rFonts w:ascii="Arial" w:hAnsi="Arial" w:eastAsia="Arial"/>
          <w:b w:val="0"/>
          <w:i w:val="0"/>
          <w:sz w:val="24"/>
        </w:rPr>
        <w:t>El administrador invita a nuevos miembros indicando un email y un rol. El sistema genera un token (del que solo se guarda el hash SHA-256), almacena la invitación con estado PENDING y caducidad de siete días, y envía un correo a través de Resend con el enlace de aceptación. Al aceptar, se comprueba que el email del usuario coincide con el de la invitación y que no pertenece ya a otra empresa. El administrador también puede cambiar el rol de un miembro o expulsarlo, con la salvaguarda de que no es posible dejar la empresa sin ningún administrador.</w:t>
      </w:r>
    </w:p>
    <w:p>
      <w:r>
        <w:br w:type="page"/>
      </w:r>
    </w:p>
    <w:p>
      <w:pPr>
        <w:pStyle w:val="Heading1"/>
      </w:pPr>
      <w:r>
        <w:rPr>
          <w:rFonts w:ascii="Arial" w:hAnsi="Arial" w:eastAsia="Arial"/>
          <w:b/>
          <w:i w:val="0"/>
          <w:color w:val="000000"/>
          <w:sz w:val="28"/>
        </w:rPr>
        <w:t>6. DESARROLLO E IMPLEMENTACIÓN</w:t>
      </w:r>
    </w:p>
    <w:p>
      <w:pPr>
        <w:pStyle w:val="Heading2"/>
      </w:pPr>
      <w:r>
        <w:rPr>
          <w:rFonts w:ascii="Arial" w:hAnsi="Arial" w:eastAsia="Arial"/>
          <w:b/>
          <w:i w:val="0"/>
          <w:color w:val="000000"/>
          <w:sz w:val="28"/>
        </w:rPr>
        <w:t>6.1. TECNOLOGÍAS Y HERRAMIENTAS</w:t>
      </w:r>
    </w:p>
    <w:tbl>
      <w:tblPr>
        <w:tblStyle w:val="TableGrid"/>
        <w:tblW w:type="auto" w:w="0"/>
        <w:jc w:val="center"/>
        <w:tblLook w:firstColumn="1" w:firstRow="1" w:lastColumn="0" w:lastRow="0" w:noHBand="0" w:noVBand="1" w:val="04A0"/>
      </w:tblPr>
      <w:tblGrid>
        <w:gridCol w:w="2946"/>
        <w:gridCol w:w="2946"/>
        <w:gridCol w:w="2946"/>
      </w:tblGrid>
      <w:tr>
        <w:tc>
          <w:tcPr>
            <w:tcW w:type="dxa" w:w="2268"/>
            <w:shd w:val="clear" w:color="auto" w:fill="1E40AF"/>
          </w:tcPr>
          <w:p>
            <w:pPr>
              <w:spacing w:line="240" w:lineRule="auto" w:after="0" w:before="0"/>
              <w:jc w:val="center"/>
            </w:pPr>
            <w:r/>
            <w:r>
              <w:rPr>
                <w:rFonts w:ascii="Arial" w:hAnsi="Arial" w:eastAsia="Arial"/>
                <w:b/>
                <w:i w:val="0"/>
                <w:color w:val="FFFFFF"/>
                <w:sz w:val="20"/>
              </w:rPr>
              <w:t>Ámbito</w:t>
            </w:r>
          </w:p>
        </w:tc>
        <w:tc>
          <w:tcPr>
            <w:tcW w:type="dxa" w:w="2551"/>
            <w:shd w:val="clear" w:color="auto" w:fill="1E40AF"/>
          </w:tcPr>
          <w:p>
            <w:pPr>
              <w:spacing w:line="240" w:lineRule="auto" w:after="0" w:before="0"/>
              <w:jc w:val="center"/>
            </w:pPr>
            <w:r/>
            <w:r>
              <w:rPr>
                <w:rFonts w:ascii="Arial" w:hAnsi="Arial" w:eastAsia="Arial"/>
                <w:b/>
                <w:i w:val="0"/>
                <w:color w:val="FFFFFF"/>
                <w:sz w:val="20"/>
              </w:rPr>
              <w:t>Tecnología</w:t>
            </w:r>
          </w:p>
        </w:tc>
        <w:tc>
          <w:tcPr>
            <w:tcW w:type="dxa" w:w="4535"/>
            <w:shd w:val="clear" w:color="auto" w:fill="1E40AF"/>
          </w:tcPr>
          <w:p>
            <w:pPr>
              <w:spacing w:line="240" w:lineRule="auto" w:after="0" w:before="0"/>
              <w:jc w:val="center"/>
            </w:pPr>
            <w:r/>
            <w:r>
              <w:rPr>
                <w:rFonts w:ascii="Arial" w:hAnsi="Arial" w:eastAsia="Arial"/>
                <w:b/>
                <w:i w:val="0"/>
                <w:color w:val="FFFFFF"/>
                <w:sz w:val="20"/>
              </w:rPr>
              <w:t>Versión / detalle</w:t>
            </w:r>
          </w:p>
        </w:tc>
      </w:tr>
      <w:tr>
        <w:tc>
          <w:tcPr>
            <w:tcW w:type="dxa" w:w="2268"/>
          </w:tcPr>
          <w:p>
            <w:pPr>
              <w:spacing w:line="240" w:lineRule="auto" w:after="0" w:before="0"/>
              <w:jc w:val="left"/>
            </w:pPr>
            <w:r/>
            <w:r>
              <w:rPr>
                <w:rFonts w:ascii="Arial" w:hAnsi="Arial" w:eastAsia="Arial"/>
                <w:b w:val="0"/>
                <w:i w:val="0"/>
                <w:sz w:val="20"/>
              </w:rPr>
              <w:t>Lenguaje backend</w:t>
            </w:r>
          </w:p>
        </w:tc>
        <w:tc>
          <w:tcPr>
            <w:tcW w:type="dxa" w:w="2551"/>
          </w:tcPr>
          <w:p>
            <w:pPr>
              <w:spacing w:line="240" w:lineRule="auto" w:after="0" w:before="0"/>
              <w:jc w:val="left"/>
            </w:pPr>
            <w:r/>
            <w:r>
              <w:rPr>
                <w:rFonts w:ascii="Arial" w:hAnsi="Arial" w:eastAsia="Arial"/>
                <w:b w:val="0"/>
                <w:i w:val="0"/>
                <w:sz w:val="20"/>
              </w:rPr>
              <w:t>Java</w:t>
            </w:r>
          </w:p>
        </w:tc>
        <w:tc>
          <w:tcPr>
            <w:tcW w:type="dxa" w:w="4535"/>
          </w:tcPr>
          <w:p>
            <w:pPr>
              <w:spacing w:line="240" w:lineRule="auto" w:after="0" w:before="0"/>
              <w:jc w:val="left"/>
            </w:pPr>
            <w:r/>
            <w:r>
              <w:rPr>
                <w:rFonts w:ascii="Arial" w:hAnsi="Arial" w:eastAsia="Arial"/>
                <w:b w:val="0"/>
                <w:i w:val="0"/>
                <w:sz w:val="20"/>
              </w:rPr>
              <w:t>17</w:t>
            </w:r>
          </w:p>
        </w:tc>
      </w:tr>
      <w:tr>
        <w:tc>
          <w:tcPr>
            <w:tcW w:type="dxa" w:w="2268"/>
            <w:shd w:val="clear" w:color="auto" w:fill="EEF2FF"/>
          </w:tcPr>
          <w:p>
            <w:pPr>
              <w:spacing w:line="240" w:lineRule="auto" w:after="0" w:before="0"/>
              <w:jc w:val="left"/>
            </w:pPr>
            <w:r/>
            <w:r>
              <w:rPr>
                <w:rFonts w:ascii="Arial" w:hAnsi="Arial" w:eastAsia="Arial"/>
                <w:b w:val="0"/>
                <w:i w:val="0"/>
                <w:sz w:val="20"/>
              </w:rPr>
              <w:t>Framework backend</w:t>
            </w:r>
          </w:p>
        </w:tc>
        <w:tc>
          <w:tcPr>
            <w:tcW w:type="dxa" w:w="2551"/>
            <w:shd w:val="clear" w:color="auto" w:fill="EEF2FF"/>
          </w:tcPr>
          <w:p>
            <w:pPr>
              <w:spacing w:line="240" w:lineRule="auto" w:after="0" w:before="0"/>
              <w:jc w:val="left"/>
            </w:pPr>
            <w:r/>
            <w:r>
              <w:rPr>
                <w:rFonts w:ascii="Arial" w:hAnsi="Arial" w:eastAsia="Arial"/>
                <w:b w:val="0"/>
                <w:i w:val="0"/>
                <w:sz w:val="20"/>
              </w:rPr>
              <w:t>Spring Boot</w:t>
            </w:r>
          </w:p>
        </w:tc>
        <w:tc>
          <w:tcPr>
            <w:tcW w:type="dxa" w:w="4535"/>
            <w:shd w:val="clear" w:color="auto" w:fill="EEF2FF"/>
          </w:tcPr>
          <w:p>
            <w:pPr>
              <w:spacing w:line="240" w:lineRule="auto" w:after="0" w:before="0"/>
              <w:jc w:val="left"/>
            </w:pPr>
            <w:r/>
            <w:r>
              <w:rPr>
                <w:rFonts w:ascii="Arial" w:hAnsi="Arial" w:eastAsia="Arial"/>
                <w:b w:val="0"/>
                <w:i w:val="0"/>
                <w:sz w:val="20"/>
              </w:rPr>
              <w:t>3.5.9 (Web, Data JPA, Security, Validation, Actuator)</w:t>
            </w:r>
          </w:p>
        </w:tc>
      </w:tr>
      <w:tr>
        <w:tc>
          <w:tcPr>
            <w:tcW w:type="dxa" w:w="2268"/>
          </w:tcPr>
          <w:p>
            <w:pPr>
              <w:spacing w:line="240" w:lineRule="auto" w:after="0" w:before="0"/>
              <w:jc w:val="left"/>
            </w:pPr>
            <w:r/>
            <w:r>
              <w:rPr>
                <w:rFonts w:ascii="Arial" w:hAnsi="Arial" w:eastAsia="Arial"/>
                <w:b w:val="0"/>
                <w:i w:val="0"/>
                <w:sz w:val="20"/>
              </w:rPr>
              <w:t>Seguridad / tokens</w:t>
            </w:r>
          </w:p>
        </w:tc>
        <w:tc>
          <w:tcPr>
            <w:tcW w:type="dxa" w:w="2551"/>
          </w:tcPr>
          <w:p>
            <w:pPr>
              <w:spacing w:line="240" w:lineRule="auto" w:after="0" w:before="0"/>
              <w:jc w:val="left"/>
            </w:pPr>
            <w:r/>
            <w:r>
              <w:rPr>
                <w:rFonts w:ascii="Arial" w:hAnsi="Arial" w:eastAsia="Arial"/>
                <w:b w:val="0"/>
                <w:i w:val="0"/>
                <w:sz w:val="20"/>
              </w:rPr>
              <w:t>JJWT</w:t>
            </w:r>
          </w:p>
        </w:tc>
        <w:tc>
          <w:tcPr>
            <w:tcW w:type="dxa" w:w="4535"/>
          </w:tcPr>
          <w:p>
            <w:pPr>
              <w:spacing w:line="240" w:lineRule="auto" w:after="0" w:before="0"/>
              <w:jc w:val="left"/>
            </w:pPr>
            <w:r/>
            <w:r>
              <w:rPr>
                <w:rFonts w:ascii="Arial" w:hAnsi="Arial" w:eastAsia="Arial"/>
                <w:b w:val="0"/>
                <w:i w:val="0"/>
                <w:sz w:val="20"/>
              </w:rPr>
              <w:t>0.12.6</w:t>
            </w:r>
          </w:p>
        </w:tc>
      </w:tr>
      <w:tr>
        <w:tc>
          <w:tcPr>
            <w:tcW w:type="dxa" w:w="2268"/>
            <w:shd w:val="clear" w:color="auto" w:fill="EEF2FF"/>
          </w:tcPr>
          <w:p>
            <w:pPr>
              <w:spacing w:line="240" w:lineRule="auto" w:after="0" w:before="0"/>
              <w:jc w:val="left"/>
            </w:pPr>
            <w:r/>
            <w:r>
              <w:rPr>
                <w:rFonts w:ascii="Arial" w:hAnsi="Arial" w:eastAsia="Arial"/>
                <w:b w:val="0"/>
                <w:i w:val="0"/>
                <w:sz w:val="20"/>
              </w:rPr>
              <w:t>Migraciones BD</w:t>
            </w:r>
          </w:p>
        </w:tc>
        <w:tc>
          <w:tcPr>
            <w:tcW w:type="dxa" w:w="2551"/>
            <w:shd w:val="clear" w:color="auto" w:fill="EEF2FF"/>
          </w:tcPr>
          <w:p>
            <w:pPr>
              <w:spacing w:line="240" w:lineRule="auto" w:after="0" w:before="0"/>
              <w:jc w:val="left"/>
            </w:pPr>
            <w:r/>
            <w:r>
              <w:rPr>
                <w:rFonts w:ascii="Arial" w:hAnsi="Arial" w:eastAsia="Arial"/>
                <w:b w:val="0"/>
                <w:i w:val="0"/>
                <w:sz w:val="20"/>
              </w:rPr>
              <w:t>Flyway</w:t>
            </w:r>
          </w:p>
        </w:tc>
        <w:tc>
          <w:tcPr>
            <w:tcW w:type="dxa" w:w="4535"/>
            <w:shd w:val="clear" w:color="auto" w:fill="EEF2FF"/>
          </w:tcPr>
          <w:p>
            <w:pPr>
              <w:spacing w:line="240" w:lineRule="auto" w:after="0" w:before="0"/>
              <w:jc w:val="left"/>
            </w:pPr>
            <w:r/>
            <w:r>
              <w:rPr>
                <w:rFonts w:ascii="Arial" w:hAnsi="Arial" w:eastAsia="Arial"/>
                <w:b w:val="0"/>
                <w:i w:val="0"/>
                <w:sz w:val="20"/>
              </w:rPr>
              <w:t>Esquema versionado V1–V14</w:t>
            </w:r>
          </w:p>
        </w:tc>
      </w:tr>
      <w:tr>
        <w:tc>
          <w:tcPr>
            <w:tcW w:type="dxa" w:w="2268"/>
          </w:tcPr>
          <w:p>
            <w:pPr>
              <w:spacing w:line="240" w:lineRule="auto" w:after="0" w:before="0"/>
              <w:jc w:val="left"/>
            </w:pPr>
            <w:r/>
            <w:r>
              <w:rPr>
                <w:rFonts w:ascii="Arial" w:hAnsi="Arial" w:eastAsia="Arial"/>
                <w:b w:val="0"/>
                <w:i w:val="0"/>
                <w:sz w:val="20"/>
              </w:rPr>
              <w:t>Base de datos</w:t>
            </w:r>
          </w:p>
        </w:tc>
        <w:tc>
          <w:tcPr>
            <w:tcW w:type="dxa" w:w="2551"/>
          </w:tcPr>
          <w:p>
            <w:pPr>
              <w:spacing w:line="240" w:lineRule="auto" w:after="0" w:before="0"/>
              <w:jc w:val="left"/>
            </w:pPr>
            <w:r/>
            <w:r>
              <w:rPr>
                <w:rFonts w:ascii="Arial" w:hAnsi="Arial" w:eastAsia="Arial"/>
                <w:b w:val="0"/>
                <w:i w:val="0"/>
                <w:sz w:val="20"/>
              </w:rPr>
              <w:t>PostgreSQL</w:t>
            </w:r>
          </w:p>
        </w:tc>
        <w:tc>
          <w:tcPr>
            <w:tcW w:type="dxa" w:w="4535"/>
          </w:tcPr>
          <w:p>
            <w:pPr>
              <w:spacing w:line="240" w:lineRule="auto" w:after="0" w:before="0"/>
              <w:jc w:val="left"/>
            </w:pPr>
            <w:r/>
            <w:r>
              <w:rPr>
                <w:rFonts w:ascii="Arial" w:hAnsi="Arial" w:eastAsia="Arial"/>
                <w:b w:val="0"/>
                <w:i w:val="0"/>
                <w:sz w:val="20"/>
              </w:rPr>
              <w:t>Gestionada en Supabase</w:t>
            </w:r>
          </w:p>
        </w:tc>
      </w:tr>
      <w:tr>
        <w:tc>
          <w:tcPr>
            <w:tcW w:type="dxa" w:w="2268"/>
            <w:shd w:val="clear" w:color="auto" w:fill="EEF2FF"/>
          </w:tcPr>
          <w:p>
            <w:pPr>
              <w:spacing w:line="240" w:lineRule="auto" w:after="0" w:before="0"/>
              <w:jc w:val="left"/>
            </w:pPr>
            <w:r/>
            <w:r>
              <w:rPr>
                <w:rFonts w:ascii="Arial" w:hAnsi="Arial" w:eastAsia="Arial"/>
                <w:b w:val="0"/>
                <w:i w:val="0"/>
                <w:sz w:val="20"/>
              </w:rPr>
              <w:t>Lenguaje frontend</w:t>
            </w:r>
          </w:p>
        </w:tc>
        <w:tc>
          <w:tcPr>
            <w:tcW w:type="dxa" w:w="2551"/>
            <w:shd w:val="clear" w:color="auto" w:fill="EEF2FF"/>
          </w:tcPr>
          <w:p>
            <w:pPr>
              <w:spacing w:line="240" w:lineRule="auto" w:after="0" w:before="0"/>
              <w:jc w:val="left"/>
            </w:pPr>
            <w:r/>
            <w:r>
              <w:rPr>
                <w:rFonts w:ascii="Arial" w:hAnsi="Arial" w:eastAsia="Arial"/>
                <w:b w:val="0"/>
                <w:i w:val="0"/>
                <w:sz w:val="20"/>
              </w:rPr>
              <w:t>TypeScript</w:t>
            </w:r>
          </w:p>
        </w:tc>
        <w:tc>
          <w:tcPr>
            <w:tcW w:type="dxa" w:w="4535"/>
            <w:shd w:val="clear" w:color="auto" w:fill="EEF2FF"/>
          </w:tcPr>
          <w:p>
            <w:pPr>
              <w:spacing w:line="240" w:lineRule="auto" w:after="0" w:before="0"/>
              <w:jc w:val="left"/>
            </w:pPr>
            <w:r/>
            <w:r>
              <w:rPr>
                <w:rFonts w:ascii="Arial" w:hAnsi="Arial" w:eastAsia="Arial"/>
                <w:b w:val="0"/>
                <w:i w:val="0"/>
                <w:sz w:val="20"/>
              </w:rPr>
              <w:t>5.9</w:t>
            </w:r>
          </w:p>
        </w:tc>
      </w:tr>
      <w:tr>
        <w:tc>
          <w:tcPr>
            <w:tcW w:type="dxa" w:w="2268"/>
          </w:tcPr>
          <w:p>
            <w:pPr>
              <w:spacing w:line="240" w:lineRule="auto" w:after="0" w:before="0"/>
              <w:jc w:val="left"/>
            </w:pPr>
            <w:r/>
            <w:r>
              <w:rPr>
                <w:rFonts w:ascii="Arial" w:hAnsi="Arial" w:eastAsia="Arial"/>
                <w:b w:val="0"/>
                <w:i w:val="0"/>
                <w:sz w:val="20"/>
              </w:rPr>
              <w:t>Framework frontend</w:t>
            </w:r>
          </w:p>
        </w:tc>
        <w:tc>
          <w:tcPr>
            <w:tcW w:type="dxa" w:w="2551"/>
          </w:tcPr>
          <w:p>
            <w:pPr>
              <w:spacing w:line="240" w:lineRule="auto" w:after="0" w:before="0"/>
              <w:jc w:val="left"/>
            </w:pPr>
            <w:r/>
            <w:r>
              <w:rPr>
                <w:rFonts w:ascii="Arial" w:hAnsi="Arial" w:eastAsia="Arial"/>
                <w:b w:val="0"/>
                <w:i w:val="0"/>
                <w:sz w:val="20"/>
              </w:rPr>
              <w:t>Angular</w:t>
            </w:r>
          </w:p>
        </w:tc>
        <w:tc>
          <w:tcPr>
            <w:tcW w:type="dxa" w:w="4535"/>
          </w:tcPr>
          <w:p>
            <w:pPr>
              <w:spacing w:line="240" w:lineRule="auto" w:after="0" w:before="0"/>
              <w:jc w:val="left"/>
            </w:pPr>
            <w:r/>
            <w:r>
              <w:rPr>
                <w:rFonts w:ascii="Arial" w:hAnsi="Arial" w:eastAsia="Arial"/>
                <w:b w:val="0"/>
                <w:i w:val="0"/>
                <w:sz w:val="20"/>
              </w:rPr>
              <w:t>21 (standalone, signals)</w:t>
            </w:r>
          </w:p>
        </w:tc>
      </w:tr>
      <w:tr>
        <w:tc>
          <w:tcPr>
            <w:tcW w:type="dxa" w:w="2268"/>
            <w:shd w:val="clear" w:color="auto" w:fill="EEF2FF"/>
          </w:tcPr>
          <w:p>
            <w:pPr>
              <w:spacing w:line="240" w:lineRule="auto" w:after="0" w:before="0"/>
              <w:jc w:val="left"/>
            </w:pPr>
            <w:r/>
            <w:r>
              <w:rPr>
                <w:rFonts w:ascii="Arial" w:hAnsi="Arial" w:eastAsia="Arial"/>
                <w:b w:val="0"/>
                <w:i w:val="0"/>
                <w:sz w:val="20"/>
              </w:rPr>
              <w:t>Exportaciones</w:t>
            </w:r>
          </w:p>
        </w:tc>
        <w:tc>
          <w:tcPr>
            <w:tcW w:type="dxa" w:w="2551"/>
            <w:shd w:val="clear" w:color="auto" w:fill="EEF2FF"/>
          </w:tcPr>
          <w:p>
            <w:pPr>
              <w:spacing w:line="240" w:lineRule="auto" w:after="0" w:before="0"/>
              <w:jc w:val="left"/>
            </w:pPr>
            <w:r/>
            <w:r>
              <w:rPr>
                <w:rFonts w:ascii="Arial" w:hAnsi="Arial" w:eastAsia="Arial"/>
                <w:b w:val="0"/>
                <w:i w:val="0"/>
                <w:sz w:val="20"/>
              </w:rPr>
              <w:t>ExcelJS / jsPDF</w:t>
            </w:r>
          </w:p>
        </w:tc>
        <w:tc>
          <w:tcPr>
            <w:tcW w:type="dxa" w:w="4535"/>
            <w:shd w:val="clear" w:color="auto" w:fill="EEF2FF"/>
          </w:tcPr>
          <w:p>
            <w:pPr>
              <w:spacing w:line="240" w:lineRule="auto" w:after="0" w:before="0"/>
              <w:jc w:val="left"/>
            </w:pPr>
            <w:r/>
            <w:r>
              <w:rPr>
                <w:rFonts w:ascii="Arial" w:hAnsi="Arial" w:eastAsia="Arial"/>
                <w:b w:val="0"/>
                <w:i w:val="0"/>
                <w:sz w:val="20"/>
              </w:rPr>
              <w:t>Excel, PDF y CSV</w:t>
            </w:r>
          </w:p>
        </w:tc>
      </w:tr>
      <w:tr>
        <w:tc>
          <w:tcPr>
            <w:tcW w:type="dxa" w:w="2268"/>
          </w:tcPr>
          <w:p>
            <w:pPr>
              <w:spacing w:line="240" w:lineRule="auto" w:after="0" w:before="0"/>
              <w:jc w:val="left"/>
            </w:pPr>
            <w:r/>
            <w:r>
              <w:rPr>
                <w:rFonts w:ascii="Arial" w:hAnsi="Arial" w:eastAsia="Arial"/>
                <w:b w:val="0"/>
                <w:i w:val="0"/>
                <w:sz w:val="20"/>
              </w:rPr>
              <w:t>Build</w:t>
            </w:r>
          </w:p>
        </w:tc>
        <w:tc>
          <w:tcPr>
            <w:tcW w:type="dxa" w:w="2551"/>
          </w:tcPr>
          <w:p>
            <w:pPr>
              <w:spacing w:line="240" w:lineRule="auto" w:after="0" w:before="0"/>
              <w:jc w:val="left"/>
            </w:pPr>
            <w:r/>
            <w:r>
              <w:rPr>
                <w:rFonts w:ascii="Arial" w:hAnsi="Arial" w:eastAsia="Arial"/>
                <w:b w:val="0"/>
                <w:i w:val="0"/>
                <w:sz w:val="20"/>
              </w:rPr>
              <w:t>Maven (mvnw) / Angular CLI</w:t>
            </w:r>
          </w:p>
        </w:tc>
        <w:tc>
          <w:tcPr>
            <w:tcW w:type="dxa" w:w="4535"/>
          </w:tcPr>
          <w:p>
            <w:pPr>
              <w:spacing w:line="240" w:lineRule="auto" w:after="0" w:before="0"/>
              <w:jc w:val="left"/>
            </w:pPr>
            <w:r/>
            <w:r>
              <w:rPr>
                <w:rFonts w:ascii="Arial" w:hAnsi="Arial" w:eastAsia="Arial"/>
                <w:b w:val="0"/>
                <w:i w:val="0"/>
                <w:sz w:val="20"/>
              </w:rPr>
              <w:t>Wrappers incluidos</w:t>
            </w:r>
          </w:p>
        </w:tc>
      </w:tr>
      <w:tr>
        <w:tc>
          <w:tcPr>
            <w:tcW w:type="dxa" w:w="2268"/>
            <w:shd w:val="clear" w:color="auto" w:fill="EEF2FF"/>
          </w:tcPr>
          <w:p>
            <w:pPr>
              <w:spacing w:line="240" w:lineRule="auto" w:after="0" w:before="0"/>
              <w:jc w:val="left"/>
            </w:pPr>
            <w:r/>
            <w:r>
              <w:rPr>
                <w:rFonts w:ascii="Arial" w:hAnsi="Arial" w:eastAsia="Arial"/>
                <w:b w:val="0"/>
                <w:i w:val="0"/>
                <w:sz w:val="20"/>
              </w:rPr>
              <w:t>Control de versiones</w:t>
            </w:r>
          </w:p>
        </w:tc>
        <w:tc>
          <w:tcPr>
            <w:tcW w:type="dxa" w:w="2551"/>
            <w:shd w:val="clear" w:color="auto" w:fill="EEF2FF"/>
          </w:tcPr>
          <w:p>
            <w:pPr>
              <w:spacing w:line="240" w:lineRule="auto" w:after="0" w:before="0"/>
              <w:jc w:val="left"/>
            </w:pPr>
            <w:r/>
            <w:r>
              <w:rPr>
                <w:rFonts w:ascii="Arial" w:hAnsi="Arial" w:eastAsia="Arial"/>
                <w:b w:val="0"/>
                <w:i w:val="0"/>
                <w:sz w:val="20"/>
              </w:rPr>
              <w:t>Git</w:t>
            </w:r>
          </w:p>
        </w:tc>
        <w:tc>
          <w:tcPr>
            <w:tcW w:type="dxa" w:w="4535"/>
            <w:shd w:val="clear" w:color="auto" w:fill="EEF2FF"/>
          </w:tcPr>
          <w:p>
            <w:pPr>
              <w:spacing w:line="240" w:lineRule="auto" w:after="0" w:before="0"/>
              <w:jc w:val="left"/>
            </w:pPr>
            <w:r/>
            <w:r>
              <w:rPr>
                <w:rFonts w:ascii="Arial" w:hAnsi="Arial" w:eastAsia="Arial"/>
                <w:b w:val="0"/>
                <w:i w:val="0"/>
                <w:sz w:val="20"/>
              </w:rPr>
              <w:t>Repositorio del proyecto</w:t>
            </w:r>
          </w:p>
        </w:tc>
      </w:tr>
      <w:tr>
        <w:tc>
          <w:tcPr>
            <w:tcW w:type="dxa" w:w="2268"/>
          </w:tcPr>
          <w:p>
            <w:pPr>
              <w:spacing w:line="240" w:lineRule="auto" w:after="0" w:before="0"/>
              <w:jc w:val="left"/>
            </w:pPr>
            <w:r/>
            <w:r>
              <w:rPr>
                <w:rFonts w:ascii="Arial" w:hAnsi="Arial" w:eastAsia="Arial"/>
                <w:b w:val="0"/>
                <w:i w:val="0"/>
                <w:sz w:val="20"/>
              </w:rPr>
              <w:t>Despliegue</w:t>
            </w:r>
          </w:p>
        </w:tc>
        <w:tc>
          <w:tcPr>
            <w:tcW w:type="dxa" w:w="2551"/>
          </w:tcPr>
          <w:p>
            <w:pPr>
              <w:spacing w:line="240" w:lineRule="auto" w:after="0" w:before="0"/>
              <w:jc w:val="left"/>
            </w:pPr>
            <w:r/>
            <w:r>
              <w:rPr>
                <w:rFonts w:ascii="Arial" w:hAnsi="Arial" w:eastAsia="Arial"/>
                <w:b w:val="0"/>
                <w:i w:val="0"/>
                <w:sz w:val="20"/>
              </w:rPr>
              <w:t>Cloud Run / contenedores</w:t>
            </w:r>
          </w:p>
        </w:tc>
        <w:tc>
          <w:tcPr>
            <w:tcW w:type="dxa" w:w="4535"/>
          </w:tcPr>
          <w:p>
            <w:pPr>
              <w:spacing w:line="240" w:lineRule="auto" w:after="0" w:before="0"/>
              <w:jc w:val="left"/>
            </w:pPr>
            <w:r/>
            <w:r>
              <w:rPr>
                <w:rFonts w:ascii="Arial" w:hAnsi="Arial" w:eastAsia="Arial"/>
                <w:b w:val="0"/>
                <w:i w:val="0"/>
                <w:sz w:val="20"/>
              </w:rPr>
              <w:t>Perfil application-cloudrun</w:t>
            </w:r>
          </w:p>
        </w:tc>
      </w:tr>
    </w:tbl>
    <w:p>
      <w:pPr>
        <w:spacing w:after="80" w:before="0"/>
        <w:jc w:val="both"/>
      </w:pPr>
    </w:p>
    <w:p>
      <w:pPr>
        <w:pStyle w:val="Heading2"/>
      </w:pPr>
      <w:r>
        <w:rPr>
          <w:rFonts w:ascii="Arial" w:hAnsi="Arial" w:eastAsia="Arial"/>
          <w:b/>
          <w:i w:val="0"/>
          <w:color w:val="000000"/>
          <w:sz w:val="28"/>
        </w:rPr>
        <w:t>6.2. ESTRUCTURA DEL BACKEND</w:t>
      </w:r>
    </w:p>
    <w:p>
      <w:pPr>
        <w:spacing w:after="0" w:before="0"/>
        <w:jc w:val="both"/>
      </w:pPr>
      <w:r>
        <w:rPr>
          <w:rFonts w:ascii="Arial" w:hAnsi="Arial" w:eastAsia="Arial"/>
          <w:b w:val="0"/>
          <w:i w:val="0"/>
          <w:sz w:val="24"/>
        </w:rPr>
        <w:t>El backend es un proyecto Maven organizado por capas dentro del paquete com.story:</w:t>
      </w:r>
    </w:p>
    <w:p>
      <w:pPr>
        <w:pStyle w:val="ListBullet"/>
        <w:spacing w:line="360" w:lineRule="auto" w:after="0"/>
        <w:ind w:left="567"/>
        <w:jc w:val="both"/>
      </w:pPr>
      <w:r>
        <w:rPr>
          <w:rFonts w:ascii="Arial" w:hAnsi="Arial" w:eastAsia="Arial"/>
          <w:b/>
          <w:i w:val="0"/>
          <w:sz w:val="24"/>
        </w:rPr>
        <w:t xml:space="preserve">controller: </w:t>
      </w:r>
      <w:r>
        <w:rPr>
          <w:rFonts w:ascii="Arial" w:hAnsi="Arial" w:eastAsia="Arial"/>
          <w:b w:val="0"/>
          <w:i w:val="0"/>
          <w:sz w:val="24"/>
        </w:rPr>
        <w:t>controladores REST que exponen las rutas /api/**.</w:t>
      </w:r>
    </w:p>
    <w:p>
      <w:pPr>
        <w:pStyle w:val="ListBullet"/>
        <w:spacing w:line="360" w:lineRule="auto" w:after="0"/>
        <w:ind w:left="567"/>
        <w:jc w:val="both"/>
      </w:pPr>
      <w:r>
        <w:rPr>
          <w:rFonts w:ascii="Arial" w:hAnsi="Arial" w:eastAsia="Arial"/>
          <w:b/>
          <w:i w:val="0"/>
          <w:sz w:val="24"/>
        </w:rPr>
        <w:t xml:space="preserve">model: </w:t>
      </w:r>
      <w:r>
        <w:rPr>
          <w:rFonts w:ascii="Arial" w:hAnsi="Arial" w:eastAsia="Arial"/>
          <w:b w:val="0"/>
          <w:i w:val="0"/>
          <w:sz w:val="24"/>
        </w:rPr>
        <w:t>entidades JPA, DTOs y records de petición/respuesta.</w:t>
      </w:r>
    </w:p>
    <w:p>
      <w:pPr>
        <w:pStyle w:val="ListBullet"/>
        <w:spacing w:line="360" w:lineRule="auto" w:after="0"/>
        <w:ind w:left="567"/>
        <w:jc w:val="both"/>
      </w:pPr>
      <w:r>
        <w:rPr>
          <w:rFonts w:ascii="Arial" w:hAnsi="Arial" w:eastAsia="Arial"/>
          <w:b/>
          <w:i w:val="0"/>
          <w:sz w:val="24"/>
        </w:rPr>
        <w:t xml:space="preserve">repository: </w:t>
      </w:r>
      <w:r>
        <w:rPr>
          <w:rFonts w:ascii="Arial" w:hAnsi="Arial" w:eastAsia="Arial"/>
          <w:b w:val="0"/>
          <w:i w:val="0"/>
          <w:sz w:val="24"/>
        </w:rPr>
        <w:t>interfaces Spring Data JPA para el acceso a datos.</w:t>
      </w:r>
    </w:p>
    <w:p>
      <w:pPr>
        <w:pStyle w:val="ListBullet"/>
        <w:spacing w:line="360" w:lineRule="auto" w:after="0"/>
        <w:ind w:left="567"/>
        <w:jc w:val="both"/>
      </w:pPr>
      <w:r>
        <w:rPr>
          <w:rFonts w:ascii="Arial" w:hAnsi="Arial" w:eastAsia="Arial"/>
          <w:b/>
          <w:i w:val="0"/>
          <w:sz w:val="24"/>
        </w:rPr>
        <w:t xml:space="preserve">service: </w:t>
      </w:r>
      <w:r>
        <w:rPr>
          <w:rFonts w:ascii="Arial" w:hAnsi="Arial" w:eastAsia="Arial"/>
          <w:b w:val="0"/>
          <w:i w:val="0"/>
          <w:sz w:val="24"/>
        </w:rPr>
        <w:t>lógica de negocio (autenticación, empresa, catálogo, inventario, carpetas…).</w:t>
      </w:r>
    </w:p>
    <w:p>
      <w:pPr>
        <w:pStyle w:val="ListBullet"/>
        <w:spacing w:line="360" w:lineRule="auto" w:after="0"/>
        <w:ind w:left="567"/>
        <w:jc w:val="both"/>
      </w:pPr>
      <w:r>
        <w:rPr>
          <w:rFonts w:ascii="Arial" w:hAnsi="Arial" w:eastAsia="Arial"/>
          <w:b/>
          <w:i w:val="0"/>
          <w:sz w:val="24"/>
        </w:rPr>
        <w:t xml:space="preserve">security: </w:t>
      </w:r>
      <w:r>
        <w:rPr>
          <w:rFonts w:ascii="Arial" w:hAnsi="Arial" w:eastAsia="Arial"/>
          <w:b w:val="0"/>
          <w:i w:val="0"/>
          <w:sz w:val="24"/>
        </w:rPr>
        <w:t>configuración de seguridad, filtro JWT y comprobaciones de rol.</w:t>
      </w:r>
    </w:p>
    <w:p>
      <w:pPr>
        <w:pStyle w:val="ListBullet"/>
        <w:spacing w:line="360" w:lineRule="auto" w:after="0"/>
        <w:ind w:left="567"/>
        <w:jc w:val="both"/>
      </w:pPr>
      <w:r>
        <w:rPr>
          <w:rFonts w:ascii="Arial" w:hAnsi="Arial" w:eastAsia="Arial"/>
          <w:b/>
          <w:i w:val="0"/>
          <w:sz w:val="24"/>
        </w:rPr>
        <w:t xml:space="preserve">config: </w:t>
      </w:r>
      <w:r>
        <w:rPr>
          <w:rFonts w:ascii="Arial" w:hAnsi="Arial" w:eastAsia="Arial"/>
          <w:b w:val="0"/>
          <w:i w:val="0"/>
          <w:sz w:val="24"/>
        </w:rPr>
        <w:t>propiedades de configuración y CORS.</w:t>
      </w:r>
    </w:p>
    <w:p>
      <w:pPr>
        <w:pStyle w:val="Heading2"/>
      </w:pPr>
      <w:r>
        <w:rPr>
          <w:rFonts w:ascii="Arial" w:hAnsi="Arial" w:eastAsia="Arial"/>
          <w:b/>
          <w:i w:val="0"/>
          <w:color w:val="000000"/>
          <w:sz w:val="28"/>
        </w:rPr>
        <w:t>6.3. ESTRUCTURA DEL FRONTEND</w:t>
      </w:r>
    </w:p>
    <w:p>
      <w:pPr>
        <w:spacing w:after="0" w:before="0"/>
        <w:jc w:val="both"/>
      </w:pPr>
      <w:r>
        <w:rPr>
          <w:rFonts w:ascii="Arial" w:hAnsi="Arial" w:eastAsia="Arial"/>
          <w:b w:val="0"/>
          <w:i w:val="0"/>
          <w:sz w:val="24"/>
        </w:rPr>
        <w:t>El frontend es una SPA Angular con componentes standalone y carga perezosa de rutas. Se organiza en core (servicios de API, guards, interceptor, modelos y utilidades) y features (auth, home, catalogo, inventario, company y perfil). El interceptor añade el token a las peticiones y los guards (authGuard, companyGuard, estadisticasGuard, landingGuard) protegen las rutas según sesión, empresa y rol.</w:t>
      </w:r>
    </w:p>
    <w:p>
      <w:pPr>
        <w:pStyle w:val="Heading2"/>
      </w:pPr>
      <w:r>
        <w:rPr>
          <w:rFonts w:ascii="Arial" w:hAnsi="Arial" w:eastAsia="Arial"/>
          <w:b/>
          <w:i w:val="0"/>
          <w:color w:val="000000"/>
          <w:sz w:val="28"/>
        </w:rPr>
        <w:t>6.4. API REST</w:t>
      </w:r>
    </w:p>
    <w:p>
      <w:pPr>
        <w:spacing w:after="0" w:before="0"/>
        <w:jc w:val="both"/>
      </w:pPr>
      <w:r>
        <w:rPr>
          <w:rFonts w:ascii="Arial" w:hAnsi="Arial" w:eastAsia="Arial"/>
          <w:b w:val="0"/>
          <w:i w:val="0"/>
          <w:sz w:val="24"/>
        </w:rPr>
        <w:t>La API expone los siguientes grupos de endpoints (se requiere token salvo en autenticación y ficheros públicos):</w:t>
      </w:r>
    </w:p>
    <w:tbl>
      <w:tblPr>
        <w:tblStyle w:val="TableGrid"/>
        <w:tblW w:type="auto" w:w="0"/>
        <w:jc w:val="center"/>
        <w:tblLook w:firstColumn="1" w:firstRow="1" w:lastColumn="0" w:lastRow="0" w:noHBand="0" w:noVBand="1" w:val="04A0"/>
      </w:tblPr>
      <w:tblGrid>
        <w:gridCol w:w="4419"/>
        <w:gridCol w:w="4419"/>
      </w:tblGrid>
      <w:tr>
        <w:tc>
          <w:tcPr>
            <w:tcW w:type="dxa" w:w="2551"/>
            <w:shd w:val="clear" w:color="auto" w:fill="1E40AF"/>
          </w:tcPr>
          <w:p>
            <w:pPr>
              <w:spacing w:line="240" w:lineRule="auto" w:after="0" w:before="0"/>
              <w:jc w:val="center"/>
            </w:pPr>
            <w:r/>
            <w:r>
              <w:rPr>
                <w:rFonts w:ascii="Arial" w:hAnsi="Arial" w:eastAsia="Arial"/>
                <w:b/>
                <w:i w:val="0"/>
                <w:color w:val="FFFFFF"/>
                <w:sz w:val="18"/>
              </w:rPr>
              <w:t>Controlador</w:t>
            </w:r>
          </w:p>
        </w:tc>
        <w:tc>
          <w:tcPr>
            <w:tcW w:type="dxa" w:w="6803"/>
            <w:shd w:val="clear" w:color="auto" w:fill="1E40AF"/>
          </w:tcPr>
          <w:p>
            <w:pPr>
              <w:spacing w:line="240" w:lineRule="auto" w:after="0" w:before="0"/>
              <w:jc w:val="center"/>
            </w:pPr>
            <w:r/>
            <w:r>
              <w:rPr>
                <w:rFonts w:ascii="Arial" w:hAnsi="Arial" w:eastAsia="Arial"/>
                <w:b/>
                <w:i w:val="0"/>
                <w:color w:val="FFFFFF"/>
                <w:sz w:val="18"/>
              </w:rPr>
              <w:t>Endpoints principales</w:t>
            </w:r>
          </w:p>
        </w:tc>
      </w:tr>
      <w:tr>
        <w:tc>
          <w:tcPr>
            <w:tcW w:type="dxa" w:w="2551"/>
          </w:tcPr>
          <w:p>
            <w:pPr>
              <w:spacing w:line="240" w:lineRule="auto" w:after="0" w:before="0"/>
              <w:jc w:val="left"/>
            </w:pPr>
            <w:r/>
            <w:r>
              <w:rPr>
                <w:rFonts w:ascii="Arial" w:hAnsi="Arial" w:eastAsia="Arial"/>
                <w:b w:val="0"/>
                <w:i w:val="0"/>
                <w:sz w:val="18"/>
              </w:rPr>
              <w:t>Auth (/api/auth)</w:t>
            </w:r>
          </w:p>
        </w:tc>
        <w:tc>
          <w:tcPr>
            <w:tcW w:type="dxa" w:w="6803"/>
          </w:tcPr>
          <w:p>
            <w:pPr>
              <w:spacing w:line="240" w:lineRule="auto" w:after="0" w:before="0"/>
              <w:jc w:val="left"/>
            </w:pPr>
            <w:r/>
            <w:r>
              <w:rPr>
                <w:rFonts w:ascii="Arial" w:hAnsi="Arial" w:eastAsia="Arial"/>
                <w:b w:val="0"/>
                <w:i w:val="0"/>
                <w:sz w:val="18"/>
              </w:rPr>
              <w:t>POST /register · POST /login · POST /google · GET /google-config</w:t>
            </w:r>
          </w:p>
        </w:tc>
      </w:tr>
      <w:tr>
        <w:tc>
          <w:tcPr>
            <w:tcW w:type="dxa" w:w="2551"/>
            <w:shd w:val="clear" w:color="auto" w:fill="EEF2FF"/>
          </w:tcPr>
          <w:p>
            <w:pPr>
              <w:spacing w:line="240" w:lineRule="auto" w:after="0" w:before="0"/>
              <w:jc w:val="left"/>
            </w:pPr>
            <w:r/>
            <w:r>
              <w:rPr>
                <w:rFonts w:ascii="Arial" w:hAnsi="Arial" w:eastAsia="Arial"/>
                <w:b w:val="0"/>
                <w:i w:val="0"/>
                <w:sz w:val="18"/>
              </w:rPr>
              <w:t>Cuenta (/api/account)</w:t>
            </w:r>
          </w:p>
        </w:tc>
        <w:tc>
          <w:tcPr>
            <w:tcW w:type="dxa" w:w="6803"/>
            <w:shd w:val="clear" w:color="auto" w:fill="EEF2FF"/>
          </w:tcPr>
          <w:p>
            <w:pPr>
              <w:spacing w:line="240" w:lineRule="auto" w:after="0" w:before="0"/>
              <w:jc w:val="left"/>
            </w:pPr>
            <w:r/>
            <w:r>
              <w:rPr>
                <w:rFonts w:ascii="Arial" w:hAnsi="Arial" w:eastAsia="Arial"/>
                <w:b w:val="0"/>
                <w:i w:val="0"/>
                <w:sz w:val="18"/>
              </w:rPr>
              <w:t>GET/PATCH /me · PUT /password · POST /link-google · POST /unlink-google</w:t>
            </w:r>
          </w:p>
        </w:tc>
      </w:tr>
      <w:tr>
        <w:tc>
          <w:tcPr>
            <w:tcW w:type="dxa" w:w="2551"/>
          </w:tcPr>
          <w:p>
            <w:pPr>
              <w:spacing w:line="240" w:lineRule="auto" w:after="0" w:before="0"/>
              <w:jc w:val="left"/>
            </w:pPr>
            <w:r/>
            <w:r>
              <w:rPr>
                <w:rFonts w:ascii="Arial" w:hAnsi="Arial" w:eastAsia="Arial"/>
                <w:b w:val="0"/>
                <w:i w:val="0"/>
                <w:sz w:val="18"/>
              </w:rPr>
              <w:t>Empresa (/api/company)</w:t>
            </w:r>
          </w:p>
        </w:tc>
        <w:tc>
          <w:tcPr>
            <w:tcW w:type="dxa" w:w="6803"/>
          </w:tcPr>
          <w:p>
            <w:pPr>
              <w:spacing w:line="240" w:lineRule="auto" w:after="0" w:before="0"/>
              <w:jc w:val="left"/>
            </w:pPr>
            <w:r/>
            <w:r>
              <w:rPr>
                <w:rFonts w:ascii="Arial" w:hAnsi="Arial" w:eastAsia="Arial"/>
                <w:b w:val="0"/>
                <w:i w:val="0"/>
                <w:sz w:val="18"/>
              </w:rPr>
              <w:t>POST /create · /join · /leave · /invitations · GET / · /members · PATCH /members/{id}/role · PUT /name|/currency|/password</w:t>
            </w:r>
          </w:p>
        </w:tc>
      </w:tr>
      <w:tr>
        <w:tc>
          <w:tcPr>
            <w:tcW w:type="dxa" w:w="2551"/>
            <w:shd w:val="clear" w:color="auto" w:fill="EEF2FF"/>
          </w:tcPr>
          <w:p>
            <w:pPr>
              <w:spacing w:line="240" w:lineRule="auto" w:after="0" w:before="0"/>
              <w:jc w:val="left"/>
            </w:pPr>
            <w:r/>
            <w:r>
              <w:rPr>
                <w:rFonts w:ascii="Arial" w:hAnsi="Arial" w:eastAsia="Arial"/>
                <w:b w:val="0"/>
                <w:i w:val="0"/>
                <w:sz w:val="18"/>
              </w:rPr>
              <w:t>Productos (/api/productos)</w:t>
            </w:r>
          </w:p>
        </w:tc>
        <w:tc>
          <w:tcPr>
            <w:tcW w:type="dxa" w:w="6803"/>
            <w:shd w:val="clear" w:color="auto" w:fill="EEF2FF"/>
          </w:tcPr>
          <w:p>
            <w:pPr>
              <w:spacing w:line="240" w:lineRule="auto" w:after="0" w:before="0"/>
              <w:jc w:val="left"/>
            </w:pPr>
            <w:r/>
            <w:r>
              <w:rPr>
                <w:rFonts w:ascii="Arial" w:hAnsi="Arial" w:eastAsia="Arial"/>
                <w:b w:val="0"/>
                <w:i w:val="0"/>
                <w:sz w:val="18"/>
              </w:rPr>
              <w:t>GET / · /todos · /{id} · /{id}/movimientos · POST / · /{id}/update · /{id}/movimiento · PATCH /{id}/carpeta|/stock-minimo|/codigo-barras · DELETE /{id}</w:t>
            </w:r>
          </w:p>
        </w:tc>
      </w:tr>
      <w:tr>
        <w:tc>
          <w:tcPr>
            <w:tcW w:type="dxa" w:w="2551"/>
          </w:tcPr>
          <w:p>
            <w:pPr>
              <w:spacing w:line="240" w:lineRule="auto" w:after="0" w:before="0"/>
              <w:jc w:val="left"/>
            </w:pPr>
            <w:r/>
            <w:r>
              <w:rPr>
                <w:rFonts w:ascii="Arial" w:hAnsi="Arial" w:eastAsia="Arial"/>
                <w:b w:val="0"/>
                <w:i w:val="0"/>
                <w:sz w:val="18"/>
              </w:rPr>
              <w:t>Estadísticas</w:t>
            </w:r>
          </w:p>
        </w:tc>
        <w:tc>
          <w:tcPr>
            <w:tcW w:type="dxa" w:w="6803"/>
          </w:tcPr>
          <w:p>
            <w:pPr>
              <w:spacing w:line="240" w:lineRule="auto" w:after="0" w:before="0"/>
              <w:jc w:val="left"/>
            </w:pPr>
            <w:r/>
            <w:r>
              <w:rPr>
                <w:rFonts w:ascii="Arial" w:hAnsi="Arial" w:eastAsia="Arial"/>
                <w:b w:val="0"/>
                <w:i w:val="0"/>
                <w:sz w:val="18"/>
              </w:rPr>
              <w:t>GET /productos/estadisticas · /estadisticas/movimientos · /estadisticas/resultados</w:t>
            </w:r>
          </w:p>
        </w:tc>
      </w:tr>
      <w:tr>
        <w:tc>
          <w:tcPr>
            <w:tcW w:type="dxa" w:w="2551"/>
            <w:shd w:val="clear" w:color="auto" w:fill="EEF2FF"/>
          </w:tcPr>
          <w:p>
            <w:pPr>
              <w:spacing w:line="240" w:lineRule="auto" w:after="0" w:before="0"/>
              <w:jc w:val="left"/>
            </w:pPr>
            <w:r/>
            <w:r>
              <w:rPr>
                <w:rFonts w:ascii="Arial" w:hAnsi="Arial" w:eastAsia="Arial"/>
                <w:b w:val="0"/>
                <w:i w:val="0"/>
                <w:sz w:val="18"/>
              </w:rPr>
              <w:t>Categorías (/api/categorias)</w:t>
            </w:r>
          </w:p>
        </w:tc>
        <w:tc>
          <w:tcPr>
            <w:tcW w:type="dxa" w:w="6803"/>
            <w:shd w:val="clear" w:color="auto" w:fill="EEF2FF"/>
          </w:tcPr>
          <w:p>
            <w:pPr>
              <w:spacing w:line="240" w:lineRule="auto" w:after="0" w:before="0"/>
              <w:jc w:val="left"/>
            </w:pPr>
            <w:r/>
            <w:r>
              <w:rPr>
                <w:rFonts w:ascii="Arial" w:hAnsi="Arial" w:eastAsia="Arial"/>
                <w:b w:val="0"/>
                <w:i w:val="0"/>
                <w:sz w:val="18"/>
              </w:rPr>
              <w:t>GET / · POST /</w:t>
            </w:r>
          </w:p>
        </w:tc>
      </w:tr>
      <w:tr>
        <w:tc>
          <w:tcPr>
            <w:tcW w:type="dxa" w:w="2551"/>
          </w:tcPr>
          <w:p>
            <w:pPr>
              <w:spacing w:line="240" w:lineRule="auto" w:after="0" w:before="0"/>
              <w:jc w:val="left"/>
            </w:pPr>
            <w:r/>
            <w:r>
              <w:rPr>
                <w:rFonts w:ascii="Arial" w:hAnsi="Arial" w:eastAsia="Arial"/>
                <w:b w:val="0"/>
                <w:i w:val="0"/>
                <w:sz w:val="18"/>
              </w:rPr>
              <w:t>Carpetas (/api/carpetas)</w:t>
            </w:r>
          </w:p>
        </w:tc>
        <w:tc>
          <w:tcPr>
            <w:tcW w:type="dxa" w:w="6803"/>
          </w:tcPr>
          <w:p>
            <w:pPr>
              <w:spacing w:line="240" w:lineRule="auto" w:after="0" w:before="0"/>
              <w:jc w:val="left"/>
            </w:pPr>
            <w:r/>
            <w:r>
              <w:rPr>
                <w:rFonts w:ascii="Arial" w:hAnsi="Arial" w:eastAsia="Arial"/>
                <w:b w:val="0"/>
                <w:i w:val="0"/>
                <w:sz w:val="18"/>
              </w:rPr>
              <w:t>GET /arbol · POST / · PATCH /{id}|/{id}/parent · DELETE /{id} · POST /{id}/clone</w:t>
            </w:r>
          </w:p>
        </w:tc>
      </w:tr>
      <w:tr>
        <w:tc>
          <w:tcPr>
            <w:tcW w:type="dxa" w:w="2551"/>
            <w:shd w:val="clear" w:color="auto" w:fill="EEF2FF"/>
          </w:tcPr>
          <w:p>
            <w:pPr>
              <w:spacing w:line="240" w:lineRule="auto" w:after="0" w:before="0"/>
              <w:jc w:val="left"/>
            </w:pPr>
            <w:r/>
            <w:r>
              <w:rPr>
                <w:rFonts w:ascii="Arial" w:hAnsi="Arial" w:eastAsia="Arial"/>
                <w:b w:val="0"/>
                <w:i w:val="0"/>
                <w:sz w:val="18"/>
              </w:rPr>
              <w:t>Open Food Facts</w:t>
            </w:r>
          </w:p>
        </w:tc>
        <w:tc>
          <w:tcPr>
            <w:tcW w:type="dxa" w:w="6803"/>
            <w:shd w:val="clear" w:color="auto" w:fill="EEF2FF"/>
          </w:tcPr>
          <w:p>
            <w:pPr>
              <w:spacing w:line="240" w:lineRule="auto" w:after="0" w:before="0"/>
              <w:jc w:val="left"/>
            </w:pPr>
            <w:r/>
            <w:r>
              <w:rPr>
                <w:rFonts w:ascii="Arial" w:hAnsi="Arial" w:eastAsia="Arial"/>
                <w:b w:val="0"/>
                <w:i w:val="0"/>
                <w:sz w:val="18"/>
              </w:rPr>
              <w:t>GET /api/open-food-facts/product/{codigoBarras}</w:t>
            </w:r>
          </w:p>
        </w:tc>
      </w:tr>
    </w:tbl>
    <w:p>
      <w:pPr>
        <w:spacing w:after="80" w:before="0"/>
        <w:jc w:val="both"/>
      </w:pPr>
    </w:p>
    <w:p>
      <w:pPr>
        <w:pStyle w:val="Heading2"/>
      </w:pPr>
      <w:r>
        <w:rPr>
          <w:rFonts w:ascii="Arial" w:hAnsi="Arial" w:eastAsia="Arial"/>
          <w:b/>
          <w:i w:val="0"/>
          <w:color w:val="000000"/>
          <w:sz w:val="28"/>
        </w:rPr>
        <w:t>6.5. INTEGRACIONES EXTERNAS</w:t>
      </w:r>
    </w:p>
    <w:p>
      <w:pPr>
        <w:pStyle w:val="ListBullet"/>
        <w:spacing w:line="360" w:lineRule="auto" w:after="0"/>
        <w:ind w:left="567"/>
        <w:jc w:val="both"/>
      </w:pPr>
      <w:r>
        <w:rPr>
          <w:rFonts w:ascii="Arial" w:hAnsi="Arial" w:eastAsia="Arial"/>
          <w:b/>
          <w:i w:val="0"/>
          <w:sz w:val="24"/>
        </w:rPr>
        <w:t xml:space="preserve">Supabase: </w:t>
      </w:r>
      <w:r>
        <w:rPr>
          <w:rFonts w:ascii="Arial" w:hAnsi="Arial" w:eastAsia="Arial"/>
          <w:b w:val="0"/>
          <w:i w:val="0"/>
          <w:sz w:val="24"/>
        </w:rPr>
        <w:t>base de datos PostgreSQL (vía JDBC con SSL) y Storage para imágenes en el bucket público «imagenes».</w:t>
      </w:r>
    </w:p>
    <w:p>
      <w:pPr>
        <w:pStyle w:val="ListBullet"/>
        <w:spacing w:line="360" w:lineRule="auto" w:after="0"/>
        <w:ind w:left="567"/>
        <w:jc w:val="both"/>
      </w:pPr>
      <w:r>
        <w:rPr>
          <w:rFonts w:ascii="Arial" w:hAnsi="Arial" w:eastAsia="Arial"/>
          <w:b/>
          <w:i w:val="0"/>
          <w:sz w:val="24"/>
        </w:rPr>
        <w:t xml:space="preserve">Open Food Facts: </w:t>
      </w:r>
      <w:r>
        <w:rPr>
          <w:rFonts w:ascii="Arial" w:hAnsi="Arial" w:eastAsia="Arial"/>
          <w:b w:val="0"/>
          <w:i w:val="0"/>
          <w:sz w:val="24"/>
        </w:rPr>
        <w:t>consulta de productos por código de barras para autocompletar nombre, marca, Nutri-Score y alérgenos.</w:t>
      </w:r>
    </w:p>
    <w:p>
      <w:pPr>
        <w:pStyle w:val="ListBullet"/>
        <w:spacing w:line="360" w:lineRule="auto" w:after="0"/>
        <w:ind w:left="567"/>
        <w:jc w:val="both"/>
      </w:pPr>
      <w:r>
        <w:rPr>
          <w:rFonts w:ascii="Arial" w:hAnsi="Arial" w:eastAsia="Arial"/>
          <w:b/>
          <w:i w:val="0"/>
          <w:sz w:val="24"/>
        </w:rPr>
        <w:t xml:space="preserve">Google Identity: </w:t>
      </w:r>
      <w:r>
        <w:rPr>
          <w:rFonts w:ascii="Arial" w:hAnsi="Arial" w:eastAsia="Arial"/>
          <w:b w:val="0"/>
          <w:i w:val="0"/>
          <w:sz w:val="24"/>
        </w:rPr>
        <w:t>verificación de ID tokens para el inicio de sesión federado.</w:t>
      </w:r>
    </w:p>
    <w:p>
      <w:pPr>
        <w:pStyle w:val="ListBullet"/>
        <w:spacing w:line="360" w:lineRule="auto" w:after="0"/>
        <w:ind w:left="567"/>
        <w:jc w:val="both"/>
      </w:pPr>
      <w:r>
        <w:rPr>
          <w:rFonts w:ascii="Arial" w:hAnsi="Arial" w:eastAsia="Arial"/>
          <w:b/>
          <w:i w:val="0"/>
          <w:sz w:val="24"/>
        </w:rPr>
        <w:t xml:space="preserve">Resend: </w:t>
      </w:r>
      <w:r>
        <w:rPr>
          <w:rFonts w:ascii="Arial" w:hAnsi="Arial" w:eastAsia="Arial"/>
          <w:b w:val="0"/>
          <w:i w:val="0"/>
          <w:sz w:val="24"/>
        </w:rPr>
        <w:t>envío de correos de invitación a miembros de empresa.</w:t>
      </w:r>
    </w:p>
    <w:p>
      <w:pPr>
        <w:pStyle w:val="Heading2"/>
      </w:pPr>
      <w:r>
        <w:rPr>
          <w:rFonts w:ascii="Arial" w:hAnsi="Arial" w:eastAsia="Arial"/>
          <w:b/>
          <w:i w:val="0"/>
          <w:color w:val="000000"/>
          <w:sz w:val="28"/>
        </w:rPr>
        <w:t>6.6. FUNCIONALIDADES DESTACADAS</w:t>
      </w:r>
    </w:p>
    <w:p>
      <w:pPr>
        <w:pStyle w:val="ListBullet"/>
        <w:spacing w:line="360" w:lineRule="auto" w:after="0"/>
        <w:ind w:left="567"/>
        <w:jc w:val="both"/>
      </w:pPr>
      <w:r>
        <w:rPr>
          <w:rFonts w:ascii="Arial" w:hAnsi="Arial" w:eastAsia="Arial"/>
          <w:b w:val="0"/>
          <w:i w:val="0"/>
          <w:sz w:val="24"/>
        </w:rPr>
        <w:t>Catálogo en árbol de carpetas con clonado recursivo de carpetas y productos.</w:t>
      </w:r>
    </w:p>
    <w:p>
      <w:pPr>
        <w:pStyle w:val="ListBullet"/>
        <w:spacing w:line="360" w:lineRule="auto" w:after="0"/>
        <w:ind w:left="567"/>
        <w:jc w:val="both"/>
      </w:pPr>
      <w:r>
        <w:rPr>
          <w:rFonts w:ascii="Arial" w:hAnsi="Arial" w:eastAsia="Arial"/>
          <w:b w:val="0"/>
          <w:i w:val="0"/>
          <w:sz w:val="24"/>
        </w:rPr>
        <w:t>Registro de movimientos automáticos al crear un producto o editar su cantidad.</w:t>
      </w:r>
    </w:p>
    <w:p>
      <w:pPr>
        <w:pStyle w:val="ListBullet"/>
        <w:spacing w:line="360" w:lineRule="auto" w:after="0"/>
        <w:ind w:left="567"/>
        <w:jc w:val="both"/>
      </w:pPr>
      <w:r>
        <w:rPr>
          <w:rFonts w:ascii="Arial" w:hAnsi="Arial" w:eastAsia="Arial"/>
          <w:b w:val="0"/>
          <w:i w:val="0"/>
          <w:sz w:val="24"/>
        </w:rPr>
        <w:t>Estadísticas por periodo (hasta 366 días) con filtros por categoría, carpeta y elementos en raíz.</w:t>
      </w:r>
    </w:p>
    <w:p>
      <w:pPr>
        <w:pStyle w:val="ListBullet"/>
        <w:spacing w:line="360" w:lineRule="auto" w:after="0"/>
        <w:ind w:left="567"/>
        <w:jc w:val="both"/>
      </w:pPr>
      <w:r>
        <w:rPr>
          <w:rFonts w:ascii="Arial" w:hAnsi="Arial" w:eastAsia="Arial"/>
          <w:b w:val="0"/>
          <w:i w:val="0"/>
          <w:sz w:val="24"/>
        </w:rPr>
        <w:t>Exportación de stock y estadísticas a CSV, Excel y PDF con selector de formato.</w:t>
      </w:r>
    </w:p>
    <w:p>
      <w:pPr>
        <w:pStyle w:val="ListBullet"/>
        <w:spacing w:line="360" w:lineRule="auto" w:after="0"/>
        <w:ind w:left="567"/>
        <w:jc w:val="both"/>
      </w:pPr>
      <w:r>
        <w:rPr>
          <w:rFonts w:ascii="Arial" w:hAnsi="Arial" w:eastAsia="Arial"/>
          <w:b w:val="0"/>
          <w:i w:val="0"/>
          <w:sz w:val="24"/>
        </w:rPr>
        <w:t>Alta de productos asistida por código de barras mediante Open Food Facts.</w:t>
      </w:r>
    </w:p>
    <w:p>
      <w:pPr>
        <w:pStyle w:val="Heading2"/>
      </w:pPr>
      <w:r>
        <w:rPr>
          <w:rFonts w:ascii="Arial" w:hAnsi="Arial" w:eastAsia="Arial"/>
          <w:b/>
          <w:i w:val="0"/>
          <w:color w:val="000000"/>
          <w:sz w:val="28"/>
        </w:rPr>
        <w:t>6.7. CONTROL DE VERSIONES Y DESPLIEGUE</w:t>
      </w:r>
    </w:p>
    <w:p>
      <w:pPr>
        <w:spacing w:after="0" w:before="0"/>
        <w:jc w:val="both"/>
      </w:pPr>
      <w:r>
        <w:rPr>
          <w:rFonts w:ascii="Arial" w:hAnsi="Arial" w:eastAsia="Arial"/>
          <w:b w:val="0"/>
          <w:i w:val="0"/>
          <w:sz w:val="24"/>
        </w:rPr>
        <w:t>El proyecto se gestiona con Git. El backend se ejecuta con el wrapper de Maven y lee la configuración desde variables de entorno (archivo .env en desarrollo); el frontend se sirve con Angular CLI y un proxy hacia el backend. Para producción se contempla el despliegue del backend en Cloud Run (perfil application-cloudrun, con pool de conexiones reducido) y la base de datos en Supabase, con el esquema aplicado automáticamente por Flyway al arrancar.</w:t>
      </w:r>
    </w:p>
    <w:p>
      <w:r>
        <w:br w:type="page"/>
      </w:r>
    </w:p>
    <w:p>
      <w:pPr>
        <w:pStyle w:val="Heading1"/>
      </w:pPr>
      <w:r>
        <w:rPr>
          <w:rFonts w:ascii="Arial" w:hAnsi="Arial" w:eastAsia="Arial"/>
          <w:b/>
          <w:i w:val="0"/>
          <w:color w:val="000000"/>
          <w:sz w:val="28"/>
        </w:rPr>
        <w:t>7. PRUEBAS</w:t>
      </w:r>
    </w:p>
    <w:p>
      <w:pPr>
        <w:pStyle w:val="Heading2"/>
      </w:pPr>
      <w:r>
        <w:rPr>
          <w:rFonts w:ascii="Arial" w:hAnsi="Arial" w:eastAsia="Arial"/>
          <w:b/>
          <w:i w:val="0"/>
          <w:color w:val="000000"/>
          <w:sz w:val="28"/>
        </w:rPr>
        <w:t>7.1. ESTRATEGIA DE PRUEBAS</w:t>
      </w:r>
    </w:p>
    <w:p>
      <w:pPr>
        <w:spacing w:after="0" w:before="0"/>
        <w:jc w:val="both"/>
      </w:pPr>
      <w:r>
        <w:rPr>
          <w:rFonts w:ascii="Arial" w:hAnsi="Arial" w:eastAsia="Arial"/>
          <w:b w:val="0"/>
          <w:i w:val="0"/>
          <w:sz w:val="24"/>
        </w:rPr>
        <w:t>La validación del sistema combina pruebas automáticas del backend (con el starter de pruebas de Spring Boot, Spring Security Test y base de datos H2 en memoria para el entorno de test) y pruebas manuales funcionales realizadas desde la interfaz. Se verifican los flujos críticos de autenticación, gestión de empresa y operaciones de inventario, así como la correcta aplicación de los permisos por rol.</w:t>
      </w:r>
    </w:p>
    <w:p>
      <w:pPr>
        <w:pStyle w:val="Heading2"/>
      </w:pPr>
      <w:r>
        <w:rPr>
          <w:rFonts w:ascii="Arial" w:hAnsi="Arial" w:eastAsia="Arial"/>
          <w:b/>
          <w:i w:val="0"/>
          <w:color w:val="000000"/>
          <w:sz w:val="28"/>
        </w:rPr>
        <w:t>7.2. CASOS DE PRUEBA</w:t>
      </w:r>
    </w:p>
    <w:tbl>
      <w:tblPr>
        <w:tblStyle w:val="TableGrid"/>
        <w:tblW w:type="auto" w:w="0"/>
        <w:jc w:val="center"/>
        <w:tblLook w:firstColumn="1" w:firstRow="1" w:lastColumn="0" w:lastRow="0" w:noHBand="0" w:noVBand="1" w:val="04A0"/>
      </w:tblPr>
      <w:tblGrid>
        <w:gridCol w:w="2946"/>
        <w:gridCol w:w="2946"/>
        <w:gridCol w:w="2946"/>
      </w:tblGrid>
      <w:tr>
        <w:tc>
          <w:tcPr>
            <w:tcW w:type="dxa" w:w="850"/>
            <w:shd w:val="clear" w:color="auto" w:fill="1E40AF"/>
          </w:tcPr>
          <w:p>
            <w:pPr>
              <w:spacing w:line="240" w:lineRule="auto" w:after="0" w:before="0"/>
              <w:jc w:val="center"/>
            </w:pPr>
            <w:r/>
            <w:r>
              <w:rPr>
                <w:rFonts w:ascii="Arial" w:hAnsi="Arial" w:eastAsia="Arial"/>
                <w:b/>
                <w:i w:val="0"/>
                <w:color w:val="FFFFFF"/>
                <w:sz w:val="18"/>
              </w:rPr>
              <w:t>ID</w:t>
            </w:r>
          </w:p>
        </w:tc>
        <w:tc>
          <w:tcPr>
            <w:tcW w:type="dxa" w:w="4252"/>
            <w:shd w:val="clear" w:color="auto" w:fill="1E40AF"/>
          </w:tcPr>
          <w:p>
            <w:pPr>
              <w:spacing w:line="240" w:lineRule="auto" w:after="0" w:before="0"/>
              <w:jc w:val="center"/>
            </w:pPr>
            <w:r/>
            <w:r>
              <w:rPr>
                <w:rFonts w:ascii="Arial" w:hAnsi="Arial" w:eastAsia="Arial"/>
                <w:b/>
                <w:i w:val="0"/>
                <w:color w:val="FFFFFF"/>
                <w:sz w:val="18"/>
              </w:rPr>
              <w:t>Caso de prueba</w:t>
            </w:r>
          </w:p>
        </w:tc>
        <w:tc>
          <w:tcPr>
            <w:tcW w:type="dxa" w:w="3969"/>
            <w:shd w:val="clear" w:color="auto" w:fill="1E40AF"/>
          </w:tcPr>
          <w:p>
            <w:pPr>
              <w:spacing w:line="240" w:lineRule="auto" w:after="0" w:before="0"/>
              <w:jc w:val="center"/>
            </w:pPr>
            <w:r/>
            <w:r>
              <w:rPr>
                <w:rFonts w:ascii="Arial" w:hAnsi="Arial" w:eastAsia="Arial"/>
                <w:b/>
                <w:i w:val="0"/>
                <w:color w:val="FFFFFF"/>
                <w:sz w:val="18"/>
              </w:rPr>
              <w:t>Resultado esperado</w:t>
            </w:r>
          </w:p>
        </w:tc>
      </w:tr>
      <w:tr>
        <w:tc>
          <w:tcPr>
            <w:tcW w:type="dxa" w:w="850"/>
          </w:tcPr>
          <w:p>
            <w:pPr>
              <w:spacing w:line="240" w:lineRule="auto" w:after="0" w:before="0"/>
              <w:jc w:val="left"/>
            </w:pPr>
            <w:r/>
            <w:r>
              <w:rPr>
                <w:rFonts w:ascii="Arial" w:hAnsi="Arial" w:eastAsia="Arial"/>
                <w:b w:val="0"/>
                <w:i w:val="0"/>
                <w:sz w:val="18"/>
              </w:rPr>
              <w:t>P01</w:t>
            </w:r>
          </w:p>
        </w:tc>
        <w:tc>
          <w:tcPr>
            <w:tcW w:type="dxa" w:w="4252"/>
          </w:tcPr>
          <w:p>
            <w:pPr>
              <w:spacing w:line="240" w:lineRule="auto" w:after="0" w:before="0"/>
              <w:jc w:val="left"/>
            </w:pPr>
            <w:r/>
            <w:r>
              <w:rPr>
                <w:rFonts w:ascii="Arial" w:hAnsi="Arial" w:eastAsia="Arial"/>
                <w:b w:val="0"/>
                <w:i w:val="0"/>
                <w:sz w:val="18"/>
              </w:rPr>
              <w:t>Registro con email ya existente</w:t>
            </w:r>
          </w:p>
        </w:tc>
        <w:tc>
          <w:tcPr>
            <w:tcW w:type="dxa" w:w="3969"/>
          </w:tcPr>
          <w:p>
            <w:pPr>
              <w:spacing w:line="240" w:lineRule="auto" w:after="0" w:before="0"/>
              <w:jc w:val="left"/>
            </w:pPr>
            <w:r/>
            <w:r>
              <w:rPr>
                <w:rFonts w:ascii="Arial" w:hAnsi="Arial" w:eastAsia="Arial"/>
                <w:b w:val="0"/>
                <w:i w:val="0"/>
                <w:sz w:val="18"/>
              </w:rPr>
              <w:t>Error controlado; no se crea la cuenta</w:t>
            </w:r>
          </w:p>
        </w:tc>
      </w:tr>
      <w:tr>
        <w:tc>
          <w:tcPr>
            <w:tcW w:type="dxa" w:w="850"/>
            <w:shd w:val="clear" w:color="auto" w:fill="EEF2FF"/>
          </w:tcPr>
          <w:p>
            <w:pPr>
              <w:spacing w:line="240" w:lineRule="auto" w:after="0" w:before="0"/>
              <w:jc w:val="left"/>
            </w:pPr>
            <w:r/>
            <w:r>
              <w:rPr>
                <w:rFonts w:ascii="Arial" w:hAnsi="Arial" w:eastAsia="Arial"/>
                <w:b w:val="0"/>
                <w:i w:val="0"/>
                <w:sz w:val="18"/>
              </w:rPr>
              <w:t>P02</w:t>
            </w:r>
          </w:p>
        </w:tc>
        <w:tc>
          <w:tcPr>
            <w:tcW w:type="dxa" w:w="4252"/>
            <w:shd w:val="clear" w:color="auto" w:fill="EEF2FF"/>
          </w:tcPr>
          <w:p>
            <w:pPr>
              <w:spacing w:line="240" w:lineRule="auto" w:after="0" w:before="0"/>
              <w:jc w:val="left"/>
            </w:pPr>
            <w:r/>
            <w:r>
              <w:rPr>
                <w:rFonts w:ascii="Arial" w:hAnsi="Arial" w:eastAsia="Arial"/>
                <w:b w:val="0"/>
                <w:i w:val="0"/>
                <w:sz w:val="18"/>
              </w:rPr>
              <w:t>Login con credenciales correctas</w:t>
            </w:r>
          </w:p>
        </w:tc>
        <w:tc>
          <w:tcPr>
            <w:tcW w:type="dxa" w:w="3969"/>
            <w:shd w:val="clear" w:color="auto" w:fill="EEF2FF"/>
          </w:tcPr>
          <w:p>
            <w:pPr>
              <w:spacing w:line="240" w:lineRule="auto" w:after="0" w:before="0"/>
              <w:jc w:val="left"/>
            </w:pPr>
            <w:r/>
            <w:r>
              <w:rPr>
                <w:rFonts w:ascii="Arial" w:hAnsi="Arial" w:eastAsia="Arial"/>
                <w:b w:val="0"/>
                <w:i w:val="0"/>
                <w:sz w:val="18"/>
              </w:rPr>
              <w:t>Token válido y redirección según contexto</w:t>
            </w:r>
          </w:p>
        </w:tc>
      </w:tr>
      <w:tr>
        <w:tc>
          <w:tcPr>
            <w:tcW w:type="dxa" w:w="850"/>
          </w:tcPr>
          <w:p>
            <w:pPr>
              <w:spacing w:line="240" w:lineRule="auto" w:after="0" w:before="0"/>
              <w:jc w:val="left"/>
            </w:pPr>
            <w:r/>
            <w:r>
              <w:rPr>
                <w:rFonts w:ascii="Arial" w:hAnsi="Arial" w:eastAsia="Arial"/>
                <w:b w:val="0"/>
                <w:i w:val="0"/>
                <w:sz w:val="18"/>
              </w:rPr>
              <w:t>P03</w:t>
            </w:r>
          </w:p>
        </w:tc>
        <w:tc>
          <w:tcPr>
            <w:tcW w:type="dxa" w:w="4252"/>
          </w:tcPr>
          <w:p>
            <w:pPr>
              <w:spacing w:line="240" w:lineRule="auto" w:after="0" w:before="0"/>
              <w:jc w:val="left"/>
            </w:pPr>
            <w:r/>
            <w:r>
              <w:rPr>
                <w:rFonts w:ascii="Arial" w:hAnsi="Arial" w:eastAsia="Arial"/>
                <w:b w:val="0"/>
                <w:i w:val="0"/>
                <w:sz w:val="18"/>
              </w:rPr>
              <w:t>Login con contraseña incorrecta</w:t>
            </w:r>
          </w:p>
        </w:tc>
        <w:tc>
          <w:tcPr>
            <w:tcW w:type="dxa" w:w="3969"/>
          </w:tcPr>
          <w:p>
            <w:pPr>
              <w:spacing w:line="240" w:lineRule="auto" w:after="0" w:before="0"/>
              <w:jc w:val="left"/>
            </w:pPr>
            <w:r/>
            <w:r>
              <w:rPr>
                <w:rFonts w:ascii="Arial" w:hAnsi="Arial" w:eastAsia="Arial"/>
                <w:b w:val="0"/>
                <w:i w:val="0"/>
                <w:sz w:val="18"/>
              </w:rPr>
              <w:t>Acceso denegado (401)</w:t>
            </w:r>
          </w:p>
        </w:tc>
      </w:tr>
      <w:tr>
        <w:tc>
          <w:tcPr>
            <w:tcW w:type="dxa" w:w="850"/>
            <w:shd w:val="clear" w:color="auto" w:fill="EEF2FF"/>
          </w:tcPr>
          <w:p>
            <w:pPr>
              <w:spacing w:line="240" w:lineRule="auto" w:after="0" w:before="0"/>
              <w:jc w:val="left"/>
            </w:pPr>
            <w:r/>
            <w:r>
              <w:rPr>
                <w:rFonts w:ascii="Arial" w:hAnsi="Arial" w:eastAsia="Arial"/>
                <w:b w:val="0"/>
                <w:i w:val="0"/>
                <w:sz w:val="18"/>
              </w:rPr>
              <w:t>P04</w:t>
            </w:r>
          </w:p>
        </w:tc>
        <w:tc>
          <w:tcPr>
            <w:tcW w:type="dxa" w:w="4252"/>
            <w:shd w:val="clear" w:color="auto" w:fill="EEF2FF"/>
          </w:tcPr>
          <w:p>
            <w:pPr>
              <w:spacing w:line="240" w:lineRule="auto" w:after="0" w:before="0"/>
              <w:jc w:val="left"/>
            </w:pPr>
            <w:r/>
            <w:r>
              <w:rPr>
                <w:rFonts w:ascii="Arial" w:hAnsi="Arial" w:eastAsia="Arial"/>
                <w:b w:val="0"/>
                <w:i w:val="0"/>
                <w:sz w:val="18"/>
              </w:rPr>
              <w:t>Acceso a /api/** sin token</w:t>
            </w:r>
          </w:p>
        </w:tc>
        <w:tc>
          <w:tcPr>
            <w:tcW w:type="dxa" w:w="3969"/>
            <w:shd w:val="clear" w:color="auto" w:fill="EEF2FF"/>
          </w:tcPr>
          <w:p>
            <w:pPr>
              <w:spacing w:line="240" w:lineRule="auto" w:after="0" w:before="0"/>
              <w:jc w:val="left"/>
            </w:pPr>
            <w:r/>
            <w:r>
              <w:rPr>
                <w:rFonts w:ascii="Arial" w:hAnsi="Arial" w:eastAsia="Arial"/>
                <w:b w:val="0"/>
                <w:i w:val="0"/>
                <w:sz w:val="18"/>
              </w:rPr>
              <w:t>Respuesta 401 con mensaje de autenticación</w:t>
            </w:r>
          </w:p>
        </w:tc>
      </w:tr>
      <w:tr>
        <w:tc>
          <w:tcPr>
            <w:tcW w:type="dxa" w:w="850"/>
          </w:tcPr>
          <w:p>
            <w:pPr>
              <w:spacing w:line="240" w:lineRule="auto" w:after="0" w:before="0"/>
              <w:jc w:val="left"/>
            </w:pPr>
            <w:r/>
            <w:r>
              <w:rPr>
                <w:rFonts w:ascii="Arial" w:hAnsi="Arial" w:eastAsia="Arial"/>
                <w:b w:val="0"/>
                <w:i w:val="0"/>
                <w:sz w:val="18"/>
              </w:rPr>
              <w:t>P05</w:t>
            </w:r>
          </w:p>
        </w:tc>
        <w:tc>
          <w:tcPr>
            <w:tcW w:type="dxa" w:w="4252"/>
          </w:tcPr>
          <w:p>
            <w:pPr>
              <w:spacing w:line="240" w:lineRule="auto" w:after="0" w:before="0"/>
              <w:jc w:val="left"/>
            </w:pPr>
            <w:r/>
            <w:r>
              <w:rPr>
                <w:rFonts w:ascii="Arial" w:hAnsi="Arial" w:eastAsia="Arial"/>
                <w:b w:val="0"/>
                <w:i w:val="0"/>
                <w:sz w:val="18"/>
              </w:rPr>
              <w:t>Empleado intenta eliminar un producto</w:t>
            </w:r>
          </w:p>
        </w:tc>
        <w:tc>
          <w:tcPr>
            <w:tcW w:type="dxa" w:w="3969"/>
          </w:tcPr>
          <w:p>
            <w:pPr>
              <w:spacing w:line="240" w:lineRule="auto" w:after="0" w:before="0"/>
              <w:jc w:val="left"/>
            </w:pPr>
            <w:r/>
            <w:r>
              <w:rPr>
                <w:rFonts w:ascii="Arial" w:hAnsi="Arial" w:eastAsia="Arial"/>
                <w:b w:val="0"/>
                <w:i w:val="0"/>
                <w:sz w:val="18"/>
              </w:rPr>
              <w:t>Acción denegada (403) y oculta en la UI</w:t>
            </w:r>
          </w:p>
        </w:tc>
      </w:tr>
      <w:tr>
        <w:tc>
          <w:tcPr>
            <w:tcW w:type="dxa" w:w="850"/>
            <w:shd w:val="clear" w:color="auto" w:fill="EEF2FF"/>
          </w:tcPr>
          <w:p>
            <w:pPr>
              <w:spacing w:line="240" w:lineRule="auto" w:after="0" w:before="0"/>
              <w:jc w:val="left"/>
            </w:pPr>
            <w:r/>
            <w:r>
              <w:rPr>
                <w:rFonts w:ascii="Arial" w:hAnsi="Arial" w:eastAsia="Arial"/>
                <w:b w:val="0"/>
                <w:i w:val="0"/>
                <w:sz w:val="18"/>
              </w:rPr>
              <w:t>P06</w:t>
            </w:r>
          </w:p>
        </w:tc>
        <w:tc>
          <w:tcPr>
            <w:tcW w:type="dxa" w:w="4252"/>
            <w:shd w:val="clear" w:color="auto" w:fill="EEF2FF"/>
          </w:tcPr>
          <w:p>
            <w:pPr>
              <w:spacing w:line="240" w:lineRule="auto" w:after="0" w:before="0"/>
              <w:jc w:val="left"/>
            </w:pPr>
            <w:r/>
            <w:r>
              <w:rPr>
                <w:rFonts w:ascii="Arial" w:hAnsi="Arial" w:eastAsia="Arial"/>
                <w:b w:val="0"/>
                <w:i w:val="0"/>
                <w:sz w:val="18"/>
              </w:rPr>
              <w:t>Analítica intenta crear un producto</w:t>
            </w:r>
          </w:p>
        </w:tc>
        <w:tc>
          <w:tcPr>
            <w:tcW w:type="dxa" w:w="3969"/>
            <w:shd w:val="clear" w:color="auto" w:fill="EEF2FF"/>
          </w:tcPr>
          <w:p>
            <w:pPr>
              <w:spacing w:line="240" w:lineRule="auto" w:after="0" w:before="0"/>
              <w:jc w:val="left"/>
            </w:pPr>
            <w:r/>
            <w:r>
              <w:rPr>
                <w:rFonts w:ascii="Arial" w:hAnsi="Arial" w:eastAsia="Arial"/>
                <w:b w:val="0"/>
                <w:i w:val="0"/>
                <w:sz w:val="18"/>
              </w:rPr>
              <w:t>Acción denegada por rol de solo lectura</w:t>
            </w:r>
          </w:p>
        </w:tc>
      </w:tr>
      <w:tr>
        <w:tc>
          <w:tcPr>
            <w:tcW w:type="dxa" w:w="850"/>
          </w:tcPr>
          <w:p>
            <w:pPr>
              <w:spacing w:line="240" w:lineRule="auto" w:after="0" w:before="0"/>
              <w:jc w:val="left"/>
            </w:pPr>
            <w:r/>
            <w:r>
              <w:rPr>
                <w:rFonts w:ascii="Arial" w:hAnsi="Arial" w:eastAsia="Arial"/>
                <w:b w:val="0"/>
                <w:i w:val="0"/>
                <w:sz w:val="18"/>
              </w:rPr>
              <w:t>P07</w:t>
            </w:r>
          </w:p>
        </w:tc>
        <w:tc>
          <w:tcPr>
            <w:tcW w:type="dxa" w:w="4252"/>
          </w:tcPr>
          <w:p>
            <w:pPr>
              <w:spacing w:line="240" w:lineRule="auto" w:after="0" w:before="0"/>
              <w:jc w:val="left"/>
            </w:pPr>
            <w:r/>
            <w:r>
              <w:rPr>
                <w:rFonts w:ascii="Arial" w:hAnsi="Arial" w:eastAsia="Arial"/>
                <w:b w:val="0"/>
                <w:i w:val="0"/>
                <w:sz w:val="18"/>
              </w:rPr>
              <w:t>Registrar salida de stock</w:t>
            </w:r>
          </w:p>
        </w:tc>
        <w:tc>
          <w:tcPr>
            <w:tcW w:type="dxa" w:w="3969"/>
          </w:tcPr>
          <w:p>
            <w:pPr>
              <w:spacing w:line="240" w:lineRule="auto" w:after="0" w:before="0"/>
              <w:jc w:val="left"/>
            </w:pPr>
            <w:r/>
            <w:r>
              <w:rPr>
                <w:rFonts w:ascii="Arial" w:hAnsi="Arial" w:eastAsia="Arial"/>
                <w:b w:val="0"/>
                <w:i w:val="0"/>
                <w:sz w:val="18"/>
              </w:rPr>
              <w:t>Disminuye la cantidad y se crea el movimiento</w:t>
            </w:r>
          </w:p>
        </w:tc>
      </w:tr>
      <w:tr>
        <w:tc>
          <w:tcPr>
            <w:tcW w:type="dxa" w:w="850"/>
            <w:shd w:val="clear" w:color="auto" w:fill="EEF2FF"/>
          </w:tcPr>
          <w:p>
            <w:pPr>
              <w:spacing w:line="240" w:lineRule="auto" w:after="0" w:before="0"/>
              <w:jc w:val="left"/>
            </w:pPr>
            <w:r/>
            <w:r>
              <w:rPr>
                <w:rFonts w:ascii="Arial" w:hAnsi="Arial" w:eastAsia="Arial"/>
                <w:b w:val="0"/>
                <w:i w:val="0"/>
                <w:sz w:val="18"/>
              </w:rPr>
              <w:t>P08</w:t>
            </w:r>
          </w:p>
        </w:tc>
        <w:tc>
          <w:tcPr>
            <w:tcW w:type="dxa" w:w="4252"/>
            <w:shd w:val="clear" w:color="auto" w:fill="EEF2FF"/>
          </w:tcPr>
          <w:p>
            <w:pPr>
              <w:spacing w:line="240" w:lineRule="auto" w:after="0" w:before="0"/>
              <w:jc w:val="left"/>
            </w:pPr>
            <w:r/>
            <w:r>
              <w:rPr>
                <w:rFonts w:ascii="Arial" w:hAnsi="Arial" w:eastAsia="Arial"/>
                <w:b w:val="0"/>
                <w:i w:val="0"/>
                <w:sz w:val="18"/>
              </w:rPr>
              <w:t>Producto por debajo del mínimo</w:t>
            </w:r>
          </w:p>
        </w:tc>
        <w:tc>
          <w:tcPr>
            <w:tcW w:type="dxa" w:w="3969"/>
            <w:shd w:val="clear" w:color="auto" w:fill="EEF2FF"/>
          </w:tcPr>
          <w:p>
            <w:pPr>
              <w:spacing w:line="240" w:lineRule="auto" w:after="0" w:before="0"/>
              <w:jc w:val="left"/>
            </w:pPr>
            <w:r/>
            <w:r>
              <w:rPr>
                <w:rFonts w:ascii="Arial" w:hAnsi="Arial" w:eastAsia="Arial"/>
                <w:b w:val="0"/>
                <w:i w:val="0"/>
                <w:sz w:val="18"/>
              </w:rPr>
              <w:t>Aparece en la pantalla de stock bajo mínimo</w:t>
            </w:r>
          </w:p>
        </w:tc>
      </w:tr>
      <w:tr>
        <w:tc>
          <w:tcPr>
            <w:tcW w:type="dxa" w:w="850"/>
          </w:tcPr>
          <w:p>
            <w:pPr>
              <w:spacing w:line="240" w:lineRule="auto" w:after="0" w:before="0"/>
              <w:jc w:val="left"/>
            </w:pPr>
            <w:r/>
            <w:r>
              <w:rPr>
                <w:rFonts w:ascii="Arial" w:hAnsi="Arial" w:eastAsia="Arial"/>
                <w:b w:val="0"/>
                <w:i w:val="0"/>
                <w:sz w:val="18"/>
              </w:rPr>
              <w:t>P09</w:t>
            </w:r>
          </w:p>
        </w:tc>
        <w:tc>
          <w:tcPr>
            <w:tcW w:type="dxa" w:w="4252"/>
          </w:tcPr>
          <w:p>
            <w:pPr>
              <w:spacing w:line="240" w:lineRule="auto" w:after="0" w:before="0"/>
              <w:jc w:val="left"/>
            </w:pPr>
            <w:r/>
            <w:r>
              <w:rPr>
                <w:rFonts w:ascii="Arial" w:hAnsi="Arial" w:eastAsia="Arial"/>
                <w:b w:val="0"/>
                <w:i w:val="0"/>
                <w:sz w:val="18"/>
              </w:rPr>
              <w:t>Aceptar invitación con email distinto</w:t>
            </w:r>
          </w:p>
        </w:tc>
        <w:tc>
          <w:tcPr>
            <w:tcW w:type="dxa" w:w="3969"/>
          </w:tcPr>
          <w:p>
            <w:pPr>
              <w:spacing w:line="240" w:lineRule="auto" w:after="0" w:before="0"/>
              <w:jc w:val="left"/>
            </w:pPr>
            <w:r/>
            <w:r>
              <w:rPr>
                <w:rFonts w:ascii="Arial" w:hAnsi="Arial" w:eastAsia="Arial"/>
                <w:b w:val="0"/>
                <w:i w:val="0"/>
                <w:sz w:val="18"/>
              </w:rPr>
              <w:t>Rechazo: el email no coincide</w:t>
            </w:r>
          </w:p>
        </w:tc>
      </w:tr>
      <w:tr>
        <w:tc>
          <w:tcPr>
            <w:tcW w:type="dxa" w:w="850"/>
            <w:shd w:val="clear" w:color="auto" w:fill="EEF2FF"/>
          </w:tcPr>
          <w:p>
            <w:pPr>
              <w:spacing w:line="240" w:lineRule="auto" w:after="0" w:before="0"/>
              <w:jc w:val="left"/>
            </w:pPr>
            <w:r/>
            <w:r>
              <w:rPr>
                <w:rFonts w:ascii="Arial" w:hAnsi="Arial" w:eastAsia="Arial"/>
                <w:b w:val="0"/>
                <w:i w:val="0"/>
                <w:sz w:val="18"/>
              </w:rPr>
              <w:t>P10</w:t>
            </w:r>
          </w:p>
        </w:tc>
        <w:tc>
          <w:tcPr>
            <w:tcW w:type="dxa" w:w="4252"/>
            <w:shd w:val="clear" w:color="auto" w:fill="EEF2FF"/>
          </w:tcPr>
          <w:p>
            <w:pPr>
              <w:spacing w:line="240" w:lineRule="auto" w:after="0" w:before="0"/>
              <w:jc w:val="left"/>
            </w:pPr>
            <w:r/>
            <w:r>
              <w:rPr>
                <w:rFonts w:ascii="Arial" w:hAnsi="Arial" w:eastAsia="Arial"/>
                <w:b w:val="0"/>
                <w:i w:val="0"/>
                <w:sz w:val="18"/>
              </w:rPr>
              <w:t>Alta por código de barras</w:t>
            </w:r>
          </w:p>
        </w:tc>
        <w:tc>
          <w:tcPr>
            <w:tcW w:type="dxa" w:w="3969"/>
            <w:shd w:val="clear" w:color="auto" w:fill="EEF2FF"/>
          </w:tcPr>
          <w:p>
            <w:pPr>
              <w:spacing w:line="240" w:lineRule="auto" w:after="0" w:before="0"/>
              <w:jc w:val="left"/>
            </w:pPr>
            <w:r/>
            <w:r>
              <w:rPr>
                <w:rFonts w:ascii="Arial" w:hAnsi="Arial" w:eastAsia="Arial"/>
                <w:b w:val="0"/>
                <w:i w:val="0"/>
                <w:sz w:val="18"/>
              </w:rPr>
              <w:t>Se autocompletan los datos de Open Food Facts</w:t>
            </w:r>
          </w:p>
        </w:tc>
      </w:tr>
      <w:tr>
        <w:tc>
          <w:tcPr>
            <w:tcW w:type="dxa" w:w="850"/>
          </w:tcPr>
          <w:p>
            <w:pPr>
              <w:spacing w:line="240" w:lineRule="auto" w:after="0" w:before="0"/>
              <w:jc w:val="left"/>
            </w:pPr>
            <w:r/>
            <w:r>
              <w:rPr>
                <w:rFonts w:ascii="Arial" w:hAnsi="Arial" w:eastAsia="Arial"/>
                <w:b w:val="0"/>
                <w:i w:val="0"/>
                <w:sz w:val="18"/>
              </w:rPr>
              <w:t>P11</w:t>
            </w:r>
          </w:p>
        </w:tc>
        <w:tc>
          <w:tcPr>
            <w:tcW w:type="dxa" w:w="4252"/>
          </w:tcPr>
          <w:p>
            <w:pPr>
              <w:spacing w:line="240" w:lineRule="auto" w:after="0" w:before="0"/>
              <w:jc w:val="left"/>
            </w:pPr>
            <w:r/>
            <w:r>
              <w:rPr>
                <w:rFonts w:ascii="Arial" w:hAnsi="Arial" w:eastAsia="Arial"/>
                <w:b w:val="0"/>
                <w:i w:val="0"/>
                <w:sz w:val="18"/>
              </w:rPr>
              <w:t>Filtrar estadísticas por periodo</w:t>
            </w:r>
          </w:p>
        </w:tc>
        <w:tc>
          <w:tcPr>
            <w:tcW w:type="dxa" w:w="3969"/>
          </w:tcPr>
          <w:p>
            <w:pPr>
              <w:spacing w:line="240" w:lineRule="auto" w:after="0" w:before="0"/>
              <w:jc w:val="left"/>
            </w:pPr>
            <w:r/>
            <w:r>
              <w:rPr>
                <w:rFonts w:ascii="Arial" w:hAnsi="Arial" w:eastAsia="Arial"/>
                <w:b w:val="0"/>
                <w:i w:val="0"/>
                <w:sz w:val="18"/>
              </w:rPr>
              <w:t>Los KPIs y gráficos reflejan el rango elegido</w:t>
            </w:r>
          </w:p>
        </w:tc>
      </w:tr>
      <w:tr>
        <w:tc>
          <w:tcPr>
            <w:tcW w:type="dxa" w:w="850"/>
            <w:shd w:val="clear" w:color="auto" w:fill="EEF2FF"/>
          </w:tcPr>
          <w:p>
            <w:pPr>
              <w:spacing w:line="240" w:lineRule="auto" w:after="0" w:before="0"/>
              <w:jc w:val="left"/>
            </w:pPr>
            <w:r/>
            <w:r>
              <w:rPr>
                <w:rFonts w:ascii="Arial" w:hAnsi="Arial" w:eastAsia="Arial"/>
                <w:b w:val="0"/>
                <w:i w:val="0"/>
                <w:sz w:val="18"/>
              </w:rPr>
              <w:t>P12</w:t>
            </w:r>
          </w:p>
        </w:tc>
        <w:tc>
          <w:tcPr>
            <w:tcW w:type="dxa" w:w="4252"/>
            <w:shd w:val="clear" w:color="auto" w:fill="EEF2FF"/>
          </w:tcPr>
          <w:p>
            <w:pPr>
              <w:spacing w:line="240" w:lineRule="auto" w:after="0" w:before="0"/>
              <w:jc w:val="left"/>
            </w:pPr>
            <w:r/>
            <w:r>
              <w:rPr>
                <w:rFonts w:ascii="Arial" w:hAnsi="Arial" w:eastAsia="Arial"/>
                <w:b w:val="0"/>
                <w:i w:val="0"/>
                <w:sz w:val="18"/>
              </w:rPr>
              <w:t>Aislamiento entre empresas</w:t>
            </w:r>
          </w:p>
        </w:tc>
        <w:tc>
          <w:tcPr>
            <w:tcW w:type="dxa" w:w="3969"/>
            <w:shd w:val="clear" w:color="auto" w:fill="EEF2FF"/>
          </w:tcPr>
          <w:p>
            <w:pPr>
              <w:spacing w:line="240" w:lineRule="auto" w:after="0" w:before="0"/>
              <w:jc w:val="left"/>
            </w:pPr>
            <w:r/>
            <w:r>
              <w:rPr>
                <w:rFonts w:ascii="Arial" w:hAnsi="Arial" w:eastAsia="Arial"/>
                <w:b w:val="0"/>
                <w:i w:val="0"/>
                <w:sz w:val="18"/>
              </w:rPr>
              <w:t>Un usuario no ve productos de otra empresa</w:t>
            </w:r>
          </w:p>
        </w:tc>
      </w:tr>
    </w:tbl>
    <w:p>
      <w:pPr>
        <w:spacing w:after="80" w:before="0"/>
        <w:jc w:val="both"/>
      </w:pPr>
    </w:p>
    <w:p>
      <w:pPr>
        <w:spacing w:after="160" w:before="0"/>
        <w:jc w:val="center"/>
      </w:pPr>
      <w:r>
        <w:rPr>
          <w:rFonts w:ascii="Arial" w:hAnsi="Arial" w:eastAsia="Arial"/>
          <w:b w:val="0"/>
          <w:i/>
          <w:color w:val="475569"/>
          <w:sz w:val="18"/>
        </w:rPr>
        <w:t>Tabla. Casos de prueba representativos y resultado esperado.</w:t>
      </w:r>
    </w:p>
    <w:p>
      <w:r>
        <w:br w:type="page"/>
      </w:r>
    </w:p>
    <w:p>
      <w:pPr>
        <w:pStyle w:val="Heading1"/>
      </w:pPr>
      <w:r>
        <w:rPr>
          <w:rFonts w:ascii="Arial" w:hAnsi="Arial" w:eastAsia="Arial"/>
          <w:b/>
          <w:i w:val="0"/>
          <w:color w:val="000000"/>
          <w:sz w:val="28"/>
        </w:rPr>
        <w:t>8. CONCLUSIONES Y FUTURAS MEJORAS</w:t>
      </w:r>
    </w:p>
    <w:p>
      <w:pPr>
        <w:pStyle w:val="Heading2"/>
      </w:pPr>
      <w:r>
        <w:rPr>
          <w:rFonts w:ascii="Arial" w:hAnsi="Arial" w:eastAsia="Arial"/>
          <w:b/>
          <w:i w:val="0"/>
          <w:color w:val="000000"/>
          <w:sz w:val="28"/>
        </w:rPr>
        <w:t>8.1. CONCLUSIONES</w:t>
      </w:r>
    </w:p>
    <w:p>
      <w:pPr>
        <w:spacing w:after="0" w:before="0"/>
        <w:jc w:val="both"/>
      </w:pPr>
      <w:r>
        <w:rPr>
          <w:rFonts w:ascii="Arial" w:hAnsi="Arial" w:eastAsia="Arial"/>
          <w:b w:val="0"/>
          <w:i w:val="0"/>
          <w:sz w:val="24"/>
        </w:rPr>
        <w:t>El desarrollo de StoRy ha supuesto la oportunidad de transformar una necesidad cotidiana —el control manual de existencias en una tienda de alimentación— en una solución de software real y completa. El proyecto ha permitido integrar de forma práctica los conocimientos del ciclo: el diseño y la gestión de una base de datos relacional, la construcción de una API REST segura, el desarrollo de una interfaz responsive y el despliegue de servicios en la nube.</w:t>
      </w:r>
    </w:p>
    <w:p>
      <w:pPr>
        <w:spacing w:after="0" w:before="0"/>
        <w:jc w:val="both"/>
      </w:pPr>
      <w:r>
        <w:rPr>
          <w:rFonts w:ascii="Arial" w:hAnsi="Arial" w:eastAsia="Arial"/>
          <w:b w:val="0"/>
          <w:i w:val="0"/>
          <w:sz w:val="24"/>
        </w:rPr>
        <w:t>Entre los aprendizajes más relevantes destacan la implementación de un modelo multiempresa con aislamiento de datos, un sistema de autenticación sin estado con JWT y login federado con Google, y un esquema de roles y permisos aplicado de forma coherente tanto en el backend como en la interfaz. El resultado es una herramienta funcional que cumple los objetivos planteados.</w:t>
      </w:r>
    </w:p>
    <w:p>
      <w:pPr>
        <w:pStyle w:val="Heading2"/>
      </w:pPr>
      <w:r>
        <w:rPr>
          <w:rFonts w:ascii="Arial" w:hAnsi="Arial" w:eastAsia="Arial"/>
          <w:b/>
          <w:i w:val="0"/>
          <w:color w:val="000000"/>
          <w:sz w:val="28"/>
        </w:rPr>
        <w:t>8.2. FUTURAS MEJORAS</w:t>
      </w:r>
    </w:p>
    <w:p>
      <w:pPr>
        <w:pStyle w:val="ListBullet"/>
        <w:spacing w:line="360" w:lineRule="auto" w:after="0"/>
        <w:ind w:left="567"/>
        <w:jc w:val="both"/>
      </w:pPr>
      <w:r>
        <w:rPr>
          <w:rFonts w:ascii="Arial" w:hAnsi="Arial" w:eastAsia="Arial"/>
          <w:b w:val="0"/>
          <w:i w:val="0"/>
          <w:sz w:val="24"/>
        </w:rPr>
        <w:t>Notificaciones automáticas (email o push) cuando un producto baje del stock mínimo.</w:t>
      </w:r>
    </w:p>
    <w:p>
      <w:pPr>
        <w:pStyle w:val="ListBullet"/>
        <w:spacing w:line="360" w:lineRule="auto" w:after="0"/>
        <w:ind w:left="567"/>
        <w:jc w:val="both"/>
      </w:pPr>
      <w:r>
        <w:rPr>
          <w:rFonts w:ascii="Arial" w:hAnsi="Arial" w:eastAsia="Arial"/>
          <w:b w:val="0"/>
          <w:i w:val="0"/>
          <w:sz w:val="24"/>
        </w:rPr>
        <w:t>Generación de informes periódicos programados y cuadros de mando ampliados.</w:t>
      </w:r>
    </w:p>
    <w:p>
      <w:pPr>
        <w:pStyle w:val="ListBullet"/>
        <w:spacing w:line="360" w:lineRule="auto" w:after="0"/>
        <w:ind w:left="567"/>
        <w:jc w:val="both"/>
      </w:pPr>
      <w:r>
        <w:rPr>
          <w:rFonts w:ascii="Arial" w:hAnsi="Arial" w:eastAsia="Arial"/>
          <w:b w:val="0"/>
          <w:i w:val="0"/>
          <w:sz w:val="24"/>
        </w:rPr>
        <w:t>Escaneo de código de barras con la cámara del dispositivo (lectura en tiempo real).</w:t>
      </w:r>
    </w:p>
    <w:p>
      <w:pPr>
        <w:pStyle w:val="ListBullet"/>
        <w:spacing w:line="360" w:lineRule="auto" w:after="0"/>
        <w:ind w:left="567"/>
        <w:jc w:val="both"/>
      </w:pPr>
      <w:r>
        <w:rPr>
          <w:rFonts w:ascii="Arial" w:hAnsi="Arial" w:eastAsia="Arial"/>
          <w:b w:val="0"/>
          <w:i w:val="0"/>
          <w:sz w:val="24"/>
        </w:rPr>
        <w:t>Aplicación móvil nativa o PWA instalable para uso en tienda.</w:t>
      </w:r>
    </w:p>
    <w:p>
      <w:pPr>
        <w:pStyle w:val="ListBullet"/>
        <w:spacing w:line="360" w:lineRule="auto" w:after="0"/>
        <w:ind w:left="567"/>
        <w:jc w:val="both"/>
      </w:pPr>
      <w:r>
        <w:rPr>
          <w:rFonts w:ascii="Arial" w:hAnsi="Arial" w:eastAsia="Arial"/>
          <w:b w:val="0"/>
          <w:i w:val="0"/>
          <w:sz w:val="24"/>
        </w:rPr>
        <w:t>Gestión de proveedores y pedidos de reposición integrada con el inventario.</w:t>
      </w:r>
    </w:p>
    <w:p>
      <w:pPr>
        <w:pStyle w:val="ListBullet"/>
        <w:spacing w:line="360" w:lineRule="auto" w:after="0"/>
        <w:ind w:left="567"/>
        <w:jc w:val="both"/>
      </w:pPr>
      <w:r>
        <w:rPr>
          <w:rFonts w:ascii="Arial" w:hAnsi="Arial" w:eastAsia="Arial"/>
          <w:b w:val="0"/>
          <w:i w:val="0"/>
          <w:sz w:val="24"/>
        </w:rPr>
        <w:t>Internacionalización completa de la interfaz y soporte de más divisas.</w:t>
      </w:r>
    </w:p>
    <w:p>
      <w:r>
        <w:br w:type="page"/>
      </w:r>
    </w:p>
    <w:p>
      <w:pPr>
        <w:pStyle w:val="Heading1"/>
      </w:pPr>
      <w:r>
        <w:rPr>
          <w:rFonts w:ascii="Arial" w:hAnsi="Arial" w:eastAsia="Arial"/>
          <w:b/>
          <w:i w:val="0"/>
          <w:color w:val="000000"/>
          <w:sz w:val="28"/>
        </w:rPr>
        <w:t>9. BIBLIOGRAFÍA Y ANEXOS</w:t>
      </w:r>
    </w:p>
    <w:p>
      <w:pPr>
        <w:pStyle w:val="Heading2"/>
      </w:pPr>
      <w:r>
        <w:rPr>
          <w:rFonts w:ascii="Arial" w:hAnsi="Arial" w:eastAsia="Arial"/>
          <w:b/>
          <w:i w:val="0"/>
          <w:color w:val="000000"/>
          <w:sz w:val="28"/>
        </w:rPr>
        <w:t>9.1. BIBLIOGRAFÍA</w:t>
      </w:r>
    </w:p>
    <w:p>
      <w:pPr>
        <w:pStyle w:val="ListBullet"/>
        <w:spacing w:line="360" w:lineRule="auto" w:after="0"/>
        <w:ind w:left="567"/>
        <w:jc w:val="both"/>
      </w:pPr>
      <w:r>
        <w:rPr>
          <w:rFonts w:ascii="Arial" w:hAnsi="Arial" w:eastAsia="Arial"/>
          <w:b w:val="0"/>
          <w:i w:val="0"/>
          <w:sz w:val="24"/>
        </w:rPr>
        <w:t>Documentación oficial de Spring Boot. https://docs.spring.io/spring-boot/</w:t>
      </w:r>
    </w:p>
    <w:p>
      <w:pPr>
        <w:pStyle w:val="ListBullet"/>
        <w:spacing w:line="360" w:lineRule="auto" w:after="0"/>
        <w:ind w:left="567"/>
        <w:jc w:val="both"/>
      </w:pPr>
      <w:r>
        <w:rPr>
          <w:rFonts w:ascii="Arial" w:hAnsi="Arial" w:eastAsia="Arial"/>
          <w:b w:val="0"/>
          <w:i w:val="0"/>
          <w:sz w:val="24"/>
        </w:rPr>
        <w:t>Documentación oficial de Angular. https://angular.dev/</w:t>
      </w:r>
    </w:p>
    <w:p>
      <w:pPr>
        <w:pStyle w:val="ListBullet"/>
        <w:spacing w:line="360" w:lineRule="auto" w:after="0"/>
        <w:ind w:left="567"/>
        <w:jc w:val="both"/>
      </w:pPr>
      <w:r>
        <w:rPr>
          <w:rFonts w:ascii="Arial" w:hAnsi="Arial" w:eastAsia="Arial"/>
          <w:b w:val="0"/>
          <w:i w:val="0"/>
          <w:sz w:val="24"/>
        </w:rPr>
        <w:t>Documentación de Supabase. https://supabase.com/docs</w:t>
      </w:r>
    </w:p>
    <w:p>
      <w:pPr>
        <w:pStyle w:val="ListBullet"/>
        <w:spacing w:line="360" w:lineRule="auto" w:after="0"/>
        <w:ind w:left="567"/>
        <w:jc w:val="both"/>
      </w:pPr>
      <w:r>
        <w:rPr>
          <w:rFonts w:ascii="Arial" w:hAnsi="Arial" w:eastAsia="Arial"/>
          <w:b w:val="0"/>
          <w:i w:val="0"/>
          <w:sz w:val="24"/>
        </w:rPr>
        <w:t>Documentación de Flyway. https://documentation.red-gate.com/flyway</w:t>
      </w:r>
    </w:p>
    <w:p>
      <w:pPr>
        <w:pStyle w:val="ListBullet"/>
        <w:spacing w:line="360" w:lineRule="auto" w:after="0"/>
        <w:ind w:left="567"/>
        <w:jc w:val="both"/>
      </w:pPr>
      <w:r>
        <w:rPr>
          <w:rFonts w:ascii="Arial" w:hAnsi="Arial" w:eastAsia="Arial"/>
          <w:b w:val="0"/>
          <w:i w:val="0"/>
          <w:sz w:val="24"/>
        </w:rPr>
        <w:t>Open Food Facts API. https://world.openfoodfacts.org/data</w:t>
      </w:r>
    </w:p>
    <w:p>
      <w:pPr>
        <w:pStyle w:val="ListBullet"/>
        <w:spacing w:line="360" w:lineRule="auto" w:after="0"/>
        <w:ind w:left="567"/>
        <w:jc w:val="both"/>
      </w:pPr>
      <w:r>
        <w:rPr>
          <w:rFonts w:ascii="Arial" w:hAnsi="Arial" w:eastAsia="Arial"/>
          <w:b w:val="0"/>
          <w:i w:val="0"/>
          <w:sz w:val="24"/>
        </w:rPr>
        <w:t>Google Identity Services. https://developers.google.com/identity</w:t>
      </w:r>
    </w:p>
    <w:p>
      <w:pPr>
        <w:pStyle w:val="ListBullet"/>
        <w:spacing w:line="360" w:lineRule="auto" w:after="0"/>
        <w:ind w:left="567"/>
        <w:jc w:val="both"/>
      </w:pPr>
      <w:r>
        <w:rPr>
          <w:rFonts w:ascii="Arial" w:hAnsi="Arial" w:eastAsia="Arial"/>
          <w:b w:val="0"/>
          <w:i w:val="0"/>
          <w:sz w:val="24"/>
        </w:rPr>
        <w:t>Resend – API de envío de correo. https://resend.com/docs</w:t>
      </w:r>
    </w:p>
    <w:p>
      <w:pPr>
        <w:pStyle w:val="ListBullet"/>
        <w:spacing w:line="360" w:lineRule="auto" w:after="0"/>
        <w:ind w:left="567"/>
        <w:jc w:val="both"/>
      </w:pPr>
      <w:r>
        <w:rPr>
          <w:rFonts w:ascii="Arial" w:hAnsi="Arial" w:eastAsia="Arial"/>
          <w:b w:val="0"/>
          <w:i w:val="0"/>
          <w:sz w:val="24"/>
        </w:rPr>
        <w:t>PostgreSQL Documentation. https://www.postgresql.org/docs/</w:t>
      </w:r>
    </w:p>
    <w:p>
      <w:pPr>
        <w:pStyle w:val="Heading2"/>
      </w:pPr>
      <w:r>
        <w:rPr>
          <w:rFonts w:ascii="Arial" w:hAnsi="Arial" w:eastAsia="Arial"/>
          <w:b/>
          <w:i w:val="0"/>
          <w:color w:val="000000"/>
          <w:sz w:val="28"/>
        </w:rPr>
        <w:t>9.2. ANEXOS</w:t>
      </w:r>
    </w:p>
    <w:p>
      <w:pPr>
        <w:spacing w:after="0" w:before="0"/>
        <w:jc w:val="both"/>
      </w:pPr>
      <w:r>
        <w:rPr>
          <w:rFonts w:ascii="Arial" w:hAnsi="Arial" w:eastAsia="Arial"/>
          <w:b w:val="0"/>
          <w:i w:val="0"/>
          <w:sz w:val="24"/>
        </w:rPr>
        <w:t>Se consideran anexos del proyecto los siguientes elementos, disponibles en el repositorio de código fuente:</w:t>
      </w:r>
    </w:p>
    <w:p>
      <w:pPr>
        <w:pStyle w:val="ListBullet"/>
        <w:spacing w:line="360" w:lineRule="auto" w:after="0"/>
        <w:ind w:left="567"/>
        <w:jc w:val="both"/>
      </w:pPr>
      <w:r>
        <w:rPr>
          <w:rFonts w:ascii="Arial" w:hAnsi="Arial" w:eastAsia="Arial"/>
          <w:b w:val="0"/>
          <w:i w:val="0"/>
          <w:sz w:val="24"/>
        </w:rPr>
        <w:t>Código fuente completo del backend (Spring Boot) y del frontend (Angular).</w:t>
      </w:r>
    </w:p>
    <w:p>
      <w:pPr>
        <w:pStyle w:val="ListBullet"/>
        <w:spacing w:line="360" w:lineRule="auto" w:after="0"/>
        <w:ind w:left="567"/>
        <w:jc w:val="both"/>
      </w:pPr>
      <w:r>
        <w:rPr>
          <w:rFonts w:ascii="Arial" w:hAnsi="Arial" w:eastAsia="Arial"/>
          <w:b w:val="0"/>
          <w:i w:val="0"/>
          <w:sz w:val="24"/>
        </w:rPr>
        <w:t>Scripts de migración de la base de datos (Flyway, V1–V14).</w:t>
      </w:r>
    </w:p>
    <w:p>
      <w:pPr>
        <w:pStyle w:val="ListBullet"/>
        <w:spacing w:line="360" w:lineRule="auto" w:after="0"/>
        <w:ind w:left="567"/>
        <w:jc w:val="both"/>
      </w:pPr>
      <w:r>
        <w:rPr>
          <w:rFonts w:ascii="Arial" w:hAnsi="Arial" w:eastAsia="Arial"/>
          <w:b w:val="0"/>
          <w:i w:val="0"/>
          <w:sz w:val="24"/>
        </w:rPr>
        <w:t>Archivo de configuración de ejemplo (.env.example) y guía de arranque (README).</w:t>
      </w:r>
    </w:p>
    <w:p>
      <w:pPr>
        <w:pStyle w:val="ListBullet"/>
        <w:spacing w:line="360" w:lineRule="auto" w:after="0"/>
        <w:ind w:left="567"/>
        <w:jc w:val="both"/>
      </w:pPr>
      <w:r>
        <w:rPr>
          <w:rFonts w:ascii="Arial" w:hAnsi="Arial" w:eastAsia="Arial"/>
          <w:b w:val="0"/>
          <w:i w:val="0"/>
          <w:sz w:val="24"/>
        </w:rPr>
        <w:t>Manual de instalación y de usuario (incluidos en el README del repositorio).</w:t>
      </w:r>
    </w:p>
    <w:sectPr w:rsidR="00FC693F" w:rsidRPr="0006063C" w:rsidSect="00034616">
      <w:footerReference w:type="default" r:id="rId1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eastAsia="Arial"/>
        <w:b w:val="0"/>
        <w:i w:val="0"/>
        <w:color w:val="475569"/>
        <w:sz w:val="18"/>
      </w:rPr>
      <w:t xml:space="preserve">Página </w:t>
    </w:r>
    <w:r>
      <w:fldChar w:fldCharType="begin"/>
      <w:instrText xml:space="preserve">PAGE</w:instrText>
      <w:fldChar w:fldCharType="separate"/>
      <w:fldChar w:fldCharType="end"/>
    </w:r>
    <w:r>
      <w:rPr>
        <w:rFonts w:ascii="Arial" w:hAnsi="Arial" w:eastAsia="Arial"/>
        <w:b w:val="0"/>
        <w:i w:val="0"/>
        <w:color w:val="475569"/>
        <w:sz w:val="18"/>
      </w:rPr>
      <w:t xml:space="preserve"> de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left="0"/>
      <w:jc w:val="left"/>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left="425"/>
      <w:jc w:val="left"/>
      <w:outlineLvl w:val="1"/>
    </w:pPr>
    <w:rPr>
      <w:rFonts w:asciiTheme="majorHAnsi" w:eastAsiaTheme="majorEastAsia" w:hAnsiTheme="majorHAnsi" w:cstheme="majorBidi" w:ascii="Arial" w:hAnsi="Arial" w:eastAsia="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left="709"/>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