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mbeddings/oleObject1.bin" ContentType="application/vnd.openxmlformats-officedocument.oleObject"/>
  <Override PartName="/word/media/image8.png" ContentType="image/png"/>
  <Override PartName="/word/media/image1.emf" ContentType="image/x-emf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jc w:val="center"/>
        <w:rPr/>
      </w:pPr>
      <w:r>
        <w:rPr>
          <w:sz w:val="40"/>
          <w:szCs w:val="40"/>
          <w:u w:val="single"/>
        </w:rPr>
        <w:t xml:space="preserve">Group Project </w:t>
      </w:r>
      <w:r>
        <w:rPr>
          <w:sz w:val="40"/>
          <w:szCs w:val="40"/>
          <w:u w:val="single"/>
        </w:rPr>
        <w:t>(2 person)</w:t>
      </w:r>
    </w:p>
    <w:p>
      <w:pPr>
        <w:pStyle w:val="Normal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TIS1101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(Database Fundamentals)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Food Ordering System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32"/>
          <w:szCs w:val="32"/>
        </w:rPr>
      </w:pPr>
      <w:r>
        <w:rPr/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  <w:r>
        <w:br w:type="page"/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sdt>
      <w:sdtPr>
        <w:docPartObj>
          <w:docPartGallery w:val="Table of Contents"/>
          <w:docPartUnique w:val="true"/>
        </w:docPartObj>
        <w:id w:val="278177255"/>
      </w:sdtPr>
      <w:sdtContent>
        <w:p>
          <w:pPr>
            <w:pStyle w:val="TOCHeading"/>
            <w:rPr/>
          </w:pPr>
          <w:r>
            <w:rPr>
              <w:rFonts w:cs="Times New Roman"/>
              <w:b w:val="false"/>
              <w:color w:val="auto"/>
            </w:rPr>
            <w:t>Table of Contents</w:t>
          </w:r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505537835">
            <w:r>
              <w:rPr>
                <w:webHidden/>
                <w:rStyle w:val="IndexLink"/>
              </w:rPr>
              <w:t>Project Scope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36">
            <w:r>
              <w:rPr>
                <w:webHidden/>
                <w:rStyle w:val="IndexLink"/>
                <w:rFonts w:cs="Times New Roman"/>
              </w:rPr>
              <w:t>Business Rules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37">
            <w:r>
              <w:rPr>
                <w:webHidden/>
                <w:rStyle w:val="IndexLink"/>
                <w:rFonts w:cs="Times New Roman"/>
              </w:rPr>
              <w:t>Entity-Relationship Diagram (ERD)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38">
            <w:r>
              <w:rPr>
                <w:webHidden/>
                <w:rStyle w:val="IndexLink"/>
                <w:rFonts w:cs="Times New Roman"/>
              </w:rPr>
              <w:t>Data Dictionary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39">
            <w:r>
              <w:rPr>
                <w:webHidden/>
                <w:rStyle w:val="IndexLink"/>
                <w:rFonts w:cs="Times New Roman"/>
              </w:rPr>
              <w:t>Table creation query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0">
            <w:r>
              <w:rPr>
                <w:webHidden/>
                <w:rStyle w:val="IndexLink"/>
              </w:rPr>
              <w:t>Aggregate function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1">
            <w:r>
              <w:rPr>
                <w:webHidden/>
                <w:rStyle w:val="IndexLink"/>
                <w:rFonts w:cs="Times New Roman"/>
                <w:b/>
              </w:rPr>
              <w:t>Aggregate function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2">
            <w:r>
              <w:rPr>
                <w:webHidden/>
                <w:rStyle w:val="IndexLink"/>
                <w:rFonts w:cs="Times New Roman"/>
                <w:b/>
              </w:rPr>
              <w:t>Aggregate function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3">
            <w:r>
              <w:rPr>
                <w:webHidden/>
                <w:rStyle w:val="IndexLink"/>
              </w:rPr>
              <w:t>Group by and having clause query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4">
            <w:r>
              <w:rPr>
                <w:webHidden/>
                <w:rStyle w:val="IndexLink"/>
                <w:rFonts w:cs="Times New Roman"/>
                <w:b/>
              </w:rPr>
              <w:t>Group by and having clause query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5">
            <w:r>
              <w:rPr>
                <w:webHidden/>
                <w:rStyle w:val="IndexLink"/>
                <w:rFonts w:cs="Times New Roman"/>
                <w:b/>
              </w:rPr>
              <w:t>Group by and having clause query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6">
            <w:r>
              <w:rPr>
                <w:webHidden/>
                <w:rStyle w:val="IndexLink"/>
              </w:rPr>
              <w:t>Trigger 1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7">
            <w:r>
              <w:rPr>
                <w:webHidden/>
                <w:rStyle w:val="IndexLink"/>
                <w:rFonts w:cs="Times New Roman"/>
                <w:b/>
              </w:rPr>
              <w:t>Trigger 1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8">
            <w:r>
              <w:rPr>
                <w:webHidden/>
                <w:rStyle w:val="IndexLink"/>
                <w:rFonts w:cs="Times New Roman"/>
                <w:b/>
              </w:rPr>
              <w:t>Trigger 1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49">
            <w:r>
              <w:rPr>
                <w:webHidden/>
                <w:rStyle w:val="IndexLink"/>
              </w:rPr>
              <w:t>Trigger 2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0">
            <w:r>
              <w:rPr>
                <w:webHidden/>
                <w:rStyle w:val="IndexLink"/>
                <w:rFonts w:cs="Times New Roman"/>
                <w:b/>
              </w:rPr>
              <w:t>Trigger 2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1">
            <w:r>
              <w:rPr>
                <w:webHidden/>
                <w:rStyle w:val="IndexLink"/>
                <w:rFonts w:cs="Times New Roman"/>
                <w:b/>
              </w:rPr>
              <w:t>Trigger 2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2">
            <w:r>
              <w:rPr>
                <w:webHidden/>
                <w:rStyle w:val="IndexLink"/>
              </w:rPr>
              <w:t>Trigger 3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3">
            <w:r>
              <w:rPr>
                <w:webHidden/>
                <w:rStyle w:val="IndexLink"/>
                <w:rFonts w:cs="Times New Roman"/>
                <w:b/>
              </w:rPr>
              <w:t>Trigger 3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4">
            <w:r>
              <w:rPr>
                <w:webHidden/>
                <w:rStyle w:val="IndexLink"/>
                <w:rFonts w:cs="Times New Roman"/>
                <w:b/>
              </w:rPr>
              <w:t>Trigger 3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5">
            <w:r>
              <w:rPr>
                <w:webHidden/>
                <w:rStyle w:val="IndexLink"/>
              </w:rPr>
              <w:t>Stored Procedure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6">
            <w:r>
              <w:rPr>
                <w:webHidden/>
                <w:rStyle w:val="IndexLink"/>
                <w:rFonts w:cs="Times New Roman"/>
                <w:b/>
              </w:rPr>
              <w:t>Stored Procedure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7">
            <w:r>
              <w:rPr>
                <w:webHidden/>
                <w:rStyle w:val="IndexLink"/>
                <w:rFonts w:cs="Times New Roman"/>
                <w:b/>
              </w:rPr>
              <w:t>Stored Procedure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8">
            <w:r>
              <w:rPr>
                <w:webHidden/>
                <w:rStyle w:val="IndexLink"/>
              </w:rPr>
              <w:t>View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59">
            <w:r>
              <w:rPr>
                <w:webHidden/>
                <w:rStyle w:val="IndexLink"/>
                <w:rFonts w:cs="Times New Roman"/>
                <w:b/>
              </w:rPr>
              <w:t>View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0">
            <w:r>
              <w:rPr>
                <w:webHidden/>
                <w:rStyle w:val="IndexLink"/>
                <w:rFonts w:cs="Times New Roman"/>
                <w:b/>
              </w:rPr>
              <w:t>View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1">
            <w:r>
              <w:rPr>
                <w:webHidden/>
                <w:rStyle w:val="IndexLink"/>
              </w:rPr>
              <w:t>Sub queries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2">
            <w:r>
              <w:rPr>
                <w:webHidden/>
                <w:rStyle w:val="IndexLink"/>
                <w:rFonts w:cs="Times New Roman"/>
                <w:b/>
              </w:rPr>
              <w:t>Sub queries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3">
            <w:r>
              <w:rPr>
                <w:webHidden/>
                <w:rStyle w:val="IndexLink"/>
                <w:rFonts w:cs="Times New Roman"/>
                <w:b/>
              </w:rPr>
              <w:t>Sub queries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4">
            <w:r>
              <w:rPr>
                <w:webHidden/>
                <w:rStyle w:val="IndexLink"/>
              </w:rPr>
              <w:t>Query not covered 1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5">
            <w:r>
              <w:rPr>
                <w:webHidden/>
                <w:rStyle w:val="IndexLink"/>
                <w:rFonts w:cs="Times New Roman"/>
                <w:b/>
              </w:rPr>
              <w:t>Query not covered 1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6">
            <w:r>
              <w:rPr>
                <w:webHidden/>
                <w:rStyle w:val="IndexLink"/>
                <w:rFonts w:cs="Times New Roman"/>
                <w:b/>
              </w:rPr>
              <w:t>Query not covered 1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7">
            <w:r>
              <w:rPr>
                <w:webHidden/>
                <w:rStyle w:val="IndexLink"/>
              </w:rPr>
              <w:t>Query not covered 2 (Syntax)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8">
            <w:r>
              <w:rPr>
                <w:webHidden/>
                <w:rStyle w:val="IndexLink"/>
                <w:rFonts w:cs="Times New Roman"/>
                <w:b/>
              </w:rPr>
              <w:t>Query not covered 2 (Screenshots)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69">
            <w:r>
              <w:rPr>
                <w:webHidden/>
                <w:rStyle w:val="IndexLink"/>
                <w:rFonts w:cs="Times New Roman"/>
                <w:b/>
              </w:rPr>
              <w:t>Query not covered 2 (Explanation)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70">
            <w:r>
              <w:rPr>
                <w:webHidden/>
                <w:rStyle w:val="IndexLink"/>
              </w:rPr>
              <w:t>Value Insertion Query (Customer)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71">
            <w:r>
              <w:rPr>
                <w:webHidden/>
                <w:rStyle w:val="IndexLink"/>
              </w:rPr>
              <w:t>Insert Query (Employee)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72">
            <w:r>
              <w:rPr>
                <w:webHidden/>
                <w:rStyle w:val="IndexLink"/>
              </w:rPr>
              <w:t>Insert Query (Cuisine_Type)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73">
            <w:r>
              <w:rPr>
                <w:webHidden/>
                <w:rStyle w:val="IndexLink"/>
              </w:rPr>
              <w:t>Insert Query (Menu)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74">
            <w:r>
              <w:rPr>
                <w:webHidden/>
                <w:rStyle w:val="IndexLink"/>
              </w:rPr>
              <w:t>Insert Query (Product_Info)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75">
            <w:r>
              <w:rPr>
                <w:webHidden/>
                <w:rStyle w:val="IndexLink"/>
              </w:rPr>
              <w:t>Insert query (Invoice)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9350" w:leader="dot"/>
            </w:tabs>
            <w:rPr>
              <w:rFonts w:ascii="Calibri" w:hAnsi="Calibri" w:eastAsia="宋体" w:cs="" w:asciiTheme="minorHAnsi" w:cstheme="minorBidi" w:eastAsiaTheme="minorEastAsia" w:hAnsiTheme="minorHAnsi"/>
              <w:color w:val="auto"/>
              <w:sz w:val="22"/>
              <w:szCs w:val="22"/>
              <w:lang w:val="en-MY" w:eastAsia="en-MY"/>
            </w:rPr>
          </w:pPr>
          <w:hyperlink w:anchor="_Toc505537876">
            <w:r>
              <w:rPr>
                <w:webHidden/>
                <w:rStyle w:val="IndexLink"/>
              </w:rPr>
              <w:t>Insert Query (Invoice_Details)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_Toc505537876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0"/>
        </w:sectPr>
        <w:pStyle w:val="Normal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</w:r>
    </w:p>
    <w:p>
      <w:pPr>
        <w:pStyle w:val="Heading1"/>
        <w:rPr/>
      </w:pPr>
      <w:bookmarkStart w:id="0" w:name="_Toc505537835"/>
      <w:bookmarkStart w:id="1" w:name="_Toc505522062"/>
      <w:r>
        <w:rPr/>
        <w:t>Project Scope</w:t>
      </w:r>
      <w:bookmarkEnd w:id="0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This database is designed for food ordering purposes. It will assist the administrator in the restaurant to keep track and analyze valuable data that will play a part the restaurant’s business decision making process. The idea behind this is that this is a multi-cuisine type restaurant. The customers will enter the restaurant and order their food from a tablet on their table. An employee will bring the food out once it is ready to be served and all valuable data are kept in this database.</w:t>
      </w:r>
    </w:p>
    <w:p>
      <w:pPr>
        <w:pStyle w:val="Heading1"/>
        <w:rPr>
          <w:rFonts w:cs="Times New Roman"/>
          <w:color w:val="auto"/>
        </w:rPr>
      </w:pPr>
      <w:r>
        <w:rPr>
          <w:rFonts w:cs="Times New Roman"/>
          <w:color w:val="auto"/>
        </w:rPr>
      </w:r>
    </w:p>
    <w:p>
      <w:pPr>
        <w:pStyle w:val="Heading1"/>
        <w:rPr>
          <w:rFonts w:cs="Times New Roman"/>
          <w:color w:val="auto"/>
        </w:rPr>
      </w:pPr>
      <w:r>
        <w:rPr>
          <w:rFonts w:cs="Times New Roman"/>
          <w:color w:val="auto"/>
        </w:rPr>
      </w:r>
    </w:p>
    <w:p>
      <w:pPr>
        <w:pStyle w:val="Heading1"/>
        <w:rPr>
          <w:rFonts w:cs="Times New Roman"/>
          <w:color w:val="auto"/>
        </w:rPr>
      </w:pPr>
      <w:bookmarkStart w:id="2" w:name="_Toc505537836"/>
      <w:r>
        <w:rPr>
          <w:rFonts w:cs="Times New Roman"/>
          <w:color w:val="auto"/>
        </w:rPr>
        <w:t>Business Rules</w:t>
      </w:r>
      <w:bookmarkEnd w:id="2"/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/>
        <w:t>A customer appears in one or many invoice.</w:t>
      </w:r>
    </w:p>
    <w:p>
      <w:pPr>
        <w:pStyle w:val="ListParagraph"/>
        <w:numPr>
          <w:ilvl w:val="0"/>
          <w:numId w:val="1"/>
        </w:numPr>
        <w:rPr>
          <w:u w:val="single"/>
        </w:rPr>
      </w:pPr>
      <w:r>
        <w:rPr/>
        <w:t>An employee may generate many invoices.</w:t>
      </w:r>
    </w:p>
    <w:p>
      <w:pPr>
        <w:pStyle w:val="ListParagraph"/>
        <w:numPr>
          <w:ilvl w:val="0"/>
          <w:numId w:val="1"/>
        </w:numPr>
        <w:rPr/>
      </w:pPr>
      <w:r>
        <w:rPr/>
        <w:t>An invoice has many invoice details.</w:t>
      </w:r>
    </w:p>
    <w:p>
      <w:pPr>
        <w:pStyle w:val="ListParagraph"/>
        <w:numPr>
          <w:ilvl w:val="0"/>
          <w:numId w:val="1"/>
        </w:numPr>
        <w:rPr/>
      </w:pPr>
      <w:r>
        <w:rPr/>
        <w:t>A product info may appear in many invoice details.</w:t>
      </w:r>
    </w:p>
    <w:p>
      <w:pPr>
        <w:pStyle w:val="ListParagraph"/>
        <w:numPr>
          <w:ilvl w:val="0"/>
          <w:numId w:val="1"/>
        </w:numPr>
        <w:rPr/>
      </w:pPr>
      <w:r>
        <w:rPr/>
        <w:t>A menu has many product details.</w:t>
      </w:r>
    </w:p>
    <w:p>
      <w:pPr>
        <w:pStyle w:val="ListParagraph"/>
        <w:numPr>
          <w:ilvl w:val="0"/>
          <w:numId w:val="1"/>
        </w:numPr>
        <w:rPr/>
      </w:pPr>
      <w:r>
        <w:rPr/>
        <w:t>A cuisine type belongs to many Menu item.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>
          <w:rFonts w:cs="Times New Roman"/>
          <w:color w:val="auto"/>
        </w:rPr>
      </w:pPr>
      <w:bookmarkStart w:id="3" w:name="_Toc505537837"/>
      <w:r>
        <w:rPr>
          <w:rFonts w:cs="Times New Roman"/>
          <w:color w:val="auto"/>
        </w:rPr>
        <w:t>Entity-Relationship Diagram (ERD)</w:t>
      </w:r>
      <w:bookmarkEnd w:id="3"/>
    </w:p>
    <w:p>
      <w:pPr>
        <w:pStyle w:val="Normal"/>
        <w:rPr/>
      </w:pPr>
      <w:r>
        <w:rPr/>
        <w:object>
          <v:shape id="ole_rId2" style="width:478.5pt;height:617.5pt" o:ole="">
            <v:imagedata r:id="rId3" o:title=""/>
          </v:shape>
          <o:OLEObject Type="Embed" ProgID="AcroExch.Document.DC" ShapeID="ole_rId2" DrawAspect="Content" ObjectID="_4689400" r:id="rId2"/>
        </w:object>
      </w:r>
      <w:r>
        <w:br w:type="page"/>
      </w:r>
    </w:p>
    <w:p>
      <w:pPr>
        <w:pStyle w:val="Heading1"/>
        <w:rPr>
          <w:rFonts w:cs="Times New Roman"/>
          <w:color w:val="auto"/>
        </w:rPr>
      </w:pPr>
      <w:bookmarkStart w:id="4" w:name="_Toc505537838"/>
      <w:r>
        <w:rPr>
          <w:rFonts w:cs="Times New Roman"/>
          <w:color w:val="auto"/>
        </w:rPr>
        <w:t>Data Dictionary</w:t>
      </w:r>
      <w:bookmarkEnd w:id="4"/>
    </w:p>
    <w:tbl>
      <w:tblPr>
        <w:tblStyle w:val="TableGrid"/>
        <w:tblpPr w:bottomFromText="0" w:horzAnchor="margin" w:leftFromText="180" w:rightFromText="180" w:tblpX="0" w:tblpXSpec="center" w:tblpY="2741" w:topFromText="0" w:vertAnchor="page"/>
        <w:tblW w:w="10768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80"/>
        <w:gridCol w:w="1843"/>
        <w:gridCol w:w="1985"/>
        <w:gridCol w:w="1559"/>
        <w:gridCol w:w="1276"/>
        <w:gridCol w:w="710"/>
        <w:gridCol w:w="1414"/>
      </w:tblGrid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TABLE NAME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ATTRIBUTE NAME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CONTENTS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TYPE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FORMAT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PK OR FK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FK REFERENCED TABLE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CUSTOMER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CUST_ID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CUST_NAME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CUST_PHONE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CUST_STATE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CUST_CITY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CUST_STREET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CUST_POSCODE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Customer’s 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Customer’s Name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Customer’s Phone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Customer’s Address(State) 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Customer’s Address(City)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Customer’s Address(Street name)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Customer’s Address(Poscode)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VARCHAR(40)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VARCHAR(15)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VARCHAR(20)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VARCHAR(20)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VARCHAR(50)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Xxxxxxxx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PK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EMPLOYEE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EMP_ID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EMP_NAME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EMP_POSITION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Employee’s 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Employee’s name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Employee’s rank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VARCHAR(40)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VARCHAR(20)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Xxxxxxxx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PK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INVOICE_ID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INVOICE_DATE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INVOICE_TOTALPRICE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TABLE_NO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EMP_ID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CUST_ID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Invoice’s 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Invoice’s date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Invoice’s total price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Table number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Employee’s ID 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Customer’s ID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DECIMAL(7,2)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yyyy-mm-dd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99999.99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99999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CUSTxxxx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PK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FK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FK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EMPLOYEE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CUSTOMER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INVOICE_DETAILS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DETAILS_ID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DETAILS_PRICE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DETAILS_QTY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INVOICE_ID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PROD_INFO_ID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Details’ 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Details’ Price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Details’ Quantity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Invoice’s 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 Info’s ID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DECIMAL(5,2)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INT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DETxxxx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999.99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99999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PIxxxx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PK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FK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FK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INVOICE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PRODUCT_INFO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PRODUCT_INFO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PROD_INFO_ID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PROD_INFO_SIZE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PROD_INFO_PRICE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PROD_ID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 Info’s 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 Info’s size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 Info’s Price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Product’s ID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CHAR(1)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DECIMAL(5,2)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PIxxxx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999.99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Pxxxx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PK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FK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MENU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MENU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PROD_ID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PROD_NAME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PROD_TYPE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CTYPE_ID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Product’s 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 Name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Product Type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Cuisine Type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VARCHAR(40)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VARCHAR(20)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CTxxxx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PK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FK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CUISINE_TYPE</w:t>
            </w:r>
          </w:p>
        </w:tc>
      </w:tr>
      <w:tr>
        <w:trPr/>
        <w:tc>
          <w:tcPr>
            <w:tcW w:w="19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CUISINE_TYPE</w:t>
            </w:r>
          </w:p>
        </w:tc>
        <w:tc>
          <w:tcPr>
            <w:tcW w:w="1843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CTYPE_ID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CTYPE_NAME</w:t>
            </w:r>
          </w:p>
        </w:tc>
        <w:tc>
          <w:tcPr>
            <w:tcW w:w="19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Cuisine Type ID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Cuisine Type Name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VARCHAR(10)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VARCHAR(20)</w:t>
            </w:r>
          </w:p>
        </w:tc>
        <w:tc>
          <w:tcPr>
            <w:tcW w:w="127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CTxxxx</w:t>
            </w:r>
          </w:p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Xxxxxx</w:t>
            </w:r>
          </w:p>
        </w:tc>
        <w:tc>
          <w:tcPr>
            <w:tcW w:w="71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PK</w:t>
            </w:r>
          </w:p>
        </w:tc>
        <w:tc>
          <w:tcPr>
            <w:tcW w:w="141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Calibri Light" w:hAnsi="Calibri Light" w:eastAsia="宋体" w:cs="" w:asciiTheme="majorHAnsi" w:cstheme="majorBidi" w:eastAsiaTheme="majorEastAsia" w:hAnsiTheme="majorHAnsi"/>
          <w:color w:val="2E74B5" w:themeColor="accent1" w:themeShade="bf"/>
          <w:sz w:val="32"/>
          <w:szCs w:val="32"/>
        </w:rPr>
      </w:pPr>
      <w:r>
        <w:rPr/>
        <w:t xml:space="preserve"> </w:t>
      </w:r>
      <w:r>
        <w:br w:type="page"/>
      </w:r>
    </w:p>
    <w:p>
      <w:pPr>
        <w:pStyle w:val="Heading1"/>
        <w:rPr>
          <w:rFonts w:cs="Times New Roman"/>
          <w:color w:val="auto"/>
          <w:szCs w:val="28"/>
        </w:rPr>
      </w:pPr>
      <w:bookmarkStart w:id="5" w:name="_Toc505537839"/>
      <w:r>
        <w:rPr>
          <w:rFonts w:cs="Times New Roman"/>
          <w:color w:val="auto"/>
          <w:szCs w:val="28"/>
        </w:rPr>
        <w:t>Table creation query</w:t>
      </w:r>
      <w:bookmarkEnd w:id="5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asgn;</w:t>
      </w:r>
    </w:p>
    <w:p>
      <w:pPr>
        <w:pStyle w:val="Normal"/>
        <w:rPr/>
      </w:pPr>
      <w:r>
        <w:rPr/>
        <w:t>Connect to asgn;</w:t>
      </w:r>
    </w:p>
    <w:p>
      <w:pPr>
        <w:pStyle w:val="Normal"/>
        <w:rPr/>
      </w:pPr>
      <w:r>
        <w:rPr/>
        <w:t>Create table Customer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ab/>
        <w:t>Cust_ID varchar(10) not null,</w:t>
      </w:r>
    </w:p>
    <w:p>
      <w:pPr>
        <w:pStyle w:val="Normal"/>
        <w:rPr/>
      </w:pPr>
      <w:r>
        <w:rPr/>
        <w:tab/>
        <w:t>Cust_Name varchar(40),</w:t>
      </w:r>
    </w:p>
    <w:p>
      <w:pPr>
        <w:pStyle w:val="Normal"/>
        <w:rPr/>
      </w:pPr>
      <w:r>
        <w:rPr/>
        <w:tab/>
        <w:t>Cust_Phone varchar(15),</w:t>
      </w:r>
    </w:p>
    <w:p>
      <w:pPr>
        <w:pStyle w:val="Normal"/>
        <w:rPr/>
      </w:pPr>
      <w:r>
        <w:rPr/>
        <w:tab/>
        <w:t>Cust_State varchar(20),</w:t>
      </w:r>
    </w:p>
    <w:p>
      <w:pPr>
        <w:pStyle w:val="Normal"/>
        <w:rPr/>
      </w:pPr>
      <w:r>
        <w:rPr/>
        <w:tab/>
        <w:t>Cust_City varchar(20),</w:t>
      </w:r>
    </w:p>
    <w:p>
      <w:pPr>
        <w:pStyle w:val="Normal"/>
        <w:rPr/>
      </w:pPr>
      <w:r>
        <w:rPr/>
        <w:tab/>
        <w:t>Cust_Street varchar(50),</w:t>
      </w:r>
    </w:p>
    <w:p>
      <w:pPr>
        <w:pStyle w:val="Normal"/>
        <w:rPr/>
      </w:pPr>
      <w:r>
        <w:rPr/>
        <w:tab/>
        <w:t>Cust_Poscode varchar(10),</w:t>
      </w:r>
    </w:p>
    <w:p>
      <w:pPr>
        <w:pStyle w:val="Normal"/>
        <w:rPr/>
      </w:pPr>
      <w:r>
        <w:rPr/>
        <w:tab/>
        <w:t>Primary key(Cust_ID)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Employee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ab/>
        <w:t>Emp_ID varchar(10) not null,</w:t>
      </w:r>
    </w:p>
    <w:p>
      <w:pPr>
        <w:pStyle w:val="Normal"/>
        <w:rPr/>
      </w:pPr>
      <w:r>
        <w:rPr/>
        <w:tab/>
        <w:t>Emp_Name varchar(40),</w:t>
      </w:r>
    </w:p>
    <w:p>
      <w:pPr>
        <w:pStyle w:val="Normal"/>
        <w:rPr/>
      </w:pPr>
      <w:r>
        <w:rPr/>
        <w:tab/>
        <w:t>Emp_Position varchar(20),</w:t>
      </w:r>
    </w:p>
    <w:p>
      <w:pPr>
        <w:pStyle w:val="Normal"/>
        <w:rPr/>
      </w:pPr>
      <w:r>
        <w:rPr/>
        <w:tab/>
        <w:t>Primary key(Emp_ID)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Invoice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ab/>
        <w:t>Invoice_ID varchar(10) not null,</w:t>
      </w:r>
    </w:p>
    <w:p>
      <w:pPr>
        <w:pStyle w:val="Normal"/>
        <w:rPr/>
      </w:pPr>
      <w:r>
        <w:rPr/>
        <w:tab/>
        <w:t>Invoice_Date date,</w:t>
      </w:r>
    </w:p>
    <w:p>
      <w:pPr>
        <w:pStyle w:val="Normal"/>
        <w:rPr/>
      </w:pPr>
      <w:r>
        <w:rPr/>
        <w:tab/>
        <w:t>Invoice_TotalPrice decimal(7,2),</w:t>
      </w:r>
    </w:p>
    <w:p>
      <w:pPr>
        <w:pStyle w:val="Normal"/>
        <w:rPr/>
      </w:pPr>
      <w:r>
        <w:rPr/>
        <w:tab/>
        <w:t>Table_no int,</w:t>
      </w:r>
    </w:p>
    <w:p>
      <w:pPr>
        <w:pStyle w:val="Normal"/>
        <w:rPr/>
      </w:pPr>
      <w:r>
        <w:rPr/>
        <w:tab/>
        <w:t>Emp_ID varchar(10),</w:t>
      </w:r>
    </w:p>
    <w:p>
      <w:pPr>
        <w:pStyle w:val="Normal"/>
        <w:rPr/>
      </w:pPr>
      <w:r>
        <w:rPr/>
        <w:tab/>
        <w:t>Cust_ID varchar(10),</w:t>
      </w:r>
    </w:p>
    <w:p>
      <w:pPr>
        <w:pStyle w:val="Normal"/>
        <w:rPr/>
      </w:pPr>
      <w:r>
        <w:rPr/>
        <w:tab/>
        <w:t>Primary key(Invoice_ID),</w:t>
      </w:r>
    </w:p>
    <w:p>
      <w:pPr>
        <w:pStyle w:val="Normal"/>
        <w:rPr/>
      </w:pPr>
      <w:r>
        <w:rPr/>
        <w:tab/>
        <w:t>Foreign key(Emp_ID) references Employee,</w:t>
      </w:r>
    </w:p>
    <w:p>
      <w:pPr>
        <w:pStyle w:val="Normal"/>
        <w:rPr/>
      </w:pPr>
      <w:r>
        <w:rPr/>
        <w:tab/>
        <w:t>Foreign key(Cust_ID) references Customer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Cuisine_Type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ab/>
        <w:t>CType_ID varchar(10) not null,</w:t>
      </w:r>
    </w:p>
    <w:p>
      <w:pPr>
        <w:pStyle w:val="Normal"/>
        <w:rPr/>
      </w:pPr>
      <w:r>
        <w:rPr/>
        <w:tab/>
        <w:t>CTypeName varchar(20),</w:t>
      </w:r>
    </w:p>
    <w:p>
      <w:pPr>
        <w:pStyle w:val="Normal"/>
        <w:rPr/>
      </w:pPr>
      <w:r>
        <w:rPr/>
        <w:tab/>
        <w:t>Primary key(CType_ID)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Menu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ab/>
        <w:t>Prod_ID varchar(10) not null,</w:t>
      </w:r>
    </w:p>
    <w:p>
      <w:pPr>
        <w:pStyle w:val="Normal"/>
        <w:rPr/>
      </w:pPr>
      <w:r>
        <w:rPr/>
        <w:tab/>
        <w:t>Prod_Name varchar(40),</w:t>
      </w:r>
    </w:p>
    <w:p>
      <w:pPr>
        <w:pStyle w:val="Normal"/>
        <w:rPr/>
      </w:pPr>
      <w:r>
        <w:rPr/>
        <w:tab/>
        <w:t>Prod_Type varchar(20),</w:t>
      </w:r>
    </w:p>
    <w:p>
      <w:pPr>
        <w:pStyle w:val="Normal"/>
        <w:rPr/>
      </w:pPr>
      <w:r>
        <w:rPr/>
        <w:tab/>
        <w:t>CType_ID varchar(10),</w:t>
      </w:r>
    </w:p>
    <w:p>
      <w:pPr>
        <w:pStyle w:val="Normal"/>
        <w:rPr/>
      </w:pPr>
      <w:r>
        <w:rPr/>
        <w:tab/>
        <w:t>Primary key(Prod_ID),</w:t>
      </w:r>
    </w:p>
    <w:p>
      <w:pPr>
        <w:pStyle w:val="Normal"/>
        <w:rPr/>
      </w:pPr>
      <w:r>
        <w:rPr/>
        <w:tab/>
        <w:t>Foreign key(CType_ID) references Cuisine_Type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Product_Info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ab/>
        <w:t>Prod_Info_ID varchar(10) not null,</w:t>
      </w:r>
    </w:p>
    <w:p>
      <w:pPr>
        <w:pStyle w:val="Normal"/>
        <w:rPr/>
      </w:pPr>
      <w:r>
        <w:rPr/>
        <w:tab/>
        <w:t>Prod_Info_Size char(1),</w:t>
      </w:r>
    </w:p>
    <w:p>
      <w:pPr>
        <w:pStyle w:val="Normal"/>
        <w:rPr/>
      </w:pPr>
      <w:r>
        <w:rPr/>
        <w:tab/>
        <w:t>Prod_Info_Price decimal(5,2),</w:t>
      </w:r>
    </w:p>
    <w:p>
      <w:pPr>
        <w:pStyle w:val="Normal"/>
        <w:rPr/>
      </w:pPr>
      <w:r>
        <w:rPr/>
        <w:tab/>
        <w:t>Prod_ID varchar(10),</w:t>
      </w:r>
    </w:p>
    <w:p>
      <w:pPr>
        <w:pStyle w:val="Normal"/>
        <w:rPr/>
      </w:pPr>
      <w:r>
        <w:rPr/>
        <w:tab/>
        <w:t>Primary key(Prod_Info_ID),</w:t>
      </w:r>
    </w:p>
    <w:p>
      <w:pPr>
        <w:pStyle w:val="Normal"/>
        <w:rPr/>
      </w:pPr>
      <w:r>
        <w:rPr/>
        <w:tab/>
        <w:t>Foreign key(Prod_ID) references Menu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Invoice_Details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ab/>
        <w:t>Details_ID varchar(10) not null,</w:t>
      </w:r>
    </w:p>
    <w:p>
      <w:pPr>
        <w:pStyle w:val="Normal"/>
        <w:rPr/>
      </w:pPr>
      <w:r>
        <w:rPr/>
        <w:tab/>
        <w:t>Details_Price decimal (7,2),</w:t>
      </w:r>
    </w:p>
    <w:p>
      <w:pPr>
        <w:pStyle w:val="Normal"/>
        <w:rPr/>
      </w:pPr>
      <w:r>
        <w:rPr/>
        <w:tab/>
        <w:t>Details_Qty int,</w:t>
      </w:r>
    </w:p>
    <w:p>
      <w:pPr>
        <w:pStyle w:val="Normal"/>
        <w:rPr/>
      </w:pPr>
      <w:r>
        <w:rPr/>
        <w:tab/>
        <w:t>Invoice_ID varchar(10),</w:t>
      </w:r>
    </w:p>
    <w:p>
      <w:pPr>
        <w:pStyle w:val="Normal"/>
        <w:rPr/>
      </w:pPr>
      <w:r>
        <w:rPr/>
        <w:tab/>
        <w:t>Prod_Info_ID varchar(10),</w:t>
      </w:r>
    </w:p>
    <w:p>
      <w:pPr>
        <w:pStyle w:val="Normal"/>
        <w:rPr/>
      </w:pPr>
      <w:r>
        <w:rPr/>
        <w:tab/>
        <w:t>Primary key(Details_ID),</w:t>
      </w:r>
    </w:p>
    <w:p>
      <w:pPr>
        <w:pStyle w:val="Normal"/>
        <w:rPr/>
      </w:pPr>
      <w:r>
        <w:rPr/>
        <w:tab/>
        <w:t>Foreign key(Invoice_ID) references Invoice,</w:t>
      </w:r>
    </w:p>
    <w:p>
      <w:pPr>
        <w:pStyle w:val="Normal"/>
        <w:rPr/>
      </w:pPr>
      <w:r>
        <w:rPr/>
        <w:tab/>
        <w:t>Foreign key(Prod_Info_ID) references Product_Info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6" w:name="_Toc505537840"/>
      <w:r>
        <w:rPr/>
        <w:t>Aggregate function (Syntax)</w:t>
      </w:r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trigger inv_totalPriceIns</w:t>
      </w:r>
    </w:p>
    <w:p>
      <w:pPr>
        <w:pStyle w:val="Normal"/>
        <w:rPr/>
      </w:pPr>
      <w:r>
        <w:rPr/>
        <w:t>after insert on Invoice_Details</w:t>
      </w:r>
    </w:p>
    <w:p>
      <w:pPr>
        <w:pStyle w:val="Normal"/>
        <w:rPr/>
      </w:pPr>
      <w:r>
        <w:rPr/>
        <w:t>referencing new as n</w:t>
      </w:r>
    </w:p>
    <w:p>
      <w:pPr>
        <w:pStyle w:val="Normal"/>
        <w:rPr/>
      </w:pPr>
      <w:r>
        <w:rPr/>
        <w:t>for each row mode db2sql</w:t>
      </w:r>
    </w:p>
    <w:p>
      <w:pPr>
        <w:pStyle w:val="Normal"/>
        <w:rPr/>
      </w:pPr>
      <w:r>
        <w:rPr/>
        <w:t>update Invoice</w:t>
      </w:r>
    </w:p>
    <w:p>
      <w:pPr>
        <w:pStyle w:val="Normal"/>
        <w:rPr/>
      </w:pPr>
      <w:r>
        <w:rPr/>
        <w:t>set Invoice_TotalPrice = (select sum(Details_Price) from Invoice_Details</w:t>
      </w:r>
    </w:p>
    <w:p>
      <w:pPr>
        <w:pStyle w:val="Normal"/>
        <w:rPr/>
      </w:pPr>
      <w:r>
        <w:rPr/>
        <w:t>where Invoice_Details.Invoice_ID= n.Invoice_ID)</w:t>
      </w:r>
    </w:p>
    <w:p>
      <w:pPr>
        <w:pStyle w:val="Normal"/>
        <w:rPr/>
      </w:pPr>
      <w:r>
        <w:rPr/>
        <w:t>where Invoice.Invoice_ID=n.Invoice_ID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szCs w:val="28"/>
          <w:u w:val="single"/>
        </w:rPr>
      </w:pPr>
      <w:bookmarkStart w:id="7" w:name="_Toc505537841"/>
      <w:r>
        <w:rPr>
          <w:rFonts w:cs="Times New Roman" w:ascii="Times New Roman" w:hAnsi="Times New Roman"/>
          <w:b/>
          <w:color w:val="auto"/>
          <w:sz w:val="28"/>
          <w:szCs w:val="28"/>
          <w:u w:val="single"/>
        </w:rPr>
        <w:t>Aggregate function (Screenshots)</w:t>
      </w:r>
      <w:bookmarkEnd w:id="7"/>
    </w:p>
    <w:p>
      <w:pPr>
        <w:pStyle w:val="Normal"/>
        <w:rPr/>
      </w:pPr>
      <w:r>
        <w:rPr/>
        <w:t>Before insert into Invoice_Details</w:t>
      </w:r>
    </w:p>
    <w:p>
      <w:pPr>
        <w:pStyle w:val="Normal"/>
        <w:rPr/>
      </w:pPr>
      <w:r>
        <w:rPr/>
        <w:drawing>
          <wp:inline distT="0" distB="8255" distL="0" distR="0">
            <wp:extent cx="5943600" cy="58229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insert query into Invoice_Details</w:t>
      </w:r>
    </w:p>
    <w:p>
      <w:pPr>
        <w:pStyle w:val="Normal"/>
        <w:rPr/>
      </w:pPr>
      <w:r>
        <w:rPr/>
        <w:drawing>
          <wp:inline distT="0" distB="9525" distL="0" distR="0">
            <wp:extent cx="5372100" cy="942975"/>
            <wp:effectExtent l="0" t="0" r="0" b="0"/>
            <wp:docPr id="2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 Invoice with ID ‘INV0026’ there are two items, one item of quantity 2 with final price of 100.00 and another item of quantity 1 with final price of 15.00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resulting total price in Invoice table for invoice ‘INV0026’ is the sum of both prices of the same invoice ID:</w:t>
      </w:r>
    </w:p>
    <w:p>
      <w:pPr>
        <w:pStyle w:val="Normal"/>
        <w:rPr/>
      </w:pPr>
      <w:r>
        <w:rPr/>
        <w:drawing>
          <wp:inline distT="0" distB="0" distL="0" distR="0">
            <wp:extent cx="5943600" cy="628650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szCs w:val="28"/>
          <w:u w:val="single"/>
        </w:rPr>
      </w:pPr>
      <w:bookmarkStart w:id="8" w:name="_Toc505537842"/>
      <w:r>
        <w:rPr>
          <w:rFonts w:cs="Times New Roman" w:ascii="Times New Roman" w:hAnsi="Times New Roman"/>
          <w:b/>
          <w:color w:val="auto"/>
          <w:sz w:val="28"/>
          <w:szCs w:val="28"/>
          <w:u w:val="single"/>
        </w:rPr>
        <w:t>Aggregate function (Explanation)</w:t>
      </w:r>
      <w:bookmarkEnd w:id="8"/>
    </w:p>
    <w:p>
      <w:pPr>
        <w:pStyle w:val="Normal"/>
        <w:rPr/>
      </w:pPr>
      <w:r>
        <w:rPr/>
        <w:t>This is a trigger with aggregate function. This trigger will trigger after a new record is inserted into Invoice_details whereby it update the Invoice_TotalPrice in Invoice to ensure the  total price of that particular invoice updates along when new record is inserted into Invoice_Details.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9" w:name="_Toc505537843"/>
      <w:r>
        <w:rPr/>
        <w:t>Group by and having clause query (Syntax)</w:t>
      </w:r>
      <w:bookmarkEnd w:id="9"/>
    </w:p>
    <w:p>
      <w:pPr>
        <w:pStyle w:val="Normal"/>
        <w:rPr/>
      </w:pPr>
      <w:r>
        <w:rPr/>
        <w:t>Create view regularcust(Cust_Name,Num_Visit) as select cust_name,count(*) from Invoice, Customer where Invoice.Cust_ID=Customer.Cust_ID group by cust_Name having count(*)&gt;5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Select * from regularcust order by num_visit desc</w:t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szCs w:val="28"/>
          <w:u w:val="single"/>
        </w:rPr>
      </w:pPr>
      <w:bookmarkStart w:id="10" w:name="_Toc505537844"/>
      <w:r>
        <w:rPr>
          <w:rFonts w:cs="Times New Roman" w:ascii="Times New Roman" w:hAnsi="Times New Roman"/>
          <w:b/>
          <w:color w:val="auto"/>
          <w:sz w:val="28"/>
          <w:szCs w:val="28"/>
          <w:u w:val="single"/>
        </w:rPr>
        <w:t>Group by and having clause query (Screenshots)</w:t>
      </w:r>
      <w:bookmarkEnd w:id="10"/>
    </w:p>
    <w:p>
      <w:pPr>
        <w:pStyle w:val="Normal"/>
        <w:rPr/>
      </w:pPr>
      <w:bookmarkStart w:id="11" w:name="_GoBack"/>
      <w:r>
        <w:rPr/>
        <w:drawing>
          <wp:inline distT="0" distB="9525" distL="0" distR="0">
            <wp:extent cx="4895850" cy="1514475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12" w:name="_Toc505537845"/>
      <w:r>
        <w:rPr>
          <w:rFonts w:cs="Times New Roman" w:ascii="Times New Roman" w:hAnsi="Times New Roman"/>
          <w:b/>
          <w:color w:val="auto"/>
          <w:sz w:val="28"/>
          <w:u w:val="single"/>
        </w:rPr>
        <w:t>Group by and having clause query (Explanation)</w:t>
      </w:r>
      <w:bookmarkEnd w:id="12"/>
    </w:p>
    <w:p>
      <w:pPr>
        <w:pStyle w:val="Normal"/>
        <w:rPr/>
      </w:pPr>
      <w:r>
        <w:rPr/>
        <w:t>This is a view with ‘group by’ and ‘having’ clause implemented. This view consist of two columns Customer’s name and his/her number of visit. The view will group by Customer’s name and will only display records with more than 5 visits to the premise.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rFonts w:eastAsia="Calibri" w:cs="Helvetica" w:eastAsiaTheme="minorHAnsi"/>
          <w:b w:val="false"/>
          <w:b w:val="false"/>
          <w:color w:val="2B2B2B"/>
          <w:sz w:val="24"/>
          <w:szCs w:val="25"/>
          <w:u w:val="none"/>
        </w:rPr>
      </w:pPr>
      <w:r>
        <w:rPr>
          <w:rFonts w:eastAsia="Calibri" w:cs="Helvetica" w:eastAsiaTheme="minorHAnsi"/>
          <w:b w:val="false"/>
          <w:color w:val="2B2B2B"/>
          <w:sz w:val="24"/>
          <w:szCs w:val="25"/>
          <w:u w:val="non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13" w:name="_Toc505537846"/>
      <w:r>
        <w:rPr/>
        <w:t>Trigger 1 (Syntax)</w:t>
      </w:r>
      <w:bookmarkEnd w:id="13"/>
    </w:p>
    <w:p>
      <w:pPr>
        <w:pStyle w:val="Normal"/>
        <w:jc w:val="left"/>
        <w:rPr/>
      </w:pPr>
      <w:r>
        <w:rPr/>
        <w:t>create trigger get_detailsPrice</w:t>
      </w:r>
    </w:p>
    <w:p>
      <w:pPr>
        <w:pStyle w:val="Normal"/>
        <w:jc w:val="left"/>
        <w:rPr/>
      </w:pPr>
      <w:r>
        <w:rPr/>
        <w:t>after insert on Invoice_Details</w:t>
      </w:r>
    </w:p>
    <w:p>
      <w:pPr>
        <w:pStyle w:val="Normal"/>
        <w:jc w:val="left"/>
        <w:rPr/>
      </w:pPr>
      <w:r>
        <w:rPr/>
        <w:t>referencing new as n</w:t>
      </w:r>
    </w:p>
    <w:p>
      <w:pPr>
        <w:pStyle w:val="Normal"/>
        <w:jc w:val="left"/>
        <w:rPr/>
      </w:pPr>
      <w:r>
        <w:rPr/>
        <w:t>for each row mode db2sql</w:t>
      </w:r>
    </w:p>
    <w:p>
      <w:pPr>
        <w:pStyle w:val="Normal"/>
        <w:jc w:val="left"/>
        <w:rPr/>
      </w:pPr>
      <w:r>
        <w:rPr/>
        <w:t>update Invoice_Details</w:t>
      </w:r>
    </w:p>
    <w:p>
      <w:pPr>
        <w:pStyle w:val="Normal"/>
        <w:jc w:val="left"/>
        <w:rPr/>
      </w:pPr>
      <w:r>
        <w:rPr/>
        <w:t>set Details_Price = (select Prod_Info_Price*Details_Qty from Product_Info,Invoice_Details where Product_Info.prod_info_ID=Invoice_details.prod_info_ID and Invoice_details.details_id=n.details_id )</w:t>
      </w:r>
    </w:p>
    <w:p>
      <w:pPr>
        <w:pStyle w:val="Normal"/>
        <w:jc w:val="left"/>
        <w:rPr/>
      </w:pPr>
      <w:r>
        <w:rPr/>
        <w:t xml:space="preserve">where Invoice_Details.Details_ID= n.Details_ID </w:t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14" w:name="_Toc505537847"/>
      <w:r>
        <w:rPr>
          <w:rFonts w:cs="Times New Roman" w:ascii="Times New Roman" w:hAnsi="Times New Roman"/>
          <w:b/>
          <w:color w:val="auto"/>
          <w:sz w:val="28"/>
          <w:u w:val="single"/>
        </w:rPr>
        <w:t>Trigger 1 (Screenshots)</w:t>
      </w:r>
      <w:bookmarkEnd w:id="14"/>
    </w:p>
    <w:p>
      <w:pPr>
        <w:pStyle w:val="Normal"/>
        <w:rPr/>
      </w:pPr>
      <w:r>
        <w:rPr/>
        <w:drawing>
          <wp:inline distT="0" distB="9525" distL="0" distR="0">
            <wp:extent cx="5829300" cy="1819275"/>
            <wp:effectExtent l="0" t="0" r="0" b="0"/>
            <wp:docPr id="5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15" w:name="_Toc505537848"/>
      <w:r>
        <w:rPr>
          <w:rFonts w:cs="Times New Roman" w:ascii="Times New Roman" w:hAnsi="Times New Roman"/>
          <w:b/>
          <w:color w:val="auto"/>
          <w:sz w:val="28"/>
          <w:u w:val="single"/>
        </w:rPr>
        <w:t>Trigger 1 (Explanation)</w:t>
      </w:r>
      <w:bookmarkEnd w:id="15"/>
    </w:p>
    <w:p>
      <w:pPr>
        <w:pStyle w:val="Normal"/>
        <w:jc w:val="left"/>
        <w:rPr/>
      </w:pPr>
      <w:r>
        <w:rPr/>
        <w:t>The trigger get_detailsPrice will trigger after a new record is inserted into Invoice_details. The trigger will calculate the details’ price according to the value of the record entered. User may opt not to insert any value for details_price when they insert record into Invoice_Details as the details_price will automatically calculated by this trigger.</w:t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Normal"/>
        <w:jc w:val="left"/>
        <w:rPr>
          <w:b/>
          <w:b/>
        </w:rPr>
      </w:pPr>
      <w:r>
        <w:rPr>
          <w:b/>
        </w:rPr>
      </w:r>
    </w:p>
    <w:p>
      <w:pPr>
        <w:pStyle w:val="Heading1"/>
        <w:rPr/>
      </w:pPr>
      <w:bookmarkStart w:id="16" w:name="_Toc505537849"/>
      <w:r>
        <w:rPr/>
        <w:t>Trigger 2 (Syntax)</w:t>
      </w:r>
      <w:bookmarkEnd w:id="16"/>
    </w:p>
    <w:p>
      <w:pPr>
        <w:pStyle w:val="Normal"/>
        <w:jc w:val="left"/>
        <w:rPr/>
      </w:pPr>
      <w:r>
        <w:rPr/>
        <w:t>create trigger get_detailsPriceUpd</w:t>
      </w:r>
    </w:p>
    <w:p>
      <w:pPr>
        <w:pStyle w:val="Normal"/>
        <w:jc w:val="left"/>
        <w:rPr/>
      </w:pPr>
      <w:r>
        <w:rPr/>
        <w:t>after update of Details_qty on Invoice_Details</w:t>
      </w:r>
    </w:p>
    <w:p>
      <w:pPr>
        <w:pStyle w:val="Normal"/>
        <w:jc w:val="left"/>
        <w:rPr/>
      </w:pPr>
      <w:r>
        <w:rPr/>
        <w:t>referencing new as n</w:t>
      </w:r>
    </w:p>
    <w:p>
      <w:pPr>
        <w:pStyle w:val="Normal"/>
        <w:jc w:val="left"/>
        <w:rPr/>
      </w:pPr>
      <w:r>
        <w:rPr/>
        <w:t>for each row mode db2sql</w:t>
      </w:r>
    </w:p>
    <w:p>
      <w:pPr>
        <w:pStyle w:val="Normal"/>
        <w:jc w:val="left"/>
        <w:rPr/>
      </w:pPr>
      <w:r>
        <w:rPr/>
        <w:t>update Invoice_Details</w:t>
      </w:r>
    </w:p>
    <w:p>
      <w:pPr>
        <w:pStyle w:val="Normal"/>
        <w:jc w:val="left"/>
        <w:rPr/>
      </w:pPr>
      <w:r>
        <w:rPr/>
        <w:t>set Details_Price = (select Prod_Info_Price*Details_Qty from Product_Info,Invoice_Details where Product_Info.prod_info_ID=Invoice_details.prod_info_ID and Invoice_details.details_id=n.details_id )</w:t>
      </w:r>
    </w:p>
    <w:p>
      <w:pPr>
        <w:pStyle w:val="Normal"/>
        <w:jc w:val="left"/>
        <w:rPr/>
      </w:pPr>
      <w:r>
        <w:rPr/>
        <w:t xml:space="preserve">where Invoice_Details.Details_ID= n.Details_ID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17" w:name="_Toc505537850"/>
      <w:r>
        <w:rPr>
          <w:rFonts w:cs="Times New Roman" w:ascii="Times New Roman" w:hAnsi="Times New Roman"/>
          <w:b/>
          <w:color w:val="auto"/>
          <w:sz w:val="28"/>
          <w:u w:val="single"/>
        </w:rPr>
        <w:t>Trigger 2 (Screenshots)</w:t>
      </w:r>
      <w:bookmarkEnd w:id="17"/>
    </w:p>
    <w:p>
      <w:pPr>
        <w:pStyle w:val="Normal"/>
        <w:rPr/>
      </w:pPr>
      <w:r>
        <w:rPr/>
        <w:t xml:space="preserve">Before update </w:t>
      </w:r>
    </w:p>
    <w:p>
      <w:pPr>
        <w:pStyle w:val="Normal"/>
        <w:rPr/>
      </w:pPr>
      <w:r>
        <w:rPr/>
        <w:drawing>
          <wp:inline distT="0" distB="9525" distL="0" distR="9525">
            <wp:extent cx="5743575" cy="790575"/>
            <wp:effectExtent l="0" t="0" r="0" b="0"/>
            <wp:docPr id="6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update on Details_QTY</w:t>
      </w:r>
    </w:p>
    <w:p>
      <w:pPr>
        <w:pStyle w:val="Normal"/>
        <w:rPr/>
      </w:pPr>
      <w:r>
        <w:rPr/>
        <w:drawing>
          <wp:inline distT="0" distB="6985" distL="0" distR="0">
            <wp:extent cx="5943600" cy="1288415"/>
            <wp:effectExtent l="0" t="0" r="0" b="0"/>
            <wp:docPr id="7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18" w:name="_Toc505537851"/>
      <w:r>
        <w:rPr>
          <w:rFonts w:cs="Times New Roman" w:ascii="Times New Roman" w:hAnsi="Times New Roman"/>
          <w:b/>
          <w:color w:val="auto"/>
          <w:sz w:val="28"/>
          <w:u w:val="single"/>
        </w:rPr>
        <w:t>Trigger 2 (Explanation)</w:t>
      </w:r>
      <w:bookmarkEnd w:id="18"/>
    </w:p>
    <w:p>
      <w:pPr>
        <w:pStyle w:val="Normal"/>
        <w:jc w:val="left"/>
        <w:rPr/>
      </w:pPr>
      <w:r>
        <w:rPr/>
        <w:t>The trigger get_detailsPrice will trigger after a details_qty is updated into Invoice_details. As an example user updated the quantity of the item (Details_Qty) which will affect the Details_Price to change. This trigger will recalculate the details’ price according to the updated details_qty.</w:t>
      </w:r>
    </w:p>
    <w:p>
      <w:pPr>
        <w:pStyle w:val="Heading1"/>
        <w:rPr/>
      </w:pPr>
      <w:bookmarkStart w:id="19" w:name="_Toc505537852"/>
      <w:r>
        <w:rPr/>
        <w:t>Trigger 3 (Syntax)</w:t>
      </w:r>
      <w:bookmarkEnd w:id="19"/>
    </w:p>
    <w:p>
      <w:pPr>
        <w:pStyle w:val="Normal"/>
        <w:rPr/>
      </w:pPr>
      <w:r>
        <w:rPr/>
        <w:t>Create trigger inv_totalPriceUpd</w:t>
      </w:r>
    </w:p>
    <w:p>
      <w:pPr>
        <w:pStyle w:val="Normal"/>
        <w:rPr/>
      </w:pPr>
      <w:r>
        <w:rPr/>
        <w:t>after update on Invoice_Details</w:t>
      </w:r>
    </w:p>
    <w:p>
      <w:pPr>
        <w:pStyle w:val="Normal"/>
        <w:rPr/>
      </w:pPr>
      <w:r>
        <w:rPr/>
        <w:t>referencing new as n</w:t>
      </w:r>
    </w:p>
    <w:p>
      <w:pPr>
        <w:pStyle w:val="Normal"/>
        <w:rPr/>
      </w:pPr>
      <w:r>
        <w:rPr/>
        <w:t>for each row mode db2sql</w:t>
      </w:r>
    </w:p>
    <w:p>
      <w:pPr>
        <w:pStyle w:val="Normal"/>
        <w:rPr/>
      </w:pPr>
      <w:r>
        <w:rPr/>
        <w:t>update Invoice</w:t>
      </w:r>
    </w:p>
    <w:p>
      <w:pPr>
        <w:pStyle w:val="Normal"/>
        <w:rPr/>
      </w:pPr>
      <w:r>
        <w:rPr/>
        <w:t>set Invoice_TotalPrice = (select sum(Details_Price) from Invoice_Details</w:t>
      </w:r>
    </w:p>
    <w:p>
      <w:pPr>
        <w:pStyle w:val="Normal"/>
        <w:rPr/>
      </w:pPr>
      <w:r>
        <w:rPr/>
        <w:t>where Invoice_Details.Invoice_ID= n.Invoice_ID)</w:t>
      </w:r>
    </w:p>
    <w:p>
      <w:pPr>
        <w:pStyle w:val="Normal"/>
        <w:rPr/>
      </w:pPr>
      <w:r>
        <w:rPr/>
        <w:t>where Invoice.Invoice_ID=n.Invoice_ID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20" w:name="_Toc505537853"/>
      <w:r>
        <w:rPr>
          <w:rFonts w:cs="Times New Roman" w:ascii="Times New Roman" w:hAnsi="Times New Roman"/>
          <w:b/>
          <w:color w:val="auto"/>
          <w:sz w:val="28"/>
          <w:u w:val="single"/>
        </w:rPr>
        <w:t>Trigger 3 (Screenshots)</w:t>
      </w:r>
      <w:bookmarkEnd w:id="20"/>
    </w:p>
    <w:p>
      <w:pPr>
        <w:pStyle w:val="Normal"/>
        <w:rPr/>
      </w:pPr>
      <w:r>
        <w:rPr/>
        <w:t>Before update on Invoice_Details in Invoice table:</w:t>
      </w:r>
    </w:p>
    <w:p>
      <w:pPr>
        <w:pStyle w:val="Normal"/>
        <w:rPr/>
      </w:pPr>
      <w:r>
        <w:rPr/>
        <w:drawing>
          <wp:inline distT="0" distB="0" distL="0" distR="0">
            <wp:extent cx="5943600" cy="688975"/>
            <wp:effectExtent l="0" t="0" r="0" b="0"/>
            <wp:docPr id="8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Before update on Invoice_Details in Invoice_Details table:</w:t>
      </w:r>
    </w:p>
    <w:p>
      <w:pPr>
        <w:pStyle w:val="Normal"/>
        <w:rPr/>
      </w:pPr>
      <w:r>
        <w:rPr/>
        <w:drawing>
          <wp:inline distT="0" distB="8890" distL="0" distR="0">
            <wp:extent cx="5943600" cy="1096010"/>
            <wp:effectExtent l="0" t="0" r="0" b="0"/>
            <wp:docPr id="9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After update on Invoice_Details in Invoice_Details table:</w:t>
      </w:r>
    </w:p>
    <w:p>
      <w:pPr>
        <w:pStyle w:val="Normal"/>
        <w:rPr/>
      </w:pPr>
      <w:r>
        <w:rPr/>
        <w:drawing>
          <wp:inline distT="0" distB="0" distL="0" distR="0">
            <wp:extent cx="5943600" cy="1589405"/>
            <wp:effectExtent l="0" t="0" r="0" b="0"/>
            <wp:docPr id="10" name="Picture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update on Invoice_Details in Invoice table:</w:t>
      </w:r>
    </w:p>
    <w:p>
      <w:pPr>
        <w:pStyle w:val="Normal"/>
        <w:rPr/>
      </w:pPr>
      <w:r>
        <w:rPr/>
        <w:drawing>
          <wp:inline distT="0" distB="0" distL="0" distR="0">
            <wp:extent cx="5943600" cy="649605"/>
            <wp:effectExtent l="0" t="0" r="0" b="0"/>
            <wp:docPr id="11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21" w:name="_Toc505537854"/>
      <w:r>
        <w:rPr>
          <w:rFonts w:cs="Times New Roman" w:ascii="Times New Roman" w:hAnsi="Times New Roman"/>
          <w:b/>
          <w:color w:val="auto"/>
          <w:sz w:val="28"/>
          <w:u w:val="single"/>
        </w:rPr>
        <w:t>Trigger 3 (Explanation)</w:t>
      </w:r>
      <w:bookmarkEnd w:id="21"/>
    </w:p>
    <w:p>
      <w:pPr>
        <w:pStyle w:val="Normal"/>
        <w:rPr/>
      </w:pPr>
      <w:r>
        <w:rPr/>
        <w:t>The trigger inv_totalPriceUPD will trigger after any update in Invoice_details. As an example the user updated the quantity of item (Details_Qty). This will cause the total price in Invoice table to change hence this trigger will recalculate the Invoice_TotalPrice in Invoice.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2" w:name="_Toc505537855"/>
      <w:r>
        <w:rPr/>
        <w:t>Stored Procedure (Syntax)</w:t>
      </w:r>
      <w:bookmarkEnd w:id="22"/>
    </w:p>
    <w:p>
      <w:pPr>
        <w:pStyle w:val="Normal"/>
        <w:rPr/>
      </w:pPr>
      <w:r>
        <w:rPr/>
        <w:t>Create procedure check_details(in dID varchar(10),price decimal(5,2),Qty int,iID varchar(10),</w:t>
      </w:r>
    </w:p>
    <w:p>
      <w:pPr>
        <w:pStyle w:val="Normal"/>
        <w:rPr/>
      </w:pPr>
      <w:r>
        <w:rPr/>
        <w:t>Pid varchar(10))</w:t>
      </w:r>
    </w:p>
    <w:p>
      <w:pPr>
        <w:pStyle w:val="Normal"/>
        <w:rPr/>
      </w:pPr>
      <w:r>
        <w:rPr/>
        <w:t xml:space="preserve">begin </w:t>
      </w:r>
    </w:p>
    <w:p>
      <w:pPr>
        <w:pStyle w:val="Normal"/>
        <w:ind w:left="720" w:hanging="0"/>
        <w:rPr/>
      </w:pPr>
      <w:r>
        <w:rPr/>
        <w:t xml:space="preserve">if pID not in(select prod_info_id from invoice_details where invoice_details.Invoice_ID=iID) then </w:t>
      </w:r>
    </w:p>
    <w:p>
      <w:pPr>
        <w:pStyle w:val="Normal"/>
        <w:ind w:left="720" w:firstLine="720"/>
        <w:rPr/>
      </w:pPr>
      <w:r>
        <w:rPr/>
        <w:t>insert into Invoice_details values(dID,Price,Qty,iID,pID);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ind w:left="1440" w:hanging="0"/>
        <w:rPr/>
      </w:pPr>
      <w:r>
        <w:rPr/>
        <w:t>Signal sqlstate ‘75001’ set message_text=’Cannot enter existing products into same invoices’;</w:t>
      </w:r>
    </w:p>
    <w:p>
      <w:pPr>
        <w:pStyle w:val="Normal"/>
        <w:ind w:firstLine="720"/>
        <w:rPr/>
      </w:pPr>
      <w:r>
        <w:rPr/>
        <w:t>end if;</w:t>
      </w:r>
    </w:p>
    <w:p>
      <w:pPr>
        <w:pStyle w:val="Normal"/>
        <w:rPr/>
      </w:pPr>
      <w:r>
        <w:rPr/>
        <w:t>end</w:t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23" w:name="_Toc505537856"/>
      <w:r>
        <w:rPr>
          <w:rFonts w:cs="Times New Roman" w:ascii="Times New Roman" w:hAnsi="Times New Roman"/>
          <w:b/>
          <w:color w:val="auto"/>
          <w:sz w:val="28"/>
          <w:u w:val="single"/>
        </w:rPr>
        <w:t>Stored Procedure (Screenshots)</w:t>
      </w:r>
      <w:bookmarkEnd w:id="23"/>
    </w:p>
    <w:p>
      <w:pPr>
        <w:pStyle w:val="Normal"/>
        <w:rPr/>
      </w:pPr>
      <w:r>
        <w:rPr/>
        <w:t>Current Invoice_Details values:</w:t>
      </w:r>
    </w:p>
    <w:p>
      <w:pPr>
        <w:pStyle w:val="Normal"/>
        <w:rPr/>
      </w:pPr>
      <w:r>
        <w:rPr/>
        <w:t xml:space="preserve"> </w:t>
      </w:r>
      <w:r>
        <w:rPr/>
        <w:drawing>
          <wp:inline distT="0" distB="0" distL="0" distR="9525">
            <wp:extent cx="5534025" cy="1066800"/>
            <wp:effectExtent l="0" t="0" r="0" b="0"/>
            <wp:docPr id="12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After trying to insert an Invoice details of the same invoice with an existing item:</w:t>
      </w:r>
    </w:p>
    <w:p>
      <w:pPr>
        <w:pStyle w:val="Normal"/>
        <w:rPr/>
      </w:pPr>
      <w:r>
        <w:rPr/>
        <w:drawing>
          <wp:inline distT="0" distB="0" distL="0" distR="0">
            <wp:extent cx="5943600" cy="574675"/>
            <wp:effectExtent l="0" t="0" r="0" b="0"/>
            <wp:docPr id="13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24" w:name="_Toc505537857"/>
      <w:r>
        <w:rPr>
          <w:rFonts w:cs="Times New Roman" w:ascii="Times New Roman" w:hAnsi="Times New Roman"/>
          <w:b/>
          <w:color w:val="auto"/>
          <w:sz w:val="28"/>
          <w:u w:val="single"/>
        </w:rPr>
        <w:t>Stored Procedure (Explanation)</w:t>
      </w:r>
      <w:bookmarkEnd w:id="24"/>
    </w:p>
    <w:p>
      <w:pPr>
        <w:pStyle w:val="Normal"/>
        <w:rPr/>
      </w:pPr>
      <w:r>
        <w:rPr/>
        <w:t>This stored procedure is used to insert values into Invoice_Details. This is an error checking stored procedure where it checks if the Prod_Info_ID entered has already exist in the same invoice. If it already exist, the user will be informed that they cannot enter existing product with same Invoice_ID. If it doesn’t exist, then the record will be entered.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rPr/>
      </w:pPr>
      <w:bookmarkStart w:id="25" w:name="_Toc505537858"/>
      <w:r>
        <w:rPr/>
        <w:t>View (Syntax)</w:t>
      </w:r>
      <w:bookmarkEnd w:id="25"/>
    </w:p>
    <w:p>
      <w:pPr>
        <w:pStyle w:val="Normal"/>
        <w:rPr/>
      </w:pPr>
      <w:r>
        <w:rPr/>
        <w:t>Create view topdish(Prod_info_ID,number) as select Prod_Info_ID,sum(details_qty) from Invoice_Details group by prod_info_id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26" w:name="_Toc505537859"/>
      <w:r>
        <w:rPr>
          <w:rFonts w:cs="Times New Roman" w:ascii="Times New Roman" w:hAnsi="Times New Roman"/>
          <w:b/>
          <w:color w:val="auto"/>
          <w:sz w:val="28"/>
          <w:u w:val="single"/>
        </w:rPr>
        <w:t>View (Screenshots)</w:t>
      </w:r>
      <w:bookmarkEnd w:id="26"/>
    </w:p>
    <w:p>
      <w:pPr>
        <w:pStyle w:val="Normal"/>
        <w:rPr/>
      </w:pPr>
      <w:r>
        <w:rPr/>
        <w:t>Within the view it shows how many times the product has been orderer</w:t>
      </w:r>
    </w:p>
    <w:p>
      <w:pPr>
        <w:pStyle w:val="Normal"/>
        <w:rPr/>
      </w:pPr>
      <w:r>
        <w:rPr/>
        <w:drawing>
          <wp:inline distT="0" distB="9525" distL="0" distR="0">
            <wp:extent cx="2743200" cy="4714875"/>
            <wp:effectExtent l="0" t="0" r="0" b="0"/>
            <wp:docPr id="14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27" w:name="_Toc505537860"/>
      <w:r>
        <w:rPr>
          <w:rFonts w:cs="Times New Roman" w:ascii="Times New Roman" w:hAnsi="Times New Roman"/>
          <w:b/>
          <w:color w:val="auto"/>
          <w:sz w:val="28"/>
          <w:u w:val="single"/>
        </w:rPr>
        <w:t>View (Explanation)</w:t>
      </w:r>
      <w:bookmarkEnd w:id="27"/>
    </w:p>
    <w:p>
      <w:pPr>
        <w:pStyle w:val="Normal"/>
        <w:rPr/>
      </w:pPr>
      <w:r>
        <w:rPr/>
        <w:t>This view is to display the top dish ordered by the customers.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28" w:name="_Toc505537861"/>
      <w:r>
        <w:rPr/>
        <w:t>Sub queries (Syntax)</w:t>
      </w:r>
      <w:bookmarkEnd w:id="28"/>
    </w:p>
    <w:p>
      <w:pPr>
        <w:pStyle w:val="Normal"/>
        <w:rPr/>
      </w:pPr>
      <w:r>
        <w:rPr/>
        <w:t>Create trigger inv_totalPriceDel after delete on Invoice_Details</w:t>
      </w:r>
    </w:p>
    <w:p>
      <w:pPr>
        <w:pStyle w:val="Normal"/>
        <w:rPr/>
      </w:pPr>
      <w:r>
        <w:rPr/>
        <w:t>referencing old as o</w:t>
      </w:r>
    </w:p>
    <w:p>
      <w:pPr>
        <w:pStyle w:val="Normal"/>
        <w:rPr/>
      </w:pPr>
      <w:r>
        <w:rPr/>
        <w:t>for each row mode db2sql</w:t>
      </w:r>
    </w:p>
    <w:p>
      <w:pPr>
        <w:pStyle w:val="Normal"/>
        <w:rPr/>
      </w:pPr>
      <w:r>
        <w:rPr/>
        <w:t>update Invoice</w:t>
      </w:r>
    </w:p>
    <w:p>
      <w:pPr>
        <w:pStyle w:val="Normal"/>
        <w:rPr/>
      </w:pPr>
      <w:r>
        <w:rPr/>
        <w:t>set Invoice_TotalPrice = (select sum(Details_Price) from Invoice_Details</w:t>
      </w:r>
    </w:p>
    <w:p>
      <w:pPr>
        <w:pStyle w:val="Normal"/>
        <w:rPr/>
      </w:pPr>
      <w:r>
        <w:rPr/>
        <w:t>where Invoice_Details.Invoice_ID= o.Invoice_ID)</w:t>
      </w:r>
    </w:p>
    <w:p>
      <w:pPr>
        <w:pStyle w:val="Normal"/>
        <w:rPr/>
      </w:pPr>
      <w:r>
        <w:rPr/>
        <w:t>where Invoice.Invoice_ID=o.Invoice_ID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29" w:name="_Toc505537862"/>
      <w:r>
        <w:rPr>
          <w:rFonts w:cs="Times New Roman" w:ascii="Times New Roman" w:hAnsi="Times New Roman"/>
          <w:b/>
          <w:color w:val="auto"/>
          <w:sz w:val="28"/>
          <w:u w:val="single"/>
        </w:rPr>
        <w:t>Sub queries (Screenshots)</w:t>
      </w:r>
      <w:bookmarkEnd w:id="29"/>
    </w:p>
    <w:p>
      <w:pPr>
        <w:pStyle w:val="Normal"/>
        <w:rPr/>
      </w:pPr>
      <w:r>
        <w:rPr/>
        <w:t>Invoice total price before delete in Invoice_Details:</w:t>
      </w:r>
    </w:p>
    <w:p>
      <w:pPr>
        <w:pStyle w:val="Normal"/>
        <w:rPr/>
      </w:pPr>
      <w:r>
        <w:rPr/>
        <w:drawing>
          <wp:inline distT="0" distB="0" distL="0" distR="0">
            <wp:extent cx="5943600" cy="705485"/>
            <wp:effectExtent l="0" t="0" r="0" b="0"/>
            <wp:docPr id="15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Invoice Details before delete:</w:t>
      </w:r>
    </w:p>
    <w:p>
      <w:pPr>
        <w:pStyle w:val="Normal"/>
        <w:rPr/>
      </w:pPr>
      <w:r>
        <w:rPr/>
        <w:drawing>
          <wp:inline distT="0" distB="0" distL="0" distR="0">
            <wp:extent cx="5524500" cy="1047750"/>
            <wp:effectExtent l="0" t="0" r="0" b="0"/>
            <wp:docPr id="16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Invoice Details after delete:</w:t>
      </w:r>
    </w:p>
    <w:p>
      <w:pPr>
        <w:pStyle w:val="Normal"/>
        <w:rPr/>
      </w:pPr>
      <w:r>
        <w:rPr/>
        <w:drawing>
          <wp:inline distT="0" distB="0" distL="0" distR="9525">
            <wp:extent cx="5800725" cy="933450"/>
            <wp:effectExtent l="0" t="0" r="0" b="0"/>
            <wp:docPr id="17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Invoice total price after delete in Invoice_Details:</w:t>
      </w:r>
    </w:p>
    <w:p>
      <w:pPr>
        <w:pStyle w:val="Normal"/>
        <w:rPr/>
      </w:pPr>
      <w:r>
        <w:rPr/>
        <w:drawing>
          <wp:inline distT="0" distB="0" distL="0" distR="0">
            <wp:extent cx="5943600" cy="668020"/>
            <wp:effectExtent l="0" t="0" r="0" b="0"/>
            <wp:docPr id="18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30" w:name="_Toc505537863"/>
      <w:r>
        <w:rPr>
          <w:rFonts w:cs="Times New Roman" w:ascii="Times New Roman" w:hAnsi="Times New Roman"/>
          <w:b/>
          <w:color w:val="auto"/>
          <w:sz w:val="28"/>
          <w:u w:val="single"/>
        </w:rPr>
        <w:t>Sub queries (Explanation)</w:t>
      </w:r>
      <w:bookmarkEnd w:id="30"/>
    </w:p>
    <w:p>
      <w:pPr>
        <w:pStyle w:val="Normal"/>
        <w:rPr/>
      </w:pPr>
      <w:r>
        <w:rPr/>
        <w:t>This is a trigger with sub queries implemented. This trigger will trigger after a record is deleted from Invoice_Details table. If a record is deleted from Invoice_Details, it will cause the total price in Invoice to change hence this trigger will recalculate the total price in Invoice.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1" w:name="_Toc505537864"/>
      <w:r>
        <w:rPr/>
        <w:t>Query not covered 1 (Syntax)</w:t>
      </w:r>
      <w:bookmarkEnd w:id="31"/>
    </w:p>
    <w:p>
      <w:pPr>
        <w:pStyle w:val="Normal"/>
        <w:rPr/>
      </w:pPr>
      <w:r>
        <w:rPr/>
        <w:t>Select Prod_name, prod_info_size, number from menu, product_info, topdish where menu.prod_ID = product_info.prod_ID and product_info.prod_info_id = topdish.prod_info_ID order by number desc fetch first 3 rows only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32" w:name="_Toc505537865"/>
      <w:r>
        <w:rPr>
          <w:rFonts w:cs="Times New Roman" w:ascii="Times New Roman" w:hAnsi="Times New Roman"/>
          <w:b/>
          <w:color w:val="auto"/>
          <w:sz w:val="28"/>
          <w:u w:val="single"/>
        </w:rPr>
        <w:t>Query not covered 1 (Screenshots)</w:t>
      </w:r>
      <w:bookmarkEnd w:id="32"/>
    </w:p>
    <w:p>
      <w:pPr>
        <w:pStyle w:val="Normal"/>
        <w:rPr/>
      </w:pPr>
      <w:r>
        <w:rPr/>
        <w:t>Values in the view ‘Topdish’</w:t>
      </w:r>
    </w:p>
    <w:p>
      <w:pPr>
        <w:pStyle w:val="Normal"/>
        <w:rPr/>
      </w:pPr>
      <w:r>
        <w:rPr/>
        <w:drawing>
          <wp:inline distT="0" distB="0" distL="0" distR="9525">
            <wp:extent cx="2200275" cy="4381500"/>
            <wp:effectExtent l="0" t="0" r="0" b="0"/>
            <wp:docPr id="19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the select query above: </w:t>
      </w:r>
    </w:p>
    <w:p>
      <w:pPr>
        <w:pStyle w:val="Normal"/>
        <w:rPr/>
      </w:pPr>
      <w:r>
        <w:rPr/>
        <w:drawing>
          <wp:inline distT="0" distB="8890" distL="0" distR="0">
            <wp:extent cx="5943600" cy="1229360"/>
            <wp:effectExtent l="0" t="0" r="0" b="0"/>
            <wp:docPr id="20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33" w:name="_Toc505537866"/>
      <w:r>
        <w:rPr>
          <w:rFonts w:cs="Times New Roman" w:ascii="Times New Roman" w:hAnsi="Times New Roman"/>
          <w:b/>
          <w:color w:val="auto"/>
          <w:sz w:val="28"/>
          <w:u w:val="single"/>
        </w:rPr>
        <w:t>Query not covered 1 (Explanation)</w:t>
      </w:r>
      <w:bookmarkEnd w:id="33"/>
    </w:p>
    <w:p>
      <w:pPr>
        <w:pStyle w:val="Normal"/>
        <w:rPr/>
      </w:pPr>
      <w:r>
        <w:rPr/>
        <w:t>This query is paired with the query ‘fetch first 3 rows only’ to display the top 3 dish ordered from the view topdish.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1"/>
        <w:rPr/>
      </w:pPr>
      <w:bookmarkStart w:id="34" w:name="_Toc505537867"/>
      <w:r>
        <w:rPr/>
        <w:t>Query not covered 2 (Syntax)</w:t>
      </w:r>
      <w:bookmarkEnd w:id="34"/>
    </w:p>
    <w:p>
      <w:pPr>
        <w:pStyle w:val="Normal"/>
        <w:rPr/>
      </w:pPr>
      <w:r>
        <w:rPr/>
        <w:t>Select Prod_name, prod_info_size, number from menu, product_info, topdish where menu.prod_ID = product_info.prod_ID and product_info.prod_info_id = topdish.prod_info_ID order by number asc limit 3</w:t>
      </w:r>
    </w:p>
    <w:p>
      <w:pPr>
        <w:pStyle w:val="Normal"/>
        <w:rPr/>
      </w:pPr>
      <w:r>
        <w:rPr/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35" w:name="_Toc505537868"/>
      <w:r>
        <w:rPr>
          <w:rFonts w:cs="Times New Roman" w:ascii="Times New Roman" w:hAnsi="Times New Roman"/>
          <w:b/>
          <w:color w:val="auto"/>
          <w:sz w:val="28"/>
          <w:u w:val="single"/>
        </w:rPr>
        <w:t>Query not covered 2 (Screenshots)</w:t>
      </w:r>
      <w:bookmarkEnd w:id="35"/>
    </w:p>
    <w:p>
      <w:pPr>
        <w:pStyle w:val="Normal"/>
        <w:rPr/>
      </w:pPr>
      <w:r>
        <w:rPr/>
        <w:t>Values in the view ‘Topdish’:</w:t>
      </w:r>
    </w:p>
    <w:p>
      <w:pPr>
        <w:pStyle w:val="Normal"/>
        <w:rPr/>
      </w:pPr>
      <w:r>
        <w:rPr/>
        <w:drawing>
          <wp:inline distT="0" distB="0" distL="0" distR="9525">
            <wp:extent cx="2200275" cy="4381500"/>
            <wp:effectExtent l="0" t="0" r="0" b="0"/>
            <wp:docPr id="21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Using the select query above:</w:t>
      </w:r>
    </w:p>
    <w:p>
      <w:pPr>
        <w:pStyle w:val="Normal"/>
        <w:rPr/>
      </w:pPr>
      <w:r>
        <w:rPr/>
        <w:drawing>
          <wp:inline distT="0" distB="9525" distL="0" distR="0">
            <wp:extent cx="5943600" cy="1038225"/>
            <wp:effectExtent l="0" t="0" r="0" b="0"/>
            <wp:docPr id="2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2"/>
        <w:rPr>
          <w:rFonts w:ascii="Times New Roman" w:hAnsi="Times New Roman" w:cs="Times New Roman"/>
          <w:b/>
          <w:b/>
          <w:color w:val="auto"/>
          <w:sz w:val="28"/>
          <w:u w:val="single"/>
        </w:rPr>
      </w:pPr>
      <w:bookmarkStart w:id="36" w:name="_Toc505537869"/>
      <w:r>
        <w:rPr>
          <w:rFonts w:cs="Times New Roman" w:ascii="Times New Roman" w:hAnsi="Times New Roman"/>
          <w:b/>
          <w:color w:val="auto"/>
          <w:sz w:val="28"/>
          <w:u w:val="single"/>
        </w:rPr>
        <w:t>Query not covered 2 (Explanation)</w:t>
      </w:r>
      <w:bookmarkEnd w:id="36"/>
    </w:p>
    <w:p>
      <w:pPr>
        <w:pStyle w:val="Normal"/>
        <w:rPr/>
      </w:pPr>
      <w:r>
        <w:rPr/>
        <w:t>This query is paired with the query ‘limit’ to display the lower 3 dish order from the view topdish.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37" w:name="_Toc505537870"/>
      <w:r>
        <w:rPr/>
        <w:t>Value Insertion Query (Customer)</w:t>
      </w:r>
      <w:bookmarkEnd w:id="37"/>
    </w:p>
    <w:p>
      <w:pPr>
        <w:pStyle w:val="Normal"/>
        <w:rPr>
          <w:szCs w:val="24"/>
        </w:rPr>
      </w:pPr>
      <w:r>
        <w:rPr>
          <w:szCs w:val="24"/>
        </w:rPr>
        <w:t>insert into Customer values(‘CUST0001’,’John Philips’,’0114724586’,’Selangor’,’Kuala Lumpur’, ’Jalan Mahmud’,’68100’)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 (‘CUST0002’,’Jacob Henderson’,’0178996734’,’Pulau Pinang’,’Georgetown’, ’Jalan Brother James’,’107450’)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 (‘CUST0003’,’Hong Zhe Yean’,’0183459870’,’Kedah’,’Sungai Petani’, ’Jalan Clover 6’,’433575’)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values(‘CUST0004’,’Lim Yiaw Hoong’,’0127778780’,’Selangor’,’Batu Caves’, ’Jalan Ehsan’,’25077’)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values(‘CUST0005’,’Muhammad Fitri bin Kamarudin’,’0134531298’, ’Kelantan’, ’Bachok District’, ’Jalan Pantai Aman’,’56080’)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values(‘CUST0006’,’Muhammad Firzani bin Fauzi’,’0165739855’, ‘Selangor’, ’Klang’, ’Jalan Goh Hock Huat’,’41400’)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values(‘CUST0007’,’Somraaj a/l Muthu’,’0182213455’,’Pulau Pinang’, ’Bayan Lepas’, ’Lebuh Sungai Ara 1’,’11900’)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values(‘CUST0008’,’Nancy Flowers’,’0124548886’,’Pulau Pinang’,’Gelugor’,’Jalan Permai’,’11700’)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values(‘CUST0009’,’Vignesh Varqa’,’0138907890’,’Selangor’,’Puchong’, ’Persiaran Kewajipan’,’47600’)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values(‘CUST0010’,’Muhammad Shazwan bin Rosli’,’0187734590’, ’Johor’, ’Senai’, ’Jalan Murni 12’,’81400’)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values(‘CUST0011’,’Soganraaj a/l Muniandy’,’0128890456’,’Johor’, ’Muar’, ’Jalan Sungai Abong’,’84000’)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values(‘CUST0012’,’Christopher Nolan’,’0164557890’, ’Pulau Pinang’, ’Georgetown’, ’Jalan Gurney Drive’,’10470’)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values(‘CUST0013’,’Leonard Ng’,’0139906566’,’Pulau Pinang’, ’Bayan Lepas’, ’Pintasan Kenari’,’11900’)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values(‘CUST0014’,’Daryl Cheah’,’0182215580’,’Selangor’,’Kapar’, ’Jalan Mohammad Ikram’,’45600’)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values(‘CUST0015’,’Muhammad Afiq bin Ali’,’0145368877’, ’Kelantan’, ’Kuala Krai’, ’Jalan Mutiara’,’18050’)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values(‘CUST0016’, ’Muhammad Aminah binti Samsudin’,’0128904561’,’Pahang’,’Kuantan’,’Jalan Sungai Lembing’,’28000’)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values(‘CUST0017’,’Yasmin Yacob’,’0168984572’,’Negeri Sembilan’, ’Gemas’, ’Jalan DS 3’,’73400’)</w:t>
      </w:r>
    </w:p>
    <w:p>
      <w:pPr>
        <w:pStyle w:val="Normal"/>
        <w:rPr>
          <w:szCs w:val="24"/>
        </w:rPr>
      </w:pPr>
      <w:r>
        <w:rPr>
          <w:szCs w:val="24"/>
        </w:rPr>
        <w:t>insert into Customer values(‘CUST0018’,’George Lucas’,’0136722385’,’Perlis’,’Kangar’, ’Persiaran Jubli Emas’,’01000’)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Heading1"/>
        <w:rPr/>
      </w:pPr>
      <w:bookmarkStart w:id="38" w:name="_Toc505537871"/>
      <w:r>
        <w:rPr/>
        <w:t>Insert Query (Employee)</w:t>
      </w:r>
      <w:bookmarkEnd w:id="38"/>
    </w:p>
    <w:p>
      <w:pPr>
        <w:pStyle w:val="Normal"/>
        <w:rPr>
          <w:szCs w:val="24"/>
        </w:rPr>
      </w:pPr>
      <w:r>
        <w:rPr>
          <w:szCs w:val="24"/>
        </w:rPr>
        <w:t>Insert into Employee values (‘EMP0001’,’Waylon Dalton’, ’Manager’)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(‘EMP0002’,’Teng Hock Lian’, ’Excutive Chef’)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(‘EMP0003’,’Mary Jane’, ’Sous Chef’)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(‘EMP0004’,’Muhammad Mohktar bin Khairi’,’Pastry Chef’)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(‘EMP0005’,’Somendiran a/l Muniandy’,’Soup and sauce Cook’)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(‘EMP0006’,’James Lee’, ’Sous Chef 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(‘EMP0007’,’Taro Misaki’,’Sous Chef’)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(‘EMP0008’,’Robin Dubos’, ’Fry Cook’)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(‘EMP0009’,’Hew Choon Yen’, ’Broiler Cook’)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(‘EMP0010’,’Dmitri Oleksander’,’Kitchen Manager’)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(‘EMP0011’,’Mohammad Taufik bin Umar’,’Waiter’)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(‘EMP0012’,’Hong Ming Kean’,’Waiter’)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(‘EMP0013’,’Lee Hui Yin’,’Waiter’)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(‘EMP0014’,’Frank Masson’,’Waiter’)</w:t>
      </w:r>
    </w:p>
    <w:p>
      <w:pPr>
        <w:pStyle w:val="Normal"/>
        <w:rPr>
          <w:szCs w:val="24"/>
        </w:rPr>
      </w:pPr>
      <w:r>
        <w:rPr>
          <w:szCs w:val="24"/>
        </w:rPr>
        <w:t>Insert into Employee values (‘EMP0015’,’Muhammad Khadija binti Omar’,’Waiter’)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rPr/>
      </w:pPr>
      <w:bookmarkStart w:id="39" w:name="_Toc505537872"/>
      <w:r>
        <w:rPr/>
        <w:t>Insert Query (Cuisine_Type)</w:t>
      </w:r>
      <w:bookmarkEnd w:id="39"/>
    </w:p>
    <w:p>
      <w:pPr>
        <w:pStyle w:val="Normal"/>
        <w:rPr>
          <w:szCs w:val="24"/>
        </w:rPr>
      </w:pPr>
      <w:r>
        <w:rPr>
          <w:szCs w:val="24"/>
        </w:rPr>
        <w:t>insert into Cuisine_Type values(‘CT0001’,’American’)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values(‘CT0002’,’British’)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values(‘CT0003’,’Carribean’)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values(‘CT0004’,’Chinese’)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values(‘CT0005’,’French’)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values(‘CT0006’,’Greek’)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values(‘CT0007’,’Indian’)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values(‘CT0008’,’Italian’)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values(‘CT0009’,’Japanese’)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values(‘CT0010’,’Malaysian’)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values(‘CT0011’,’Mediterranean’)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values(‘CT0012’,’Mexican’)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values(‘CT0013’,’Spanish’)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values(‘CT0014’,’Thai’)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values(‘CT0015’,’Turkish’)</w:t>
      </w:r>
    </w:p>
    <w:p>
      <w:pPr>
        <w:pStyle w:val="Normal"/>
        <w:rPr>
          <w:szCs w:val="24"/>
        </w:rPr>
      </w:pPr>
      <w:r>
        <w:rPr>
          <w:szCs w:val="24"/>
        </w:rPr>
        <w:t>insert into Cuisine_Type values(‘CT0016’,’Vietnamese’ )</w:t>
      </w:r>
    </w:p>
    <w:p>
      <w:pPr>
        <w:pStyle w:val="Heading1"/>
        <w:rPr/>
      </w:pPr>
      <w:bookmarkStart w:id="40" w:name="_Toc505537873"/>
      <w:r>
        <w:rPr/>
        <w:t>Insert Query (Menu)</w:t>
      </w:r>
      <w:bookmarkEnd w:id="40"/>
    </w:p>
    <w:p>
      <w:pPr>
        <w:pStyle w:val="Normal"/>
        <w:rPr>
          <w:szCs w:val="24"/>
        </w:rPr>
      </w:pPr>
      <w:r>
        <w:rPr>
          <w:szCs w:val="24"/>
        </w:rPr>
        <w:t>insert into Menu values(‘P0001’,’Rum Punch’,’Beverage’,’CT0003’)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values(‘P0002’,’Roast lamb with spring herbs crumbs’,’Food’,’CT0002’)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values(‘P0003’,’British pork cassoulet’,’Food’,’CT0002’)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values(‘P0004’,’Nasi Lemak’,’Food’,’CT0010’)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values(‘P0005’,’Teh Tarik’,’Beverage’,’CT0010’)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values(‘P0006’,’Ambra and Sour Plum Juice’,’Beverage’,’CT0010’)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values(‘P0007’,’Beef Rendang’,’Food’,’CT0010’)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values(‘P0008’,’Fish head curry’,’Food’,’CT0010’)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values(‘P0009’,’Key lime pie’,’Desert’,’CT0001’)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values(‘P0010’,’Sticky ribs with roast potato salad’,’Food’,’CT0001’)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values(‘P0011’,’All-American T-bone’,’Food’,’CT0001’)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values(‘P0012’,’Fish tacos with Baja sauce’,’Food’,’CT0012’)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values(‘P0013’,’Michelada’,’Beverage’,’CT0012’)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values(‘P0014’,’Miso Soup’,’Food’,’CT0009’)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values(‘P0015’,’Katsu pork with sticky rice’,’Food’,’CT0009’)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values(‘P0016’,’Green tea frozen yogurt with sesame’,’Desert’,’CT0009’)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values(‘P0017’,’White chocolate creme brulee’,’Desert’,’CT0005’)</w:t>
      </w:r>
    </w:p>
    <w:p>
      <w:pPr>
        <w:pStyle w:val="Normal"/>
        <w:rPr>
          <w:szCs w:val="24"/>
        </w:rPr>
      </w:pPr>
      <w:r>
        <w:rPr>
          <w:szCs w:val="24"/>
        </w:rPr>
        <w:t>insert into Menu values(‘P0018’,’Citron Presse’,’Beverage’,’CT0005’)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rPr/>
      </w:pPr>
      <w:bookmarkStart w:id="41" w:name="_Toc505537874"/>
      <w:r>
        <w:rPr/>
        <w:t>Insert Query (Product_Info)</w:t>
      </w:r>
      <w:bookmarkEnd w:id="41"/>
    </w:p>
    <w:p>
      <w:pPr>
        <w:pStyle w:val="Normal"/>
        <w:rPr>
          <w:szCs w:val="24"/>
        </w:rPr>
      </w:pPr>
      <w:r>
        <w:rPr>
          <w:szCs w:val="24"/>
        </w:rPr>
        <w:t>Insert into product_info values(‘PI0001’,’R’,’10.00’,’P0001’)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values(‘PI0002’,’L’,’15.00’,’P0001’)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values(‘PI0003’,’R’,’25.00’,’P0002’)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values(‘PI0004’,’L’,’32.00’,’P0002’)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values(‘PI0005’,’R’,’26.00’,’P0003’)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values(‘PI0006’,’L’,’32.00’,’P0003’)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values(‘PI0007’,’R’,’13.50’,’P0004’)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values(‘PI0008’,’L’,’16.00’,’P0004’)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values(‘PI0009’,’R’,’8.00’,’P0005’)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values(‘PI0010’,’L’,’10.00’,’P0005’)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values(‘PI0011’,’R’,’11.00’,’P0006’)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values(‘PI0012’,’L’,’13.50’,’P0006’)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values(‘PI0013’,’R’,’24.50’,’P0007’)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values(‘PI0014’,’L’,’31.50’,’P0007’)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values(‘PI0015’,’R’,’35.00’,’P0008’)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values(‘PI0016’,’L’,’42.00’,’P0008’)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values(‘PI0017’,’R’,’23.50’,’P0009’)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values(‘PI0018’,’L’,’30.00’,’P0009’)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values(‘PI0019’,’R’,’36.00’,’P0010’)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values(‘PI0020’,’L’,’42.00’,’P0010’)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values(‘PI0021’,’R’,’40.00’,’P0011’)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values(‘PI0022’,’L’,’50.00’,’P0011’)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values(‘PI0023’,’R’,’23.50’,’P0012’)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values(‘PI0024’,’L’,’30.00’,’P0012’)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values(‘PI0025’,’R’,’17.00’,’P0013’)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values(‘PI0026’,’L’,’20.00’,’P0013’)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values(‘PI0027’,’R’,’12.50’,’P0014’)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values(‘PI0028’,’L’,’14.50’,’P0014’)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values(‘PI0029’,’R’,’24.00’,’P0015’)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values(‘PI0030’,’L’,’28.00’,’P0015’)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values(‘PI0031’,’R’,’16.00’,’P0016’)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values(‘PI0032’,’L’,’20.00’,’P0016’)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values(‘PI0033’,’R’,’23.00’,’P0017’)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values(‘PI0034’,’L’,’26.50’,’P0017’)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values(‘PI0035’,’R’,’12.00’,’P0018’)</w:t>
      </w:r>
    </w:p>
    <w:p>
      <w:pPr>
        <w:pStyle w:val="Normal"/>
        <w:rPr>
          <w:szCs w:val="24"/>
        </w:rPr>
      </w:pPr>
      <w:r>
        <w:rPr>
          <w:szCs w:val="24"/>
        </w:rPr>
        <w:t>Insert into product_info values(‘PI0036’,’L’,’15.50’,’P0018’)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rPr/>
      </w:pPr>
      <w:bookmarkStart w:id="42" w:name="_Toc505537875"/>
      <w:r>
        <w:rPr/>
        <w:t>Insert query (Invoice)</w:t>
      </w:r>
      <w:bookmarkEnd w:id="42"/>
    </w:p>
    <w:p>
      <w:pPr>
        <w:pStyle w:val="Normal"/>
        <w:rPr>
          <w:szCs w:val="24"/>
        </w:rPr>
      </w:pPr>
      <w:r>
        <w:rPr>
          <w:szCs w:val="24"/>
        </w:rPr>
        <w:t>Insert into invoice values (‘INV0001’,’2017-12-23’,0,2,’EMP0011’,’CUST0001’)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(‘INV0002’,’2017-12-23’,0,3,’EMP0012’,’CUST0002’)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(‘INV0003’,’2017-12-23’,0,1,’EMP0015’,’CUST0003’)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(‘INV0004’,’2017-12-23’,0,4,’EMP0011’,’CUST0004’)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(‘INV0005’,’2017-12-23’,0,6,’EMP0014’,’CUST0005’)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(‘INV0006’,’2017-12-23’,0,2,’EMP0013’,’CUST0006’)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(‘INV0007’,’2017-12-24’,0,1,’EMP0013’,’CUST0007’)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(‘INV0008’,’2017-12-24’,0,3,’EMP0014’,’CUST0002’)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(‘INV0009’,’2017-12-24’,0,2,’EMP0011’,’CUST0008’)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(‘INV0010’,’2017-12-24’,0,5,’EMP0014’,’CUST0009’)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(‘INV0011’,’2017-12-24’,0,6,’EMP0015’,’CUST0001’)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(‘INV0012’,’2017-12-24’,0,8,’EMP0013’,’CUST0010’)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(‘INV0013’,’2017-12-24’,0,7,’EMP0012’,’CUST0011’)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(‘INV0014’,’2017-12-24’,0,3,’EMP0011’,’CUST0012’)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(‘INV0015’,’2017-12-24’,0,1,’EMP0014’,’CUST0013’)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(‘INV0016’,’2017-12-26’,0,2,’EMP0011’,’CUST0004’)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(‘INV0017’,’2017-12-26’,0,1,’EMP0015’,’CUST0009’)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(‘INV0018’,’2017-12-26’,0,7,’EMP0014’,’CUST0014’)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(‘INV0019’,’2017-12-26’,0, 5,’EMP0011’,’CUST0015’)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(‘INV0020’,’2017-12-26’,0, 2,’EMP0012’,’CUST0016’)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(‘INV0021’,’2017-12-26’,0, 6,’EMP0013’,’CUST0017’)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(‘INV0022’,’2017-12-26’,0, 6,’EMP0015’,’CUST0001’)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(‘INV0023’,’2017-12-26’,0, 4,’EMP0014’,’CUST0009’)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(‘INV0024’,’2017-12-26’,0, 3,’EMP0012’,’CUST0010’)</w:t>
      </w:r>
    </w:p>
    <w:p>
      <w:pPr>
        <w:pStyle w:val="Normal"/>
        <w:rPr>
          <w:szCs w:val="24"/>
        </w:rPr>
      </w:pPr>
      <w:r>
        <w:rPr>
          <w:szCs w:val="24"/>
        </w:rPr>
        <w:t>Insert into invoice values (‘INV0025’,’2017-12-26’,0, 2,’EMP0013’,’CUST0018’)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Heading1"/>
        <w:rPr/>
      </w:pPr>
      <w:bookmarkStart w:id="43" w:name="_Toc505537876"/>
      <w:r>
        <w:rPr/>
        <w:t>Insert Query (Invoice_Details)</w:t>
      </w:r>
      <w:bookmarkEnd w:id="43"/>
    </w:p>
    <w:p>
      <w:pPr>
        <w:pStyle w:val="Normal"/>
        <w:rPr>
          <w:szCs w:val="24"/>
        </w:rPr>
      </w:pPr>
      <w:r>
        <w:rPr>
          <w:szCs w:val="24"/>
        </w:rPr>
        <w:t>Call check_details(‘DET0001’,0,2,’INV0001’,’PI0002’)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check_details(‘DET0002’,0,1,’INV0001’,’PI0009’)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check_details(‘DET0003’,0,3,’INV0002’,’PI0002’)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check_details(‘DET0004’,0,1,’INV0002’,’PI0003’)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check_details(‘DET0005’,0,2,’INV0003’,’PI0007’)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check_details(‘DET0006’,0,4,’INV0004’,’PI0030’)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check_details(‘DET0007’,0,2,’INV0005’,’PI0033’)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check_details(‘DET0008’,0,1,’INV0005’,’PI0022’)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check_details(‘DET0009’,0,2,’INV0006’,’PI0024’)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check_details(‘DET0010’,0,3,’INV0007’,’PI0019’)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check_details(‘DET0011’,0,5,’INV0008’,’PI0035’)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check_details(‘DET0012’,0,5,’INV0008’,’PI0004’)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check_details(‘DET0013’,0,2,’INV0009’,’PI0028’)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check_details(‘DET0014’,0,2,’INV0010’,’PI0015’)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check_details(‘DET0015’,0,3,’INV0011’,’PI0032’)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check_details(‘DET0016’,0,1,’INV0011’,’PI0022’)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check_details(‘DET0017’,0,3,’INV0012’,’PI0013’)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check_details(‘DET0018’,0,6,’INV0013’,’PI0030’)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check_details(‘DET0019’,0,2,’INV0014’,’PI0018’)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check_details(‘DET0020’,0,2,’INV0015’,’PI0012’)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check_details(‘DET0021’,0,2,’INV0015’,’PI0019’)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check_details(‘DET0022’,0,1,’INV0016’,’PI0010’)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check_details(‘DET0023’,0,1,’INV0016’,’PI0003’)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check_details(‘DET0024’,0,2,’INV0017’,’PI0008’)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check_details(‘DET0025’,0,3,’INV0018’,’PI0024’)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check_details(‘DET0026’,0,5,’INV0019’,’PI00031’)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check_details(‘DET0027’,0,5,’INV0019’,’PI0013’)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check_details(‘DET0028’,0,1,’INV0020’,’PI0028’)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check_details(‘DET0029’,0,1,’INV0020’,’PI0030’)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check_details(‘DET0030’,0,7,’INV0021’,’PI0015’)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check_details(‘DET0031’,0,2,’INV0022’,’PI0033’)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check_details(‘DET0032’,0,7,’INV0023’,’PI0018’)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check_details(‘DET0033’,0,2,’INV0023’,’PI0004’)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check_details(‘DET0034’,0,8,’INV0024’,’PI0022’)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check_details(‘DET0035’,0,7,’INV0024’,’PI0002’)</w:t>
      </w:r>
    </w:p>
    <w:p>
      <w:pPr>
        <w:pStyle w:val="Normal"/>
        <w:rPr>
          <w:szCs w:val="24"/>
        </w:rPr>
      </w:pPr>
      <w:r>
        <w:rPr>
          <w:szCs w:val="24"/>
        </w:rPr>
        <w:t>Call check_details(‘DET0036’,0,10,’INV0025’,’PI0022’)</w:t>
      </w:r>
    </w:p>
    <w:p>
      <w:pPr>
        <w:pStyle w:val="Normal"/>
        <w:widowControl/>
        <w:bidi w:val="0"/>
        <w:spacing w:lineRule="auto" w:line="360" w:before="0" w:after="160"/>
        <w:jc w:val="both"/>
        <w:rPr/>
      </w:pPr>
      <w:r>
        <w:rPr>
          <w:szCs w:val="24"/>
        </w:rPr>
        <w:t>Call check_details(‘DET0037’,0,10,’INV0025’,’PI0033’)</w:t>
      </w:r>
    </w:p>
    <w:sectPr>
      <w:headerReference w:type="default" r:id="rId26"/>
      <w:footerReference w:type="default" r:id="rId27"/>
      <w:type w:val="nextPage"/>
      <w:pgSz w:w="12240" w:h="158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1982422"/>
    </w:sdtPr>
    <w:sdtContent>
      <w:p>
        <w:pPr>
          <w:pStyle w:val="Footer"/>
          <w:pBdr>
            <w:top w:val="single" w:sz="4" w:space="1" w:color="D9D9D9"/>
          </w:pBdr>
          <w:rPr>
            <w:b/>
            <w:b/>
            <w:bCs/>
          </w:rPr>
        </w:pPr>
        <w:r>
          <w:rPr>
            <w:b/>
            <w:bCs/>
          </w:rPr>
          <w:fldChar w:fldCharType="begin"/>
        </w:r>
        <w:r>
          <w:rPr>
            <w:b/>
            <w:bCs/>
          </w:rPr>
          <w:instrText> PAGE 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33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</w:t>
        </w:r>
        <w:r>
          <w:rPr>
            <w:b/>
            <w:bCs/>
          </w:rPr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Helvetica" w:eastAsiaTheme="minorHAnsi"/>
        <w:color w:val="2B2B2B"/>
        <w:sz w:val="24"/>
        <w:szCs w:val="25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d044a"/>
    <w:pPr>
      <w:widowControl/>
      <w:bidi w:val="0"/>
      <w:spacing w:lineRule="auto" w:line="360" w:before="0" w:after="160"/>
      <w:jc w:val="both"/>
    </w:pPr>
    <w:rPr>
      <w:rFonts w:ascii="Times New Roman" w:hAnsi="Times New Roman" w:eastAsia="Calibri" w:cs="Helvetica" w:eastAsiaTheme="minorHAnsi"/>
      <w:color w:val="2B2B2B"/>
      <w:kern w:val="0"/>
      <w:sz w:val="24"/>
      <w:szCs w:val="25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214"/>
    <w:pPr>
      <w:keepNext w:val="true"/>
      <w:keepLines/>
      <w:spacing w:before="240" w:after="0"/>
      <w:outlineLvl w:val="0"/>
    </w:pPr>
    <w:rPr>
      <w:rFonts w:eastAsia="宋体" w:cs="" w:cstheme="majorBidi" w:eastAsiaTheme="majorEastAsia"/>
      <w:b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7e1"/>
    <w:pPr>
      <w:keepNext w:val="true"/>
      <w:keepLines/>
      <w:spacing w:before="40" w:after="0"/>
      <w:outlineLvl w:val="1"/>
    </w:pPr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d7214"/>
    <w:rPr>
      <w:rFonts w:eastAsia="宋体" w:cs="" w:cstheme="majorBidi" w:eastAsiaTheme="majorEastAsia"/>
      <w:b/>
      <w:color w:val="000000" w:themeColor="text1"/>
      <w:sz w:val="28"/>
      <w:szCs w:val="32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d044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044a"/>
    <w:rPr/>
  </w:style>
  <w:style w:type="character" w:styleId="InternetLink">
    <w:name w:val="Internet Link"/>
    <w:basedOn w:val="DefaultParagraphFont"/>
    <w:uiPriority w:val="99"/>
    <w:unhideWhenUsed/>
    <w:rsid w:val="00dd044a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a27e1"/>
    <w:rPr>
      <w:rFonts w:ascii="Calibri Light" w:hAnsi="Calibri Light" w:eastAsia="宋体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d044a"/>
    <w:pPr>
      <w:spacing w:before="0" w:after="160"/>
      <w:ind w:left="720" w:hanging="0"/>
      <w:contextualSpacing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dd044a"/>
    <w:pPr>
      <w:spacing w:lineRule="auto" w:line="259"/>
      <w:jc w:val="left"/>
    </w:pPr>
    <w:rPr/>
  </w:style>
  <w:style w:type="paragraph" w:styleId="Header">
    <w:name w:val="Header"/>
    <w:basedOn w:val="Normal"/>
    <w:link w:val="HeaderChar"/>
    <w:uiPriority w:val="99"/>
    <w:unhideWhenUsed/>
    <w:rsid w:val="00dd04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d044a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dd044a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4a27e1"/>
    <w:pPr>
      <w:spacing w:before="0" w:after="100"/>
      <w:ind w:left="2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6619b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image" Target="media/image22.png"/><Relationship Id="rId25" Type="http://schemas.openxmlformats.org/officeDocument/2006/relationships/image" Target="media/image23.png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Application>LibreOffice/6.0.7.3$Windows_X86_64 LibreOffice_project/dc89aa7a9eabfd848af146d5086077aeed2ae4a5</Application>
  <Pages>37</Pages>
  <Words>2502</Words>
  <Characters>21736</Characters>
  <CharactersWithSpaces>23721</CharactersWithSpaces>
  <Paragraphs>592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2018-01-25T14:41:00Z</dcterms:created>
  <dc:creator>Aye!</dc:creator>
  <dc:description/>
  <dc:language>en-MY</dc:language>
  <cp:lastModifiedBy/>
  <dcterms:modified xsi:type="dcterms:W3CDTF">2019-01-07T03:01:07Z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