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3C" w:rsidRPr="000D38FB" w:rsidRDefault="00A63B41" w:rsidP="000D38FB">
      <w:pPr>
        <w:pStyle w:val="1"/>
        <w:spacing w:line="360" w:lineRule="auto"/>
        <w:jc w:val="center"/>
        <w:rPr>
          <w:rFonts w:ascii="微软雅黑" w:eastAsia="微软雅黑" w:hAnsi="微软雅黑"/>
        </w:rPr>
      </w:pPr>
      <w:r w:rsidRPr="000D38FB">
        <w:rPr>
          <w:rFonts w:ascii="微软雅黑" w:eastAsia="微软雅黑" w:hAnsi="微软雅黑" w:hint="eastAsia"/>
        </w:rPr>
        <w:t>图书</w:t>
      </w:r>
      <w:r w:rsidR="00B00AB5" w:rsidRPr="000D38FB">
        <w:rPr>
          <w:rFonts w:ascii="微软雅黑" w:eastAsia="微软雅黑" w:hAnsi="微软雅黑" w:hint="eastAsia"/>
        </w:rPr>
        <w:t>管理系统</w:t>
      </w:r>
    </w:p>
    <w:p w:rsidR="00B00AB5" w:rsidRPr="000D38FB" w:rsidRDefault="00B00AB5" w:rsidP="000D38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36"/>
          <w:szCs w:val="36"/>
        </w:rPr>
      </w:pPr>
      <w:r w:rsidRPr="000D38FB">
        <w:rPr>
          <w:rFonts w:ascii="微软雅黑" w:eastAsia="微软雅黑" w:hAnsi="微软雅黑" w:hint="eastAsia"/>
          <w:sz w:val="36"/>
          <w:szCs w:val="36"/>
        </w:rPr>
        <w:t>数据库设计</w:t>
      </w:r>
      <w:r w:rsidR="00A63B41" w:rsidRPr="000D38FB">
        <w:rPr>
          <w:rFonts w:ascii="微软雅黑" w:eastAsia="微软雅黑" w:hAnsi="微软雅黑" w:hint="eastAsia"/>
          <w:sz w:val="36"/>
          <w:szCs w:val="36"/>
        </w:rPr>
        <w:t>（BookMS）</w:t>
      </w:r>
    </w:p>
    <w:p w:rsidR="00A63B41" w:rsidRPr="000D38FB" w:rsidRDefault="00A63B41" w:rsidP="000D38F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8"/>
          <w:szCs w:val="36"/>
        </w:rPr>
        <w:t>操作员信息表（Operator）</w:t>
      </w:r>
    </w:p>
    <w:p w:rsidR="00A63B41" w:rsidRPr="000D38FB" w:rsidRDefault="00A63B41" w:rsidP="000D38FB">
      <w:pPr>
        <w:spacing w:line="360" w:lineRule="auto"/>
        <w:ind w:firstLineChars="175" w:firstLine="42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账号AccID      varchar    非空主键</w:t>
      </w:r>
    </w:p>
    <w:p w:rsidR="00A63B41" w:rsidRPr="000D38FB" w:rsidRDefault="00A63B41" w:rsidP="000D38FB">
      <w:pPr>
        <w:spacing w:line="360" w:lineRule="auto"/>
        <w:ind w:firstLineChars="175" w:firstLine="42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密码AccPWD    varchar    非空</w:t>
      </w:r>
    </w:p>
    <w:p w:rsidR="00A63B41" w:rsidRPr="000D38FB" w:rsidRDefault="00A63B41" w:rsidP="000D38FB">
      <w:pPr>
        <w:pStyle w:val="a3"/>
        <w:spacing w:line="360" w:lineRule="auto"/>
        <w:ind w:left="840" w:firstLineChars="0" w:firstLine="0"/>
        <w:rPr>
          <w:rFonts w:ascii="微软雅黑" w:eastAsia="微软雅黑" w:hAnsi="微软雅黑"/>
          <w:sz w:val="24"/>
          <w:szCs w:val="36"/>
        </w:rPr>
      </w:pPr>
    </w:p>
    <w:p w:rsidR="0014373B" w:rsidRPr="000D38FB" w:rsidRDefault="00B80A4A" w:rsidP="000D38F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8"/>
          <w:szCs w:val="36"/>
        </w:rPr>
        <w:t>阅览室</w:t>
      </w:r>
      <w:r w:rsidR="00F0203B" w:rsidRPr="000D38FB">
        <w:rPr>
          <w:rFonts w:ascii="微软雅黑" w:eastAsia="微软雅黑" w:hAnsi="微软雅黑" w:hint="eastAsia"/>
          <w:sz w:val="28"/>
          <w:szCs w:val="36"/>
        </w:rPr>
        <w:t>信息表</w:t>
      </w:r>
      <w:r w:rsidR="005155CF" w:rsidRPr="000D38FB">
        <w:rPr>
          <w:rFonts w:ascii="微软雅黑" w:eastAsia="微软雅黑" w:hAnsi="微软雅黑" w:hint="eastAsia"/>
          <w:sz w:val="28"/>
          <w:szCs w:val="36"/>
        </w:rPr>
        <w:t>(</w:t>
      </w:r>
      <w:r w:rsidRPr="000D38FB">
        <w:rPr>
          <w:rFonts w:ascii="微软雅黑" w:eastAsia="微软雅黑" w:hAnsi="微软雅黑" w:hint="eastAsia"/>
          <w:sz w:val="28"/>
          <w:szCs w:val="36"/>
        </w:rPr>
        <w:t>RoomInfo</w:t>
      </w:r>
      <w:r w:rsidR="005155CF" w:rsidRPr="000D38FB">
        <w:rPr>
          <w:rFonts w:ascii="微软雅黑" w:eastAsia="微软雅黑" w:hAnsi="微软雅黑" w:hint="eastAsia"/>
          <w:sz w:val="28"/>
          <w:szCs w:val="36"/>
        </w:rPr>
        <w:t>)</w:t>
      </w:r>
    </w:p>
    <w:p w:rsidR="002D3771" w:rsidRPr="000D38FB" w:rsidRDefault="00B80A4A" w:rsidP="000D38FB">
      <w:pPr>
        <w:spacing w:line="360" w:lineRule="auto"/>
        <w:ind w:left="42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阅览室房间号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RoomID</w:t>
      </w:r>
      <w:r w:rsidR="00AC39AC" w:rsidRPr="000D38FB">
        <w:rPr>
          <w:rFonts w:ascii="微软雅黑" w:eastAsia="微软雅黑" w:hAnsi="微软雅黑" w:hint="eastAsia"/>
          <w:sz w:val="24"/>
          <w:szCs w:val="36"/>
        </w:rPr>
        <w:t xml:space="preserve">  </w:t>
      </w:r>
      <w:r w:rsidR="00346AB5" w:rsidRPr="000D38FB">
        <w:rPr>
          <w:rFonts w:ascii="微软雅黑" w:eastAsia="微软雅黑" w:hAnsi="微软雅黑"/>
          <w:sz w:val="24"/>
          <w:szCs w:val="36"/>
        </w:rPr>
        <w:t xml:space="preserve">int  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非空</w:t>
      </w:r>
      <w:r w:rsidR="00346AB5" w:rsidRPr="000D38FB">
        <w:rPr>
          <w:rFonts w:ascii="微软雅黑" w:eastAsia="微软雅黑" w:hAnsi="微软雅黑" w:hint="eastAsia"/>
          <w:sz w:val="24"/>
          <w:szCs w:val="36"/>
        </w:rPr>
        <w:t>主键</w:t>
      </w:r>
    </w:p>
    <w:p w:rsidR="00346AB5" w:rsidRPr="000D38FB" w:rsidRDefault="00B80A4A" w:rsidP="000D38FB">
      <w:pPr>
        <w:spacing w:line="360" w:lineRule="auto"/>
        <w:ind w:left="42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阅览室面积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RoomArea  int</w:t>
      </w:r>
      <w:r w:rsidR="00272007" w:rsidRPr="000D38FB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="00346AB5" w:rsidRPr="000D38FB">
        <w:rPr>
          <w:rFonts w:ascii="微软雅黑" w:eastAsia="微软雅黑" w:hAnsi="微软雅黑" w:hint="eastAsia"/>
          <w:sz w:val="24"/>
          <w:szCs w:val="36"/>
        </w:rPr>
        <w:t>非空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检查约束（必须大于0）</w:t>
      </w:r>
    </w:p>
    <w:p w:rsidR="00B80A4A" w:rsidRPr="000D38FB" w:rsidRDefault="00B80A4A" w:rsidP="000D38FB">
      <w:pPr>
        <w:spacing w:line="360" w:lineRule="auto"/>
        <w:ind w:left="42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阅览室状态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 xml:space="preserve"> RoomState    varchar    非空检查约束(只能为</w:t>
      </w:r>
      <w:r w:rsidR="00B712DC" w:rsidRPr="000D38FB">
        <w:rPr>
          <w:rFonts w:ascii="微软雅黑" w:eastAsia="微软雅黑" w:hAnsi="微软雅黑"/>
          <w:sz w:val="24"/>
          <w:szCs w:val="36"/>
        </w:rPr>
        <w:t>”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可用</w:t>
      </w:r>
      <w:r w:rsidR="00B712DC" w:rsidRPr="000D38FB">
        <w:rPr>
          <w:rFonts w:ascii="微软雅黑" w:eastAsia="微软雅黑" w:hAnsi="微软雅黑"/>
          <w:sz w:val="24"/>
          <w:szCs w:val="36"/>
        </w:rPr>
        <w:t>”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、</w:t>
      </w:r>
      <w:r w:rsidR="00B712DC" w:rsidRPr="000D38FB">
        <w:rPr>
          <w:rFonts w:ascii="微软雅黑" w:eastAsia="微软雅黑" w:hAnsi="微软雅黑"/>
          <w:sz w:val="24"/>
          <w:szCs w:val="36"/>
        </w:rPr>
        <w:t>”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清洁中</w:t>
      </w:r>
      <w:r w:rsidR="00B712DC" w:rsidRPr="000D38FB">
        <w:rPr>
          <w:rFonts w:ascii="微软雅黑" w:eastAsia="微软雅黑" w:hAnsi="微软雅黑"/>
          <w:sz w:val="24"/>
          <w:szCs w:val="36"/>
        </w:rPr>
        <w:t>”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、</w:t>
      </w:r>
      <w:r w:rsidR="00B712DC" w:rsidRPr="000D38FB">
        <w:rPr>
          <w:rFonts w:ascii="微软雅黑" w:eastAsia="微软雅黑" w:hAnsi="微软雅黑"/>
          <w:sz w:val="24"/>
          <w:szCs w:val="36"/>
        </w:rPr>
        <w:t>”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装修</w:t>
      </w:r>
      <w:r w:rsidR="00B712DC" w:rsidRPr="000D38FB">
        <w:rPr>
          <w:rFonts w:ascii="微软雅黑" w:eastAsia="微软雅黑" w:hAnsi="微软雅黑"/>
          <w:sz w:val="24"/>
          <w:szCs w:val="36"/>
        </w:rPr>
        <w:t>”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三种值)</w:t>
      </w:r>
    </w:p>
    <w:p w:rsidR="001B4FC8" w:rsidRPr="000D38FB" w:rsidRDefault="001B4FC8" w:rsidP="000D38FB">
      <w:pPr>
        <w:spacing w:line="360" w:lineRule="auto"/>
        <w:ind w:left="420"/>
        <w:rPr>
          <w:rFonts w:ascii="微软雅黑" w:eastAsia="微软雅黑" w:hAnsi="微软雅黑"/>
          <w:sz w:val="24"/>
          <w:szCs w:val="36"/>
        </w:rPr>
      </w:pPr>
    </w:p>
    <w:p w:rsidR="0014373B" w:rsidRPr="000D38FB" w:rsidRDefault="00A63B41" w:rsidP="000D38F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8"/>
          <w:szCs w:val="36"/>
        </w:rPr>
        <w:t>图书</w:t>
      </w:r>
      <w:r w:rsidR="0014373B" w:rsidRPr="000D38FB">
        <w:rPr>
          <w:rFonts w:ascii="微软雅黑" w:eastAsia="微软雅黑" w:hAnsi="微软雅黑" w:hint="eastAsia"/>
          <w:sz w:val="28"/>
          <w:szCs w:val="36"/>
        </w:rPr>
        <w:t>信息表（</w:t>
      </w:r>
      <w:r w:rsidR="002D3771" w:rsidRPr="000D38FB">
        <w:rPr>
          <w:rFonts w:ascii="微软雅黑" w:eastAsia="微软雅黑" w:hAnsi="微软雅黑" w:hint="eastAsia"/>
          <w:sz w:val="28"/>
          <w:szCs w:val="36"/>
        </w:rPr>
        <w:t>Book</w:t>
      </w:r>
      <w:r w:rsidR="0014373B" w:rsidRPr="000D38FB">
        <w:rPr>
          <w:rFonts w:ascii="微软雅黑" w:eastAsia="微软雅黑" w:hAnsi="微软雅黑" w:hint="eastAsia"/>
          <w:sz w:val="28"/>
          <w:szCs w:val="36"/>
        </w:rPr>
        <w:t>）</w:t>
      </w:r>
    </w:p>
    <w:p w:rsidR="0014373B" w:rsidRPr="000D38FB" w:rsidRDefault="00B80A4A" w:rsidP="000D38FB">
      <w:pPr>
        <w:spacing w:line="360" w:lineRule="auto"/>
        <w:ind w:firstLineChars="175" w:firstLine="42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书籍编号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 xml:space="preserve">      BookID       int     自动增长主键</w:t>
      </w:r>
    </w:p>
    <w:p w:rsidR="00B80A4A" w:rsidRPr="000D38FB" w:rsidRDefault="00B80A4A" w:rsidP="000D38FB">
      <w:pPr>
        <w:spacing w:line="360" w:lineRule="auto"/>
        <w:ind w:firstLineChars="175" w:firstLine="42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书籍名称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 xml:space="preserve">      BookName    varchar 非空</w:t>
      </w:r>
    </w:p>
    <w:p w:rsidR="00B80A4A" w:rsidRPr="000D38FB" w:rsidRDefault="00B80A4A" w:rsidP="000D38FB">
      <w:pPr>
        <w:spacing w:line="360" w:lineRule="auto"/>
        <w:ind w:firstLineChars="175" w:firstLine="42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所在阅览室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 xml:space="preserve">    RoomID      外键关联RoomInfo表的RoomID字段</w:t>
      </w:r>
    </w:p>
    <w:p w:rsidR="0014373B" w:rsidRPr="000D38FB" w:rsidRDefault="00B80A4A" w:rsidP="000D38FB">
      <w:pPr>
        <w:spacing w:line="360" w:lineRule="auto"/>
        <w:ind w:firstLineChars="175" w:firstLine="42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书籍状态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BookState    varchar非空检查约束(只能为</w:t>
      </w:r>
      <w:r w:rsidR="00B712DC" w:rsidRPr="000D38FB">
        <w:rPr>
          <w:rFonts w:ascii="微软雅黑" w:eastAsia="微软雅黑" w:hAnsi="微软雅黑"/>
          <w:sz w:val="24"/>
          <w:szCs w:val="36"/>
        </w:rPr>
        <w:t>”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借出</w:t>
      </w:r>
      <w:r w:rsidR="00B712DC" w:rsidRPr="000D38FB">
        <w:rPr>
          <w:rFonts w:ascii="微软雅黑" w:eastAsia="微软雅黑" w:hAnsi="微软雅黑"/>
          <w:sz w:val="24"/>
          <w:szCs w:val="36"/>
        </w:rPr>
        <w:t>”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、</w:t>
      </w:r>
      <w:r w:rsidR="00B712DC" w:rsidRPr="000D38FB">
        <w:rPr>
          <w:rFonts w:ascii="微软雅黑" w:eastAsia="微软雅黑" w:hAnsi="微软雅黑"/>
          <w:sz w:val="24"/>
          <w:szCs w:val="36"/>
        </w:rPr>
        <w:t>”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未借出</w:t>
      </w:r>
      <w:r w:rsidR="00B712DC" w:rsidRPr="000D38FB">
        <w:rPr>
          <w:rFonts w:ascii="微软雅黑" w:eastAsia="微软雅黑" w:hAnsi="微软雅黑"/>
          <w:sz w:val="24"/>
          <w:szCs w:val="36"/>
        </w:rPr>
        <w:t>”</w:t>
      </w:r>
      <w:r w:rsidR="00B712DC" w:rsidRPr="000D38FB">
        <w:rPr>
          <w:rFonts w:ascii="微软雅黑" w:eastAsia="微软雅黑" w:hAnsi="微软雅黑" w:hint="eastAsia"/>
          <w:sz w:val="24"/>
          <w:szCs w:val="36"/>
        </w:rPr>
        <w:t>两种值)</w:t>
      </w:r>
    </w:p>
    <w:p w:rsidR="00B00AB5" w:rsidRPr="000D38FB" w:rsidRDefault="00B00AB5" w:rsidP="000D38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36"/>
          <w:szCs w:val="36"/>
        </w:rPr>
      </w:pPr>
      <w:r w:rsidRPr="000D38FB">
        <w:rPr>
          <w:rFonts w:ascii="微软雅黑" w:eastAsia="微软雅黑" w:hAnsi="微软雅黑" w:hint="eastAsia"/>
          <w:sz w:val="36"/>
          <w:szCs w:val="36"/>
        </w:rPr>
        <w:t>要求</w:t>
      </w:r>
    </w:p>
    <w:p w:rsidR="00B00AB5" w:rsidRPr="000D38FB" w:rsidRDefault="0014373B" w:rsidP="000D38FB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完成</w:t>
      </w:r>
      <w:r w:rsidR="003B2988" w:rsidRPr="000D38FB">
        <w:rPr>
          <w:rFonts w:ascii="微软雅黑" w:eastAsia="微软雅黑" w:hAnsi="微软雅黑" w:hint="eastAsia"/>
          <w:sz w:val="24"/>
          <w:szCs w:val="36"/>
        </w:rPr>
        <w:t>书籍管理</w:t>
      </w:r>
      <w:r w:rsidR="00360492" w:rsidRPr="000D38FB">
        <w:rPr>
          <w:rFonts w:ascii="微软雅黑" w:eastAsia="微软雅黑" w:hAnsi="微软雅黑"/>
          <w:sz w:val="24"/>
          <w:szCs w:val="36"/>
        </w:rPr>
        <w:t>系统，</w:t>
      </w:r>
      <w:r w:rsidR="00360492" w:rsidRPr="000D38FB">
        <w:rPr>
          <w:rFonts w:ascii="微软雅黑" w:eastAsia="微软雅黑" w:hAnsi="微软雅黑" w:hint="eastAsia"/>
          <w:sz w:val="24"/>
          <w:szCs w:val="36"/>
        </w:rPr>
        <w:t>要求</w:t>
      </w:r>
      <w:r w:rsidR="00360492" w:rsidRPr="000D38FB">
        <w:rPr>
          <w:rFonts w:ascii="微软雅黑" w:eastAsia="微软雅黑" w:hAnsi="微软雅黑"/>
          <w:sz w:val="24"/>
          <w:szCs w:val="36"/>
        </w:rPr>
        <w:t>如下：</w:t>
      </w:r>
    </w:p>
    <w:p w:rsidR="0014373B" w:rsidRPr="000D38FB" w:rsidRDefault="003B2988" w:rsidP="000D38F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lastRenderedPageBreak/>
        <w:t>新增、修改、删除阅览室</w:t>
      </w:r>
      <w:r w:rsidR="00360492" w:rsidRPr="000D38FB">
        <w:rPr>
          <w:rFonts w:ascii="微软雅黑" w:eastAsia="微软雅黑" w:hAnsi="微软雅黑"/>
          <w:sz w:val="24"/>
          <w:szCs w:val="36"/>
        </w:rPr>
        <w:t>。</w:t>
      </w:r>
    </w:p>
    <w:p w:rsidR="00360492" w:rsidRPr="000D38FB" w:rsidRDefault="0014373B" w:rsidP="000D38F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新增、修改、删除</w:t>
      </w:r>
      <w:r w:rsidR="003B2988" w:rsidRPr="000D38FB">
        <w:rPr>
          <w:rFonts w:ascii="微软雅黑" w:eastAsia="微软雅黑" w:hAnsi="微软雅黑" w:hint="eastAsia"/>
          <w:sz w:val="24"/>
          <w:szCs w:val="36"/>
        </w:rPr>
        <w:t>书籍</w:t>
      </w:r>
      <w:r w:rsidRPr="000D38FB">
        <w:rPr>
          <w:rFonts w:ascii="微软雅黑" w:eastAsia="微软雅黑" w:hAnsi="微软雅黑" w:hint="eastAsia"/>
          <w:sz w:val="24"/>
          <w:szCs w:val="36"/>
        </w:rPr>
        <w:t>信息，并实现查询功能</w:t>
      </w:r>
    </w:p>
    <w:p w:rsidR="00360492" w:rsidRPr="000D38FB" w:rsidRDefault="00360492" w:rsidP="000D38F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请</w:t>
      </w:r>
      <w:r w:rsidRPr="000D38FB">
        <w:rPr>
          <w:rFonts w:ascii="微软雅黑" w:eastAsia="微软雅黑" w:hAnsi="微软雅黑"/>
          <w:sz w:val="24"/>
          <w:szCs w:val="36"/>
        </w:rPr>
        <w:t>按推荐步骤完成</w:t>
      </w:r>
      <w:r w:rsidRPr="000D38FB">
        <w:rPr>
          <w:rFonts w:ascii="微软雅黑" w:eastAsia="微软雅黑" w:hAnsi="微软雅黑" w:hint="eastAsia"/>
          <w:sz w:val="24"/>
          <w:szCs w:val="36"/>
        </w:rPr>
        <w:t>上述</w:t>
      </w:r>
      <w:r w:rsidRPr="000D38FB">
        <w:rPr>
          <w:rFonts w:ascii="微软雅黑" w:eastAsia="微软雅黑" w:hAnsi="微软雅黑"/>
          <w:sz w:val="24"/>
          <w:szCs w:val="36"/>
        </w:rPr>
        <w:t>功能</w:t>
      </w:r>
    </w:p>
    <w:p w:rsidR="00B00AB5" w:rsidRPr="000D38FB" w:rsidRDefault="00B00AB5" w:rsidP="000D38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36"/>
          <w:szCs w:val="36"/>
        </w:rPr>
      </w:pPr>
      <w:r w:rsidRPr="000D38FB">
        <w:rPr>
          <w:rFonts w:ascii="微软雅黑" w:eastAsia="微软雅黑" w:hAnsi="微软雅黑" w:hint="eastAsia"/>
          <w:sz w:val="36"/>
          <w:szCs w:val="36"/>
        </w:rPr>
        <w:t>推荐实现步骤</w:t>
      </w:r>
    </w:p>
    <w:p w:rsidR="00B00AB5" w:rsidRPr="000D38FB" w:rsidRDefault="00360492" w:rsidP="000D38F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/>
          <w:sz w:val="24"/>
          <w:szCs w:val="36"/>
        </w:rPr>
        <w:t>打开数据库，</w:t>
      </w:r>
      <w:r w:rsidRPr="000D38FB">
        <w:rPr>
          <w:rFonts w:ascii="微软雅黑" w:eastAsia="微软雅黑" w:hAnsi="微软雅黑" w:hint="eastAsia"/>
          <w:sz w:val="24"/>
          <w:szCs w:val="36"/>
        </w:rPr>
        <w:t>使用sa用户</w:t>
      </w:r>
      <w:r w:rsidRPr="000D38FB">
        <w:rPr>
          <w:rFonts w:ascii="微软雅黑" w:eastAsia="微软雅黑" w:hAnsi="微软雅黑"/>
          <w:sz w:val="24"/>
          <w:szCs w:val="36"/>
        </w:rPr>
        <w:t>登录，密码为</w:t>
      </w:r>
      <w:r w:rsidR="00FE6CAB" w:rsidRPr="000D38FB">
        <w:rPr>
          <w:rFonts w:ascii="微软雅黑" w:eastAsia="微软雅黑" w:hAnsi="微软雅黑" w:hint="eastAsia"/>
          <w:sz w:val="24"/>
          <w:szCs w:val="36"/>
        </w:rPr>
        <w:t>sa</w:t>
      </w:r>
      <w:r w:rsidR="00BD2FB4" w:rsidRPr="000D38FB">
        <w:rPr>
          <w:rFonts w:ascii="微软雅黑" w:eastAsia="微软雅黑" w:hAnsi="微软雅黑" w:hint="eastAsia"/>
          <w:sz w:val="24"/>
          <w:szCs w:val="36"/>
        </w:rPr>
        <w:t>。</w:t>
      </w:r>
    </w:p>
    <w:p w:rsidR="00BD2FB4" w:rsidRPr="000D38FB" w:rsidRDefault="00BD2FB4" w:rsidP="000D38F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创建</w:t>
      </w:r>
      <w:r w:rsidRPr="000D38FB">
        <w:rPr>
          <w:rFonts w:ascii="微软雅黑" w:eastAsia="微软雅黑" w:hAnsi="微软雅黑"/>
          <w:sz w:val="24"/>
          <w:szCs w:val="36"/>
        </w:rPr>
        <w:t>数据库和数据表。</w:t>
      </w:r>
    </w:p>
    <w:p w:rsidR="00BD2FB4" w:rsidRPr="000D38FB" w:rsidRDefault="00BD2FB4" w:rsidP="000D38F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使用</w:t>
      </w:r>
      <w:r w:rsidRPr="000D38FB">
        <w:rPr>
          <w:rFonts w:ascii="微软雅黑" w:eastAsia="微软雅黑" w:hAnsi="微软雅黑"/>
          <w:sz w:val="24"/>
          <w:szCs w:val="36"/>
        </w:rPr>
        <w:t>VS</w:t>
      </w:r>
      <w:r w:rsidRPr="000D38FB">
        <w:rPr>
          <w:rFonts w:ascii="微软雅黑" w:eastAsia="微软雅黑" w:hAnsi="微软雅黑" w:hint="eastAsia"/>
          <w:sz w:val="24"/>
          <w:szCs w:val="36"/>
        </w:rPr>
        <w:t>创建</w:t>
      </w:r>
      <w:r w:rsidRPr="000D38FB">
        <w:rPr>
          <w:rFonts w:ascii="微软雅黑" w:eastAsia="微软雅黑" w:hAnsi="微软雅黑"/>
          <w:sz w:val="24"/>
          <w:szCs w:val="36"/>
        </w:rPr>
        <w:t>一个</w:t>
      </w:r>
      <w:r w:rsidRPr="000D38FB">
        <w:rPr>
          <w:rFonts w:ascii="微软雅黑" w:eastAsia="微软雅黑" w:hAnsi="微软雅黑" w:hint="eastAsia"/>
          <w:sz w:val="24"/>
          <w:szCs w:val="36"/>
        </w:rPr>
        <w:t>Winform程序。</w:t>
      </w:r>
    </w:p>
    <w:p w:rsidR="0014373B" w:rsidRPr="000D38FB" w:rsidRDefault="0014373B" w:rsidP="000D38F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设计登录窗体</w:t>
      </w:r>
      <w:r w:rsidR="00375D09" w:rsidRPr="000D38FB">
        <w:rPr>
          <w:rFonts w:ascii="微软雅黑" w:eastAsia="微软雅黑" w:hAnsi="微软雅黑" w:hint="eastAsia"/>
          <w:sz w:val="24"/>
          <w:szCs w:val="36"/>
        </w:rPr>
        <w:t>，界面如下</w:t>
      </w:r>
    </w:p>
    <w:p w:rsidR="00375D09" w:rsidRPr="000D38FB" w:rsidRDefault="00375D09" w:rsidP="000D38FB">
      <w:pPr>
        <w:pStyle w:val="a3"/>
        <w:spacing w:line="360" w:lineRule="auto"/>
        <w:ind w:left="780" w:firstLineChars="0" w:firstLine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/>
          <w:noProof/>
        </w:rPr>
        <w:drawing>
          <wp:inline distT="0" distB="0" distL="0" distR="0">
            <wp:extent cx="2038350" cy="169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09" w:rsidRPr="000D38FB" w:rsidRDefault="00375D09" w:rsidP="000D38FB">
      <w:pPr>
        <w:pStyle w:val="a3"/>
        <w:spacing w:line="360" w:lineRule="auto"/>
        <w:ind w:left="780" w:firstLineChars="0" w:firstLine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说明：密码字符显示为“*”。若无账号或密码应使用提示框报错。</w:t>
      </w:r>
    </w:p>
    <w:p w:rsidR="00375D09" w:rsidRPr="000D38FB" w:rsidRDefault="00375D09" w:rsidP="000D38FB">
      <w:pPr>
        <w:pStyle w:val="a3"/>
        <w:spacing w:line="360" w:lineRule="auto"/>
        <w:ind w:left="780" w:firstLineChars="0" w:firstLine="0"/>
        <w:rPr>
          <w:rFonts w:ascii="微软雅黑" w:eastAsia="微软雅黑" w:hAnsi="微软雅黑"/>
          <w:sz w:val="24"/>
          <w:szCs w:val="36"/>
        </w:rPr>
      </w:pPr>
    </w:p>
    <w:p w:rsidR="00BD2FB4" w:rsidRPr="000D38FB" w:rsidRDefault="00BD2FB4" w:rsidP="000D38F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设计</w:t>
      </w:r>
      <w:r w:rsidRPr="000D38FB">
        <w:rPr>
          <w:rFonts w:ascii="微软雅黑" w:eastAsia="微软雅黑" w:hAnsi="微软雅黑"/>
          <w:sz w:val="24"/>
          <w:szCs w:val="36"/>
        </w:rPr>
        <w:t>主</w:t>
      </w:r>
      <w:r w:rsidRPr="000D38FB">
        <w:rPr>
          <w:rFonts w:ascii="微软雅黑" w:eastAsia="微软雅黑" w:hAnsi="微软雅黑" w:hint="eastAsia"/>
          <w:sz w:val="24"/>
          <w:szCs w:val="36"/>
        </w:rPr>
        <w:t>界面</w:t>
      </w:r>
      <w:r w:rsidRPr="000D38FB">
        <w:rPr>
          <w:rFonts w:ascii="微软雅黑" w:eastAsia="微软雅黑" w:hAnsi="微软雅黑"/>
          <w:sz w:val="24"/>
          <w:szCs w:val="36"/>
        </w:rPr>
        <w:t>，要求使用Mdi</w:t>
      </w:r>
      <w:r w:rsidRPr="000D38FB">
        <w:rPr>
          <w:rFonts w:ascii="微软雅黑" w:eastAsia="微软雅黑" w:hAnsi="微软雅黑" w:hint="eastAsia"/>
          <w:sz w:val="24"/>
          <w:szCs w:val="36"/>
        </w:rPr>
        <w:t>窗体</w:t>
      </w:r>
      <w:r w:rsidRPr="000D38FB">
        <w:rPr>
          <w:rFonts w:ascii="微软雅黑" w:eastAsia="微软雅黑" w:hAnsi="微软雅黑"/>
          <w:sz w:val="24"/>
          <w:szCs w:val="36"/>
        </w:rPr>
        <w:t>，拥有菜单和工具栏，效果如下。</w:t>
      </w:r>
    </w:p>
    <w:p w:rsidR="00EE4391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/>
          <w:noProof/>
          <w:sz w:val="24"/>
          <w:szCs w:val="36"/>
        </w:rPr>
        <w:lastRenderedPageBreak/>
        <w:drawing>
          <wp:inline distT="0" distB="0" distL="0" distR="0">
            <wp:extent cx="4864100" cy="2898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FE6CAB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BD2FB4" w:rsidRPr="000D38FB" w:rsidRDefault="00EE4391" w:rsidP="000D38F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点击</w:t>
      </w:r>
      <w:r w:rsidRPr="000D38FB">
        <w:rPr>
          <w:rFonts w:ascii="微软雅黑" w:eastAsia="微软雅黑" w:hAnsi="微软雅黑"/>
          <w:sz w:val="24"/>
          <w:szCs w:val="36"/>
        </w:rPr>
        <w:t>菜单上的</w:t>
      </w:r>
      <w:r w:rsidRPr="000D38FB">
        <w:rPr>
          <w:rFonts w:ascii="微软雅黑" w:eastAsia="微软雅黑" w:hAnsi="微软雅黑" w:hint="eastAsia"/>
          <w:sz w:val="24"/>
          <w:szCs w:val="36"/>
        </w:rPr>
        <w:t>“</w:t>
      </w:r>
      <w:r w:rsidR="00FE6CAB" w:rsidRPr="000D38FB">
        <w:rPr>
          <w:rFonts w:ascii="微软雅黑" w:eastAsia="微软雅黑" w:hAnsi="微软雅黑" w:hint="eastAsia"/>
          <w:sz w:val="24"/>
          <w:szCs w:val="36"/>
        </w:rPr>
        <w:t>阅览室信息</w:t>
      </w:r>
      <w:r w:rsidRPr="000D38FB">
        <w:rPr>
          <w:rFonts w:ascii="微软雅黑" w:eastAsia="微软雅黑" w:hAnsi="微软雅黑" w:hint="eastAsia"/>
          <w:sz w:val="24"/>
          <w:szCs w:val="36"/>
        </w:rPr>
        <w:t>”</w:t>
      </w:r>
      <w:r w:rsidRPr="000D38FB">
        <w:rPr>
          <w:rFonts w:ascii="微软雅黑" w:eastAsia="微软雅黑" w:hAnsi="微软雅黑"/>
          <w:sz w:val="24"/>
          <w:szCs w:val="36"/>
        </w:rPr>
        <w:t>，会打开</w:t>
      </w:r>
      <w:r w:rsidR="00FE6CAB" w:rsidRPr="000D38FB">
        <w:rPr>
          <w:rFonts w:ascii="微软雅黑" w:eastAsia="微软雅黑" w:hAnsi="微软雅黑" w:hint="eastAsia"/>
          <w:sz w:val="24"/>
          <w:szCs w:val="36"/>
        </w:rPr>
        <w:t>阅览室</w:t>
      </w:r>
      <w:r w:rsidR="00375D09" w:rsidRPr="000D38FB">
        <w:rPr>
          <w:rFonts w:ascii="微软雅黑" w:eastAsia="微软雅黑" w:hAnsi="微软雅黑" w:hint="eastAsia"/>
          <w:sz w:val="24"/>
          <w:szCs w:val="36"/>
        </w:rPr>
        <w:t>管理</w:t>
      </w:r>
      <w:r w:rsidRPr="000D38FB">
        <w:rPr>
          <w:rFonts w:ascii="微软雅黑" w:eastAsia="微软雅黑" w:hAnsi="微软雅黑"/>
          <w:sz w:val="24"/>
          <w:szCs w:val="36"/>
        </w:rPr>
        <w:t>界面，如下。</w:t>
      </w:r>
    </w:p>
    <w:p w:rsidR="00EE4391" w:rsidRPr="000D38FB" w:rsidRDefault="00FE6CAB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/>
          <w:noProof/>
          <w:sz w:val="24"/>
          <w:szCs w:val="36"/>
        </w:rPr>
        <w:drawing>
          <wp:inline distT="0" distB="0" distL="0" distR="0">
            <wp:extent cx="3648075" cy="328803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391" w:rsidRPr="000D38FB" w:rsidRDefault="00EE4391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EE4391" w:rsidRPr="000D38FB" w:rsidRDefault="00375D09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ab/>
        <w:t>说明：</w:t>
      </w:r>
    </w:p>
    <w:p w:rsidR="00375D09" w:rsidRPr="000D38FB" w:rsidRDefault="00375D09" w:rsidP="000D38F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打开窗体时会自动将数据库中所有</w:t>
      </w:r>
      <w:r w:rsidR="00FE6CAB" w:rsidRPr="000D38FB">
        <w:rPr>
          <w:rFonts w:ascii="微软雅黑" w:eastAsia="微软雅黑" w:hAnsi="微软雅黑" w:hint="eastAsia"/>
          <w:sz w:val="24"/>
          <w:szCs w:val="36"/>
        </w:rPr>
        <w:t>阅览室的信息</w:t>
      </w:r>
      <w:r w:rsidRPr="000D38FB">
        <w:rPr>
          <w:rFonts w:ascii="微软雅黑" w:eastAsia="微软雅黑" w:hAnsi="微软雅黑" w:hint="eastAsia"/>
          <w:sz w:val="24"/>
          <w:szCs w:val="36"/>
        </w:rPr>
        <w:t>显示在列表框中。</w:t>
      </w:r>
    </w:p>
    <w:p w:rsidR="00FE6CAB" w:rsidRPr="000D38FB" w:rsidRDefault="00FE6CAB" w:rsidP="000D38F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在“新增阅览室信息”容器中填写信息后点击“新增”按钮，可以添加新阅览室信息。</w:t>
      </w:r>
    </w:p>
    <w:p w:rsidR="00FE6CAB" w:rsidRPr="000D38FB" w:rsidRDefault="00FE6CAB" w:rsidP="000D38F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选中DataGridView控件中某一个阅览室信息后，再点击“删除”按钮可将该阅览室信息删除掉。</w:t>
      </w:r>
    </w:p>
    <w:p w:rsidR="00FE6CAB" w:rsidRPr="000D38FB" w:rsidRDefault="00FE6CAB" w:rsidP="000D38F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选中DataGridView控件中某一个阅览室信息后，再点击“修改”按钮，会弹出一个新的窗体，窗体界面如下：</w:t>
      </w:r>
    </w:p>
    <w:p w:rsidR="000333A1" w:rsidRPr="000D38FB" w:rsidRDefault="00FE6CAB" w:rsidP="000D38FB">
      <w:pPr>
        <w:pStyle w:val="a3"/>
        <w:spacing w:line="360" w:lineRule="auto"/>
        <w:ind w:left="1170" w:firstLineChars="0" w:firstLine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/>
          <w:noProof/>
          <w:sz w:val="24"/>
          <w:szCs w:val="36"/>
        </w:rPr>
        <w:lastRenderedPageBreak/>
        <w:drawing>
          <wp:inline distT="0" distB="0" distL="0" distR="0">
            <wp:extent cx="2373630" cy="190690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CAB" w:rsidRPr="000D38FB" w:rsidRDefault="00FE6CAB" w:rsidP="000D38FB">
      <w:pPr>
        <w:pStyle w:val="a3"/>
        <w:spacing w:line="360" w:lineRule="auto"/>
        <w:ind w:left="1170" w:firstLineChars="0" w:firstLine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此窗体打开时，各控件中会显示所选中的阅览室的房间号、面积和状态信息。</w:t>
      </w:r>
    </w:p>
    <w:p w:rsidR="00FE54FA" w:rsidRPr="000D38FB" w:rsidRDefault="00FE54FA" w:rsidP="000D38FB">
      <w:pPr>
        <w:pStyle w:val="a3"/>
        <w:spacing w:line="360" w:lineRule="auto"/>
        <w:ind w:left="1170" w:firstLineChars="0" w:firstLine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修改这些信息后再点击“修改”按钮，可以实现修改功能。</w:t>
      </w:r>
    </w:p>
    <w:p w:rsidR="00651A27" w:rsidRPr="000D38FB" w:rsidRDefault="00651A27" w:rsidP="000D38FB">
      <w:pPr>
        <w:pStyle w:val="a3"/>
        <w:spacing w:line="360" w:lineRule="auto"/>
        <w:ind w:left="1170" w:firstLineChars="0" w:firstLine="0"/>
        <w:rPr>
          <w:rFonts w:ascii="微软雅黑" w:eastAsia="微软雅黑" w:hAnsi="微软雅黑"/>
          <w:sz w:val="24"/>
          <w:szCs w:val="36"/>
        </w:rPr>
      </w:pPr>
    </w:p>
    <w:p w:rsidR="00651A27" w:rsidRPr="000D38FB" w:rsidRDefault="00651A27" w:rsidP="000D38FB">
      <w:pPr>
        <w:pStyle w:val="a3"/>
        <w:spacing w:line="360" w:lineRule="auto"/>
        <w:ind w:left="1170" w:firstLineChars="0" w:firstLine="0"/>
        <w:rPr>
          <w:rFonts w:ascii="微软雅黑" w:eastAsia="微软雅黑" w:hAnsi="微软雅黑"/>
          <w:sz w:val="24"/>
          <w:szCs w:val="36"/>
        </w:rPr>
      </w:pPr>
    </w:p>
    <w:p w:rsidR="00651A27" w:rsidRPr="000D38FB" w:rsidRDefault="00651A27" w:rsidP="000D38FB">
      <w:pPr>
        <w:pStyle w:val="a3"/>
        <w:spacing w:line="360" w:lineRule="auto"/>
        <w:ind w:left="1170" w:firstLineChars="0" w:firstLine="0"/>
        <w:rPr>
          <w:rFonts w:ascii="微软雅黑" w:eastAsia="微软雅黑" w:hAnsi="微软雅黑"/>
          <w:sz w:val="24"/>
          <w:szCs w:val="36"/>
        </w:rPr>
      </w:pPr>
    </w:p>
    <w:p w:rsidR="00651A27" w:rsidRPr="000D38FB" w:rsidRDefault="00651A27" w:rsidP="000D38FB">
      <w:pPr>
        <w:pStyle w:val="a3"/>
        <w:spacing w:line="360" w:lineRule="auto"/>
        <w:ind w:left="1170" w:firstLineChars="0" w:firstLine="0"/>
        <w:rPr>
          <w:rFonts w:ascii="微软雅黑" w:eastAsia="微软雅黑" w:hAnsi="微软雅黑"/>
          <w:sz w:val="24"/>
          <w:szCs w:val="36"/>
        </w:rPr>
      </w:pPr>
    </w:p>
    <w:p w:rsidR="00EE4391" w:rsidRPr="000D38FB" w:rsidRDefault="00D54A8C" w:rsidP="000D38FB">
      <w:pPr>
        <w:pStyle w:val="a3"/>
        <w:numPr>
          <w:ilvl w:val="0"/>
          <w:numId w:val="4"/>
        </w:numPr>
        <w:spacing w:line="360" w:lineRule="auto"/>
        <w:ind w:left="426" w:firstLineChars="0" w:hanging="426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点击</w:t>
      </w:r>
      <w:r w:rsidRPr="000D38FB">
        <w:rPr>
          <w:rFonts w:ascii="微软雅黑" w:eastAsia="微软雅黑" w:hAnsi="微软雅黑"/>
          <w:sz w:val="24"/>
          <w:szCs w:val="36"/>
        </w:rPr>
        <w:t>菜单上的</w:t>
      </w:r>
      <w:r w:rsidRPr="000D38FB">
        <w:rPr>
          <w:rFonts w:ascii="微软雅黑" w:eastAsia="微软雅黑" w:hAnsi="微软雅黑" w:hint="eastAsia"/>
          <w:sz w:val="24"/>
          <w:szCs w:val="36"/>
        </w:rPr>
        <w:t>“</w:t>
      </w:r>
      <w:r w:rsidR="00651A27" w:rsidRPr="000D38FB">
        <w:rPr>
          <w:rFonts w:ascii="微软雅黑" w:eastAsia="微软雅黑" w:hAnsi="微软雅黑" w:hint="eastAsia"/>
          <w:sz w:val="24"/>
          <w:szCs w:val="36"/>
        </w:rPr>
        <w:t>书籍信息</w:t>
      </w:r>
      <w:r w:rsidRPr="000D38FB">
        <w:rPr>
          <w:rFonts w:ascii="微软雅黑" w:eastAsia="微软雅黑" w:hAnsi="微软雅黑" w:hint="eastAsia"/>
          <w:sz w:val="24"/>
          <w:szCs w:val="36"/>
        </w:rPr>
        <w:t>”</w:t>
      </w:r>
      <w:r w:rsidRPr="000D38FB">
        <w:rPr>
          <w:rFonts w:ascii="微软雅黑" w:eastAsia="微软雅黑" w:hAnsi="微软雅黑"/>
          <w:sz w:val="24"/>
          <w:szCs w:val="36"/>
        </w:rPr>
        <w:t>，会打开</w:t>
      </w:r>
      <w:r w:rsidR="00651A27" w:rsidRPr="000D38FB">
        <w:rPr>
          <w:rFonts w:ascii="微软雅黑" w:eastAsia="微软雅黑" w:hAnsi="微软雅黑" w:hint="eastAsia"/>
          <w:sz w:val="24"/>
          <w:szCs w:val="36"/>
        </w:rPr>
        <w:t>书籍</w:t>
      </w:r>
      <w:r w:rsidR="00DD5333" w:rsidRPr="000D38FB">
        <w:rPr>
          <w:rFonts w:ascii="微软雅黑" w:eastAsia="微软雅黑" w:hAnsi="微软雅黑" w:hint="eastAsia"/>
          <w:sz w:val="24"/>
          <w:szCs w:val="36"/>
        </w:rPr>
        <w:t>管理</w:t>
      </w:r>
      <w:r w:rsidRPr="000D38FB">
        <w:rPr>
          <w:rFonts w:ascii="微软雅黑" w:eastAsia="微软雅黑" w:hAnsi="微软雅黑"/>
          <w:sz w:val="24"/>
          <w:szCs w:val="36"/>
        </w:rPr>
        <w:t>界面，如下。</w:t>
      </w:r>
    </w:p>
    <w:p w:rsidR="00DD5333" w:rsidRPr="000D38FB" w:rsidRDefault="00651A27" w:rsidP="000D38FB">
      <w:pPr>
        <w:pStyle w:val="a3"/>
        <w:spacing w:line="360" w:lineRule="auto"/>
        <w:ind w:left="780" w:firstLineChars="0" w:firstLine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/>
          <w:noProof/>
          <w:sz w:val="24"/>
          <w:szCs w:val="36"/>
        </w:rPr>
        <w:lastRenderedPageBreak/>
        <w:drawing>
          <wp:inline distT="0" distB="0" distL="0" distR="0">
            <wp:extent cx="5272405" cy="369633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B4" w:rsidRPr="000D38FB" w:rsidRDefault="0042061A" w:rsidP="000D38FB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ab/>
        <w:t>说明：</w:t>
      </w:r>
    </w:p>
    <w:p w:rsidR="0042061A" w:rsidRPr="000D38FB" w:rsidRDefault="0042061A" w:rsidP="000D38FB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打开窗体后会自动查询所有</w:t>
      </w:r>
      <w:r w:rsidR="00651A27" w:rsidRPr="000D38FB">
        <w:rPr>
          <w:rFonts w:ascii="微软雅黑" w:eastAsia="微软雅黑" w:hAnsi="微软雅黑" w:hint="eastAsia"/>
          <w:sz w:val="24"/>
          <w:szCs w:val="36"/>
        </w:rPr>
        <w:t>书籍</w:t>
      </w:r>
      <w:r w:rsidRPr="000D38FB">
        <w:rPr>
          <w:rFonts w:ascii="微软雅黑" w:eastAsia="微软雅黑" w:hAnsi="微软雅黑" w:hint="eastAsia"/>
          <w:sz w:val="24"/>
          <w:szCs w:val="36"/>
        </w:rPr>
        <w:t>信息，并显示在DataGridView控件中。</w:t>
      </w:r>
    </w:p>
    <w:p w:rsidR="0042061A" w:rsidRPr="000D38FB" w:rsidRDefault="0042061A" w:rsidP="000D38FB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选中DataGridView控件中某一条</w:t>
      </w:r>
      <w:r w:rsidR="00651A27" w:rsidRPr="000D38FB">
        <w:rPr>
          <w:rFonts w:ascii="微软雅黑" w:eastAsia="微软雅黑" w:hAnsi="微软雅黑" w:hint="eastAsia"/>
          <w:sz w:val="24"/>
          <w:szCs w:val="36"/>
        </w:rPr>
        <w:t>书籍</w:t>
      </w:r>
      <w:r w:rsidRPr="000D38FB">
        <w:rPr>
          <w:rFonts w:ascii="微软雅黑" w:eastAsia="微软雅黑" w:hAnsi="微软雅黑" w:hint="eastAsia"/>
          <w:sz w:val="24"/>
          <w:szCs w:val="36"/>
        </w:rPr>
        <w:t>信息后，会将该</w:t>
      </w:r>
      <w:r w:rsidR="00651A27" w:rsidRPr="000D38FB">
        <w:rPr>
          <w:rFonts w:ascii="微软雅黑" w:eastAsia="微软雅黑" w:hAnsi="微软雅黑" w:hint="eastAsia"/>
          <w:sz w:val="24"/>
          <w:szCs w:val="36"/>
        </w:rPr>
        <w:t>书籍</w:t>
      </w:r>
      <w:r w:rsidRPr="000D38FB">
        <w:rPr>
          <w:rFonts w:ascii="微软雅黑" w:eastAsia="微软雅黑" w:hAnsi="微软雅黑" w:hint="eastAsia"/>
          <w:sz w:val="24"/>
          <w:szCs w:val="36"/>
        </w:rPr>
        <w:t>信息显示在下方的文本或组合框控件中。</w:t>
      </w:r>
    </w:p>
    <w:p w:rsidR="0042061A" w:rsidRPr="000D38FB" w:rsidRDefault="00816E8C" w:rsidP="000D38FB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在下方的文本框或组合框中输入数据再点击新增后，可以添加新</w:t>
      </w:r>
      <w:r w:rsidR="00651A27" w:rsidRPr="000D38FB">
        <w:rPr>
          <w:rFonts w:ascii="微软雅黑" w:eastAsia="微软雅黑" w:hAnsi="微软雅黑" w:hint="eastAsia"/>
          <w:sz w:val="24"/>
          <w:szCs w:val="36"/>
        </w:rPr>
        <w:t>书籍</w:t>
      </w:r>
    </w:p>
    <w:p w:rsidR="00816E8C" w:rsidRPr="000D38FB" w:rsidRDefault="00816E8C" w:rsidP="000D38FB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选中某行</w:t>
      </w:r>
      <w:r w:rsidR="00651A27" w:rsidRPr="000D38FB">
        <w:rPr>
          <w:rFonts w:ascii="微软雅黑" w:eastAsia="微软雅黑" w:hAnsi="微软雅黑" w:hint="eastAsia"/>
          <w:sz w:val="24"/>
          <w:szCs w:val="36"/>
        </w:rPr>
        <w:t>书籍</w:t>
      </w:r>
      <w:r w:rsidRPr="000D38FB">
        <w:rPr>
          <w:rFonts w:ascii="微软雅黑" w:eastAsia="微软雅黑" w:hAnsi="微软雅黑" w:hint="eastAsia"/>
          <w:sz w:val="24"/>
          <w:szCs w:val="36"/>
        </w:rPr>
        <w:t>记录，在下方文本框或组合框中修改数据再点击“修改”按钮，可以实现修改功能。</w:t>
      </w:r>
    </w:p>
    <w:p w:rsidR="00816E8C" w:rsidRPr="000D38FB" w:rsidRDefault="00816E8C" w:rsidP="000D38FB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选中某行</w:t>
      </w:r>
      <w:r w:rsidR="00651A27" w:rsidRPr="000D38FB">
        <w:rPr>
          <w:rFonts w:ascii="微软雅黑" w:eastAsia="微软雅黑" w:hAnsi="微软雅黑" w:hint="eastAsia"/>
          <w:sz w:val="24"/>
          <w:szCs w:val="36"/>
        </w:rPr>
        <w:t>书籍</w:t>
      </w:r>
      <w:r w:rsidRPr="000D38FB">
        <w:rPr>
          <w:rFonts w:ascii="微软雅黑" w:eastAsia="微软雅黑" w:hAnsi="微软雅黑" w:hint="eastAsia"/>
          <w:sz w:val="24"/>
          <w:szCs w:val="36"/>
        </w:rPr>
        <w:t>记录，点击“删除”按钮，可以删除该</w:t>
      </w:r>
      <w:r w:rsidR="00651A27" w:rsidRPr="000D38FB">
        <w:rPr>
          <w:rFonts w:ascii="微软雅黑" w:eastAsia="微软雅黑" w:hAnsi="微软雅黑" w:hint="eastAsia"/>
          <w:sz w:val="24"/>
          <w:szCs w:val="36"/>
        </w:rPr>
        <w:t>书籍</w:t>
      </w:r>
      <w:r w:rsidRPr="000D38FB">
        <w:rPr>
          <w:rFonts w:ascii="微软雅黑" w:eastAsia="微软雅黑" w:hAnsi="微软雅黑" w:hint="eastAsia"/>
          <w:sz w:val="24"/>
          <w:szCs w:val="36"/>
        </w:rPr>
        <w:t>信息。</w:t>
      </w:r>
    </w:p>
    <w:p w:rsidR="00816E8C" w:rsidRPr="000D38FB" w:rsidRDefault="00816E8C" w:rsidP="000D38FB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右方查询容器中，查询方式组合框有三种查询方式，如下图</w:t>
      </w:r>
    </w:p>
    <w:p w:rsidR="00816E8C" w:rsidRPr="000D38FB" w:rsidRDefault="00651A27" w:rsidP="000D38FB">
      <w:pPr>
        <w:pStyle w:val="a3"/>
        <w:spacing w:line="360" w:lineRule="auto"/>
        <w:ind w:left="1215" w:firstLineChars="0" w:firstLine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/>
          <w:noProof/>
          <w:sz w:val="24"/>
          <w:szCs w:val="36"/>
        </w:rPr>
        <w:lastRenderedPageBreak/>
        <w:drawing>
          <wp:inline distT="0" distB="0" distL="0" distR="0">
            <wp:extent cx="2042795" cy="1391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E8C" w:rsidRPr="000D38FB" w:rsidRDefault="00816E8C" w:rsidP="000D38FB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选择相应的查询方式，再在查询内容文本框中输入查询条件值，点击查询后即可将查询结果显示在DataGridView控件中。</w:t>
      </w:r>
    </w:p>
    <w:p w:rsidR="00816E8C" w:rsidRPr="000D38FB" w:rsidRDefault="00651A27" w:rsidP="000D38FB">
      <w:pPr>
        <w:pStyle w:val="a3"/>
        <w:numPr>
          <w:ilvl w:val="0"/>
          <w:numId w:val="4"/>
        </w:numPr>
        <w:spacing w:line="360" w:lineRule="auto"/>
        <w:ind w:left="426" w:firstLineChars="0" w:hanging="426"/>
        <w:rPr>
          <w:rFonts w:ascii="微软雅黑" w:eastAsia="微软雅黑" w:hAnsi="微软雅黑"/>
          <w:sz w:val="24"/>
          <w:szCs w:val="36"/>
        </w:rPr>
      </w:pPr>
      <w:r w:rsidRPr="000D38FB">
        <w:rPr>
          <w:rFonts w:ascii="微软雅黑" w:eastAsia="微软雅黑" w:hAnsi="微软雅黑" w:hint="eastAsia"/>
          <w:sz w:val="24"/>
          <w:szCs w:val="36"/>
        </w:rPr>
        <w:t>点击菜单项“退出”即可退出整个程序。</w:t>
      </w:r>
      <w:bookmarkStart w:id="0" w:name="_GoBack"/>
      <w:bookmarkEnd w:id="0"/>
    </w:p>
    <w:sectPr w:rsidR="00816E8C" w:rsidRPr="000D38FB" w:rsidSect="00223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64B" w:rsidRDefault="002C364B" w:rsidP="00B712DC">
      <w:r>
        <w:separator/>
      </w:r>
    </w:p>
  </w:endnote>
  <w:endnote w:type="continuationSeparator" w:id="1">
    <w:p w:rsidR="002C364B" w:rsidRDefault="002C364B" w:rsidP="00B71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64B" w:rsidRDefault="002C364B" w:rsidP="00B712DC">
      <w:r>
        <w:separator/>
      </w:r>
    </w:p>
  </w:footnote>
  <w:footnote w:type="continuationSeparator" w:id="1">
    <w:p w:rsidR="002C364B" w:rsidRDefault="002C364B" w:rsidP="00B712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72FF"/>
    <w:multiLevelType w:val="hybridMultilevel"/>
    <w:tmpl w:val="7DB2869A"/>
    <w:lvl w:ilvl="0" w:tplc="84B828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952A4D"/>
    <w:multiLevelType w:val="hybridMultilevel"/>
    <w:tmpl w:val="801C3666"/>
    <w:lvl w:ilvl="0" w:tplc="32A2CA90">
      <w:start w:val="1"/>
      <w:numFmt w:val="upperLetter"/>
      <w:lvlText w:val="%1、"/>
      <w:lvlJc w:val="left"/>
      <w:pPr>
        <w:ind w:left="16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7B4542A"/>
    <w:multiLevelType w:val="hybridMultilevel"/>
    <w:tmpl w:val="34D082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8F237E"/>
    <w:multiLevelType w:val="hybridMultilevel"/>
    <w:tmpl w:val="5D365D26"/>
    <w:lvl w:ilvl="0" w:tplc="0CEE50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A97886"/>
    <w:multiLevelType w:val="hybridMultilevel"/>
    <w:tmpl w:val="801C3666"/>
    <w:lvl w:ilvl="0" w:tplc="32A2CA90">
      <w:start w:val="1"/>
      <w:numFmt w:val="upperLetter"/>
      <w:lvlText w:val="%1、"/>
      <w:lvlJc w:val="left"/>
      <w:pPr>
        <w:ind w:left="117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5">
    <w:nsid w:val="368C44A6"/>
    <w:multiLevelType w:val="hybridMultilevel"/>
    <w:tmpl w:val="A3C2F6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0212B7"/>
    <w:multiLevelType w:val="hybridMultilevel"/>
    <w:tmpl w:val="040CA198"/>
    <w:lvl w:ilvl="0" w:tplc="0CEE50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0313A9"/>
    <w:multiLevelType w:val="hybridMultilevel"/>
    <w:tmpl w:val="5D365D26"/>
    <w:lvl w:ilvl="0" w:tplc="0CEE50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91A1C47"/>
    <w:multiLevelType w:val="hybridMultilevel"/>
    <w:tmpl w:val="D0D28422"/>
    <w:lvl w:ilvl="0" w:tplc="446670C0">
      <w:start w:val="1"/>
      <w:numFmt w:val="upperLetter"/>
      <w:lvlText w:val="%1、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6FA"/>
    <w:rsid w:val="000333A1"/>
    <w:rsid w:val="000B3E7A"/>
    <w:rsid w:val="000D38FB"/>
    <w:rsid w:val="0014373B"/>
    <w:rsid w:val="001B4FC8"/>
    <w:rsid w:val="00223775"/>
    <w:rsid w:val="00272007"/>
    <w:rsid w:val="002C364B"/>
    <w:rsid w:val="002D3771"/>
    <w:rsid w:val="003006FA"/>
    <w:rsid w:val="00346AB5"/>
    <w:rsid w:val="00360492"/>
    <w:rsid w:val="00375D09"/>
    <w:rsid w:val="003B0C43"/>
    <w:rsid w:val="003B2988"/>
    <w:rsid w:val="003C248E"/>
    <w:rsid w:val="003E00F2"/>
    <w:rsid w:val="0042061A"/>
    <w:rsid w:val="004F6EE6"/>
    <w:rsid w:val="005155CF"/>
    <w:rsid w:val="00561863"/>
    <w:rsid w:val="00651A27"/>
    <w:rsid w:val="006B0553"/>
    <w:rsid w:val="007113D9"/>
    <w:rsid w:val="00715211"/>
    <w:rsid w:val="00745DD2"/>
    <w:rsid w:val="00765FD8"/>
    <w:rsid w:val="00776C51"/>
    <w:rsid w:val="00816E8C"/>
    <w:rsid w:val="00955162"/>
    <w:rsid w:val="009F0265"/>
    <w:rsid w:val="00A63B41"/>
    <w:rsid w:val="00AC39AC"/>
    <w:rsid w:val="00B00AB5"/>
    <w:rsid w:val="00B43DF4"/>
    <w:rsid w:val="00B712DC"/>
    <w:rsid w:val="00B80A4A"/>
    <w:rsid w:val="00B82F78"/>
    <w:rsid w:val="00BD2FB4"/>
    <w:rsid w:val="00C009C9"/>
    <w:rsid w:val="00CE0E86"/>
    <w:rsid w:val="00D54A8C"/>
    <w:rsid w:val="00DD5333"/>
    <w:rsid w:val="00DE4CC7"/>
    <w:rsid w:val="00E54E3C"/>
    <w:rsid w:val="00E66B24"/>
    <w:rsid w:val="00EE4391"/>
    <w:rsid w:val="00F0203B"/>
    <w:rsid w:val="00FE54FA"/>
    <w:rsid w:val="00FE6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7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A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0A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20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03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1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12D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1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1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A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0A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20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03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1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12D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1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12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flfa</cp:lastModifiedBy>
  <cp:revision>48</cp:revision>
  <dcterms:created xsi:type="dcterms:W3CDTF">2014-05-14T08:08:00Z</dcterms:created>
  <dcterms:modified xsi:type="dcterms:W3CDTF">2018-05-14T08:02:00Z</dcterms:modified>
</cp:coreProperties>
</file>