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860C36" w:rsidRDefault="00860C36" w:rsidP="00860C36">
      <w:pPr>
        <w:spacing w:line="220" w:lineRule="atLeast"/>
        <w:jc w:val="center"/>
        <w:rPr>
          <w:rFonts w:ascii="微软雅黑" w:hAnsi="微软雅黑"/>
          <w:sz w:val="52"/>
          <w:szCs w:val="52"/>
        </w:rPr>
      </w:pPr>
    </w:p>
    <w:p w:rsidR="00860C36" w:rsidRDefault="00860C36" w:rsidP="00860C36">
      <w:pPr>
        <w:spacing w:line="220" w:lineRule="atLeast"/>
        <w:jc w:val="center"/>
        <w:rPr>
          <w:rFonts w:ascii="微软雅黑" w:hAnsi="微软雅黑"/>
          <w:sz w:val="52"/>
          <w:szCs w:val="52"/>
        </w:rPr>
      </w:pPr>
    </w:p>
    <w:p w:rsidR="00860C36" w:rsidRPr="00860C36" w:rsidRDefault="00860C36" w:rsidP="00860C36">
      <w:pPr>
        <w:spacing w:line="220" w:lineRule="atLeast"/>
        <w:jc w:val="center"/>
        <w:rPr>
          <w:rFonts w:ascii="黑体" w:eastAsia="黑体" w:hAnsi="黑体"/>
          <w:b/>
          <w:sz w:val="52"/>
          <w:szCs w:val="52"/>
        </w:rPr>
      </w:pPr>
      <w:r w:rsidRPr="00860C36">
        <w:rPr>
          <w:rFonts w:ascii="黑体" w:eastAsia="黑体" w:hAnsi="黑体" w:hint="eastAsia"/>
          <w:b/>
          <w:sz w:val="52"/>
          <w:szCs w:val="52"/>
        </w:rPr>
        <w:t>移动App—萌萌</w:t>
      </w:r>
    </w:p>
    <w:p w:rsidR="00860C36" w:rsidRDefault="00860C36" w:rsidP="00860C36">
      <w:pPr>
        <w:spacing w:line="220" w:lineRule="atLeast"/>
        <w:jc w:val="center"/>
        <w:rPr>
          <w:rFonts w:ascii="黑体" w:eastAsia="黑体" w:hAnsi="黑体"/>
          <w:b/>
          <w:sz w:val="52"/>
          <w:szCs w:val="52"/>
        </w:rPr>
      </w:pPr>
      <w:r w:rsidRPr="00860C36">
        <w:rPr>
          <w:rFonts w:ascii="黑体" w:eastAsia="黑体" w:hAnsi="黑体" w:hint="eastAsia"/>
          <w:b/>
          <w:sz w:val="52"/>
          <w:szCs w:val="52"/>
        </w:rPr>
        <w:t>后台系统设计说明书</w:t>
      </w:r>
      <w:r>
        <w:rPr>
          <w:rFonts w:ascii="黑体" w:eastAsia="黑体" w:hAnsi="黑体" w:hint="eastAsia"/>
          <w:b/>
          <w:sz w:val="52"/>
          <w:szCs w:val="52"/>
        </w:rPr>
        <w:t>（v0.</w:t>
      </w:r>
      <w:r w:rsidR="00757E81">
        <w:rPr>
          <w:rFonts w:ascii="黑体" w:eastAsia="黑体" w:hAnsi="黑体" w:hint="eastAsia"/>
          <w:b/>
          <w:sz w:val="52"/>
          <w:szCs w:val="52"/>
        </w:rPr>
        <w:t>2</w:t>
      </w:r>
      <w:r>
        <w:rPr>
          <w:rFonts w:ascii="黑体" w:eastAsia="黑体" w:hAnsi="黑体" w:hint="eastAsia"/>
          <w:b/>
          <w:sz w:val="52"/>
          <w:szCs w:val="52"/>
        </w:rPr>
        <w:t>）</w:t>
      </w:r>
    </w:p>
    <w:p w:rsidR="00860C36" w:rsidRDefault="00860C36" w:rsidP="00860C36">
      <w:pPr>
        <w:spacing w:line="220" w:lineRule="atLeast"/>
        <w:jc w:val="center"/>
        <w:rPr>
          <w:rFonts w:ascii="黑体" w:eastAsia="黑体" w:hAnsi="黑体"/>
          <w:b/>
          <w:sz w:val="52"/>
          <w:szCs w:val="52"/>
        </w:rPr>
      </w:pPr>
    </w:p>
    <w:p w:rsidR="00860C36" w:rsidRDefault="00860C36" w:rsidP="00860C36">
      <w:pPr>
        <w:spacing w:line="220" w:lineRule="atLeast"/>
        <w:jc w:val="center"/>
        <w:rPr>
          <w:rFonts w:ascii="黑体" w:eastAsia="黑体" w:hAnsi="黑体"/>
          <w:b/>
          <w:sz w:val="52"/>
          <w:szCs w:val="52"/>
        </w:rPr>
      </w:pPr>
    </w:p>
    <w:p w:rsidR="00860C36" w:rsidRDefault="00860C36" w:rsidP="00860C36">
      <w:pPr>
        <w:spacing w:line="220" w:lineRule="atLeast"/>
        <w:jc w:val="center"/>
        <w:rPr>
          <w:rFonts w:ascii="黑体" w:eastAsia="黑体" w:hAnsi="黑体"/>
          <w:b/>
          <w:sz w:val="52"/>
          <w:szCs w:val="52"/>
        </w:rPr>
      </w:pPr>
    </w:p>
    <w:p w:rsidR="00860C36" w:rsidRDefault="00860C36" w:rsidP="00860C36">
      <w:pPr>
        <w:spacing w:line="220" w:lineRule="atLeast"/>
        <w:jc w:val="center"/>
        <w:rPr>
          <w:rFonts w:ascii="黑体" w:eastAsia="黑体" w:hAnsi="黑体"/>
          <w:b/>
          <w:sz w:val="52"/>
          <w:szCs w:val="52"/>
        </w:rPr>
      </w:pPr>
    </w:p>
    <w:p w:rsidR="00860C36" w:rsidRDefault="00860C36" w:rsidP="00860C36">
      <w:pPr>
        <w:spacing w:line="220" w:lineRule="atLeast"/>
        <w:jc w:val="center"/>
        <w:rPr>
          <w:rFonts w:ascii="黑体" w:eastAsia="黑体" w:hAnsi="黑体"/>
          <w:b/>
          <w:sz w:val="52"/>
          <w:szCs w:val="52"/>
        </w:rPr>
      </w:pPr>
    </w:p>
    <w:p w:rsidR="00860C36" w:rsidRDefault="00860C36" w:rsidP="00860C36">
      <w:pPr>
        <w:spacing w:line="220" w:lineRule="atLeast"/>
        <w:jc w:val="center"/>
        <w:rPr>
          <w:rFonts w:ascii="黑体" w:eastAsia="黑体" w:hAnsi="黑体"/>
          <w:b/>
          <w:sz w:val="52"/>
          <w:szCs w:val="52"/>
        </w:rPr>
      </w:pPr>
    </w:p>
    <w:p w:rsidR="00860C36" w:rsidRDefault="00860C36" w:rsidP="00860C36">
      <w:pPr>
        <w:spacing w:line="220" w:lineRule="atLeast"/>
        <w:jc w:val="center"/>
        <w:rPr>
          <w:rFonts w:ascii="黑体" w:eastAsia="黑体" w:hAnsi="黑体"/>
          <w:b/>
          <w:sz w:val="52"/>
          <w:szCs w:val="52"/>
        </w:rPr>
      </w:pPr>
    </w:p>
    <w:p w:rsidR="00860C36" w:rsidRDefault="00860C36" w:rsidP="00860C36">
      <w:pPr>
        <w:spacing w:line="220" w:lineRule="atLeast"/>
        <w:jc w:val="center"/>
        <w:rPr>
          <w:rFonts w:ascii="黑体" w:eastAsia="黑体" w:hAnsi="黑体"/>
          <w:b/>
          <w:sz w:val="52"/>
          <w:szCs w:val="52"/>
        </w:rPr>
      </w:pPr>
    </w:p>
    <w:p w:rsidR="00860C36" w:rsidRDefault="00860C36" w:rsidP="00860C36">
      <w:pPr>
        <w:spacing w:line="220" w:lineRule="atLeast"/>
        <w:jc w:val="center"/>
        <w:rPr>
          <w:rFonts w:ascii="黑体" w:eastAsia="黑体" w:hAnsi="黑体"/>
          <w:b/>
          <w:sz w:val="52"/>
          <w:szCs w:val="52"/>
        </w:rPr>
      </w:pPr>
    </w:p>
    <w:p w:rsidR="00860C36" w:rsidRDefault="00860C36" w:rsidP="00860C36">
      <w:pPr>
        <w:spacing w:line="220" w:lineRule="atLeast"/>
        <w:jc w:val="center"/>
        <w:rPr>
          <w:rFonts w:ascii="黑体" w:eastAsia="黑体" w:hAnsi="黑体"/>
          <w:b/>
          <w:sz w:val="52"/>
          <w:szCs w:val="52"/>
        </w:rPr>
      </w:pPr>
    </w:p>
    <w:p w:rsidR="00860C36" w:rsidRDefault="00860C36" w:rsidP="00860C36">
      <w:pPr>
        <w:spacing w:line="220" w:lineRule="atLeast"/>
        <w:jc w:val="center"/>
        <w:rPr>
          <w:rFonts w:ascii="黑体" w:eastAsia="黑体" w:hAnsi="黑体"/>
          <w:b/>
          <w:sz w:val="52"/>
          <w:szCs w:val="52"/>
        </w:rPr>
      </w:pPr>
    </w:p>
    <w:tbl>
      <w:tblPr>
        <w:tblStyle w:val="a6"/>
        <w:tblW w:w="0" w:type="auto"/>
        <w:tblLook w:val="04A0"/>
      </w:tblPr>
      <w:tblGrid>
        <w:gridCol w:w="1075"/>
        <w:gridCol w:w="2010"/>
        <w:gridCol w:w="4389"/>
        <w:gridCol w:w="1048"/>
      </w:tblGrid>
      <w:tr w:rsidR="00757E81" w:rsidTr="00757E81">
        <w:tc>
          <w:tcPr>
            <w:tcW w:w="1075" w:type="dxa"/>
          </w:tcPr>
          <w:p w:rsidR="00757E81" w:rsidRPr="00860C36" w:rsidRDefault="00757E81" w:rsidP="00A032C7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 w:rsidRPr="00860C36">
              <w:rPr>
                <w:rFonts w:ascii="微软雅黑" w:hAnsi="微软雅黑"/>
                <w:b/>
                <w:sz w:val="24"/>
                <w:szCs w:val="24"/>
              </w:rPr>
              <w:lastRenderedPageBreak/>
              <w:t>版本号</w:t>
            </w:r>
          </w:p>
        </w:tc>
        <w:tc>
          <w:tcPr>
            <w:tcW w:w="2010" w:type="dxa"/>
          </w:tcPr>
          <w:p w:rsidR="00757E81" w:rsidRPr="00860C36" w:rsidRDefault="00757E81" w:rsidP="00A032C7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/>
                <w:b/>
                <w:sz w:val="24"/>
                <w:szCs w:val="24"/>
              </w:rPr>
              <w:t>修订时间</w:t>
            </w:r>
          </w:p>
        </w:tc>
        <w:tc>
          <w:tcPr>
            <w:tcW w:w="4389" w:type="dxa"/>
          </w:tcPr>
          <w:p w:rsidR="00757E81" w:rsidRPr="00860C36" w:rsidRDefault="00757E81" w:rsidP="00A032C7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 w:rsidRPr="00860C36">
              <w:rPr>
                <w:rFonts w:ascii="微软雅黑" w:hAnsi="微软雅黑"/>
                <w:b/>
                <w:sz w:val="24"/>
                <w:szCs w:val="24"/>
              </w:rPr>
              <w:t>修订说明</w:t>
            </w:r>
          </w:p>
        </w:tc>
        <w:tc>
          <w:tcPr>
            <w:tcW w:w="1048" w:type="dxa"/>
          </w:tcPr>
          <w:p w:rsidR="00757E81" w:rsidRPr="00860C36" w:rsidRDefault="00757E81" w:rsidP="00A032C7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 w:rsidRPr="00860C36">
              <w:rPr>
                <w:rFonts w:ascii="微软雅黑" w:hAnsi="微软雅黑"/>
                <w:b/>
                <w:sz w:val="24"/>
                <w:szCs w:val="24"/>
              </w:rPr>
              <w:t>修订者</w:t>
            </w:r>
          </w:p>
        </w:tc>
      </w:tr>
      <w:tr w:rsidR="00757E81" w:rsidTr="00757E81">
        <w:tc>
          <w:tcPr>
            <w:tcW w:w="1075" w:type="dxa"/>
          </w:tcPr>
          <w:p w:rsidR="00757E81" w:rsidRPr="00BA5AFF" w:rsidRDefault="00757E81" w:rsidP="00A032C7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A5AFF">
              <w:rPr>
                <w:rFonts w:ascii="微软雅黑" w:hAnsi="微软雅黑"/>
                <w:sz w:val="24"/>
                <w:szCs w:val="24"/>
              </w:rPr>
              <w:t>V</w:t>
            </w:r>
            <w:r w:rsidRPr="00BA5AFF">
              <w:rPr>
                <w:rFonts w:ascii="微软雅黑" w:hAnsi="微软雅黑" w:hint="eastAsia"/>
                <w:sz w:val="24"/>
                <w:szCs w:val="24"/>
              </w:rPr>
              <w:t>0.1</w:t>
            </w:r>
          </w:p>
        </w:tc>
        <w:tc>
          <w:tcPr>
            <w:tcW w:w="2010" w:type="dxa"/>
          </w:tcPr>
          <w:p w:rsidR="00757E81" w:rsidRPr="00BA5AFF" w:rsidRDefault="00757E81" w:rsidP="00A032C7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2014/12/5</w:t>
            </w:r>
          </w:p>
        </w:tc>
        <w:tc>
          <w:tcPr>
            <w:tcW w:w="4389" w:type="dxa"/>
          </w:tcPr>
          <w:p w:rsidR="00757E81" w:rsidRPr="00BA5AFF" w:rsidRDefault="00757E81" w:rsidP="00A032C7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A5AFF">
              <w:rPr>
                <w:rFonts w:ascii="微软雅黑" w:hAnsi="微软雅黑"/>
                <w:sz w:val="24"/>
                <w:szCs w:val="24"/>
              </w:rPr>
              <w:t>Draft</w:t>
            </w:r>
          </w:p>
        </w:tc>
        <w:tc>
          <w:tcPr>
            <w:tcW w:w="1048" w:type="dxa"/>
          </w:tcPr>
          <w:p w:rsidR="00757E81" w:rsidRPr="00BA5AFF" w:rsidRDefault="00757E81" w:rsidP="00A032C7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A5AFF">
              <w:rPr>
                <w:rFonts w:ascii="微软雅黑" w:hAnsi="微软雅黑"/>
                <w:sz w:val="24"/>
                <w:szCs w:val="24"/>
              </w:rPr>
              <w:t>程圆建</w:t>
            </w:r>
          </w:p>
        </w:tc>
      </w:tr>
      <w:tr w:rsidR="00757E81" w:rsidTr="00757E81">
        <w:tc>
          <w:tcPr>
            <w:tcW w:w="1075" w:type="dxa"/>
          </w:tcPr>
          <w:p w:rsidR="00757E81" w:rsidRPr="00BA5AFF" w:rsidRDefault="00757E81" w:rsidP="00A032C7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V</w:t>
            </w:r>
            <w:r>
              <w:rPr>
                <w:rFonts w:ascii="微软雅黑" w:hAnsi="微软雅黑" w:hint="eastAsia"/>
                <w:sz w:val="24"/>
                <w:szCs w:val="24"/>
              </w:rPr>
              <w:t>0.2</w:t>
            </w:r>
          </w:p>
        </w:tc>
        <w:tc>
          <w:tcPr>
            <w:tcW w:w="2010" w:type="dxa"/>
          </w:tcPr>
          <w:p w:rsidR="00757E81" w:rsidRPr="00BA5AFF" w:rsidRDefault="00757E81" w:rsidP="00A032C7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2014/12/13</w:t>
            </w:r>
          </w:p>
        </w:tc>
        <w:tc>
          <w:tcPr>
            <w:tcW w:w="4389" w:type="dxa"/>
          </w:tcPr>
          <w:p w:rsidR="00757E81" w:rsidRPr="00BA5AFF" w:rsidRDefault="00757E81" w:rsidP="00A032C7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完善总体设计和部分详细设计</w:t>
            </w:r>
          </w:p>
        </w:tc>
        <w:tc>
          <w:tcPr>
            <w:tcW w:w="1048" w:type="dxa"/>
          </w:tcPr>
          <w:p w:rsidR="00757E81" w:rsidRPr="00BA5AFF" w:rsidRDefault="00757E81" w:rsidP="00A032C7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A5AFF">
              <w:rPr>
                <w:rFonts w:ascii="微软雅黑" w:hAnsi="微软雅黑"/>
                <w:sz w:val="24"/>
                <w:szCs w:val="24"/>
              </w:rPr>
              <w:t>程圆建</w:t>
            </w:r>
          </w:p>
        </w:tc>
      </w:tr>
    </w:tbl>
    <w:p w:rsidR="00860C36" w:rsidRDefault="00860C36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A64494" w:rsidRDefault="00A64494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04069C" w:rsidRDefault="0004069C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04069C" w:rsidRDefault="0004069C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04069C" w:rsidRDefault="0004069C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04069C" w:rsidRDefault="0004069C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04069C" w:rsidRDefault="0004069C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04069C" w:rsidRDefault="0004069C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04069C" w:rsidRDefault="0004069C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04069C" w:rsidRDefault="0004069C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04069C" w:rsidRDefault="0004069C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04069C" w:rsidRDefault="0004069C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04069C" w:rsidRDefault="0004069C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04069C" w:rsidRDefault="0004069C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04069C" w:rsidRDefault="0004069C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04069C" w:rsidRDefault="0004069C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04069C" w:rsidRDefault="0004069C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04069C" w:rsidRDefault="0004069C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04069C" w:rsidRDefault="0004069C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718075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4069C" w:rsidRDefault="0004069C">
          <w:pPr>
            <w:pStyle w:val="TOC"/>
          </w:pPr>
          <w:r>
            <w:rPr>
              <w:lang w:val="zh-CN"/>
            </w:rPr>
            <w:t>目录</w:t>
          </w:r>
        </w:p>
        <w:p w:rsidR="0004069C" w:rsidRDefault="008D4DCF" w:rsidP="0004069C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04069C">
            <w:instrText xml:space="preserve"> TOC \o "1-3" \h \z \u </w:instrText>
          </w:r>
          <w:r>
            <w:fldChar w:fldCharType="separate"/>
          </w:r>
          <w:hyperlink w:anchor="_Toc406232853" w:history="1">
            <w:r w:rsidR="0004069C" w:rsidRPr="0025663D">
              <w:rPr>
                <w:rStyle w:val="aa"/>
                <w:noProof/>
              </w:rPr>
              <w:t>1.</w:t>
            </w:r>
            <w:r w:rsidR="0004069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4069C" w:rsidRPr="0025663D">
              <w:rPr>
                <w:rStyle w:val="aa"/>
                <w:rFonts w:hint="eastAsia"/>
                <w:noProof/>
              </w:rPr>
              <w:t>系统概述</w:t>
            </w:r>
            <w:r w:rsidR="00040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069C">
              <w:rPr>
                <w:noProof/>
                <w:webHidden/>
              </w:rPr>
              <w:instrText xml:space="preserve"> PAGEREF _Toc406232853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6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9C" w:rsidRDefault="008D4DCF" w:rsidP="0004069C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06232854" w:history="1">
            <w:r w:rsidR="0004069C" w:rsidRPr="0025663D">
              <w:rPr>
                <w:rStyle w:val="aa"/>
                <w:noProof/>
              </w:rPr>
              <w:t>2.</w:t>
            </w:r>
            <w:r w:rsidR="0004069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4069C" w:rsidRPr="0025663D">
              <w:rPr>
                <w:rStyle w:val="aa"/>
                <w:rFonts w:hint="eastAsia"/>
                <w:noProof/>
              </w:rPr>
              <w:t>系统架构</w:t>
            </w:r>
            <w:r w:rsidR="00040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069C">
              <w:rPr>
                <w:noProof/>
                <w:webHidden/>
              </w:rPr>
              <w:instrText xml:space="preserve"> PAGEREF _Toc406232854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6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9C" w:rsidRDefault="008D4DCF" w:rsidP="0004069C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06232855" w:history="1">
            <w:r w:rsidR="0004069C" w:rsidRPr="0025663D">
              <w:rPr>
                <w:rStyle w:val="aa"/>
                <w:noProof/>
              </w:rPr>
              <w:t>3.</w:t>
            </w:r>
            <w:r w:rsidR="0004069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4069C" w:rsidRPr="0025663D">
              <w:rPr>
                <w:rStyle w:val="aa"/>
                <w:rFonts w:hint="eastAsia"/>
                <w:noProof/>
              </w:rPr>
              <w:t>总体设计</w:t>
            </w:r>
            <w:r w:rsidR="00040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069C">
              <w:rPr>
                <w:noProof/>
                <w:webHidden/>
              </w:rPr>
              <w:instrText xml:space="preserve"> PAGEREF _Toc406232855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6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9C" w:rsidRDefault="008D4DCF" w:rsidP="0004069C">
          <w:pPr>
            <w:pStyle w:val="30"/>
            <w:tabs>
              <w:tab w:val="left" w:pos="147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06232856" w:history="1">
            <w:r w:rsidR="0004069C" w:rsidRPr="0025663D">
              <w:rPr>
                <w:rStyle w:val="aa"/>
                <w:noProof/>
              </w:rPr>
              <w:t>3.1</w:t>
            </w:r>
            <w:r w:rsidR="0004069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4069C" w:rsidRPr="0025663D">
              <w:rPr>
                <w:rStyle w:val="aa"/>
                <w:rFonts w:hint="eastAsia"/>
                <w:noProof/>
              </w:rPr>
              <w:t>安全认证</w:t>
            </w:r>
            <w:r w:rsidR="00040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069C">
              <w:rPr>
                <w:noProof/>
                <w:webHidden/>
              </w:rPr>
              <w:instrText xml:space="preserve"> PAGEREF _Toc406232856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6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9C" w:rsidRDefault="008D4DCF" w:rsidP="0004069C">
          <w:pPr>
            <w:pStyle w:val="30"/>
            <w:tabs>
              <w:tab w:val="left" w:pos="147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06232857" w:history="1">
            <w:r w:rsidR="0004069C" w:rsidRPr="0025663D">
              <w:rPr>
                <w:rStyle w:val="aa"/>
                <w:noProof/>
              </w:rPr>
              <w:t>3.2</w:t>
            </w:r>
            <w:r w:rsidR="0004069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4069C" w:rsidRPr="0025663D">
              <w:rPr>
                <w:rStyle w:val="aa"/>
                <w:rFonts w:hint="eastAsia"/>
                <w:noProof/>
              </w:rPr>
              <w:t>服务接口</w:t>
            </w:r>
            <w:r w:rsidR="00040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069C">
              <w:rPr>
                <w:noProof/>
                <w:webHidden/>
              </w:rPr>
              <w:instrText xml:space="preserve"> PAGEREF _Toc406232857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6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9C" w:rsidRDefault="008D4DCF" w:rsidP="0004069C">
          <w:pPr>
            <w:pStyle w:val="30"/>
            <w:tabs>
              <w:tab w:val="left" w:pos="147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06232858" w:history="1">
            <w:r w:rsidR="0004069C" w:rsidRPr="0025663D">
              <w:rPr>
                <w:rStyle w:val="aa"/>
                <w:noProof/>
              </w:rPr>
              <w:t>3.3</w:t>
            </w:r>
            <w:r w:rsidR="0004069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4069C" w:rsidRPr="0025663D">
              <w:rPr>
                <w:rStyle w:val="aa"/>
                <w:rFonts w:hint="eastAsia"/>
                <w:noProof/>
              </w:rPr>
              <w:t>数据接口</w:t>
            </w:r>
            <w:r w:rsidR="00040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069C">
              <w:rPr>
                <w:noProof/>
                <w:webHidden/>
              </w:rPr>
              <w:instrText xml:space="preserve"> PAGEREF _Toc406232858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6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9C" w:rsidRDefault="008D4DCF" w:rsidP="0004069C">
          <w:pPr>
            <w:pStyle w:val="30"/>
            <w:tabs>
              <w:tab w:val="left" w:pos="147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06232859" w:history="1">
            <w:r w:rsidR="0004069C" w:rsidRPr="0025663D">
              <w:rPr>
                <w:rStyle w:val="aa"/>
                <w:noProof/>
              </w:rPr>
              <w:t>3.4</w:t>
            </w:r>
            <w:r w:rsidR="0004069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4069C" w:rsidRPr="0025663D">
              <w:rPr>
                <w:rStyle w:val="aa"/>
                <w:rFonts w:hint="eastAsia"/>
                <w:noProof/>
              </w:rPr>
              <w:t>参数配置</w:t>
            </w:r>
            <w:r w:rsidR="00040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069C">
              <w:rPr>
                <w:noProof/>
                <w:webHidden/>
              </w:rPr>
              <w:instrText xml:space="preserve"> PAGEREF _Toc406232859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6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9C" w:rsidRDefault="008D4DCF" w:rsidP="0004069C">
          <w:pPr>
            <w:pStyle w:val="30"/>
            <w:tabs>
              <w:tab w:val="left" w:pos="147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06232860" w:history="1">
            <w:r w:rsidR="0004069C" w:rsidRPr="0025663D">
              <w:rPr>
                <w:rStyle w:val="aa"/>
                <w:noProof/>
              </w:rPr>
              <w:t>3.5</w:t>
            </w:r>
            <w:r w:rsidR="0004069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4069C" w:rsidRPr="0025663D">
              <w:rPr>
                <w:rStyle w:val="aa"/>
                <w:rFonts w:hint="eastAsia"/>
                <w:noProof/>
              </w:rPr>
              <w:t>异常处理</w:t>
            </w:r>
            <w:r w:rsidR="00040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069C">
              <w:rPr>
                <w:noProof/>
                <w:webHidden/>
              </w:rPr>
              <w:instrText xml:space="preserve"> PAGEREF _Toc406232860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6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9C" w:rsidRDefault="008D4DCF" w:rsidP="0004069C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06232861" w:history="1">
            <w:r w:rsidR="0004069C" w:rsidRPr="0025663D">
              <w:rPr>
                <w:rStyle w:val="aa"/>
                <w:noProof/>
              </w:rPr>
              <w:t>4.</w:t>
            </w:r>
            <w:r w:rsidR="0004069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4069C" w:rsidRPr="0025663D">
              <w:rPr>
                <w:rStyle w:val="aa"/>
                <w:rFonts w:hint="eastAsia"/>
                <w:noProof/>
              </w:rPr>
              <w:t>详细设计</w:t>
            </w:r>
            <w:r w:rsidR="00040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069C">
              <w:rPr>
                <w:noProof/>
                <w:webHidden/>
              </w:rPr>
              <w:instrText xml:space="preserve"> PAGEREF _Toc406232861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6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9C" w:rsidRDefault="008D4DCF" w:rsidP="0004069C">
          <w:pPr>
            <w:pStyle w:val="30"/>
            <w:tabs>
              <w:tab w:val="left" w:pos="147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06232862" w:history="1">
            <w:r w:rsidR="0004069C" w:rsidRPr="0025663D">
              <w:rPr>
                <w:rStyle w:val="aa"/>
                <w:noProof/>
              </w:rPr>
              <w:t>4.1</w:t>
            </w:r>
            <w:r w:rsidR="0004069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4069C" w:rsidRPr="0025663D">
              <w:rPr>
                <w:rStyle w:val="aa"/>
                <w:rFonts w:hint="eastAsia"/>
                <w:noProof/>
              </w:rPr>
              <w:t>接口设计</w:t>
            </w:r>
            <w:r w:rsidR="00040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069C">
              <w:rPr>
                <w:noProof/>
                <w:webHidden/>
              </w:rPr>
              <w:instrText xml:space="preserve"> PAGEREF _Toc406232862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6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9C" w:rsidRDefault="008D4DCF" w:rsidP="0004069C">
          <w:pPr>
            <w:pStyle w:val="30"/>
            <w:tabs>
              <w:tab w:val="left" w:pos="147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06232863" w:history="1">
            <w:r w:rsidR="0004069C" w:rsidRPr="0025663D">
              <w:rPr>
                <w:rStyle w:val="aa"/>
                <w:noProof/>
              </w:rPr>
              <w:t>4.2</w:t>
            </w:r>
            <w:r w:rsidR="0004069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4069C" w:rsidRPr="0025663D">
              <w:rPr>
                <w:rStyle w:val="aa"/>
                <w:rFonts w:hint="eastAsia"/>
                <w:noProof/>
              </w:rPr>
              <w:t>数据库设计</w:t>
            </w:r>
            <w:r w:rsidR="00040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069C">
              <w:rPr>
                <w:noProof/>
                <w:webHidden/>
              </w:rPr>
              <w:instrText xml:space="preserve"> PAGEREF _Toc406232863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69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9C" w:rsidRDefault="008D4DCF" w:rsidP="0004069C">
          <w:pPr>
            <w:pStyle w:val="30"/>
            <w:tabs>
              <w:tab w:val="left" w:pos="147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06232864" w:history="1">
            <w:r w:rsidR="0004069C" w:rsidRPr="0025663D">
              <w:rPr>
                <w:rStyle w:val="aa"/>
                <w:noProof/>
              </w:rPr>
              <w:t>4.3</w:t>
            </w:r>
            <w:r w:rsidR="0004069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4069C" w:rsidRPr="0025663D">
              <w:rPr>
                <w:rStyle w:val="aa"/>
                <w:rFonts w:hint="eastAsia"/>
                <w:noProof/>
              </w:rPr>
              <w:t>全局返回码</w:t>
            </w:r>
            <w:r w:rsidR="000406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069C">
              <w:rPr>
                <w:noProof/>
                <w:webHidden/>
              </w:rPr>
              <w:instrText xml:space="preserve"> PAGEREF _Toc406232864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69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9C" w:rsidRDefault="008D4DCF">
          <w:r>
            <w:fldChar w:fldCharType="end"/>
          </w:r>
        </w:p>
      </w:sdtContent>
    </w:sdt>
    <w:p w:rsidR="00A64494" w:rsidRDefault="00A64494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A64494" w:rsidRDefault="00A64494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A64494" w:rsidRDefault="00A64494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A64494" w:rsidRDefault="00A64494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A64494" w:rsidRDefault="00A64494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A64494" w:rsidRDefault="00A64494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A64494" w:rsidRDefault="00A64494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A64494" w:rsidRDefault="00A64494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A64494" w:rsidRDefault="00A64494" w:rsidP="00860C36">
      <w:pPr>
        <w:spacing w:line="220" w:lineRule="atLeast"/>
        <w:jc w:val="center"/>
        <w:rPr>
          <w:rFonts w:ascii="微软雅黑" w:hAnsi="微软雅黑"/>
          <w:b/>
          <w:sz w:val="24"/>
          <w:szCs w:val="24"/>
        </w:rPr>
      </w:pPr>
    </w:p>
    <w:p w:rsidR="00295443" w:rsidRDefault="00334C92" w:rsidP="006C4C72">
      <w:pPr>
        <w:pStyle w:val="2"/>
        <w:numPr>
          <w:ilvl w:val="0"/>
          <w:numId w:val="1"/>
        </w:numPr>
      </w:pPr>
      <w:bookmarkStart w:id="0" w:name="_Toc406232853"/>
      <w:r>
        <w:rPr>
          <w:rFonts w:hint="eastAsia"/>
        </w:rPr>
        <w:lastRenderedPageBreak/>
        <w:t>系统概述</w:t>
      </w:r>
      <w:bookmarkEnd w:id="0"/>
    </w:p>
    <w:p w:rsidR="006C4C72" w:rsidRDefault="00C70E45" w:rsidP="006C4C72">
      <w:r>
        <w:rPr>
          <w:rFonts w:hint="eastAsia"/>
        </w:rPr>
        <w:t>本系统主要为但不限于移动</w:t>
      </w:r>
      <w:r>
        <w:rPr>
          <w:rFonts w:hint="eastAsia"/>
        </w:rPr>
        <w:t>App</w:t>
      </w:r>
      <w:r>
        <w:rPr>
          <w:rFonts w:hint="eastAsia"/>
        </w:rPr>
        <w:t>（萌萌）提供后台服务和管理功能。</w:t>
      </w:r>
      <w:r w:rsidR="00334C92">
        <w:rPr>
          <w:rFonts w:hint="eastAsia"/>
        </w:rPr>
        <w:t>其中服务</w:t>
      </w:r>
      <w:r w:rsidR="009360D8">
        <w:rPr>
          <w:rFonts w:hint="eastAsia"/>
        </w:rPr>
        <w:t>包括主动推送和被动调用两种形式。主动推送采用百度云推送服务</w:t>
      </w:r>
      <w:r w:rsidR="0090022B">
        <w:rPr>
          <w:rFonts w:hint="eastAsia"/>
        </w:rPr>
        <w:t>，把各种动态消息、订阅消息推送至</w:t>
      </w:r>
      <w:proofErr w:type="spellStart"/>
      <w:r w:rsidR="0090022B">
        <w:rPr>
          <w:rFonts w:hint="eastAsia"/>
        </w:rPr>
        <w:t>iOS</w:t>
      </w:r>
      <w:proofErr w:type="spellEnd"/>
      <w:r w:rsidR="0090022B">
        <w:rPr>
          <w:rFonts w:hint="eastAsia"/>
        </w:rPr>
        <w:t>/</w:t>
      </w:r>
      <w:proofErr w:type="spellStart"/>
      <w:r w:rsidR="0090022B">
        <w:rPr>
          <w:rFonts w:hint="eastAsia"/>
        </w:rPr>
        <w:t>Andorid</w:t>
      </w:r>
      <w:proofErr w:type="spellEnd"/>
      <w:r w:rsidR="0090022B">
        <w:rPr>
          <w:rFonts w:hint="eastAsia"/>
        </w:rPr>
        <w:t>客户端</w:t>
      </w:r>
      <w:r w:rsidR="0090022B">
        <w:rPr>
          <w:rFonts w:hint="eastAsia"/>
        </w:rPr>
        <w:t xml:space="preserve"> </w:t>
      </w:r>
      <w:r w:rsidR="0090022B">
        <w:rPr>
          <w:rFonts w:hint="eastAsia"/>
        </w:rPr>
        <w:t>；被动调用</w:t>
      </w:r>
      <w:r w:rsidR="00334C92">
        <w:rPr>
          <w:rFonts w:hint="eastAsia"/>
        </w:rPr>
        <w:t>以</w:t>
      </w:r>
      <w:r w:rsidR="00334C92">
        <w:rPr>
          <w:rFonts w:hint="eastAsia"/>
        </w:rPr>
        <w:t>Restful</w:t>
      </w:r>
      <w:r w:rsidR="00334C92">
        <w:rPr>
          <w:rFonts w:hint="eastAsia"/>
        </w:rPr>
        <w:t>接口服务的形式供</w:t>
      </w:r>
      <w:r w:rsidR="00334C92">
        <w:rPr>
          <w:rFonts w:hint="eastAsia"/>
        </w:rPr>
        <w:t>App</w:t>
      </w:r>
      <w:r w:rsidR="002F1EA6">
        <w:rPr>
          <w:rFonts w:hint="eastAsia"/>
        </w:rPr>
        <w:t>/</w:t>
      </w:r>
      <w:r w:rsidR="002F1EA6">
        <w:t>Website</w:t>
      </w:r>
      <w:r w:rsidR="0090022B">
        <w:rPr>
          <w:rFonts w:hint="eastAsia"/>
        </w:rPr>
        <w:t>通过</w:t>
      </w:r>
      <w:r w:rsidR="0090022B">
        <w:rPr>
          <w:rFonts w:hint="eastAsia"/>
        </w:rPr>
        <w:t>Http</w:t>
      </w:r>
      <w:r w:rsidR="0090022B">
        <w:rPr>
          <w:rFonts w:hint="eastAsia"/>
        </w:rPr>
        <w:t>请求</w:t>
      </w:r>
      <w:r w:rsidR="00334C92">
        <w:rPr>
          <w:rFonts w:hint="eastAsia"/>
        </w:rPr>
        <w:t>调用</w:t>
      </w:r>
      <w:r w:rsidR="0090022B">
        <w:rPr>
          <w:rFonts w:hint="eastAsia"/>
        </w:rPr>
        <w:t>。管理模块供后台技术人员和运维人员使用，包括常规的会员信息管理、宠物信息管理、黑名单</w:t>
      </w:r>
      <w:r w:rsidR="0090022B">
        <w:rPr>
          <w:rFonts w:hint="eastAsia"/>
        </w:rPr>
        <w:t>/</w:t>
      </w:r>
      <w:r w:rsidR="0090022B">
        <w:rPr>
          <w:rFonts w:hint="eastAsia"/>
        </w:rPr>
        <w:t>过滤管理、群组管理、营销服务管理、推送管理、日志监控、负载监控等功能。</w:t>
      </w:r>
    </w:p>
    <w:p w:rsidR="00F5664C" w:rsidRDefault="00F5664C" w:rsidP="006C4C72"/>
    <w:p w:rsidR="00F5664C" w:rsidRDefault="00D2082B" w:rsidP="00B70C9F">
      <w:pPr>
        <w:pStyle w:val="2"/>
        <w:numPr>
          <w:ilvl w:val="0"/>
          <w:numId w:val="1"/>
        </w:numPr>
      </w:pPr>
      <w:bookmarkStart w:id="1" w:name="_Toc406232854"/>
      <w:r>
        <w:rPr>
          <w:rFonts w:hint="eastAsia"/>
        </w:rPr>
        <w:t>系统架构</w:t>
      </w:r>
      <w:bookmarkEnd w:id="1"/>
    </w:p>
    <w:p w:rsidR="00B70C9F" w:rsidRDefault="00232DD7" w:rsidP="00B70C9F">
      <w:r>
        <w:rPr>
          <w:rFonts w:hint="eastAsia"/>
        </w:rPr>
        <w:t>本系统逻辑控制层由</w:t>
      </w:r>
      <w:r>
        <w:rPr>
          <w:rFonts w:hint="eastAsia"/>
        </w:rPr>
        <w:t>Spring MVC</w:t>
      </w:r>
      <w:r>
        <w:rPr>
          <w:rFonts w:hint="eastAsia"/>
        </w:rPr>
        <w:t>实现，并暴露</w:t>
      </w:r>
      <w:r>
        <w:rPr>
          <w:rFonts w:hint="eastAsia"/>
        </w:rPr>
        <w:t>Restful</w:t>
      </w:r>
      <w:r>
        <w:rPr>
          <w:rFonts w:hint="eastAsia"/>
        </w:rPr>
        <w:t>接口；数据持久层采用</w:t>
      </w:r>
      <w:proofErr w:type="spellStart"/>
      <w:r>
        <w:rPr>
          <w:rFonts w:hint="eastAsia"/>
        </w:rPr>
        <w:t>iBatis</w:t>
      </w:r>
      <w:proofErr w:type="spellEnd"/>
      <w:r>
        <w:rPr>
          <w:rFonts w:hint="eastAsia"/>
        </w:rPr>
        <w:t>；数据库用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做持久化，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做系统缓存</w:t>
      </w:r>
      <w:r w:rsidR="0095610E">
        <w:rPr>
          <w:rFonts w:hint="eastAsia"/>
        </w:rPr>
        <w:t>，</w:t>
      </w:r>
      <w:r w:rsidR="003653AC">
        <w:rPr>
          <w:rFonts w:hint="eastAsia"/>
        </w:rPr>
        <w:t>承载于</w:t>
      </w:r>
      <w:proofErr w:type="spellStart"/>
      <w:r w:rsidR="003653AC">
        <w:rPr>
          <w:rFonts w:hint="eastAsia"/>
        </w:rPr>
        <w:t>Ngnix+Tomcat</w:t>
      </w:r>
      <w:proofErr w:type="spellEnd"/>
      <w:r w:rsidR="003653AC">
        <w:rPr>
          <w:rFonts w:hint="eastAsia"/>
        </w:rPr>
        <w:t>集群之上</w:t>
      </w:r>
      <w:r w:rsidR="0095610E">
        <w:rPr>
          <w:rFonts w:hint="eastAsia"/>
        </w:rPr>
        <w:t>。</w:t>
      </w:r>
    </w:p>
    <w:p w:rsidR="00E535D2" w:rsidRDefault="00032A98" w:rsidP="00B70C9F">
      <w:r>
        <w:rPr>
          <w:rFonts w:hint="eastAsia"/>
          <w:noProof/>
        </w:rPr>
        <w:drawing>
          <wp:inline distT="0" distB="0" distL="0" distR="0">
            <wp:extent cx="5267325" cy="376237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CC9" w:rsidRDefault="009B761F" w:rsidP="00955FF1">
      <w:pPr>
        <w:pStyle w:val="2"/>
        <w:numPr>
          <w:ilvl w:val="0"/>
          <w:numId w:val="1"/>
        </w:numPr>
      </w:pPr>
      <w:bookmarkStart w:id="2" w:name="_Toc406232855"/>
      <w:r>
        <w:rPr>
          <w:rFonts w:hint="eastAsia"/>
        </w:rPr>
        <w:t>总体</w:t>
      </w:r>
      <w:r w:rsidR="002A007E">
        <w:rPr>
          <w:rFonts w:hint="eastAsia"/>
        </w:rPr>
        <w:t>设计</w:t>
      </w:r>
      <w:bookmarkEnd w:id="2"/>
    </w:p>
    <w:p w:rsidR="00E109A4" w:rsidRPr="00E109A4" w:rsidRDefault="00593D41" w:rsidP="00E109A4">
      <w:r>
        <w:rPr>
          <w:rFonts w:hint="eastAsia"/>
        </w:rPr>
        <w:t>注意：</w:t>
      </w:r>
      <w:r w:rsidR="00E109A4">
        <w:rPr>
          <w:rFonts w:hint="eastAsia"/>
        </w:rPr>
        <w:t>本文以下所有涉及的参数设置都是动态可配置。</w:t>
      </w:r>
    </w:p>
    <w:p w:rsidR="00955FF1" w:rsidRDefault="002A007E" w:rsidP="002A007E">
      <w:pPr>
        <w:pStyle w:val="3"/>
        <w:numPr>
          <w:ilvl w:val="1"/>
          <w:numId w:val="1"/>
        </w:numPr>
      </w:pPr>
      <w:bookmarkStart w:id="3" w:name="_Toc406232856"/>
      <w:r>
        <w:rPr>
          <w:rFonts w:hint="eastAsia"/>
        </w:rPr>
        <w:lastRenderedPageBreak/>
        <w:t>安全认证</w:t>
      </w:r>
      <w:bookmarkEnd w:id="3"/>
    </w:p>
    <w:p w:rsidR="002A007E" w:rsidRDefault="00637AB3" w:rsidP="002A007E">
      <w:r>
        <w:t>本系统针对不同的调用者提供</w:t>
      </w:r>
      <w:r w:rsidR="00167A81" w:rsidRPr="00F21A2D">
        <w:rPr>
          <w:color w:val="FF0000"/>
        </w:rPr>
        <w:t>常规服务</w:t>
      </w:r>
      <w:r w:rsidR="00167A81">
        <w:t>、涉及数据私密的</w:t>
      </w:r>
      <w:r w:rsidR="00167A81" w:rsidRPr="00F21A2D">
        <w:rPr>
          <w:color w:val="FF0000"/>
        </w:rPr>
        <w:t>限制服务</w:t>
      </w:r>
      <w:r>
        <w:t>，</w:t>
      </w:r>
      <w:r w:rsidR="00167A81">
        <w:t>其中限制</w:t>
      </w:r>
      <w:r>
        <w:t>服务在调用过程中必须经过身份验证，否则不予调用。</w:t>
      </w:r>
    </w:p>
    <w:p w:rsidR="00167A81" w:rsidRDefault="00F21A2D" w:rsidP="002A007E">
      <w:r>
        <w:t>调用者在使用限制服务时首先要提供三个必要参数，分别是</w:t>
      </w:r>
      <w:proofErr w:type="spellStart"/>
      <w:r>
        <w:t>appid</w:t>
      </w:r>
      <w:proofErr w:type="spellEnd"/>
      <w:r>
        <w:rPr>
          <w:rFonts w:hint="eastAsia"/>
        </w:rPr>
        <w:t>(</w:t>
      </w:r>
      <w:r>
        <w:rPr>
          <w:rFonts w:hint="eastAsia"/>
        </w:rPr>
        <w:t>一般为用户</w:t>
      </w:r>
      <w:r>
        <w:rPr>
          <w:rFonts w:hint="eastAsia"/>
        </w:rPr>
        <w:t>email)</w:t>
      </w:r>
      <w:r>
        <w:t>、</w:t>
      </w:r>
      <w:proofErr w:type="spellStart"/>
      <w:r>
        <w:t>secretid</w:t>
      </w:r>
      <w:proofErr w:type="spellEnd"/>
      <w:r>
        <w:t>（时间戳）、</w:t>
      </w:r>
      <w:r>
        <w:t>signature</w:t>
      </w:r>
      <w:r>
        <w:t>（设备标识，</w:t>
      </w:r>
      <w:proofErr w:type="spellStart"/>
      <w:r>
        <w:t>iOS</w:t>
      </w:r>
      <w:proofErr w:type="spellEnd"/>
      <w:r>
        <w:rPr>
          <w:rFonts w:hint="eastAsia"/>
        </w:rPr>
        <w:t>/Android/</w:t>
      </w:r>
      <w:proofErr w:type="spellStart"/>
      <w:r>
        <w:rPr>
          <w:rFonts w:hint="eastAsia"/>
        </w:rPr>
        <w:t>WebSite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MiniSite</w:t>
      </w:r>
      <w:proofErr w:type="spellEnd"/>
      <w:r>
        <w:t>）。</w:t>
      </w:r>
    </w:p>
    <w:p w:rsidR="00264411" w:rsidRDefault="00F21A2D" w:rsidP="00264411">
      <w:pPr>
        <w:rPr>
          <w:rFonts w:ascii="微软雅黑" w:hAnsi="微软雅黑"/>
          <w:sz w:val="21"/>
          <w:szCs w:val="21"/>
        </w:rPr>
      </w:pPr>
      <w:r>
        <w:rPr>
          <w:rFonts w:hint="eastAsia"/>
        </w:rPr>
        <w:t>然后调用</w:t>
      </w:r>
      <w:r>
        <w:rPr>
          <w:rFonts w:hint="eastAsia"/>
        </w:rPr>
        <w:t xml:space="preserve"> </w:t>
      </w:r>
      <w:r>
        <w:t>security</w:t>
      </w:r>
      <w:r>
        <w:rPr>
          <w:rFonts w:hint="eastAsia"/>
        </w:rPr>
        <w:t>/</w:t>
      </w:r>
      <w:proofErr w:type="spellStart"/>
      <w:r>
        <w:rPr>
          <w:rFonts w:hint="eastAsia"/>
        </w:rPr>
        <w:t>accesstoken</w:t>
      </w:r>
      <w:proofErr w:type="spellEnd"/>
      <w:r>
        <w:rPr>
          <w:rFonts w:hint="eastAsia"/>
        </w:rPr>
        <w:t>的</w:t>
      </w:r>
      <w:r>
        <w:rPr>
          <w:rFonts w:hint="eastAsia"/>
        </w:rPr>
        <w:t>rest</w:t>
      </w:r>
      <w:r>
        <w:rPr>
          <w:rFonts w:hint="eastAsia"/>
        </w:rPr>
        <w:t>服务，来获取</w:t>
      </w:r>
      <w:proofErr w:type="spellStart"/>
      <w:r>
        <w:rPr>
          <w:rFonts w:hint="eastAsia"/>
        </w:rPr>
        <w:t>accesstoken</w:t>
      </w:r>
      <w:proofErr w:type="spellEnd"/>
      <w:r>
        <w:rPr>
          <w:rFonts w:hint="eastAsia"/>
        </w:rPr>
        <w:t>。该</w:t>
      </w:r>
      <w:r>
        <w:rPr>
          <w:rFonts w:hint="eastAsia"/>
        </w:rPr>
        <w:t>token</w:t>
      </w:r>
      <w:r>
        <w:rPr>
          <w:rFonts w:hint="eastAsia"/>
        </w:rPr>
        <w:t>经过一系列组合后再采用</w:t>
      </w:r>
      <w:r>
        <w:rPr>
          <w:rFonts w:hint="eastAsia"/>
        </w:rPr>
        <w:t>base64</w:t>
      </w:r>
      <w:r>
        <w:rPr>
          <w:rFonts w:hint="eastAsia"/>
        </w:rPr>
        <w:t>加密，在调用限制服务时，需</w:t>
      </w:r>
      <w:r w:rsidR="004849F8">
        <w:rPr>
          <w:rFonts w:hint="eastAsia"/>
        </w:rPr>
        <w:t>加上</w:t>
      </w:r>
      <w:r w:rsidRPr="00545A56">
        <w:rPr>
          <w:rFonts w:ascii="微软雅黑" w:hAnsi="微软雅黑" w:hint="eastAsia"/>
          <w:sz w:val="21"/>
          <w:szCs w:val="21"/>
        </w:rPr>
        <w:t>?</w:t>
      </w:r>
      <w:proofErr w:type="spellStart"/>
      <w:r w:rsidRPr="00545A56">
        <w:rPr>
          <w:rFonts w:ascii="微软雅黑" w:hAnsi="微软雅黑" w:hint="eastAsia"/>
          <w:sz w:val="21"/>
          <w:szCs w:val="21"/>
        </w:rPr>
        <w:t>access_token</w:t>
      </w:r>
      <w:proofErr w:type="spellEnd"/>
      <w:r w:rsidRPr="00545A56">
        <w:rPr>
          <w:rFonts w:ascii="微软雅黑" w:hAnsi="微软雅黑" w:hint="eastAsia"/>
          <w:sz w:val="21"/>
          <w:szCs w:val="21"/>
        </w:rPr>
        <w:t>=TOKEN参数</w:t>
      </w:r>
      <w:r w:rsidR="004849F8">
        <w:rPr>
          <w:rFonts w:ascii="微软雅黑" w:hAnsi="微软雅黑" w:hint="eastAsia"/>
          <w:sz w:val="21"/>
          <w:szCs w:val="21"/>
        </w:rPr>
        <w:t>方可调用成功，否则会返回：</w:t>
      </w:r>
    </w:p>
    <w:p w:rsidR="004849F8" w:rsidRPr="00264411" w:rsidRDefault="004849F8" w:rsidP="00264411">
      <w:pPr>
        <w:rPr>
          <w:rFonts w:ascii="微软雅黑" w:hAnsi="微软雅黑"/>
          <w:sz w:val="21"/>
          <w:szCs w:val="21"/>
        </w:rPr>
      </w:pPr>
      <w:r w:rsidRPr="00545A56">
        <w:rPr>
          <w:rFonts w:ascii="微软雅黑" w:hAnsi="微软雅黑"/>
          <w:color w:val="000000"/>
          <w:sz w:val="21"/>
          <w:szCs w:val="21"/>
        </w:rPr>
        <w:t>{"</w:t>
      </w:r>
      <w:proofErr w:type="spellStart"/>
      <w:r w:rsidRPr="00545A56">
        <w:rPr>
          <w:rFonts w:ascii="微软雅黑" w:hAnsi="微软雅黑"/>
          <w:color w:val="000000"/>
          <w:sz w:val="21"/>
          <w:szCs w:val="21"/>
        </w:rPr>
        <w:t>retcode</w:t>
      </w:r>
      <w:proofErr w:type="spellEnd"/>
      <w:r w:rsidRPr="00545A56">
        <w:rPr>
          <w:rFonts w:ascii="微软雅黑" w:hAnsi="微软雅黑"/>
          <w:color w:val="000000"/>
          <w:sz w:val="21"/>
          <w:szCs w:val="21"/>
        </w:rPr>
        <w:t>":-1,"retmsg":"Access Denied, Invalid Access Token"}</w:t>
      </w:r>
    </w:p>
    <w:p w:rsidR="00616533" w:rsidRDefault="00616533" w:rsidP="00616533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每次请求的TOKEN会内置有效时间，在到达有效期时失效。需要重新调用服务获取，为避免恶意调用，同时也限制了调用次数（200次/每天），建议每隔一段时间调用后，暂存入设备本地。</w:t>
      </w:r>
    </w:p>
    <w:p w:rsidR="004849F8" w:rsidRDefault="004849F8" w:rsidP="002A007E"/>
    <w:p w:rsidR="00E109A4" w:rsidRDefault="001777F8" w:rsidP="002A007E">
      <w:r>
        <w:rPr>
          <w:rFonts w:hint="eastAsia"/>
        </w:rPr>
        <w:t>为减轻服务器压力，防止恶意攻击，</w:t>
      </w:r>
      <w:r w:rsidR="00E109A4">
        <w:rPr>
          <w:rFonts w:hint="eastAsia"/>
        </w:rPr>
        <w:t>限制服务也设置了</w:t>
      </w:r>
      <w:r>
        <w:rPr>
          <w:rFonts w:hint="eastAsia"/>
        </w:rPr>
        <w:t>调用次数（</w:t>
      </w:r>
      <w:r>
        <w:rPr>
          <w:rFonts w:ascii="微软雅黑" w:hAnsi="微软雅黑" w:hint="eastAsia"/>
          <w:szCs w:val="21"/>
        </w:rPr>
        <w:t>1000次/每天</w:t>
      </w:r>
      <w:r>
        <w:rPr>
          <w:rFonts w:hint="eastAsia"/>
        </w:rPr>
        <w:t>）</w:t>
      </w:r>
      <w:r w:rsidR="002421B4">
        <w:rPr>
          <w:rFonts w:hint="eastAsia"/>
        </w:rPr>
        <w:t>。</w:t>
      </w:r>
    </w:p>
    <w:p w:rsidR="00BC7C1A" w:rsidRDefault="003A1802" w:rsidP="002A007E">
      <w:pPr>
        <w:rPr>
          <w:rFonts w:hint="eastAsia"/>
        </w:rPr>
      </w:pPr>
      <w:r>
        <w:rPr>
          <w:rFonts w:hint="eastAsia"/>
        </w:rPr>
        <w:t>其他</w:t>
      </w:r>
      <w:r w:rsidR="00912DDD">
        <w:rPr>
          <w:rFonts w:hint="eastAsia"/>
        </w:rPr>
        <w:t>重要的私密信息，如密码</w:t>
      </w:r>
      <w:r w:rsidR="00260095">
        <w:rPr>
          <w:rFonts w:hint="eastAsia"/>
        </w:rPr>
        <w:t>，</w:t>
      </w:r>
      <w:r w:rsidR="00912DDD">
        <w:rPr>
          <w:rFonts w:hint="eastAsia"/>
        </w:rPr>
        <w:t>会采用</w:t>
      </w:r>
      <w:r w:rsidR="00912DDD">
        <w:rPr>
          <w:rFonts w:hint="eastAsia"/>
        </w:rPr>
        <w:t>MD5</w:t>
      </w:r>
      <w:r w:rsidR="00912DDD">
        <w:rPr>
          <w:rFonts w:hint="eastAsia"/>
        </w:rPr>
        <w:t>加密存入数据库。</w:t>
      </w:r>
    </w:p>
    <w:p w:rsidR="0072375A" w:rsidRDefault="0072375A" w:rsidP="0072375A">
      <w:pPr>
        <w:pStyle w:val="4"/>
        <w:rPr>
          <w:rFonts w:hint="eastAsia"/>
        </w:rPr>
      </w:pPr>
      <w:r>
        <w:rPr>
          <w:rFonts w:hint="eastAsia"/>
        </w:rPr>
        <w:t>3.1.1</w:t>
      </w:r>
      <w:r>
        <w:rPr>
          <w:rFonts w:hint="eastAsia"/>
        </w:rPr>
        <w:t>开发者模式</w:t>
      </w:r>
    </w:p>
    <w:p w:rsidR="0072375A" w:rsidRDefault="0006708A" w:rsidP="002A007E">
      <w:pPr>
        <w:rPr>
          <w:rFonts w:hint="eastAsia"/>
        </w:rPr>
      </w:pPr>
      <w:r>
        <w:rPr>
          <w:rFonts w:hint="eastAsia"/>
        </w:rPr>
        <w:t>为开发阶段提供了开发者模式（正式上线视情况关闭），使用开发者特殊的</w:t>
      </w:r>
      <w:r>
        <w:rPr>
          <w:rFonts w:hint="eastAsia"/>
        </w:rPr>
        <w:t>token</w:t>
      </w:r>
      <w:r>
        <w:rPr>
          <w:rFonts w:hint="eastAsia"/>
        </w:rPr>
        <w:t>，不受有效期和调用次数的限制，以下为开发者</w:t>
      </w:r>
      <w:r>
        <w:rPr>
          <w:rFonts w:hint="eastAsia"/>
        </w:rPr>
        <w:t>token</w:t>
      </w:r>
      <w:r>
        <w:rPr>
          <w:rFonts w:hint="eastAsia"/>
        </w:rPr>
        <w:t>：</w:t>
      </w:r>
    </w:p>
    <w:p w:rsidR="0006708A" w:rsidRPr="0006708A" w:rsidRDefault="0006708A" w:rsidP="002A007E">
      <w:pPr>
        <w:rPr>
          <w:rFonts w:hint="eastAsia"/>
        </w:rPr>
      </w:pPr>
      <w:r w:rsidRPr="001D4B27">
        <w:rPr>
          <w:highlight w:val="yellow"/>
        </w:rPr>
        <w:t>fF6JMWH0R9YVGm7F9vG0GA==</w:t>
      </w:r>
    </w:p>
    <w:p w:rsidR="0072375A" w:rsidRDefault="0006708A" w:rsidP="002A007E">
      <w:r w:rsidRPr="001D4B27">
        <w:rPr>
          <w:highlight w:val="yellow"/>
        </w:rPr>
        <w:t>NUd+NwnV1ZYVJqxDLQrSVg==</w:t>
      </w:r>
    </w:p>
    <w:p w:rsidR="00BC7C1A" w:rsidRDefault="00BC7C1A" w:rsidP="00BC7C1A">
      <w:pPr>
        <w:pStyle w:val="3"/>
        <w:numPr>
          <w:ilvl w:val="1"/>
          <w:numId w:val="1"/>
        </w:numPr>
      </w:pPr>
      <w:bookmarkStart w:id="4" w:name="_Toc406232857"/>
      <w:r>
        <w:rPr>
          <w:rFonts w:hint="eastAsia"/>
        </w:rPr>
        <w:t>服务接口</w:t>
      </w:r>
      <w:bookmarkEnd w:id="4"/>
    </w:p>
    <w:p w:rsidR="00BC7C1A" w:rsidRDefault="001E6028" w:rsidP="00BC7C1A">
      <w:r>
        <w:rPr>
          <w:rFonts w:hint="eastAsia"/>
        </w:rPr>
        <w:t>本系统目前仅提供两种</w:t>
      </w:r>
      <w:r w:rsidR="00E854EA">
        <w:rPr>
          <w:rFonts w:hint="eastAsia"/>
        </w:rPr>
        <w:t>视图：</w:t>
      </w:r>
      <w:r w:rsidR="00E854EA">
        <w:rPr>
          <w:rFonts w:hint="eastAsia"/>
        </w:rPr>
        <w:t>application/</w:t>
      </w:r>
      <w:proofErr w:type="spellStart"/>
      <w:r w:rsidR="00E854EA">
        <w:rPr>
          <w:rFonts w:hint="eastAsia"/>
        </w:rPr>
        <w:t>json</w:t>
      </w:r>
      <w:proofErr w:type="spellEnd"/>
      <w:r w:rsidR="00E854EA">
        <w:rPr>
          <w:rFonts w:hint="eastAsia"/>
        </w:rPr>
        <w:t>和</w:t>
      </w:r>
      <w:r w:rsidR="00E854EA">
        <w:rPr>
          <w:rFonts w:hint="eastAsia"/>
        </w:rPr>
        <w:t>text/html</w:t>
      </w:r>
      <w:r>
        <w:rPr>
          <w:rFonts w:hint="eastAsia"/>
        </w:rPr>
        <w:t>，如：</w:t>
      </w:r>
    </w:p>
    <w:p w:rsidR="00E854EA" w:rsidRDefault="008D4DCF" w:rsidP="001E6028">
      <w:pPr>
        <w:rPr>
          <w:rFonts w:ascii="微软雅黑" w:hAnsi="微软雅黑"/>
          <w:szCs w:val="21"/>
        </w:rPr>
      </w:pPr>
      <w:hyperlink r:id="rId9" w:history="1">
        <w:r w:rsidR="00E854EA" w:rsidRPr="00F72E46">
          <w:rPr>
            <w:rStyle w:val="aa"/>
            <w:rFonts w:ascii="微软雅黑" w:hAnsi="微软雅黑" w:hint="eastAsia"/>
            <w:szCs w:val="21"/>
          </w:rPr>
          <w:t>http://www.moepets.com/user/query/1</w:t>
        </w:r>
        <w:r w:rsidR="00E854EA" w:rsidRPr="00F72E46">
          <w:rPr>
            <w:rStyle w:val="aa"/>
            <w:rFonts w:hint="eastAsia"/>
          </w:rPr>
          <w:t>.json</w:t>
        </w:r>
      </w:hyperlink>
    </w:p>
    <w:p w:rsidR="00D073DA" w:rsidRDefault="00E854EA" w:rsidP="001E6028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或者</w:t>
      </w:r>
    </w:p>
    <w:p w:rsidR="001E6028" w:rsidRDefault="008D4DCF" w:rsidP="001E6028">
      <w:hyperlink r:id="rId10" w:history="1">
        <w:r w:rsidR="00E854EA" w:rsidRPr="00545A56">
          <w:rPr>
            <w:rStyle w:val="aa"/>
            <w:rFonts w:ascii="微软雅黑" w:hAnsi="微软雅黑" w:hint="eastAsia"/>
            <w:szCs w:val="21"/>
          </w:rPr>
          <w:t>http://www.moepets.com/user/query/1</w:t>
        </w:r>
      </w:hyperlink>
      <w:r w:rsidR="00E854EA">
        <w:rPr>
          <w:rFonts w:hint="eastAsia"/>
        </w:rPr>
        <w:t xml:space="preserve"> </w:t>
      </w:r>
      <w:r w:rsidR="00E854EA">
        <w:rPr>
          <w:rFonts w:hint="eastAsia"/>
        </w:rPr>
        <w:t>（不用加任何后缀，默认为</w:t>
      </w:r>
      <w:r w:rsidR="00E854EA">
        <w:rPr>
          <w:rFonts w:hint="eastAsia"/>
        </w:rPr>
        <w:t>restful</w:t>
      </w:r>
      <w:r w:rsidR="00E854EA">
        <w:rPr>
          <w:rFonts w:hint="eastAsia"/>
        </w:rPr>
        <w:t>接口）</w:t>
      </w:r>
      <w:r w:rsidR="001E6028">
        <w:rPr>
          <w:rFonts w:hint="eastAsia"/>
        </w:rPr>
        <w:t>会返回</w:t>
      </w:r>
      <w:proofErr w:type="spellStart"/>
      <w:r w:rsidR="001E6028">
        <w:rPr>
          <w:rFonts w:hint="eastAsia"/>
        </w:rPr>
        <w:t>json</w:t>
      </w:r>
      <w:proofErr w:type="spellEnd"/>
      <w:r w:rsidR="001E6028">
        <w:rPr>
          <w:rFonts w:hint="eastAsia"/>
        </w:rPr>
        <w:t>格式数据报文</w:t>
      </w:r>
      <w:r w:rsidR="00B32B58">
        <w:rPr>
          <w:rFonts w:hint="eastAsia"/>
        </w:rPr>
        <w:t>，提供服务</w:t>
      </w:r>
      <w:r w:rsidR="001E6028">
        <w:rPr>
          <w:rFonts w:hint="eastAsia"/>
        </w:rPr>
        <w:t>。</w:t>
      </w:r>
    </w:p>
    <w:p w:rsidR="001E6028" w:rsidRDefault="001E6028" w:rsidP="001E6028">
      <w:r>
        <w:rPr>
          <w:rFonts w:hint="eastAsia"/>
        </w:rPr>
        <w:t>第二种主要供网站调用，需要加</w:t>
      </w:r>
      <w:r>
        <w:rPr>
          <w:rFonts w:hint="eastAsia"/>
        </w:rPr>
        <w:t>.html</w:t>
      </w:r>
      <w:r>
        <w:rPr>
          <w:rFonts w:hint="eastAsia"/>
        </w:rPr>
        <w:t>后缀用于识别，如：</w:t>
      </w:r>
    </w:p>
    <w:p w:rsidR="001E6028" w:rsidRPr="00545A56" w:rsidRDefault="008D4DCF" w:rsidP="001E6028">
      <w:pPr>
        <w:rPr>
          <w:rFonts w:ascii="微软雅黑" w:hAnsi="微软雅黑"/>
          <w:szCs w:val="21"/>
        </w:rPr>
      </w:pPr>
      <w:hyperlink r:id="rId11" w:history="1">
        <w:r w:rsidR="001E6028" w:rsidRPr="00545A56">
          <w:rPr>
            <w:rStyle w:val="aa"/>
            <w:rFonts w:ascii="微软雅黑" w:hAnsi="微软雅黑" w:hint="eastAsia"/>
            <w:szCs w:val="21"/>
          </w:rPr>
          <w:t>http://www.moepets.com/home.html</w:t>
        </w:r>
      </w:hyperlink>
    </w:p>
    <w:p w:rsidR="001E6028" w:rsidRDefault="001E6028" w:rsidP="001E6028">
      <w:pPr>
        <w:rPr>
          <w:rFonts w:ascii="微软雅黑" w:hAnsi="微软雅黑"/>
          <w:szCs w:val="21"/>
        </w:rPr>
      </w:pPr>
      <w:r w:rsidRPr="00545A56">
        <w:rPr>
          <w:rFonts w:ascii="微软雅黑" w:hAnsi="微软雅黑" w:hint="eastAsia"/>
          <w:szCs w:val="21"/>
        </w:rPr>
        <w:t>会返回</w:t>
      </w:r>
      <w:r w:rsidR="00407ABF">
        <w:rPr>
          <w:rFonts w:ascii="微软雅黑" w:hAnsi="微软雅黑" w:hint="eastAsia"/>
          <w:szCs w:val="21"/>
        </w:rPr>
        <w:t>html</w:t>
      </w:r>
      <w:r w:rsidRPr="00545A56">
        <w:rPr>
          <w:rFonts w:ascii="微软雅黑" w:hAnsi="微软雅黑" w:hint="eastAsia"/>
          <w:szCs w:val="21"/>
        </w:rPr>
        <w:t>页面，提供给官网使用。</w:t>
      </w:r>
    </w:p>
    <w:p w:rsidR="003441C3" w:rsidRDefault="003441C3" w:rsidP="001E6028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更多详细接口说明，请参见后文。</w:t>
      </w:r>
    </w:p>
    <w:p w:rsidR="001E6028" w:rsidRPr="00545A56" w:rsidRDefault="001E6028" w:rsidP="001E6028">
      <w:pPr>
        <w:rPr>
          <w:rFonts w:ascii="微软雅黑" w:hAnsi="微软雅黑"/>
          <w:szCs w:val="21"/>
        </w:rPr>
      </w:pPr>
    </w:p>
    <w:p w:rsidR="001E6028" w:rsidRDefault="006648D8" w:rsidP="006648D8">
      <w:pPr>
        <w:pStyle w:val="3"/>
        <w:numPr>
          <w:ilvl w:val="1"/>
          <w:numId w:val="1"/>
        </w:numPr>
      </w:pPr>
      <w:bookmarkStart w:id="5" w:name="_Toc406232858"/>
      <w:r>
        <w:t>数据接口</w:t>
      </w:r>
      <w:bookmarkEnd w:id="5"/>
    </w:p>
    <w:p w:rsidR="000034A9" w:rsidRDefault="003465F3" w:rsidP="000034A9">
      <w:pPr>
        <w:rPr>
          <w:rFonts w:ascii="微软雅黑" w:hAnsi="微软雅黑"/>
          <w:szCs w:val="21"/>
        </w:rPr>
      </w:pPr>
      <w:r>
        <w:t>本系统提供两种数据接口</w:t>
      </w:r>
      <w:r w:rsidR="009B229C">
        <w:t>，持久化和内存，分别基于</w:t>
      </w:r>
      <w:proofErr w:type="spellStart"/>
      <w:r w:rsidR="009B229C">
        <w:t>Postgresql</w:t>
      </w:r>
      <w:proofErr w:type="spellEnd"/>
      <w:r w:rsidR="009B229C">
        <w:t>和</w:t>
      </w:r>
      <w:proofErr w:type="spellStart"/>
      <w:r w:rsidR="000034A9">
        <w:t>R</w:t>
      </w:r>
      <w:r w:rsidR="009B229C">
        <w:t>edis</w:t>
      </w:r>
      <w:proofErr w:type="spellEnd"/>
      <w:r w:rsidR="000034A9">
        <w:t>。对于需要频繁交互的数据会放入</w:t>
      </w:r>
      <w:proofErr w:type="spellStart"/>
      <w:r w:rsidR="000034A9">
        <w:t>Redis</w:t>
      </w:r>
      <w:proofErr w:type="spellEnd"/>
      <w:r w:rsidR="000034A9">
        <w:t>，且</w:t>
      </w:r>
      <w:r w:rsidR="000034A9">
        <w:rPr>
          <w:rFonts w:ascii="微软雅黑" w:hAnsi="微软雅黑" w:hint="eastAsia"/>
          <w:szCs w:val="21"/>
        </w:rPr>
        <w:t>后台会通过quartz启动一个定时任务，每天早上4点把</w:t>
      </w:r>
      <w:proofErr w:type="spellStart"/>
      <w:r w:rsidR="000034A9">
        <w:rPr>
          <w:rFonts w:ascii="微软雅黑" w:hAnsi="微软雅黑" w:hint="eastAsia"/>
          <w:szCs w:val="21"/>
        </w:rPr>
        <w:t>redis</w:t>
      </w:r>
      <w:proofErr w:type="spellEnd"/>
      <w:r w:rsidR="000034A9">
        <w:rPr>
          <w:rFonts w:ascii="微软雅黑" w:hAnsi="微软雅黑" w:hint="eastAsia"/>
          <w:szCs w:val="21"/>
        </w:rPr>
        <w:t>里的数据持久化至</w:t>
      </w:r>
      <w:proofErr w:type="spellStart"/>
      <w:r w:rsidR="000034A9">
        <w:t>Postgresql</w:t>
      </w:r>
      <w:proofErr w:type="spellEnd"/>
      <w:r w:rsidR="000034A9">
        <w:rPr>
          <w:rFonts w:ascii="微软雅黑" w:hAnsi="微软雅黑" w:hint="eastAsia"/>
          <w:szCs w:val="21"/>
        </w:rPr>
        <w:t>数据库。</w:t>
      </w:r>
      <w:r w:rsidR="00B86816">
        <w:rPr>
          <w:rFonts w:ascii="微软雅黑" w:hAnsi="微软雅黑" w:hint="eastAsia"/>
          <w:szCs w:val="21"/>
        </w:rPr>
        <w:t>同时</w:t>
      </w:r>
      <w:proofErr w:type="spellStart"/>
      <w:r w:rsidR="00B86816">
        <w:rPr>
          <w:rFonts w:ascii="微软雅黑" w:hAnsi="微软雅黑" w:hint="eastAsia"/>
          <w:szCs w:val="21"/>
        </w:rPr>
        <w:t>Redis</w:t>
      </w:r>
      <w:proofErr w:type="spellEnd"/>
      <w:r w:rsidR="00B86816">
        <w:rPr>
          <w:rFonts w:ascii="微软雅黑" w:hAnsi="微软雅黑" w:hint="eastAsia"/>
          <w:szCs w:val="21"/>
        </w:rPr>
        <w:t>也采用RDB机制，保证自身数据持久化和灾备，这样在服务器宕机后，不需要进行大量的数据同步</w:t>
      </w:r>
      <w:r w:rsidR="001474FB">
        <w:rPr>
          <w:rFonts w:ascii="微软雅黑" w:hAnsi="微软雅黑" w:hint="eastAsia"/>
          <w:szCs w:val="21"/>
        </w:rPr>
        <w:t>，也可以很快恢复。</w:t>
      </w:r>
    </w:p>
    <w:p w:rsidR="00B86816" w:rsidRPr="004A1D82" w:rsidRDefault="004A1D82" w:rsidP="004A1D82">
      <w:pPr>
        <w:pStyle w:val="3"/>
        <w:numPr>
          <w:ilvl w:val="1"/>
          <w:numId w:val="1"/>
        </w:numPr>
      </w:pPr>
      <w:bookmarkStart w:id="6" w:name="_Toc406232859"/>
      <w:r w:rsidRPr="004A1D82">
        <w:t>参数配置</w:t>
      </w:r>
      <w:bookmarkEnd w:id="6"/>
    </w:p>
    <w:p w:rsidR="006648D8" w:rsidRDefault="00877381" w:rsidP="00BC7C1A">
      <w:pPr>
        <w:rPr>
          <w:rFonts w:ascii="微软雅黑" w:hAnsi="微软雅黑"/>
          <w:szCs w:val="21"/>
        </w:rPr>
      </w:pPr>
      <w:r>
        <w:t>本系统涉及的所有的参数均支持动态可配</w:t>
      </w:r>
      <w:r w:rsidR="0081489F">
        <w:t>，如黑名单</w:t>
      </w:r>
      <w:r w:rsidR="0081489F">
        <w:rPr>
          <w:rFonts w:hint="eastAsia"/>
        </w:rPr>
        <w:t>/ACL</w:t>
      </w:r>
      <w:r w:rsidR="0081489F">
        <w:rPr>
          <w:rFonts w:hint="eastAsia"/>
        </w:rPr>
        <w:t>、敏感词配置、任务策略配置等</w:t>
      </w:r>
      <w:r w:rsidR="00273310">
        <w:rPr>
          <w:rFonts w:hint="eastAsia"/>
        </w:rPr>
        <w:t>。配置在两个地方，</w:t>
      </w:r>
      <w:r w:rsidR="00273310">
        <w:rPr>
          <w:rFonts w:ascii="微软雅黑" w:hAnsi="微软雅黑" w:hint="eastAsia"/>
          <w:szCs w:val="21"/>
        </w:rPr>
        <w:t>一个是程序内部的</w:t>
      </w:r>
      <w:proofErr w:type="spellStart"/>
      <w:r w:rsidR="00273310">
        <w:rPr>
          <w:rFonts w:ascii="微软雅黑" w:hAnsi="微软雅黑" w:hint="eastAsia"/>
          <w:szCs w:val="21"/>
        </w:rPr>
        <w:t>appconfig.properties</w:t>
      </w:r>
      <w:proofErr w:type="spellEnd"/>
      <w:r w:rsidR="00273310">
        <w:rPr>
          <w:rFonts w:ascii="微软雅黑" w:hAnsi="微软雅黑" w:hint="eastAsia"/>
          <w:szCs w:val="21"/>
        </w:rPr>
        <w:t>，一个在数据库中，系统启动时会</w:t>
      </w:r>
      <w:r w:rsidR="009D1FA8">
        <w:rPr>
          <w:rFonts w:ascii="微软雅黑" w:hAnsi="微软雅黑" w:hint="eastAsia"/>
          <w:szCs w:val="21"/>
        </w:rPr>
        <w:t>通过Filter初始化方法</w:t>
      </w:r>
      <w:proofErr w:type="spellStart"/>
      <w:r w:rsidR="009D1FA8">
        <w:rPr>
          <w:rFonts w:ascii="微软雅黑" w:hAnsi="微软雅黑" w:hint="eastAsia"/>
          <w:szCs w:val="21"/>
        </w:rPr>
        <w:t>init</w:t>
      </w:r>
      <w:proofErr w:type="spellEnd"/>
      <w:r w:rsidR="009D1FA8">
        <w:rPr>
          <w:rFonts w:ascii="微软雅黑" w:hAnsi="微软雅黑" w:hint="eastAsia"/>
          <w:szCs w:val="21"/>
        </w:rPr>
        <w:t>()</w:t>
      </w:r>
      <w:r w:rsidR="00273310">
        <w:rPr>
          <w:rFonts w:ascii="微软雅黑" w:hAnsi="微软雅黑" w:hint="eastAsia"/>
          <w:szCs w:val="21"/>
        </w:rPr>
        <w:t>把数据库中的参数配置读入到</w:t>
      </w:r>
      <w:proofErr w:type="spellStart"/>
      <w:r w:rsidR="00273310">
        <w:rPr>
          <w:rFonts w:ascii="微软雅黑" w:hAnsi="微软雅黑" w:hint="eastAsia"/>
          <w:szCs w:val="21"/>
        </w:rPr>
        <w:t>redis</w:t>
      </w:r>
      <w:proofErr w:type="spellEnd"/>
      <w:r w:rsidR="00273310">
        <w:rPr>
          <w:rFonts w:ascii="微软雅黑" w:hAnsi="微软雅黑" w:hint="eastAsia"/>
          <w:szCs w:val="21"/>
        </w:rPr>
        <w:t>。系统获取参数会优先取程序内置参数，然后再取</w:t>
      </w:r>
      <w:proofErr w:type="spellStart"/>
      <w:r w:rsidR="00273310">
        <w:rPr>
          <w:rFonts w:ascii="微软雅黑" w:hAnsi="微软雅黑" w:hint="eastAsia"/>
          <w:szCs w:val="21"/>
        </w:rPr>
        <w:t>redis</w:t>
      </w:r>
      <w:proofErr w:type="spellEnd"/>
      <w:r w:rsidR="00273310">
        <w:rPr>
          <w:rFonts w:ascii="微软雅黑" w:hAnsi="微软雅黑" w:hint="eastAsia"/>
          <w:szCs w:val="21"/>
        </w:rPr>
        <w:t>，若都没有，则返回空。</w:t>
      </w:r>
      <w:r w:rsidR="00BA1D48">
        <w:rPr>
          <w:rFonts w:ascii="微软雅黑" w:hAnsi="微软雅黑"/>
          <w:szCs w:val="21"/>
        </w:rPr>
        <w:br/>
      </w:r>
    </w:p>
    <w:p w:rsidR="000759DA" w:rsidRDefault="000759DA" w:rsidP="000759DA">
      <w:pPr>
        <w:pStyle w:val="3"/>
        <w:numPr>
          <w:ilvl w:val="1"/>
          <w:numId w:val="1"/>
        </w:numPr>
      </w:pPr>
      <w:bookmarkStart w:id="7" w:name="_Toc406232860"/>
      <w:r w:rsidRPr="000759DA">
        <w:rPr>
          <w:rFonts w:hint="eastAsia"/>
        </w:rPr>
        <w:t>异常处理</w:t>
      </w:r>
      <w:bookmarkEnd w:id="7"/>
    </w:p>
    <w:p w:rsidR="000759DA" w:rsidRDefault="000759DA" w:rsidP="000759DA">
      <w:r>
        <w:rPr>
          <w:rFonts w:hint="eastAsia"/>
        </w:rPr>
        <w:t>本系统自定义了两种异常：</w:t>
      </w:r>
      <w:proofErr w:type="spellStart"/>
      <w:r>
        <w:rPr>
          <w:rFonts w:hint="eastAsia"/>
        </w:rPr>
        <w:t>SystemException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BizLogicException</w:t>
      </w:r>
      <w:proofErr w:type="spellEnd"/>
    </w:p>
    <w:p w:rsidR="002E6851" w:rsidRDefault="002E6851" w:rsidP="000759DA">
      <w:proofErr w:type="spellStart"/>
      <w:r>
        <w:rPr>
          <w:rFonts w:hint="eastAsia"/>
        </w:rPr>
        <w:t>SystemException</w:t>
      </w:r>
      <w:proofErr w:type="spellEnd"/>
      <w:r>
        <w:rPr>
          <w:rFonts w:hint="eastAsia"/>
        </w:rPr>
        <w:t>表示系统自身的异常，一般发生了这类异常，需要技术人员进行排查原因。</w:t>
      </w:r>
    </w:p>
    <w:p w:rsidR="002E6851" w:rsidRDefault="002E6851" w:rsidP="000759DA">
      <w:proofErr w:type="spellStart"/>
      <w:r>
        <w:rPr>
          <w:rFonts w:hint="eastAsia"/>
        </w:rPr>
        <w:t>BizLogicException</w:t>
      </w:r>
      <w:proofErr w:type="spellEnd"/>
      <w:r>
        <w:rPr>
          <w:rFonts w:hint="eastAsia"/>
        </w:rPr>
        <w:t>表示业务逻辑异常，一般为操作不合法造成。</w:t>
      </w:r>
    </w:p>
    <w:p w:rsidR="002E6851" w:rsidRPr="000759DA" w:rsidRDefault="002E6851" w:rsidP="000759DA">
      <w:r>
        <w:rPr>
          <w:rFonts w:hint="eastAsia"/>
        </w:rPr>
        <w:lastRenderedPageBreak/>
        <w:t>所有异常信息，都会通过</w:t>
      </w:r>
      <w:r>
        <w:rPr>
          <w:rFonts w:hint="eastAsia"/>
        </w:rPr>
        <w:t>log4j</w:t>
      </w:r>
      <w:r>
        <w:rPr>
          <w:rFonts w:hint="eastAsia"/>
        </w:rPr>
        <w:t>记载下来，且每半天自动备份一次。</w:t>
      </w:r>
    </w:p>
    <w:p w:rsidR="001A515E" w:rsidRPr="001A515E" w:rsidRDefault="00BA1D48" w:rsidP="001A515E">
      <w:pPr>
        <w:pStyle w:val="2"/>
        <w:numPr>
          <w:ilvl w:val="0"/>
          <w:numId w:val="1"/>
        </w:numPr>
      </w:pPr>
      <w:bookmarkStart w:id="8" w:name="_Toc406232861"/>
      <w:r w:rsidRPr="00BA1D48">
        <w:rPr>
          <w:rFonts w:hint="eastAsia"/>
        </w:rPr>
        <w:t>详细设计</w:t>
      </w:r>
      <w:bookmarkEnd w:id="8"/>
    </w:p>
    <w:p w:rsidR="00A6105B" w:rsidRDefault="00A6105B" w:rsidP="00A6105B">
      <w:pPr>
        <w:pStyle w:val="3"/>
        <w:numPr>
          <w:ilvl w:val="1"/>
          <w:numId w:val="1"/>
        </w:numPr>
      </w:pPr>
      <w:bookmarkStart w:id="9" w:name="_Toc406232862"/>
      <w:r>
        <w:rPr>
          <w:rFonts w:hint="eastAsia"/>
        </w:rPr>
        <w:t>接口设计</w:t>
      </w:r>
      <w:bookmarkEnd w:id="9"/>
    </w:p>
    <w:tbl>
      <w:tblPr>
        <w:tblStyle w:val="a6"/>
        <w:tblW w:w="0" w:type="auto"/>
        <w:tblLook w:val="04A0"/>
      </w:tblPr>
      <w:tblGrid>
        <w:gridCol w:w="1675"/>
        <w:gridCol w:w="1817"/>
        <w:gridCol w:w="1674"/>
        <w:gridCol w:w="1675"/>
        <w:gridCol w:w="1681"/>
      </w:tblGrid>
      <w:tr w:rsidR="00E55F49" w:rsidTr="00E55F49">
        <w:tc>
          <w:tcPr>
            <w:tcW w:w="1704" w:type="dxa"/>
          </w:tcPr>
          <w:p w:rsidR="00E55F49" w:rsidRDefault="00E55F49" w:rsidP="00A6105B">
            <w:r>
              <w:rPr>
                <w:rFonts w:hint="eastAsia"/>
              </w:rPr>
              <w:t>分类</w:t>
            </w:r>
          </w:p>
        </w:tc>
        <w:tc>
          <w:tcPr>
            <w:tcW w:w="1704" w:type="dxa"/>
          </w:tcPr>
          <w:p w:rsidR="00E55F49" w:rsidRDefault="00E55F49" w:rsidP="00A6105B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URI</w:t>
            </w:r>
          </w:p>
        </w:tc>
        <w:tc>
          <w:tcPr>
            <w:tcW w:w="1704" w:type="dxa"/>
          </w:tcPr>
          <w:p w:rsidR="00E55F49" w:rsidRDefault="00E55F49" w:rsidP="00A6105B">
            <w:r>
              <w:rPr>
                <w:rFonts w:hint="eastAsia"/>
              </w:rPr>
              <w:t>入参</w:t>
            </w:r>
          </w:p>
        </w:tc>
        <w:tc>
          <w:tcPr>
            <w:tcW w:w="1705" w:type="dxa"/>
          </w:tcPr>
          <w:p w:rsidR="00E55F49" w:rsidRDefault="00E55F49" w:rsidP="00A6105B">
            <w:r>
              <w:rPr>
                <w:rFonts w:hint="eastAsia"/>
              </w:rPr>
              <w:t>出参</w:t>
            </w:r>
          </w:p>
        </w:tc>
        <w:tc>
          <w:tcPr>
            <w:tcW w:w="1705" w:type="dxa"/>
          </w:tcPr>
          <w:p w:rsidR="00E55F49" w:rsidRDefault="00E55F49" w:rsidP="00A6105B">
            <w:r>
              <w:rPr>
                <w:rFonts w:hint="eastAsia"/>
              </w:rPr>
              <w:t>示例说明</w:t>
            </w:r>
          </w:p>
        </w:tc>
      </w:tr>
      <w:tr w:rsidR="00E55F49" w:rsidTr="00E55F49">
        <w:tc>
          <w:tcPr>
            <w:tcW w:w="1704" w:type="dxa"/>
          </w:tcPr>
          <w:p w:rsidR="00E55F49" w:rsidRDefault="00E55F49" w:rsidP="00A6105B">
            <w:r>
              <w:rPr>
                <w:rFonts w:hint="eastAsia"/>
              </w:rPr>
              <w:t>用户类</w:t>
            </w:r>
          </w:p>
        </w:tc>
        <w:tc>
          <w:tcPr>
            <w:tcW w:w="1704" w:type="dxa"/>
          </w:tcPr>
          <w:p w:rsidR="00E55F49" w:rsidRDefault="00E55F49" w:rsidP="00A6105B">
            <w:r>
              <w:rPr>
                <w:rFonts w:hint="eastAsia"/>
              </w:rPr>
              <w:t>/user/query/{id}</w:t>
            </w:r>
          </w:p>
        </w:tc>
        <w:tc>
          <w:tcPr>
            <w:tcW w:w="1704" w:type="dxa"/>
          </w:tcPr>
          <w:p w:rsidR="00E55F49" w:rsidRDefault="00E55F49" w:rsidP="00A6105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E55F49" w:rsidRDefault="00E55F49" w:rsidP="00A6105B"/>
        </w:tc>
        <w:tc>
          <w:tcPr>
            <w:tcW w:w="1705" w:type="dxa"/>
          </w:tcPr>
          <w:p w:rsidR="00E55F49" w:rsidRDefault="00E55F49" w:rsidP="00A6105B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id=1</w:t>
            </w:r>
            <w:r>
              <w:rPr>
                <w:rFonts w:hint="eastAsia"/>
              </w:rPr>
              <w:t>的用户信息</w:t>
            </w:r>
          </w:p>
        </w:tc>
      </w:tr>
      <w:tr w:rsidR="00E55F49" w:rsidTr="00E55F49">
        <w:tc>
          <w:tcPr>
            <w:tcW w:w="1704" w:type="dxa"/>
          </w:tcPr>
          <w:p w:rsidR="00E55F49" w:rsidRDefault="00E55F49" w:rsidP="00A6105B">
            <w:r>
              <w:rPr>
                <w:rFonts w:hint="eastAsia"/>
              </w:rPr>
              <w:t>宠物类</w:t>
            </w:r>
          </w:p>
        </w:tc>
        <w:tc>
          <w:tcPr>
            <w:tcW w:w="1704" w:type="dxa"/>
          </w:tcPr>
          <w:p w:rsidR="00E55F49" w:rsidRDefault="00955C72" w:rsidP="00A6105B">
            <w:r>
              <w:rPr>
                <w:rFonts w:hint="eastAsia"/>
              </w:rPr>
              <w:t>/pet/query/{id}</w:t>
            </w:r>
          </w:p>
        </w:tc>
        <w:tc>
          <w:tcPr>
            <w:tcW w:w="1704" w:type="dxa"/>
          </w:tcPr>
          <w:p w:rsidR="00E55F49" w:rsidRDefault="004F0C52" w:rsidP="00A6105B">
            <w:r>
              <w:rPr>
                <w:rFonts w:hint="eastAsia"/>
              </w:rPr>
              <w:t>宠物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E55F49" w:rsidRDefault="00E55F49" w:rsidP="00A6105B"/>
        </w:tc>
        <w:tc>
          <w:tcPr>
            <w:tcW w:w="1705" w:type="dxa"/>
          </w:tcPr>
          <w:p w:rsidR="00E55F49" w:rsidRDefault="00E55F49" w:rsidP="00A6105B"/>
        </w:tc>
      </w:tr>
    </w:tbl>
    <w:p w:rsidR="00A6105B" w:rsidRDefault="00A6105B" w:rsidP="00A6105B"/>
    <w:p w:rsidR="00A6105B" w:rsidRDefault="00A6105B" w:rsidP="00A6105B">
      <w:pPr>
        <w:pStyle w:val="3"/>
        <w:numPr>
          <w:ilvl w:val="1"/>
          <w:numId w:val="1"/>
        </w:numPr>
      </w:pPr>
      <w:bookmarkStart w:id="10" w:name="_Toc406232863"/>
      <w:r>
        <w:rPr>
          <w:rFonts w:hint="eastAsia"/>
        </w:rPr>
        <w:t>数据库设计</w:t>
      </w:r>
      <w:bookmarkEnd w:id="10"/>
    </w:p>
    <w:p w:rsidR="001A515E" w:rsidRDefault="00C34C82" w:rsidP="00C34C82">
      <w:pPr>
        <w:pStyle w:val="4"/>
      </w:pPr>
      <w:r>
        <w:rPr>
          <w:rFonts w:hint="eastAsia"/>
        </w:rPr>
        <w:t>4.2.1</w:t>
      </w:r>
      <w:r>
        <w:rPr>
          <w:rFonts w:hint="eastAsia"/>
        </w:rPr>
        <w:t>审计体系</w:t>
      </w:r>
    </w:p>
    <w:p w:rsidR="00B35E59" w:rsidRDefault="00B35E59" w:rsidP="00B35E59">
      <w:r>
        <w:rPr>
          <w:rFonts w:hint="eastAsia"/>
        </w:rPr>
        <w:t>对于关键信息表，均会加</w:t>
      </w:r>
      <w:r>
        <w:rPr>
          <w:rFonts w:hint="eastAsia"/>
        </w:rPr>
        <w:t>audit trigger</w:t>
      </w:r>
      <w:r>
        <w:rPr>
          <w:rFonts w:hint="eastAsia"/>
        </w:rPr>
        <w:t>进行审计。</w:t>
      </w:r>
    </w:p>
    <w:p w:rsidR="00B20477" w:rsidRPr="00B35E59" w:rsidRDefault="00B20477" w:rsidP="00B20477">
      <w:pPr>
        <w:pStyle w:val="4"/>
      </w:pPr>
      <w:r>
        <w:rPr>
          <w:rFonts w:hint="eastAsia"/>
        </w:rPr>
        <w:t>4.2.2</w:t>
      </w:r>
      <w:r>
        <w:rPr>
          <w:rFonts w:hint="eastAsia"/>
        </w:rPr>
        <w:t>数据库连接池</w:t>
      </w:r>
    </w:p>
    <w:p w:rsidR="00C34C82" w:rsidRDefault="00932BC5" w:rsidP="001A515E">
      <w:r>
        <w:rPr>
          <w:rFonts w:hint="eastAsia"/>
        </w:rPr>
        <w:t>采用</w:t>
      </w:r>
      <w:r>
        <w:rPr>
          <w:rFonts w:hint="eastAsia"/>
        </w:rPr>
        <w:t>DHCP</w:t>
      </w:r>
      <w:r>
        <w:rPr>
          <w:rFonts w:hint="eastAsia"/>
        </w:rPr>
        <w:t>连接池，由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ring framework</w:t>
      </w:r>
      <w:r>
        <w:rPr>
          <w:rFonts w:hint="eastAsia"/>
        </w:rPr>
        <w:t>统一管理。</w:t>
      </w:r>
    </w:p>
    <w:p w:rsidR="00AB5816" w:rsidRDefault="00597108" w:rsidP="00AB5816">
      <w:pPr>
        <w:pStyle w:val="4"/>
      </w:pPr>
      <w:r>
        <w:rPr>
          <w:rFonts w:hint="eastAsia"/>
        </w:rPr>
        <w:t xml:space="preserve">4.2.3 </w:t>
      </w:r>
      <w:proofErr w:type="spellStart"/>
      <w:r w:rsidR="00AB5816">
        <w:t>T</w:t>
      </w:r>
      <w:r w:rsidR="00AB5816">
        <w:rPr>
          <w:rFonts w:hint="eastAsia"/>
        </w:rPr>
        <w:t>ablespace</w:t>
      </w:r>
      <w:proofErr w:type="spellEnd"/>
      <w:r w:rsidR="00AB5816">
        <w:rPr>
          <w:rFonts w:hint="eastAsia"/>
        </w:rPr>
        <w:t>/User</w:t>
      </w:r>
    </w:p>
    <w:p w:rsidR="00AB5816" w:rsidRDefault="00AB5816" w:rsidP="001A515E"/>
    <w:p w:rsidR="00AB5816" w:rsidRDefault="00597108" w:rsidP="00AB5816">
      <w:pPr>
        <w:pStyle w:val="4"/>
      </w:pPr>
      <w:r>
        <w:rPr>
          <w:rFonts w:hint="eastAsia"/>
        </w:rPr>
        <w:t xml:space="preserve">4.2.4 </w:t>
      </w:r>
      <w:r w:rsidR="00AB5816">
        <w:rPr>
          <w:rFonts w:hint="eastAsia"/>
        </w:rPr>
        <w:t>Table/View</w:t>
      </w:r>
    </w:p>
    <w:p w:rsidR="00AB5816" w:rsidRDefault="00AB5816" w:rsidP="001A515E"/>
    <w:p w:rsidR="00AB5816" w:rsidRDefault="00597108" w:rsidP="00AB5816">
      <w:pPr>
        <w:pStyle w:val="4"/>
      </w:pPr>
      <w:r>
        <w:rPr>
          <w:rFonts w:hint="eastAsia"/>
        </w:rPr>
        <w:t xml:space="preserve">4.2.5 </w:t>
      </w:r>
      <w:r w:rsidR="00AB5816">
        <w:t>S</w:t>
      </w:r>
      <w:r w:rsidR="00AB5816">
        <w:rPr>
          <w:rFonts w:hint="eastAsia"/>
        </w:rPr>
        <w:t>equence</w:t>
      </w:r>
    </w:p>
    <w:p w:rsidR="00AB5816" w:rsidRDefault="00AB5816" w:rsidP="001A515E"/>
    <w:p w:rsidR="00AB5816" w:rsidRDefault="00AB5816" w:rsidP="001A515E"/>
    <w:p w:rsidR="001A515E" w:rsidRDefault="001A515E" w:rsidP="001A515E">
      <w:pPr>
        <w:pStyle w:val="3"/>
        <w:numPr>
          <w:ilvl w:val="1"/>
          <w:numId w:val="1"/>
        </w:numPr>
      </w:pPr>
      <w:bookmarkStart w:id="11" w:name="_Toc406232864"/>
      <w:r>
        <w:rPr>
          <w:rFonts w:hint="eastAsia"/>
        </w:rPr>
        <w:lastRenderedPageBreak/>
        <w:t>全局返回码</w:t>
      </w:r>
      <w:bookmarkEnd w:id="11"/>
    </w:p>
    <w:p w:rsidR="002D38F5" w:rsidRPr="002D38F5" w:rsidRDefault="002D38F5" w:rsidP="002D38F5">
      <w:r>
        <w:rPr>
          <w:rFonts w:hint="eastAsia"/>
        </w:rPr>
        <w:t>返回码仅针对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报文，不同于</w:t>
      </w:r>
      <w:r>
        <w:rPr>
          <w:rFonts w:hint="eastAsia"/>
        </w:rPr>
        <w:t>HTTP</w:t>
      </w:r>
      <w:r>
        <w:rPr>
          <w:rFonts w:hint="eastAsia"/>
        </w:rPr>
        <w:t>状态码。</w:t>
      </w:r>
    </w:p>
    <w:tbl>
      <w:tblPr>
        <w:tblStyle w:val="a6"/>
        <w:tblW w:w="0" w:type="auto"/>
        <w:tblLook w:val="04A0"/>
      </w:tblPr>
      <w:tblGrid>
        <w:gridCol w:w="1668"/>
        <w:gridCol w:w="3402"/>
        <w:gridCol w:w="3452"/>
      </w:tblGrid>
      <w:tr w:rsidR="002D38F5" w:rsidTr="00FB1B73">
        <w:tc>
          <w:tcPr>
            <w:tcW w:w="1668" w:type="dxa"/>
          </w:tcPr>
          <w:p w:rsidR="002D38F5" w:rsidRDefault="002D38F5" w:rsidP="002D38F5">
            <w:r>
              <w:t>返回码</w:t>
            </w:r>
          </w:p>
        </w:tc>
        <w:tc>
          <w:tcPr>
            <w:tcW w:w="3402" w:type="dxa"/>
          </w:tcPr>
          <w:p w:rsidR="002D38F5" w:rsidRDefault="002D38F5" w:rsidP="002D38F5">
            <w:r>
              <w:t>返回信息</w:t>
            </w:r>
          </w:p>
        </w:tc>
        <w:tc>
          <w:tcPr>
            <w:tcW w:w="3452" w:type="dxa"/>
          </w:tcPr>
          <w:p w:rsidR="002D38F5" w:rsidRDefault="002D38F5" w:rsidP="002D38F5">
            <w:r>
              <w:t>说明</w:t>
            </w:r>
          </w:p>
        </w:tc>
      </w:tr>
      <w:tr w:rsidR="002D38F5" w:rsidTr="00FB1B73">
        <w:tc>
          <w:tcPr>
            <w:tcW w:w="1668" w:type="dxa"/>
          </w:tcPr>
          <w:p w:rsidR="002D38F5" w:rsidRDefault="002D38F5" w:rsidP="002D38F5"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:rsidR="002D38F5" w:rsidRDefault="002D38F5" w:rsidP="002D38F5">
            <w:r>
              <w:t>OK</w:t>
            </w:r>
          </w:p>
        </w:tc>
        <w:tc>
          <w:tcPr>
            <w:tcW w:w="3452" w:type="dxa"/>
          </w:tcPr>
          <w:p w:rsidR="002D38F5" w:rsidRDefault="002D38F5" w:rsidP="002D38F5">
            <w:r>
              <w:t>调用成功</w:t>
            </w:r>
          </w:p>
        </w:tc>
      </w:tr>
      <w:tr w:rsidR="002D38F5" w:rsidTr="00FB1B73">
        <w:tc>
          <w:tcPr>
            <w:tcW w:w="1668" w:type="dxa"/>
          </w:tcPr>
          <w:p w:rsidR="002D38F5" w:rsidRDefault="00FB1B73" w:rsidP="002D38F5"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:rsidR="002D38F5" w:rsidRDefault="00FB1B73" w:rsidP="002D38F5">
            <w:r>
              <w:rPr>
                <w:rFonts w:hint="eastAsia"/>
              </w:rPr>
              <w:t>Unknown Exception</w:t>
            </w:r>
          </w:p>
        </w:tc>
        <w:tc>
          <w:tcPr>
            <w:tcW w:w="3452" w:type="dxa"/>
          </w:tcPr>
          <w:p w:rsidR="002D38F5" w:rsidRDefault="00FB1B73" w:rsidP="002D38F5">
            <w:r>
              <w:t>发生系统无法预料的异常信息</w:t>
            </w:r>
          </w:p>
        </w:tc>
      </w:tr>
      <w:tr w:rsidR="004F0103" w:rsidTr="00FB1B73">
        <w:tc>
          <w:tcPr>
            <w:tcW w:w="1668" w:type="dxa"/>
          </w:tcPr>
          <w:p w:rsidR="004F0103" w:rsidRDefault="004F0103" w:rsidP="002D38F5">
            <w:r>
              <w:t>-</w:t>
            </w:r>
            <w:r>
              <w:rPr>
                <w:rFonts w:hint="eastAsia"/>
              </w:rPr>
              <w:t>10001</w:t>
            </w:r>
          </w:p>
        </w:tc>
        <w:tc>
          <w:tcPr>
            <w:tcW w:w="3402" w:type="dxa"/>
          </w:tcPr>
          <w:p w:rsidR="004F0103" w:rsidRDefault="004F0103" w:rsidP="002D38F5">
            <w:r>
              <w:rPr>
                <w:rFonts w:hint="eastAsia"/>
              </w:rPr>
              <w:t>Access Denied. Invalid Access Token</w:t>
            </w:r>
          </w:p>
        </w:tc>
        <w:tc>
          <w:tcPr>
            <w:tcW w:w="3452" w:type="dxa"/>
          </w:tcPr>
          <w:p w:rsidR="004F0103" w:rsidRDefault="009A2D39" w:rsidP="002D38F5">
            <w:r>
              <w:t>Access</w:t>
            </w:r>
            <w:r>
              <w:rPr>
                <w:rFonts w:hint="eastAsia"/>
              </w:rPr>
              <w:t xml:space="preserve"> token</w:t>
            </w:r>
            <w:r>
              <w:rPr>
                <w:rFonts w:hint="eastAsia"/>
              </w:rPr>
              <w:t>无效</w:t>
            </w:r>
          </w:p>
        </w:tc>
      </w:tr>
    </w:tbl>
    <w:p w:rsidR="002D38F5" w:rsidRPr="002D38F5" w:rsidRDefault="002D38F5" w:rsidP="002D38F5"/>
    <w:sectPr w:rsidR="002D38F5" w:rsidRPr="002D38F5" w:rsidSect="004358AB">
      <w:headerReference w:type="default" r:id="rId12"/>
      <w:footerReference w:type="default" r:id="rId13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708D" w:rsidRDefault="00D4708D" w:rsidP="00860C36">
      <w:pPr>
        <w:spacing w:after="0"/>
      </w:pPr>
      <w:r>
        <w:separator/>
      </w:r>
    </w:p>
  </w:endnote>
  <w:endnote w:type="continuationSeparator" w:id="0">
    <w:p w:rsidR="00D4708D" w:rsidRDefault="00D4708D" w:rsidP="00860C3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07175"/>
      <w:docPartObj>
        <w:docPartGallery w:val="Page Numbers (Bottom of Page)"/>
        <w:docPartUnique/>
      </w:docPartObj>
    </w:sdtPr>
    <w:sdtContent>
      <w:p w:rsidR="00860C36" w:rsidRDefault="008D4DCF">
        <w:pPr>
          <w:pStyle w:val="a4"/>
        </w:pPr>
        <w:fldSimple w:instr=" PAGE   \* MERGEFORMAT ">
          <w:r w:rsidR="001D4B27" w:rsidRPr="001D4B27">
            <w:rPr>
              <w:noProof/>
              <w:lang w:val="zh-CN"/>
            </w:rPr>
            <w:t>5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708D" w:rsidRDefault="00D4708D" w:rsidP="00860C36">
      <w:pPr>
        <w:spacing w:after="0"/>
      </w:pPr>
      <w:r>
        <w:separator/>
      </w:r>
    </w:p>
  </w:footnote>
  <w:footnote w:type="continuationSeparator" w:id="0">
    <w:p w:rsidR="00D4708D" w:rsidRDefault="00D4708D" w:rsidP="00860C3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C36" w:rsidRDefault="00860C36">
    <w:pPr>
      <w:pStyle w:val="a3"/>
    </w:pPr>
    <w:r>
      <w:t>移动</w:t>
    </w:r>
    <w:r>
      <w:t>App</w:t>
    </w:r>
    <w:r>
      <w:t>后台系统设计说明</w:t>
    </w:r>
    <w:r w:rsidR="0009112D">
      <w:t>——</w:t>
    </w:r>
    <w:r w:rsidR="0009112D">
      <w:rPr>
        <w:rFonts w:hint="eastAsia"/>
      </w:rPr>
      <w:t>版权所有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E231A"/>
    <w:multiLevelType w:val="multilevel"/>
    <w:tmpl w:val="0D1A1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34A9"/>
    <w:rsid w:val="00032A98"/>
    <w:rsid w:val="0004069C"/>
    <w:rsid w:val="0006708A"/>
    <w:rsid w:val="000759DA"/>
    <w:rsid w:val="0009112D"/>
    <w:rsid w:val="000F7D7A"/>
    <w:rsid w:val="001474FB"/>
    <w:rsid w:val="00167A81"/>
    <w:rsid w:val="001777F8"/>
    <w:rsid w:val="001A515E"/>
    <w:rsid w:val="001B4D2F"/>
    <w:rsid w:val="001D4B27"/>
    <w:rsid w:val="001E6028"/>
    <w:rsid w:val="002300AC"/>
    <w:rsid w:val="00232DD7"/>
    <w:rsid w:val="002421B4"/>
    <w:rsid w:val="00260095"/>
    <w:rsid w:val="00260574"/>
    <w:rsid w:val="00264411"/>
    <w:rsid w:val="00273310"/>
    <w:rsid w:val="00295443"/>
    <w:rsid w:val="002A007E"/>
    <w:rsid w:val="002D38F5"/>
    <w:rsid w:val="002E6851"/>
    <w:rsid w:val="002F1EA6"/>
    <w:rsid w:val="00323B43"/>
    <w:rsid w:val="00334C92"/>
    <w:rsid w:val="003441C3"/>
    <w:rsid w:val="003465F3"/>
    <w:rsid w:val="003653AC"/>
    <w:rsid w:val="003A1802"/>
    <w:rsid w:val="003C7CC9"/>
    <w:rsid w:val="003D37D8"/>
    <w:rsid w:val="003D6B8F"/>
    <w:rsid w:val="00407ABF"/>
    <w:rsid w:val="00426133"/>
    <w:rsid w:val="004358AB"/>
    <w:rsid w:val="004849F8"/>
    <w:rsid w:val="004A1D82"/>
    <w:rsid w:val="004F0103"/>
    <w:rsid w:val="004F0C52"/>
    <w:rsid w:val="00593D41"/>
    <w:rsid w:val="00597108"/>
    <w:rsid w:val="00616533"/>
    <w:rsid w:val="00637AB3"/>
    <w:rsid w:val="006648D8"/>
    <w:rsid w:val="006C4C72"/>
    <w:rsid w:val="0072375A"/>
    <w:rsid w:val="00757E81"/>
    <w:rsid w:val="0081489F"/>
    <w:rsid w:val="00860C36"/>
    <w:rsid w:val="00877381"/>
    <w:rsid w:val="008B7726"/>
    <w:rsid w:val="008D4DCF"/>
    <w:rsid w:val="008E5BCD"/>
    <w:rsid w:val="0090022B"/>
    <w:rsid w:val="00912DDD"/>
    <w:rsid w:val="00932BC5"/>
    <w:rsid w:val="009360D8"/>
    <w:rsid w:val="00955C72"/>
    <w:rsid w:val="00955FF1"/>
    <w:rsid w:val="0095610E"/>
    <w:rsid w:val="00975208"/>
    <w:rsid w:val="009A2D39"/>
    <w:rsid w:val="009B229C"/>
    <w:rsid w:val="009B761F"/>
    <w:rsid w:val="009D1FA8"/>
    <w:rsid w:val="00A032C7"/>
    <w:rsid w:val="00A51B51"/>
    <w:rsid w:val="00A6105B"/>
    <w:rsid w:val="00A64494"/>
    <w:rsid w:val="00AB5816"/>
    <w:rsid w:val="00AF50A9"/>
    <w:rsid w:val="00B20477"/>
    <w:rsid w:val="00B32B58"/>
    <w:rsid w:val="00B35E59"/>
    <w:rsid w:val="00B70C9F"/>
    <w:rsid w:val="00B86816"/>
    <w:rsid w:val="00B918C4"/>
    <w:rsid w:val="00BA1D48"/>
    <w:rsid w:val="00BA5AFF"/>
    <w:rsid w:val="00BC7C1A"/>
    <w:rsid w:val="00C34C82"/>
    <w:rsid w:val="00C70E45"/>
    <w:rsid w:val="00CF4F8A"/>
    <w:rsid w:val="00D073DA"/>
    <w:rsid w:val="00D2082B"/>
    <w:rsid w:val="00D31D50"/>
    <w:rsid w:val="00D4708D"/>
    <w:rsid w:val="00E109A4"/>
    <w:rsid w:val="00E535D2"/>
    <w:rsid w:val="00E55F49"/>
    <w:rsid w:val="00E854EA"/>
    <w:rsid w:val="00F21A2D"/>
    <w:rsid w:val="00F5664C"/>
    <w:rsid w:val="00FB1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954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54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F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4C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0C3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0C3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0C3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0C36"/>
    <w:rPr>
      <w:rFonts w:ascii="Tahoma" w:hAnsi="Tahoma"/>
      <w:sz w:val="18"/>
      <w:szCs w:val="18"/>
    </w:rPr>
  </w:style>
  <w:style w:type="paragraph" w:styleId="a5">
    <w:name w:val="No Spacing"/>
    <w:link w:val="Char1"/>
    <w:uiPriority w:val="1"/>
    <w:qFormat/>
    <w:rsid w:val="00860C36"/>
    <w:pPr>
      <w:spacing w:after="0" w:line="240" w:lineRule="auto"/>
    </w:pPr>
    <w:rPr>
      <w:rFonts w:eastAsiaTheme="minorEastAsia"/>
    </w:rPr>
  </w:style>
  <w:style w:type="character" w:customStyle="1" w:styleId="Char1">
    <w:name w:val="无间隔 Char"/>
    <w:basedOn w:val="a0"/>
    <w:link w:val="a5"/>
    <w:uiPriority w:val="1"/>
    <w:rsid w:val="00860C36"/>
    <w:rPr>
      <w:rFonts w:eastAsiaTheme="minorEastAsia"/>
    </w:rPr>
  </w:style>
  <w:style w:type="table" w:styleId="a6">
    <w:name w:val="Table Grid"/>
    <w:basedOn w:val="a1"/>
    <w:uiPriority w:val="59"/>
    <w:rsid w:val="00860C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95443"/>
    <w:rPr>
      <w:rFonts w:ascii="Tahoma" w:hAnsi="Tahoma"/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29544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295443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54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B70C9F"/>
    <w:pPr>
      <w:ind w:firstLineChars="200" w:firstLine="420"/>
    </w:pPr>
  </w:style>
  <w:style w:type="paragraph" w:styleId="a9">
    <w:name w:val="Balloon Text"/>
    <w:basedOn w:val="a"/>
    <w:link w:val="Char3"/>
    <w:uiPriority w:val="99"/>
    <w:semiHidden/>
    <w:unhideWhenUsed/>
    <w:rsid w:val="00E535D2"/>
    <w:pPr>
      <w:spacing w:after="0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E535D2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55FF1"/>
    <w:rPr>
      <w:rFonts w:ascii="Tahoma" w:hAnsi="Tahoma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84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49F8"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sid w:val="001E6028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C34C8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04069C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04069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4069C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oepets.com/hom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oepets.com/user/query/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epets.com/user/query/1.js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E27E193-3D62-4BF2-A013-17FF8922D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CHENGYUANJIAN</dc:creator>
  <cp:keywords/>
  <dc:description/>
  <cp:lastModifiedBy>程圆建</cp:lastModifiedBy>
  <cp:revision>119</cp:revision>
  <dcterms:created xsi:type="dcterms:W3CDTF">2008-09-11T17:20:00Z</dcterms:created>
  <dcterms:modified xsi:type="dcterms:W3CDTF">2014-12-17T02:22:00Z</dcterms:modified>
</cp:coreProperties>
</file>