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09C91D" w14:textId="4E5B7A6C" w:rsidR="008D3C54" w:rsidRPr="00FC34B3" w:rsidRDefault="008D3C54" w:rsidP="00FC34B3">
      <w:pPr>
        <w:spacing w:line="560" w:lineRule="exact"/>
        <w:rPr>
          <w:rFonts w:ascii="Times New Roman" w:hAnsi="Times New Roman" w:cs="Times New Roman" w:hint="eastAsia"/>
          <w:b/>
          <w:bCs/>
          <w:sz w:val="28"/>
          <w:szCs w:val="28"/>
        </w:rPr>
      </w:pPr>
      <w:r w:rsidRPr="00FC34B3">
        <w:rPr>
          <w:rFonts w:ascii="Times New Roman" w:eastAsia="方正仿宋_GB2312" w:hAnsi="Times New Roman" w:cs="Times New Roman"/>
          <w:b/>
          <w:bCs/>
          <w:sz w:val="28"/>
          <w:szCs w:val="28"/>
        </w:rPr>
        <w:t>I. Phoenix (Immediate Interest Payment) Option Income Structure</w:t>
      </w:r>
    </w:p>
    <w:p w14:paraId="72755532" w14:textId="267459A7" w:rsidR="008D3C54" w:rsidRPr="00FC34B3" w:rsidRDefault="008D3C54" w:rsidP="00FC34B3">
      <w:pPr>
        <w:spacing w:line="560" w:lineRule="exact"/>
        <w:rPr>
          <w:rFonts w:ascii="Times New Roman" w:eastAsia="方正仿宋_GB2312" w:hAnsi="Times New Roman" w:cs="Times New Roman"/>
          <w:sz w:val="28"/>
          <w:szCs w:val="28"/>
        </w:rPr>
      </w:pPr>
      <w:r w:rsidRPr="00FC34B3">
        <w:rPr>
          <w:rFonts w:ascii="Times New Roman" w:eastAsia="方正仿宋_GB2312" w:hAnsi="Times New Roman" w:cs="Times New Roman"/>
          <w:sz w:val="28"/>
          <w:szCs w:val="28"/>
        </w:rPr>
        <w:t>The Phoenix structure, akin to the classic barrier-style</w:t>
      </w:r>
      <w:r w:rsidRPr="00FC34B3">
        <w:rPr>
          <w:rFonts w:ascii="Times New Roman" w:eastAsia="宋体" w:hAnsi="Times New Roman" w:cs="Times New Roman"/>
          <w:sz w:val="28"/>
          <w:szCs w:val="28"/>
        </w:rPr>
        <w:t>雪球</w:t>
      </w:r>
      <w:r w:rsidRPr="00FC34B3">
        <w:rPr>
          <w:rFonts w:ascii="Times New Roman" w:eastAsia="方正仿宋_GB2312" w:hAnsi="Times New Roman" w:cs="Times New Roman"/>
          <w:sz w:val="28"/>
          <w:szCs w:val="28"/>
        </w:rPr>
        <w:t xml:space="preserve"> (snowball) option, belongs to the category of options where the final payout depends on both knock-in and knock-out events, tied to the underlying asset and entry/trigger conditions. However, the timing and rules for payout events differ from those of the snowball.</w:t>
      </w:r>
    </w:p>
    <w:p w14:paraId="4449425F" w14:textId="77777777" w:rsidR="00FC34B3" w:rsidRDefault="00FC34B3" w:rsidP="00FC34B3">
      <w:pPr>
        <w:spacing w:line="560" w:lineRule="exact"/>
        <w:rPr>
          <w:rFonts w:ascii="Times New Roman" w:hAnsi="Times New Roman" w:cs="Times New Roman"/>
          <w:sz w:val="28"/>
          <w:szCs w:val="28"/>
        </w:rPr>
      </w:pPr>
    </w:p>
    <w:p w14:paraId="634A001A" w14:textId="0BE75234" w:rsidR="008D3C54" w:rsidRPr="00FC34B3" w:rsidRDefault="008D3C54" w:rsidP="00FC34B3">
      <w:pPr>
        <w:spacing w:line="560" w:lineRule="exact"/>
        <w:rPr>
          <w:rFonts w:ascii="Times New Roman" w:eastAsia="方正仿宋_GB2312" w:hAnsi="Times New Roman" w:cs="Times New Roman"/>
          <w:sz w:val="28"/>
          <w:szCs w:val="28"/>
        </w:rPr>
      </w:pPr>
      <w:r w:rsidRPr="00FC34B3">
        <w:rPr>
          <w:rFonts w:ascii="Times New Roman" w:eastAsia="方正仿宋_GB2312" w:hAnsi="Times New Roman" w:cs="Times New Roman"/>
          <w:sz w:val="28"/>
          <w:szCs w:val="28"/>
        </w:rPr>
        <w:t>Unlike the classic snowball where interest can only be paid upon early knock-out or at maturity without knock-in/knock-out, the Phoenix structure incorporates scheduled monthly observation days to assess eligibility for regular interest payments. If the underlying asset's price surpasses the payout threshold on the observation day, investors are entitled to the interest payment for that month.</w:t>
      </w:r>
    </w:p>
    <w:p w14:paraId="54C2E7EB" w14:textId="77777777" w:rsidR="00FC34B3" w:rsidRDefault="00FC34B3" w:rsidP="00FC34B3">
      <w:pPr>
        <w:spacing w:line="560" w:lineRule="exact"/>
        <w:rPr>
          <w:rFonts w:ascii="Times New Roman" w:hAnsi="Times New Roman" w:cs="Times New Roman"/>
          <w:sz w:val="28"/>
          <w:szCs w:val="28"/>
        </w:rPr>
      </w:pPr>
    </w:p>
    <w:p w14:paraId="08279114" w14:textId="71C60536" w:rsidR="008D3C54" w:rsidRPr="00FC34B3" w:rsidRDefault="008D3C54" w:rsidP="00FC34B3">
      <w:pPr>
        <w:spacing w:line="560" w:lineRule="exact"/>
        <w:rPr>
          <w:rFonts w:ascii="Times New Roman" w:eastAsia="方正仿宋_GB2312" w:hAnsi="Times New Roman" w:cs="Times New Roman"/>
          <w:sz w:val="28"/>
          <w:szCs w:val="28"/>
        </w:rPr>
      </w:pPr>
      <w:r w:rsidRPr="00FC34B3">
        <w:rPr>
          <w:rFonts w:ascii="Times New Roman" w:eastAsia="方正仿宋_GB2312" w:hAnsi="Times New Roman" w:cs="Times New Roman"/>
          <w:sz w:val="28"/>
          <w:szCs w:val="28"/>
        </w:rPr>
        <w:t xml:space="preserve">The Phoenix structure offers investors interest payments through regular observation events, determining whether to receive interest based on the occurrence of these events. Even if the underlying asset experiences a decline, investors in the Phoenix structure can still earn interest </w:t>
      </w:r>
      <w:proofErr w:type="gramStart"/>
      <w:r w:rsidRPr="00FC34B3">
        <w:rPr>
          <w:rFonts w:ascii="Times New Roman" w:eastAsia="方正仿宋_GB2312" w:hAnsi="Times New Roman" w:cs="Times New Roman"/>
          <w:sz w:val="28"/>
          <w:szCs w:val="28"/>
        </w:rPr>
        <w:t>as long as</w:t>
      </w:r>
      <w:proofErr w:type="gramEnd"/>
      <w:r w:rsidRPr="00FC34B3">
        <w:rPr>
          <w:rFonts w:ascii="Times New Roman" w:eastAsia="方正仿宋_GB2312" w:hAnsi="Times New Roman" w:cs="Times New Roman"/>
          <w:sz w:val="28"/>
          <w:szCs w:val="28"/>
        </w:rPr>
        <w:t xml:space="preserve"> the knock-out event doesn't occur. This structure is particularly favorable for investors who might not experience a knock-out, as they still receive interest to offset potential losses in the underlying asset. Moreover, if the accumulated interest exceeds the underlying's decline, investors can realize a profit.</w:t>
      </w:r>
    </w:p>
    <w:p w14:paraId="0ED40FB3" w14:textId="77777777" w:rsidR="00FC34B3" w:rsidRDefault="00FC34B3" w:rsidP="00FC34B3">
      <w:pPr>
        <w:spacing w:line="560" w:lineRule="exact"/>
        <w:rPr>
          <w:rFonts w:ascii="Times New Roman" w:hAnsi="Times New Roman" w:cs="Times New Roman"/>
          <w:sz w:val="28"/>
          <w:szCs w:val="28"/>
        </w:rPr>
      </w:pPr>
    </w:p>
    <w:p w14:paraId="4C057AB2" w14:textId="2B5C4BC8" w:rsidR="00010D6E" w:rsidRPr="00FC34B3" w:rsidRDefault="008D3C54" w:rsidP="00FC34B3">
      <w:pPr>
        <w:spacing w:line="560" w:lineRule="exact"/>
        <w:rPr>
          <w:rFonts w:ascii="Times New Roman" w:eastAsia="方正仿宋_GB2312" w:hAnsi="Times New Roman" w:cs="Times New Roman"/>
          <w:sz w:val="28"/>
          <w:szCs w:val="28"/>
        </w:rPr>
      </w:pPr>
      <w:r w:rsidRPr="00FC34B3">
        <w:rPr>
          <w:rFonts w:ascii="Times New Roman" w:eastAsia="方正仿宋_GB2312" w:hAnsi="Times New Roman" w:cs="Times New Roman"/>
          <w:sz w:val="28"/>
          <w:szCs w:val="28"/>
        </w:rPr>
        <w:lastRenderedPageBreak/>
        <w:t>It's worth noting that while the Phoenix structure offers lower risk compared to the classic snowball in terms of interest income, it also offers less attractive interest rates. Under identical parameters, the Phoenix structure's interest rate will be lower, resulting in a lower quoted price compared to the classic snowball.</w:t>
      </w:r>
    </w:p>
    <w:p w14:paraId="5070DAFA" w14:textId="77777777" w:rsidR="005D6B0C" w:rsidRDefault="005D6B0C" w:rsidP="005D6B0C">
      <w:pPr>
        <w:spacing w:line="560" w:lineRule="exact"/>
        <w:rPr>
          <w:rFonts w:ascii="Times New Roman" w:hAnsi="Times New Roman" w:cs="Times New Roman"/>
          <w:sz w:val="28"/>
          <w:szCs w:val="28"/>
        </w:rPr>
      </w:pPr>
    </w:p>
    <w:p w14:paraId="7789CC90" w14:textId="59F96A53" w:rsidR="005D6B0C" w:rsidRPr="005D6B0C" w:rsidRDefault="005D6B0C" w:rsidP="005D6B0C">
      <w:pPr>
        <w:spacing w:line="560" w:lineRule="exact"/>
        <w:rPr>
          <w:rFonts w:ascii="Times New Roman" w:eastAsia="方正仿宋_GB2312" w:hAnsi="Times New Roman" w:cs="Times New Roman"/>
          <w:sz w:val="28"/>
          <w:szCs w:val="28"/>
        </w:rPr>
      </w:pPr>
      <w:r w:rsidRPr="005D6B0C">
        <w:rPr>
          <w:rFonts w:ascii="Times New Roman" w:eastAsia="方正仿宋_GB2312" w:hAnsi="Times New Roman" w:cs="Times New Roman"/>
          <w:sz w:val="28"/>
          <w:szCs w:val="28"/>
        </w:rPr>
        <w:t>1.1 Product Basics (Example)</w:t>
      </w:r>
    </w:p>
    <w:p w14:paraId="7C79A38D" w14:textId="77777777" w:rsidR="005D6B0C" w:rsidRPr="005D6B0C" w:rsidRDefault="005D6B0C" w:rsidP="005D6B0C">
      <w:pPr>
        <w:numPr>
          <w:ilvl w:val="0"/>
          <w:numId w:val="2"/>
        </w:numPr>
        <w:spacing w:line="560" w:lineRule="exact"/>
        <w:rPr>
          <w:rFonts w:ascii="Times New Roman" w:eastAsia="方正仿宋_GB2312" w:hAnsi="Times New Roman" w:cs="Times New Roman"/>
          <w:sz w:val="28"/>
          <w:szCs w:val="28"/>
        </w:rPr>
      </w:pPr>
      <w:r w:rsidRPr="005D6B0C">
        <w:rPr>
          <w:rFonts w:ascii="Times New Roman" w:eastAsia="方正仿宋_GB2312" w:hAnsi="Times New Roman" w:cs="Times New Roman"/>
          <w:sz w:val="28"/>
          <w:szCs w:val="28"/>
        </w:rPr>
        <w:t>Underlying Asset: An index or stock</w:t>
      </w:r>
    </w:p>
    <w:p w14:paraId="61844025" w14:textId="77777777" w:rsidR="005D6B0C" w:rsidRPr="005D6B0C" w:rsidRDefault="005D6B0C" w:rsidP="005D6B0C">
      <w:pPr>
        <w:numPr>
          <w:ilvl w:val="0"/>
          <w:numId w:val="2"/>
        </w:numPr>
        <w:spacing w:line="560" w:lineRule="exact"/>
        <w:rPr>
          <w:rFonts w:ascii="Times New Roman" w:eastAsia="方正仿宋_GB2312" w:hAnsi="Times New Roman" w:cs="Times New Roman"/>
          <w:sz w:val="28"/>
          <w:szCs w:val="28"/>
        </w:rPr>
      </w:pPr>
      <w:r w:rsidRPr="005D6B0C">
        <w:rPr>
          <w:rFonts w:ascii="Times New Roman" w:eastAsia="方正仿宋_GB2312" w:hAnsi="Times New Roman" w:cs="Times New Roman"/>
          <w:sz w:val="28"/>
          <w:szCs w:val="28"/>
        </w:rPr>
        <w:t>Product Term: 12 months</w:t>
      </w:r>
    </w:p>
    <w:p w14:paraId="299DC93F" w14:textId="77777777" w:rsidR="005D6B0C" w:rsidRPr="005D6B0C" w:rsidRDefault="005D6B0C" w:rsidP="005D6B0C">
      <w:pPr>
        <w:numPr>
          <w:ilvl w:val="0"/>
          <w:numId w:val="2"/>
        </w:numPr>
        <w:spacing w:line="560" w:lineRule="exact"/>
        <w:rPr>
          <w:rFonts w:ascii="Times New Roman" w:eastAsia="方正仿宋_GB2312" w:hAnsi="Times New Roman" w:cs="Times New Roman"/>
          <w:sz w:val="28"/>
          <w:szCs w:val="28"/>
        </w:rPr>
      </w:pPr>
      <w:r w:rsidRPr="005D6B0C">
        <w:rPr>
          <w:rFonts w:ascii="Times New Roman" w:eastAsia="方正仿宋_GB2312" w:hAnsi="Times New Roman" w:cs="Times New Roman"/>
          <w:sz w:val="28"/>
          <w:szCs w:val="28"/>
        </w:rPr>
        <w:t>Knock-in Price: e.g., Initial Price * 70%</w:t>
      </w:r>
    </w:p>
    <w:p w14:paraId="253E4EC1" w14:textId="77777777" w:rsidR="005D6B0C" w:rsidRPr="005D6B0C" w:rsidRDefault="005D6B0C" w:rsidP="005D6B0C">
      <w:pPr>
        <w:numPr>
          <w:ilvl w:val="0"/>
          <w:numId w:val="2"/>
        </w:numPr>
        <w:spacing w:line="560" w:lineRule="exact"/>
        <w:rPr>
          <w:rFonts w:ascii="Times New Roman" w:eastAsia="方正仿宋_GB2312" w:hAnsi="Times New Roman" w:cs="Times New Roman"/>
          <w:sz w:val="28"/>
          <w:szCs w:val="28"/>
        </w:rPr>
      </w:pPr>
      <w:r w:rsidRPr="005D6B0C">
        <w:rPr>
          <w:rFonts w:ascii="Times New Roman" w:eastAsia="方正仿宋_GB2312" w:hAnsi="Times New Roman" w:cs="Times New Roman"/>
          <w:sz w:val="28"/>
          <w:szCs w:val="28"/>
        </w:rPr>
        <w:t>Knock-in Event: If the underlying asset's closing price on any observation day falls below the knock-in price</w:t>
      </w:r>
    </w:p>
    <w:p w14:paraId="626005EC" w14:textId="77777777" w:rsidR="005D6B0C" w:rsidRPr="005D6B0C" w:rsidRDefault="005D6B0C" w:rsidP="005D6B0C">
      <w:pPr>
        <w:numPr>
          <w:ilvl w:val="0"/>
          <w:numId w:val="2"/>
        </w:numPr>
        <w:spacing w:line="560" w:lineRule="exact"/>
        <w:rPr>
          <w:rFonts w:ascii="Times New Roman" w:eastAsia="方正仿宋_GB2312" w:hAnsi="Times New Roman" w:cs="Times New Roman"/>
          <w:sz w:val="28"/>
          <w:szCs w:val="28"/>
        </w:rPr>
      </w:pPr>
      <w:r w:rsidRPr="005D6B0C">
        <w:rPr>
          <w:rFonts w:ascii="Times New Roman" w:eastAsia="方正仿宋_GB2312" w:hAnsi="Times New Roman" w:cs="Times New Roman"/>
          <w:sz w:val="28"/>
          <w:szCs w:val="28"/>
        </w:rPr>
        <w:t>Knock-out Price: e.g., Initial Price * 100%</w:t>
      </w:r>
    </w:p>
    <w:p w14:paraId="18D01756" w14:textId="77777777" w:rsidR="005D6B0C" w:rsidRPr="005D6B0C" w:rsidRDefault="005D6B0C" w:rsidP="005D6B0C">
      <w:pPr>
        <w:numPr>
          <w:ilvl w:val="0"/>
          <w:numId w:val="2"/>
        </w:numPr>
        <w:spacing w:line="560" w:lineRule="exact"/>
        <w:rPr>
          <w:rFonts w:ascii="Times New Roman" w:eastAsia="方正仿宋_GB2312" w:hAnsi="Times New Roman" w:cs="Times New Roman"/>
          <w:sz w:val="28"/>
          <w:szCs w:val="28"/>
        </w:rPr>
      </w:pPr>
      <w:r w:rsidRPr="005D6B0C">
        <w:rPr>
          <w:rFonts w:ascii="Times New Roman" w:eastAsia="方正仿宋_GB2312" w:hAnsi="Times New Roman" w:cs="Times New Roman"/>
          <w:sz w:val="28"/>
          <w:szCs w:val="28"/>
        </w:rPr>
        <w:t>Knock-out Event: If the underlying asset's closing price on any knock-out observation day equals or exceeds the knock-out price</w:t>
      </w:r>
    </w:p>
    <w:p w14:paraId="021C079A" w14:textId="77777777" w:rsidR="005D6B0C" w:rsidRPr="005D6B0C" w:rsidRDefault="005D6B0C" w:rsidP="005D6B0C">
      <w:pPr>
        <w:numPr>
          <w:ilvl w:val="0"/>
          <w:numId w:val="2"/>
        </w:numPr>
        <w:spacing w:line="560" w:lineRule="exact"/>
        <w:rPr>
          <w:rFonts w:ascii="Times New Roman" w:eastAsia="方正仿宋_GB2312" w:hAnsi="Times New Roman" w:cs="Times New Roman"/>
          <w:sz w:val="28"/>
          <w:szCs w:val="28"/>
        </w:rPr>
      </w:pPr>
      <w:r w:rsidRPr="005D6B0C">
        <w:rPr>
          <w:rFonts w:ascii="Times New Roman" w:eastAsia="方正仿宋_GB2312" w:hAnsi="Times New Roman" w:cs="Times New Roman"/>
          <w:sz w:val="28"/>
          <w:szCs w:val="28"/>
        </w:rPr>
        <w:t>Payout Price: e.g., Initial Price * 70% (usually the same as the knock-in price)</w:t>
      </w:r>
    </w:p>
    <w:p w14:paraId="085C4BC2" w14:textId="77777777" w:rsidR="005D6B0C" w:rsidRPr="005D6B0C" w:rsidRDefault="005D6B0C" w:rsidP="005D6B0C">
      <w:pPr>
        <w:numPr>
          <w:ilvl w:val="0"/>
          <w:numId w:val="2"/>
        </w:numPr>
        <w:spacing w:line="560" w:lineRule="exact"/>
        <w:rPr>
          <w:rFonts w:ascii="Times New Roman" w:eastAsia="方正仿宋_GB2312" w:hAnsi="Times New Roman" w:cs="Times New Roman"/>
          <w:sz w:val="28"/>
          <w:szCs w:val="28"/>
        </w:rPr>
      </w:pPr>
      <w:r w:rsidRPr="005D6B0C">
        <w:rPr>
          <w:rFonts w:ascii="Times New Roman" w:eastAsia="方正仿宋_GB2312" w:hAnsi="Times New Roman" w:cs="Times New Roman"/>
          <w:sz w:val="28"/>
          <w:szCs w:val="28"/>
        </w:rPr>
        <w:t>Payout Event: If the underlying asset's closing price on any payout observation day equals the payout price</w:t>
      </w:r>
    </w:p>
    <w:p w14:paraId="57D2F66B" w14:textId="77777777" w:rsidR="005D6B0C" w:rsidRPr="005D6B0C" w:rsidRDefault="005D6B0C" w:rsidP="005D6B0C">
      <w:pPr>
        <w:numPr>
          <w:ilvl w:val="0"/>
          <w:numId w:val="2"/>
        </w:numPr>
        <w:spacing w:line="560" w:lineRule="exact"/>
        <w:rPr>
          <w:rFonts w:ascii="Times New Roman" w:eastAsia="方正仿宋_GB2312" w:hAnsi="Times New Roman" w:cs="Times New Roman"/>
          <w:sz w:val="28"/>
          <w:szCs w:val="28"/>
        </w:rPr>
      </w:pPr>
      <w:r w:rsidRPr="005D6B0C">
        <w:rPr>
          <w:rFonts w:ascii="Times New Roman" w:eastAsia="方正仿宋_GB2312" w:hAnsi="Times New Roman" w:cs="Times New Roman"/>
          <w:sz w:val="28"/>
          <w:szCs w:val="28"/>
        </w:rPr>
        <w:t>Knock-in Observation Frequency: Daily</w:t>
      </w:r>
    </w:p>
    <w:p w14:paraId="53444665" w14:textId="77777777" w:rsidR="005D6B0C" w:rsidRPr="005D6B0C" w:rsidRDefault="005D6B0C" w:rsidP="005D6B0C">
      <w:pPr>
        <w:numPr>
          <w:ilvl w:val="0"/>
          <w:numId w:val="2"/>
        </w:numPr>
        <w:spacing w:line="560" w:lineRule="exact"/>
        <w:rPr>
          <w:rFonts w:ascii="Times New Roman" w:eastAsia="方正仿宋_GB2312" w:hAnsi="Times New Roman" w:cs="Times New Roman"/>
          <w:sz w:val="28"/>
          <w:szCs w:val="28"/>
        </w:rPr>
      </w:pPr>
      <w:r w:rsidRPr="005D6B0C">
        <w:rPr>
          <w:rFonts w:ascii="Times New Roman" w:eastAsia="方正仿宋_GB2312" w:hAnsi="Times New Roman" w:cs="Times New Roman"/>
          <w:sz w:val="28"/>
          <w:szCs w:val="28"/>
        </w:rPr>
        <w:t>Knock-out Observation Frequency: Monthly</w:t>
      </w:r>
    </w:p>
    <w:p w14:paraId="7D4D71F2" w14:textId="77777777" w:rsidR="005D6B0C" w:rsidRPr="005D6B0C" w:rsidRDefault="005D6B0C" w:rsidP="005D6B0C">
      <w:pPr>
        <w:numPr>
          <w:ilvl w:val="0"/>
          <w:numId w:val="2"/>
        </w:numPr>
        <w:spacing w:line="560" w:lineRule="exact"/>
        <w:rPr>
          <w:rFonts w:ascii="Times New Roman" w:eastAsia="方正仿宋_GB2312" w:hAnsi="Times New Roman" w:cs="Times New Roman"/>
          <w:sz w:val="28"/>
          <w:szCs w:val="28"/>
        </w:rPr>
      </w:pPr>
      <w:r w:rsidRPr="005D6B0C">
        <w:rPr>
          <w:rFonts w:ascii="Times New Roman" w:eastAsia="方正仿宋_GB2312" w:hAnsi="Times New Roman" w:cs="Times New Roman"/>
          <w:sz w:val="28"/>
          <w:szCs w:val="28"/>
        </w:rPr>
        <w:t>Payout Observation Frequency: Monthly (often the same as knock-out observation days)</w:t>
      </w:r>
    </w:p>
    <w:p w14:paraId="1F194847" w14:textId="77777777" w:rsidR="005D6B0C" w:rsidRPr="005D6B0C" w:rsidRDefault="005D6B0C" w:rsidP="005D6B0C">
      <w:pPr>
        <w:numPr>
          <w:ilvl w:val="0"/>
          <w:numId w:val="2"/>
        </w:numPr>
        <w:spacing w:line="560" w:lineRule="exact"/>
        <w:rPr>
          <w:rFonts w:ascii="Times New Roman" w:eastAsia="方正仿宋_GB2312" w:hAnsi="Times New Roman" w:cs="Times New Roman"/>
          <w:sz w:val="28"/>
          <w:szCs w:val="28"/>
        </w:rPr>
      </w:pPr>
      <w:r w:rsidRPr="005D6B0C">
        <w:rPr>
          <w:rFonts w:ascii="Times New Roman" w:eastAsia="方正仿宋_GB2312" w:hAnsi="Times New Roman" w:cs="Times New Roman"/>
          <w:sz w:val="28"/>
          <w:szCs w:val="28"/>
        </w:rPr>
        <w:t>Principal Protection: 100% at maturity</w:t>
      </w:r>
    </w:p>
    <w:p w14:paraId="27F68CE8" w14:textId="77777777" w:rsidR="005D6B0C" w:rsidRPr="005D6B0C" w:rsidRDefault="005D6B0C" w:rsidP="005D6B0C">
      <w:pPr>
        <w:numPr>
          <w:ilvl w:val="0"/>
          <w:numId w:val="2"/>
        </w:numPr>
        <w:spacing w:line="560" w:lineRule="exact"/>
        <w:rPr>
          <w:rFonts w:ascii="Times New Roman" w:eastAsia="方正仿宋_GB2312" w:hAnsi="Times New Roman" w:cs="Times New Roman"/>
          <w:sz w:val="28"/>
          <w:szCs w:val="28"/>
        </w:rPr>
      </w:pPr>
      <w:r w:rsidRPr="005D6B0C">
        <w:rPr>
          <w:rFonts w:ascii="Times New Roman" w:eastAsia="方正仿宋_GB2312" w:hAnsi="Times New Roman" w:cs="Times New Roman"/>
          <w:sz w:val="28"/>
          <w:szCs w:val="28"/>
        </w:rPr>
        <w:lastRenderedPageBreak/>
        <w:t>Annualized Coupon (Interest): R0 per month (R0/12)</w:t>
      </w:r>
    </w:p>
    <w:p w14:paraId="1B8D3D67" w14:textId="3A1CA244" w:rsidR="00010D6E" w:rsidRPr="00777682" w:rsidRDefault="00010D6E" w:rsidP="00FC34B3">
      <w:pPr>
        <w:spacing w:line="560" w:lineRule="exact"/>
        <w:ind w:left="420"/>
        <w:rPr>
          <w:rFonts w:ascii="Times New Roman" w:eastAsia="方正仿宋_GB2312" w:hAnsi="Times New Roman" w:cs="Times New Roman" w:hint="eastAsia"/>
          <w:sz w:val="28"/>
          <w:szCs w:val="28"/>
        </w:rPr>
      </w:pPr>
    </w:p>
    <w:p w14:paraId="11270AE7" w14:textId="21F43B91" w:rsidR="00010D6E" w:rsidRPr="004A3612" w:rsidRDefault="00FC34B3" w:rsidP="00FC34B3">
      <w:pPr>
        <w:spacing w:line="560" w:lineRule="exact"/>
        <w:jc w:val="left"/>
        <w:rPr>
          <w:rFonts w:ascii="Times New Roman" w:eastAsia="方正仿宋_GB2312" w:hAnsi="Times New Roman" w:cs="Times New Roman" w:hint="eastAsia"/>
          <w:sz w:val="28"/>
          <w:szCs w:val="28"/>
        </w:rPr>
      </w:pPr>
      <w:r w:rsidRPr="004A3612">
        <w:rPr>
          <w:rFonts w:ascii="Times New Roman" w:eastAsia="方正仿宋_GB2312" w:hAnsi="Times New Roman" w:cs="Times New Roman"/>
          <w:sz w:val="28"/>
          <w:szCs w:val="28"/>
        </w:rPr>
        <w:t>1.2 Product Payoff Diagram</w:t>
      </w:r>
    </w:p>
    <w:p w14:paraId="21DA0035" w14:textId="319DDC11" w:rsidR="00010D6E" w:rsidRPr="00777682" w:rsidRDefault="00FC34B3">
      <w:pPr>
        <w:numPr>
          <w:ilvl w:val="255"/>
          <w:numId w:val="0"/>
        </w:numPr>
        <w:spacing w:line="560" w:lineRule="exact"/>
        <w:jc w:val="left"/>
        <w:rPr>
          <w:rFonts w:ascii="方正仿宋_GB2312" w:eastAsia="方正仿宋_GB2312" w:hAnsi="方正仿宋_GB2312" w:cs="方正仿宋_GB2312"/>
          <w:sz w:val="28"/>
          <w:szCs w:val="28"/>
        </w:rPr>
      </w:pPr>
      <w:r w:rsidRPr="00777682">
        <w:rPr>
          <w:noProof/>
          <w:sz w:val="20"/>
          <w:szCs w:val="22"/>
        </w:rPr>
        <mc:AlternateContent>
          <mc:Choice Requires="wpg">
            <w:drawing>
              <wp:anchor distT="0" distB="0" distL="114300" distR="114300" simplePos="0" relativeHeight="251659264" behindDoc="0" locked="0" layoutInCell="1" allowOverlap="1" wp14:anchorId="343737D4" wp14:editId="09EB5C3D">
                <wp:simplePos x="0" y="0"/>
                <wp:positionH relativeFrom="column">
                  <wp:posOffset>106680</wp:posOffset>
                </wp:positionH>
                <wp:positionV relativeFrom="paragraph">
                  <wp:posOffset>103367</wp:posOffset>
                </wp:positionV>
                <wp:extent cx="4087495" cy="2917190"/>
                <wp:effectExtent l="0" t="0" r="0" b="24130"/>
                <wp:wrapNone/>
                <wp:docPr id="19" name="组合 18"/>
                <wp:cNvGraphicFramePr/>
                <a:graphic xmlns:a="http://schemas.openxmlformats.org/drawingml/2006/main">
                  <a:graphicData uri="http://schemas.microsoft.com/office/word/2010/wordprocessingGroup">
                    <wpg:wgp>
                      <wpg:cNvGrpSpPr/>
                      <wpg:grpSpPr>
                        <a:xfrm>
                          <a:off x="0" y="0"/>
                          <a:ext cx="4087495" cy="2917190"/>
                          <a:chOff x="13170" y="3742"/>
                          <a:chExt cx="5561" cy="5097"/>
                        </a:xfrm>
                      </wpg:grpSpPr>
                      <wps:wsp>
                        <wps:cNvPr id="20" name="直接箭头连接符 32"/>
                        <wps:cNvCnPr/>
                        <wps:spPr>
                          <a:xfrm>
                            <a:off x="13170" y="6580"/>
                            <a:ext cx="5046"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1" name="直接连接符 33"/>
                        <wps:cNvCnPr/>
                        <wps:spPr>
                          <a:xfrm flipV="1">
                            <a:off x="13506" y="7493"/>
                            <a:ext cx="1293" cy="1346"/>
                          </a:xfrm>
                          <a:prstGeom prst="line">
                            <a:avLst/>
                          </a:prstGeom>
                          <a:ln w="34925" cmpd="sng">
                            <a:solidFill>
                              <a:srgbClr val="C00000"/>
                            </a:solidFill>
                            <a:prstDash val="solid"/>
                          </a:ln>
                        </wps:spPr>
                        <wps:style>
                          <a:lnRef idx="1">
                            <a:schemeClr val="accent2"/>
                          </a:lnRef>
                          <a:fillRef idx="0">
                            <a:schemeClr val="accent2"/>
                          </a:fillRef>
                          <a:effectRef idx="0">
                            <a:schemeClr val="accent2"/>
                          </a:effectRef>
                          <a:fontRef idx="minor">
                            <a:schemeClr val="tx1"/>
                          </a:fontRef>
                        </wps:style>
                        <wps:bodyPr/>
                      </wps:wsp>
                      <wps:wsp>
                        <wps:cNvPr id="23" name="直接连接符 34"/>
                        <wps:cNvCnPr/>
                        <wps:spPr>
                          <a:xfrm>
                            <a:off x="14819" y="5852"/>
                            <a:ext cx="14" cy="1587"/>
                          </a:xfrm>
                          <a:prstGeom prst="line">
                            <a:avLst/>
                          </a:prstGeom>
                          <a:ln w="28575" cmpd="sng">
                            <a:solidFill>
                              <a:schemeClr val="accent1">
                                <a:shade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6" name="文本框 25"/>
                        <wps:cNvSpPr txBox="1"/>
                        <wps:spPr>
                          <a:xfrm>
                            <a:off x="16701" y="6778"/>
                            <a:ext cx="2030" cy="768"/>
                          </a:xfrm>
                          <a:prstGeom prst="rect">
                            <a:avLst/>
                          </a:prstGeom>
                          <a:noFill/>
                        </wps:spPr>
                        <wps:txbx>
                          <w:txbxContent>
                            <w:p w14:paraId="07C947A8" w14:textId="77777777" w:rsidR="00010D6E" w:rsidRDefault="00557E1D">
                              <w:pPr>
                                <w:pStyle w:val="a9"/>
                                <w:jc w:val="left"/>
                              </w:pPr>
                              <w:r>
                                <w:rPr>
                                  <w:rFonts w:ascii="方正仿宋_GB2312" w:eastAsia="方正仿宋_GB2312" w:hAnsiTheme="minorBidi"/>
                                  <w:b/>
                                  <w:color w:val="000000" w:themeColor="text1"/>
                                  <w:kern w:val="24"/>
                                  <w:sz w:val="32"/>
                                  <w:szCs w:val="32"/>
                                </w:rPr>
                                <w:t>指数涨跌幅</w:t>
                              </w:r>
                            </w:p>
                          </w:txbxContent>
                        </wps:txbx>
                        <wps:bodyPr wrap="square" rtlCol="0">
                          <a:noAutofit/>
                        </wps:bodyPr>
                      </wps:wsp>
                      <wps:wsp>
                        <wps:cNvPr id="27" name="文本框 26"/>
                        <wps:cNvSpPr txBox="1"/>
                        <wps:spPr>
                          <a:xfrm>
                            <a:off x="14984" y="5222"/>
                            <a:ext cx="779" cy="768"/>
                          </a:xfrm>
                          <a:prstGeom prst="rect">
                            <a:avLst/>
                          </a:prstGeom>
                          <a:noFill/>
                        </wps:spPr>
                        <wps:txbx>
                          <w:txbxContent>
                            <w:p w14:paraId="440CC920" w14:textId="77777777" w:rsidR="00010D6E" w:rsidRDefault="00557E1D">
                              <w:pPr>
                                <w:pStyle w:val="a9"/>
                                <w:jc w:val="center"/>
                              </w:pPr>
                              <w:r>
                                <w:rPr>
                                  <w:rFonts w:ascii="黑体" w:eastAsia="黑体" w:hAnsiTheme="minorBidi"/>
                                  <w:color w:val="000000" w:themeColor="text1"/>
                                  <w:kern w:val="24"/>
                                  <w:sz w:val="32"/>
                                  <w:szCs w:val="32"/>
                                </w:rPr>
                                <w:t>R0</w:t>
                              </w:r>
                            </w:p>
                          </w:txbxContent>
                        </wps:txbx>
                        <wps:bodyPr wrap="square" rtlCol="0">
                          <a:noAutofit/>
                        </wps:bodyPr>
                      </wps:wsp>
                      <wps:wsp>
                        <wps:cNvPr id="28" name="文本框 27"/>
                        <wps:cNvSpPr txBox="1"/>
                        <wps:spPr>
                          <a:xfrm>
                            <a:off x="16056" y="4484"/>
                            <a:ext cx="2328" cy="1392"/>
                          </a:xfrm>
                          <a:prstGeom prst="rect">
                            <a:avLst/>
                          </a:prstGeom>
                          <a:noFill/>
                        </wps:spPr>
                        <wps:txbx>
                          <w:txbxContent>
                            <w:p w14:paraId="65FB5750" w14:textId="77777777" w:rsidR="00010D6E" w:rsidRDefault="00557E1D">
                              <w:pPr>
                                <w:pStyle w:val="a9"/>
                                <w:jc w:val="left"/>
                              </w:pPr>
                              <w:r>
                                <w:rPr>
                                  <w:rFonts w:ascii="方正仿宋_GB2312" w:eastAsia="方正仿宋_GB2312" w:hAnsi="方正仿宋_GB2312"/>
                                  <w:b/>
                                  <w:color w:val="000000" w:themeColor="text1"/>
                                  <w:kern w:val="24"/>
                                  <w:sz w:val="32"/>
                                  <w:szCs w:val="32"/>
                                </w:rPr>
                                <w:t>一定下跌保护</w:t>
                              </w:r>
                            </w:p>
                            <w:p w14:paraId="7651806F" w14:textId="77777777" w:rsidR="00010D6E" w:rsidRDefault="00557E1D">
                              <w:pPr>
                                <w:pStyle w:val="a9"/>
                                <w:jc w:val="left"/>
                              </w:pPr>
                              <w:r>
                                <w:rPr>
                                  <w:rFonts w:ascii="方正仿宋_GB2312" w:eastAsia="方正仿宋_GB2312" w:hAnsi="方正仿宋_GB2312"/>
                                  <w:b/>
                                  <w:color w:val="000000" w:themeColor="text1"/>
                                  <w:kern w:val="24"/>
                                  <w:sz w:val="32"/>
                                  <w:szCs w:val="32"/>
                                </w:rPr>
                                <w:t>+较高票息</w:t>
                              </w:r>
                            </w:p>
                          </w:txbxContent>
                        </wps:txbx>
                        <wps:bodyPr wrap="square" rtlCol="0">
                          <a:noAutofit/>
                        </wps:bodyPr>
                      </wps:wsp>
                      <wps:wsp>
                        <wps:cNvPr id="29" name="文本框 28"/>
                        <wps:cNvSpPr txBox="1"/>
                        <wps:spPr>
                          <a:xfrm>
                            <a:off x="14022" y="3829"/>
                            <a:ext cx="1608" cy="1392"/>
                          </a:xfrm>
                          <a:prstGeom prst="rect">
                            <a:avLst/>
                          </a:prstGeom>
                          <a:noFill/>
                        </wps:spPr>
                        <wps:txbx>
                          <w:txbxContent>
                            <w:p w14:paraId="6C93C508" w14:textId="77777777" w:rsidR="00010D6E" w:rsidRDefault="00557E1D">
                              <w:pPr>
                                <w:pStyle w:val="a9"/>
                                <w:jc w:val="left"/>
                              </w:pPr>
                              <w:r>
                                <w:rPr>
                                  <w:rFonts w:ascii="方正仿宋_GB2312" w:eastAsia="方正仿宋_GB2312" w:hAnsiTheme="minorBidi"/>
                                  <w:b/>
                                  <w:color w:val="000000" w:themeColor="text1"/>
                                  <w:kern w:val="24"/>
                                  <w:sz w:val="32"/>
                                  <w:szCs w:val="32"/>
                                </w:rPr>
                                <w:t>到期收益（年化）</w:t>
                              </w:r>
                            </w:p>
                          </w:txbxContent>
                        </wps:txbx>
                        <wps:bodyPr wrap="square" rtlCol="0">
                          <a:noAutofit/>
                        </wps:bodyPr>
                      </wps:wsp>
                      <wps:wsp>
                        <wps:cNvPr id="30" name="直接箭头连接符 40"/>
                        <wps:cNvCnPr/>
                        <wps:spPr>
                          <a:xfrm flipV="1">
                            <a:off x="15674" y="3742"/>
                            <a:ext cx="31" cy="4969"/>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1" name="直接连接符 41"/>
                        <wps:cNvCnPr/>
                        <wps:spPr>
                          <a:xfrm>
                            <a:off x="14819" y="5834"/>
                            <a:ext cx="2700" cy="13"/>
                          </a:xfrm>
                          <a:prstGeom prst="line">
                            <a:avLst/>
                          </a:prstGeom>
                          <a:ln w="34925" cmpd="sng">
                            <a:solidFill>
                              <a:srgbClr val="C00000"/>
                            </a:solidFill>
                            <a:prstDash val="solid"/>
                          </a:ln>
                        </wps:spPr>
                        <wps:style>
                          <a:lnRef idx="1">
                            <a:schemeClr val="accent2"/>
                          </a:lnRef>
                          <a:fillRef idx="0">
                            <a:schemeClr val="accent2"/>
                          </a:fillRef>
                          <a:effectRef idx="0">
                            <a:schemeClr val="accent2"/>
                          </a:effectRef>
                          <a:fontRef idx="minor">
                            <a:schemeClr val="tx1"/>
                          </a:fontRef>
                        </wps:style>
                        <wps:bodyPr/>
                      </wps:wsp>
                      <wps:wsp>
                        <wps:cNvPr id="37" name="直接连接符 42"/>
                        <wps:cNvCnPr/>
                        <wps:spPr>
                          <a:xfrm flipV="1">
                            <a:off x="14819" y="6594"/>
                            <a:ext cx="858" cy="899"/>
                          </a:xfrm>
                          <a:prstGeom prst="line">
                            <a:avLst/>
                          </a:prstGeom>
                          <a:ln w="28575" cmpd="sng">
                            <a:solidFill>
                              <a:srgbClr val="C00000"/>
                            </a:solidFill>
                            <a:prstDash val="sysDash"/>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343737D4" id="组合 18" o:spid="_x0000_s1026" style="position:absolute;margin-left:8.4pt;margin-top:8.15pt;width:321.85pt;height:229.7pt;z-index:251659264" coordorigin="13170,3742" coordsize="5561,5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">
                <v:shapetype id="_x0000_t32" coordsize="21600,21600" o:spt="32" o:oned="t" path="m,l21600,21600e" filled="f">
                  <v:path arrowok="t" fillok="f" o:connecttype="none"/>
                  <o:lock v:ext="edit" shapetype="t"/>
                </v:shapetype>
                <v:shape id="直接箭头连接符 32" o:spid="_x0000_s1027" type="#_x0000_t32" style="position:absolute;left:13170;top:6580;width:50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" strokecolor="black [3200]" strokeweight=".5pt">
                  <v:stroke endarrow="open" joinstyle="miter"/>
                </v:shape>
                <v:line id="直接连接符 33" o:spid="_x0000_s1028" style="position:absolute;flip:y;visibility:visible;mso-wrap-style:square" from="13506,7493" to="14799,8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" strokecolor="#c00000" strokeweight="2.75pt">
                  <v:stroke joinstyle="miter"/>
                </v:line>
                <v:line id="直接连接符 34" o:spid="_x0000_s1029" style="position:absolute;visibility:visible;mso-wrap-style:square" from="14819,5852" to="14833,7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" strokecolor="#1f4d78 [1604]" strokeweight="2.25pt">
                  <v:stroke dashstyle="3 1" joinstyle="miter"/>
                </v:line>
                <v:shapetype id="_x0000_t202" coordsize="21600,21600" o:spt="202" path="m,l,21600r21600,l21600,xe">
                  <v:stroke joinstyle="miter"/>
                  <v:path gradientshapeok="t" o:connecttype="rect"/>
                </v:shapetype>
                <v:shape id="文本框 25" o:spid="_x0000_s1030" type="#_x0000_t202" style="position:absolute;left:16701;top:6778;width:2030;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7C947A8" w14:textId="77777777" w:rsidR="00010D6E" w:rsidRDefault="00557E1D">
                        <w:pPr>
                          <w:pStyle w:val="a9"/>
                          <w:jc w:val="left"/>
                        </w:pPr>
                        <w:r>
                          <w:rPr>
                            <w:rFonts w:ascii="方正仿宋_GB2312" w:eastAsia="方正仿宋_GB2312" w:hAnsiTheme="minorBidi"/>
                            <w:b/>
                            <w:color w:val="000000" w:themeColor="text1"/>
                            <w:kern w:val="24"/>
                            <w:sz w:val="32"/>
                            <w:szCs w:val="32"/>
                          </w:rPr>
                          <w:t>指数涨跌幅</w:t>
                        </w:r>
                      </w:p>
                    </w:txbxContent>
                  </v:textbox>
                </v:shape>
                <v:shape id="文本框 26" o:spid="_x0000_s1031" type="#_x0000_t202" style="position:absolute;left:14984;top:5222;width:779;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440CC920" w14:textId="77777777" w:rsidR="00010D6E" w:rsidRDefault="00557E1D">
                        <w:pPr>
                          <w:pStyle w:val="a9"/>
                          <w:jc w:val="center"/>
                        </w:pPr>
                        <w:r>
                          <w:rPr>
                            <w:rFonts w:ascii="黑体" w:eastAsia="黑体" w:hAnsiTheme="minorBidi"/>
                            <w:color w:val="000000" w:themeColor="text1"/>
                            <w:kern w:val="24"/>
                            <w:sz w:val="32"/>
                            <w:szCs w:val="32"/>
                          </w:rPr>
                          <w:t>R0</w:t>
                        </w:r>
                      </w:p>
                    </w:txbxContent>
                  </v:textbox>
                </v:shape>
                <v:shape id="文本框 27" o:spid="_x0000_s1032" type="#_x0000_t202" style="position:absolute;left:16056;top:4484;width:2328;height:1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65FB5750" w14:textId="77777777" w:rsidR="00010D6E" w:rsidRDefault="00557E1D">
                        <w:pPr>
                          <w:pStyle w:val="a9"/>
                          <w:jc w:val="left"/>
                        </w:pPr>
                        <w:r>
                          <w:rPr>
                            <w:rFonts w:ascii="方正仿宋_GB2312" w:eastAsia="方正仿宋_GB2312" w:hAnsi="方正仿宋_GB2312"/>
                            <w:b/>
                            <w:color w:val="000000" w:themeColor="text1"/>
                            <w:kern w:val="24"/>
                            <w:sz w:val="32"/>
                            <w:szCs w:val="32"/>
                          </w:rPr>
                          <w:t>一定下跌保护</w:t>
                        </w:r>
                      </w:p>
                      <w:p w14:paraId="7651806F" w14:textId="77777777" w:rsidR="00010D6E" w:rsidRDefault="00557E1D">
                        <w:pPr>
                          <w:pStyle w:val="a9"/>
                          <w:jc w:val="left"/>
                        </w:pPr>
                        <w:r>
                          <w:rPr>
                            <w:rFonts w:ascii="方正仿宋_GB2312" w:eastAsia="方正仿宋_GB2312" w:hAnsi="方正仿宋_GB2312"/>
                            <w:b/>
                            <w:color w:val="000000" w:themeColor="text1"/>
                            <w:kern w:val="24"/>
                            <w:sz w:val="32"/>
                            <w:szCs w:val="32"/>
                          </w:rPr>
                          <w:t>+较高票息</w:t>
                        </w:r>
                      </w:p>
                    </w:txbxContent>
                  </v:textbox>
                </v:shape>
                <v:shape id="文本框 28" o:spid="_x0000_s1033" type="#_x0000_t202" style="position:absolute;left:14022;top:3829;width:1608;height:1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C93C508" w14:textId="77777777" w:rsidR="00010D6E" w:rsidRDefault="00557E1D">
                        <w:pPr>
                          <w:pStyle w:val="a9"/>
                          <w:jc w:val="left"/>
                        </w:pPr>
                        <w:r>
                          <w:rPr>
                            <w:rFonts w:ascii="方正仿宋_GB2312" w:eastAsia="方正仿宋_GB2312" w:hAnsiTheme="minorBidi"/>
                            <w:b/>
                            <w:color w:val="000000" w:themeColor="text1"/>
                            <w:kern w:val="24"/>
                            <w:sz w:val="32"/>
                            <w:szCs w:val="32"/>
                          </w:rPr>
                          <w:t>到期收益（年化）</w:t>
                        </w:r>
                      </w:p>
                    </w:txbxContent>
                  </v:textbox>
                </v:shape>
                <v:shape id="直接箭头连接符 40" o:spid="_x0000_s1034" type="#_x0000_t32" style="position:absolute;left:15674;top:3742;width:31;height:49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" strokecolor="black [3200]" strokeweight=".5pt">
                  <v:stroke endarrow="open" joinstyle="miter"/>
                </v:shape>
                <v:line id="直接连接符 41" o:spid="_x0000_s1035" style="position:absolute;visibility:visible;mso-wrap-style:square" from="14819,5834" to="17519,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" strokecolor="#c00000" strokeweight="2.75pt">
                  <v:stroke joinstyle="miter"/>
                </v:line>
                <v:line id="直接连接符 42" o:spid="_x0000_s1036" style="position:absolute;flip:y;visibility:visible;mso-wrap-style:square" from="14819,6594" to="15677,7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" strokecolor="#c00000" strokeweight="2.25pt">
                  <v:stroke dashstyle="3 1" joinstyle="miter"/>
                </v:line>
              </v:group>
            </w:pict>
          </mc:Fallback>
        </mc:AlternateContent>
      </w:r>
    </w:p>
    <w:p w14:paraId="4346C540" w14:textId="77777777" w:rsidR="00010D6E" w:rsidRPr="00777682" w:rsidRDefault="00010D6E">
      <w:pPr>
        <w:numPr>
          <w:ilvl w:val="255"/>
          <w:numId w:val="0"/>
        </w:numPr>
        <w:spacing w:line="560" w:lineRule="exact"/>
        <w:jc w:val="left"/>
        <w:rPr>
          <w:rFonts w:ascii="方正仿宋_GB2312" w:eastAsia="方正仿宋_GB2312" w:hAnsi="方正仿宋_GB2312" w:cs="方正仿宋_GB2312"/>
          <w:sz w:val="28"/>
          <w:szCs w:val="28"/>
        </w:rPr>
      </w:pPr>
    </w:p>
    <w:p w14:paraId="0D09F37B" w14:textId="77777777" w:rsidR="00010D6E" w:rsidRPr="00777682" w:rsidRDefault="00010D6E">
      <w:pPr>
        <w:numPr>
          <w:ilvl w:val="255"/>
          <w:numId w:val="0"/>
        </w:numPr>
        <w:spacing w:line="560" w:lineRule="exact"/>
        <w:jc w:val="left"/>
        <w:rPr>
          <w:rFonts w:ascii="方正仿宋_GB2312" w:eastAsia="方正仿宋_GB2312" w:hAnsi="方正仿宋_GB2312" w:cs="方正仿宋_GB2312"/>
          <w:sz w:val="28"/>
          <w:szCs w:val="28"/>
        </w:rPr>
      </w:pPr>
    </w:p>
    <w:p w14:paraId="51CE773F" w14:textId="77777777" w:rsidR="00010D6E" w:rsidRPr="00777682" w:rsidRDefault="00010D6E">
      <w:pPr>
        <w:numPr>
          <w:ilvl w:val="255"/>
          <w:numId w:val="0"/>
        </w:numPr>
        <w:spacing w:line="560" w:lineRule="exact"/>
        <w:jc w:val="left"/>
        <w:rPr>
          <w:rFonts w:ascii="方正仿宋_GB2312" w:eastAsia="方正仿宋_GB2312" w:hAnsi="方正仿宋_GB2312" w:cs="方正仿宋_GB2312"/>
          <w:sz w:val="28"/>
          <w:szCs w:val="28"/>
        </w:rPr>
      </w:pPr>
    </w:p>
    <w:p w14:paraId="78C18340" w14:textId="77777777" w:rsidR="00010D6E" w:rsidRPr="00777682" w:rsidRDefault="00010D6E">
      <w:pPr>
        <w:numPr>
          <w:ilvl w:val="255"/>
          <w:numId w:val="0"/>
        </w:numPr>
        <w:spacing w:line="560" w:lineRule="exact"/>
        <w:jc w:val="left"/>
        <w:rPr>
          <w:rFonts w:ascii="方正仿宋_GB2312" w:eastAsia="方正仿宋_GB2312" w:hAnsi="方正仿宋_GB2312" w:cs="方正仿宋_GB2312"/>
          <w:sz w:val="28"/>
          <w:szCs w:val="28"/>
        </w:rPr>
      </w:pPr>
    </w:p>
    <w:p w14:paraId="32D52683" w14:textId="77777777" w:rsidR="00010D6E" w:rsidRPr="00777682" w:rsidRDefault="00010D6E">
      <w:pPr>
        <w:numPr>
          <w:ilvl w:val="255"/>
          <w:numId w:val="0"/>
        </w:numPr>
        <w:spacing w:line="560" w:lineRule="exact"/>
        <w:jc w:val="left"/>
        <w:rPr>
          <w:rFonts w:ascii="方正仿宋_GB2312" w:eastAsia="方正仿宋_GB2312" w:hAnsi="方正仿宋_GB2312" w:cs="方正仿宋_GB2312"/>
          <w:sz w:val="28"/>
          <w:szCs w:val="28"/>
        </w:rPr>
      </w:pPr>
    </w:p>
    <w:p w14:paraId="36333799" w14:textId="77777777" w:rsidR="00010D6E" w:rsidRPr="00777682" w:rsidRDefault="00010D6E">
      <w:pPr>
        <w:numPr>
          <w:ilvl w:val="255"/>
          <w:numId w:val="0"/>
        </w:numPr>
        <w:spacing w:line="560" w:lineRule="exact"/>
        <w:jc w:val="left"/>
        <w:rPr>
          <w:sz w:val="20"/>
          <w:szCs w:val="22"/>
        </w:rPr>
      </w:pPr>
    </w:p>
    <w:p w14:paraId="6113CB86" w14:textId="77777777" w:rsidR="00FC34B3" w:rsidRDefault="00FC34B3">
      <w:pPr>
        <w:spacing w:line="560" w:lineRule="exact"/>
        <w:jc w:val="left"/>
        <w:rPr>
          <w:rFonts w:ascii="Times New Roman" w:hAnsi="Times New Roman" w:cs="Times New Roman"/>
          <w:sz w:val="28"/>
          <w:szCs w:val="28"/>
        </w:rPr>
      </w:pPr>
    </w:p>
    <w:p w14:paraId="288BE2AC" w14:textId="77777777" w:rsidR="00FC34B3" w:rsidRDefault="00FC34B3">
      <w:pPr>
        <w:spacing w:line="560" w:lineRule="exact"/>
        <w:jc w:val="left"/>
        <w:rPr>
          <w:rFonts w:ascii="Times New Roman" w:hAnsi="Times New Roman" w:cs="Times New Roman"/>
          <w:sz w:val="28"/>
          <w:szCs w:val="28"/>
        </w:rPr>
      </w:pPr>
    </w:p>
    <w:p w14:paraId="12C4A6B1" w14:textId="77777777" w:rsidR="006A0969" w:rsidRDefault="006A0969">
      <w:pPr>
        <w:spacing w:line="560" w:lineRule="exact"/>
        <w:jc w:val="left"/>
        <w:rPr>
          <w:rFonts w:ascii="Times New Roman" w:hAnsi="Times New Roman" w:cs="Times New Roman"/>
          <w:sz w:val="28"/>
          <w:szCs w:val="28"/>
        </w:rPr>
      </w:pPr>
    </w:p>
    <w:p w14:paraId="65E8B169" w14:textId="37CEC768" w:rsidR="00010D6E" w:rsidRPr="004A3612" w:rsidRDefault="00557E1D">
      <w:pPr>
        <w:spacing w:line="560" w:lineRule="exact"/>
        <w:jc w:val="left"/>
        <w:rPr>
          <w:rFonts w:ascii="Times New Roman" w:eastAsia="方正仿宋_GB2312" w:hAnsi="Times New Roman" w:cs="Times New Roman"/>
          <w:sz w:val="28"/>
          <w:szCs w:val="28"/>
        </w:rPr>
      </w:pPr>
      <w:r>
        <w:rPr>
          <w:rFonts w:ascii="Times New Roman" w:eastAsia="方正仿宋_GB2312" w:hAnsi="Times New Roman" w:cs="Times New Roman" w:hint="eastAsia"/>
          <w:sz w:val="28"/>
          <w:szCs w:val="28"/>
        </w:rPr>
        <w:t>1.</w:t>
      </w:r>
      <w:r w:rsidRPr="00777682">
        <w:rPr>
          <w:rFonts w:ascii="Times New Roman" w:eastAsia="方正仿宋_GB2312" w:hAnsi="Times New Roman" w:cs="Times New Roman"/>
          <w:sz w:val="28"/>
          <w:szCs w:val="28"/>
        </w:rPr>
        <w:t>3</w:t>
      </w:r>
      <w:r>
        <w:rPr>
          <w:rFonts w:ascii="Times New Roman" w:eastAsia="方正仿宋_GB2312" w:hAnsi="Times New Roman" w:cs="Times New Roman" w:hint="eastAsia"/>
          <w:sz w:val="28"/>
          <w:szCs w:val="28"/>
        </w:rPr>
        <w:t xml:space="preserve"> </w:t>
      </w:r>
      <w:r w:rsidR="004A3612" w:rsidRPr="004A3612">
        <w:rPr>
          <w:rFonts w:ascii="Times New Roman" w:eastAsia="方正仿宋_GB2312" w:hAnsi="Times New Roman" w:cs="Times New Roman"/>
          <w:sz w:val="28"/>
          <w:szCs w:val="28"/>
        </w:rPr>
        <w:t>Product Features</w:t>
      </w:r>
    </w:p>
    <w:p w14:paraId="7D490A68" w14:textId="77777777" w:rsidR="006A0969" w:rsidRPr="006A0969" w:rsidRDefault="006A0969" w:rsidP="006A0969">
      <w:pPr>
        <w:numPr>
          <w:ilvl w:val="0"/>
          <w:numId w:val="2"/>
        </w:numPr>
        <w:spacing w:line="560" w:lineRule="exact"/>
        <w:rPr>
          <w:rFonts w:ascii="Times New Roman" w:eastAsia="方正仿宋_GB2312" w:hAnsi="Times New Roman" w:cs="Times New Roman"/>
          <w:sz w:val="28"/>
          <w:szCs w:val="28"/>
        </w:rPr>
      </w:pPr>
      <w:r w:rsidRPr="006A0969">
        <w:rPr>
          <w:rFonts w:ascii="Times New Roman" w:eastAsia="方正仿宋_GB2312" w:hAnsi="Times New Roman" w:cs="Times New Roman"/>
          <w:sz w:val="28"/>
          <w:szCs w:val="28"/>
        </w:rPr>
        <w:t>Payout Mechanism: During the product's lifetime, if the underlying asset's closing price exceeds the payout price on any monthly observation day, the product pays interest for that month.</w:t>
      </w:r>
    </w:p>
    <w:p w14:paraId="762127B9" w14:textId="77777777" w:rsidR="006A0969" w:rsidRPr="006A0969" w:rsidRDefault="006A0969" w:rsidP="006A0969">
      <w:pPr>
        <w:numPr>
          <w:ilvl w:val="0"/>
          <w:numId w:val="2"/>
        </w:numPr>
        <w:spacing w:line="560" w:lineRule="exact"/>
        <w:rPr>
          <w:rFonts w:ascii="Times New Roman" w:eastAsia="方正仿宋_GB2312" w:hAnsi="Times New Roman" w:cs="Times New Roman"/>
          <w:sz w:val="28"/>
          <w:szCs w:val="28"/>
        </w:rPr>
      </w:pPr>
      <w:r w:rsidRPr="006A0969">
        <w:rPr>
          <w:rFonts w:ascii="Times New Roman" w:eastAsia="方正仿宋_GB2312" w:hAnsi="Times New Roman" w:cs="Times New Roman"/>
          <w:sz w:val="28"/>
          <w:szCs w:val="28"/>
        </w:rPr>
        <w:t>Knock-out Mechanism (High Probability): During the product's lifetime, if the underlying asset's closing price exceeds the knock-out price on any knock-out observation day, the product pays back the principal and accumulated interest (based on the number of times interest was paid) and terminates early.</w:t>
      </w:r>
    </w:p>
    <w:p w14:paraId="70FDCC6E" w14:textId="77777777" w:rsidR="006A0969" w:rsidRPr="006A0969" w:rsidRDefault="006A0969" w:rsidP="006A0969">
      <w:pPr>
        <w:numPr>
          <w:ilvl w:val="0"/>
          <w:numId w:val="2"/>
        </w:numPr>
        <w:spacing w:line="560" w:lineRule="exact"/>
        <w:rPr>
          <w:rFonts w:ascii="Times New Roman" w:eastAsia="方正仿宋_GB2312" w:hAnsi="Times New Roman" w:cs="Times New Roman"/>
          <w:sz w:val="28"/>
          <w:szCs w:val="28"/>
        </w:rPr>
      </w:pPr>
      <w:r w:rsidRPr="006A0969">
        <w:rPr>
          <w:rFonts w:ascii="Times New Roman" w:eastAsia="方正仿宋_GB2312" w:hAnsi="Times New Roman" w:cs="Times New Roman"/>
          <w:sz w:val="28"/>
          <w:szCs w:val="28"/>
        </w:rPr>
        <w:t xml:space="preserve">Knock-in Mechanism (Moderate Protection): The daily observation ensures a safety net; only if the index falls below the knock-in price </w:t>
      </w:r>
      <w:r w:rsidRPr="006A0969">
        <w:rPr>
          <w:rFonts w:ascii="Times New Roman" w:eastAsia="方正仿宋_GB2312" w:hAnsi="Times New Roman" w:cs="Times New Roman"/>
          <w:sz w:val="28"/>
          <w:szCs w:val="28"/>
        </w:rPr>
        <w:lastRenderedPageBreak/>
        <w:t>during the term and never recovers, investors bear the investment loss.</w:t>
      </w:r>
    </w:p>
    <w:p w14:paraId="0DF649AF" w14:textId="2A28E0E9" w:rsidR="00010D6E" w:rsidRPr="00777682" w:rsidRDefault="00557E1D" w:rsidP="006A0969">
      <w:pPr>
        <w:spacing w:line="560" w:lineRule="exact"/>
        <w:rPr>
          <w:rFonts w:ascii="Times New Roman" w:eastAsia="仿宋_GB2312" w:hAnsi="Times New Roman" w:cs="Times New Roman"/>
          <w:sz w:val="28"/>
          <w:szCs w:val="28"/>
        </w:rPr>
      </w:pPr>
      <w:r w:rsidRPr="00777682">
        <w:rPr>
          <w:rFonts w:ascii="Times New Roman" w:eastAsia="仿宋_GB2312" w:hAnsi="Times New Roman" w:cs="Times New Roman"/>
          <w:sz w:val="28"/>
          <w:szCs w:val="28"/>
        </w:rPr>
        <w:t xml:space="preserve"> </w:t>
      </w:r>
    </w:p>
    <w:p w14:paraId="3C75841C" w14:textId="6D29520A" w:rsidR="00010D6E" w:rsidRPr="008413BB" w:rsidRDefault="008015B9">
      <w:pPr>
        <w:spacing w:line="560" w:lineRule="exact"/>
        <w:rPr>
          <w:rFonts w:ascii="Times New Roman" w:eastAsia="方正仿宋_GB2312" w:hAnsi="Times New Roman" w:cs="Times New Roman"/>
          <w:sz w:val="28"/>
          <w:szCs w:val="28"/>
        </w:rPr>
      </w:pPr>
      <w:r>
        <w:rPr>
          <w:noProof/>
          <w:sz w:val="20"/>
          <w:szCs w:val="22"/>
        </w:rPr>
        <w:drawing>
          <wp:anchor distT="0" distB="0" distL="114300" distR="114300" simplePos="0" relativeHeight="251662336" behindDoc="0" locked="0" layoutInCell="1" allowOverlap="1" wp14:anchorId="659E15A3" wp14:editId="57955180">
            <wp:simplePos x="0" y="0"/>
            <wp:positionH relativeFrom="margin">
              <wp:align>right</wp:align>
            </wp:positionH>
            <wp:positionV relativeFrom="paragraph">
              <wp:posOffset>5258048</wp:posOffset>
            </wp:positionV>
            <wp:extent cx="5271135" cy="2313305"/>
            <wp:effectExtent l="0" t="0" r="5715" b="0"/>
            <wp:wrapTopAndBottom/>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7"/>
                    <a:stretch>
                      <a:fillRect/>
                    </a:stretch>
                  </pic:blipFill>
                  <pic:spPr>
                    <a:xfrm>
                      <a:off x="0" y="0"/>
                      <a:ext cx="5271135" cy="2313305"/>
                    </a:xfrm>
                    <a:prstGeom prst="rect">
                      <a:avLst/>
                    </a:prstGeom>
                  </pic:spPr>
                </pic:pic>
              </a:graphicData>
            </a:graphic>
            <wp14:sizeRelH relativeFrom="margin">
              <wp14:pctWidth>0</wp14:pctWidth>
            </wp14:sizeRelH>
            <wp14:sizeRelV relativeFrom="margin">
              <wp14:pctHeight>0</wp14:pctHeight>
            </wp14:sizeRelV>
          </wp:anchor>
        </w:drawing>
      </w:r>
      <w:r>
        <w:rPr>
          <w:noProof/>
          <w:sz w:val="20"/>
          <w:szCs w:val="22"/>
        </w:rPr>
        <w:drawing>
          <wp:anchor distT="0" distB="0" distL="114300" distR="114300" simplePos="0" relativeHeight="251661312" behindDoc="0" locked="0" layoutInCell="1" allowOverlap="1" wp14:anchorId="66A6AE66" wp14:editId="0A043250">
            <wp:simplePos x="0" y="0"/>
            <wp:positionH relativeFrom="column">
              <wp:posOffset>271780</wp:posOffset>
            </wp:positionH>
            <wp:positionV relativeFrom="paragraph">
              <wp:posOffset>2723515</wp:posOffset>
            </wp:positionV>
            <wp:extent cx="4895215" cy="2337435"/>
            <wp:effectExtent l="0" t="0" r="635" b="5715"/>
            <wp:wrapSquare wrapText="bothSides"/>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8"/>
                    <a:stretch>
                      <a:fillRect/>
                    </a:stretch>
                  </pic:blipFill>
                  <pic:spPr>
                    <a:xfrm>
                      <a:off x="0" y="0"/>
                      <a:ext cx="4895215" cy="2337435"/>
                    </a:xfrm>
                    <a:prstGeom prst="rect">
                      <a:avLst/>
                    </a:prstGeom>
                  </pic:spPr>
                </pic:pic>
              </a:graphicData>
            </a:graphic>
            <wp14:sizeRelH relativeFrom="margin">
              <wp14:pctWidth>0</wp14:pctWidth>
            </wp14:sizeRelH>
            <wp14:sizeRelV relativeFrom="margin">
              <wp14:pctHeight>0</wp14:pctHeight>
            </wp14:sizeRelV>
          </wp:anchor>
        </w:drawing>
      </w:r>
      <w:r w:rsidR="00557E1D" w:rsidRPr="008413BB">
        <w:rPr>
          <w:rFonts w:ascii="Times New Roman" w:eastAsia="方正仿宋_GB2312" w:hAnsi="Times New Roman" w:cs="Times New Roman" w:hint="eastAsia"/>
          <w:sz w:val="28"/>
          <w:szCs w:val="28"/>
        </w:rPr>
        <w:t>1.</w:t>
      </w:r>
      <w:r w:rsidR="00557E1D" w:rsidRPr="008413BB">
        <w:rPr>
          <w:rFonts w:ascii="Times New Roman" w:eastAsia="方正仿宋_GB2312" w:hAnsi="Times New Roman" w:cs="Times New Roman"/>
          <w:sz w:val="28"/>
          <w:szCs w:val="28"/>
        </w:rPr>
        <w:t>4</w:t>
      </w:r>
      <w:r w:rsidR="00557E1D" w:rsidRPr="008413BB">
        <w:rPr>
          <w:rFonts w:ascii="Times New Roman" w:eastAsia="方正仿宋_GB2312" w:hAnsi="Times New Roman" w:cs="Times New Roman" w:hint="eastAsia"/>
          <w:sz w:val="28"/>
          <w:szCs w:val="28"/>
        </w:rPr>
        <w:t xml:space="preserve"> </w:t>
      </w:r>
      <w:r w:rsidR="008413BB" w:rsidRPr="008413BB">
        <w:rPr>
          <w:rFonts w:ascii="Times New Roman" w:eastAsia="方正仿宋_GB2312" w:hAnsi="Times New Roman" w:cs="Times New Roman"/>
          <w:sz w:val="28"/>
          <w:szCs w:val="28"/>
        </w:rPr>
        <w:t>Analysis of Maturity Returns Scenarios</w:t>
      </w:r>
    </w:p>
    <w:p w14:paraId="7D211EB8" w14:textId="422B9D99" w:rsidR="00010D6E" w:rsidRPr="008015B9" w:rsidRDefault="00557E1D" w:rsidP="008015B9">
      <w:pPr>
        <w:spacing w:line="560" w:lineRule="exact"/>
        <w:rPr>
          <w:rFonts w:ascii="方正仿宋_GB2312" w:hAnsi="方正仿宋_GB2312" w:cs="方正仿宋_GB2312" w:hint="eastAsia"/>
          <w:sz w:val="20"/>
          <w:szCs w:val="22"/>
        </w:rPr>
      </w:pPr>
      <w:r w:rsidRPr="00777682">
        <w:rPr>
          <w:noProof/>
          <w:sz w:val="20"/>
          <w:szCs w:val="22"/>
        </w:rPr>
        <w:drawing>
          <wp:anchor distT="0" distB="0" distL="114300" distR="114300" simplePos="0" relativeHeight="251660288" behindDoc="0" locked="0" layoutInCell="1" allowOverlap="1" wp14:anchorId="1F85244A" wp14:editId="51CDF789">
            <wp:simplePos x="0" y="0"/>
            <wp:positionH relativeFrom="column">
              <wp:posOffset>205105</wp:posOffset>
            </wp:positionH>
            <wp:positionV relativeFrom="paragraph">
              <wp:posOffset>123190</wp:posOffset>
            </wp:positionV>
            <wp:extent cx="4976495" cy="2225040"/>
            <wp:effectExtent l="0" t="0" r="6985" b="0"/>
            <wp:wrapSquare wrapText="bothSides"/>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9"/>
                    <a:stretch>
                      <a:fillRect/>
                    </a:stretch>
                  </pic:blipFill>
                  <pic:spPr>
                    <a:xfrm>
                      <a:off x="0" y="0"/>
                      <a:ext cx="4976495" cy="2225040"/>
                    </a:xfrm>
                    <a:prstGeom prst="rect">
                      <a:avLst/>
                    </a:prstGeom>
                  </pic:spPr>
                </pic:pic>
              </a:graphicData>
            </a:graphic>
          </wp:anchor>
        </w:drawing>
      </w:r>
    </w:p>
    <w:p w14:paraId="21E269C9" w14:textId="77777777" w:rsidR="001C7F10" w:rsidRPr="001C7F10" w:rsidRDefault="001C7F10" w:rsidP="00C04206">
      <w:pPr>
        <w:spacing w:line="560" w:lineRule="exact"/>
        <w:jc w:val="left"/>
        <w:rPr>
          <w:rFonts w:ascii="Times New Roman" w:eastAsia="方正仿宋_GB2312" w:hAnsi="Times New Roman" w:cs="Times New Roman"/>
          <w:b/>
          <w:bCs/>
          <w:sz w:val="28"/>
          <w:szCs w:val="28"/>
        </w:rPr>
      </w:pPr>
      <w:r w:rsidRPr="001C7F10">
        <w:rPr>
          <w:rFonts w:ascii="Times New Roman" w:eastAsia="方正仿宋_GB2312" w:hAnsi="Times New Roman" w:cs="Times New Roman"/>
          <w:b/>
          <w:bCs/>
          <w:sz w:val="28"/>
          <w:szCs w:val="28"/>
        </w:rPr>
        <w:lastRenderedPageBreak/>
        <w:t>II. Valuation Model for Phoenix (Immediate Income) Options</w:t>
      </w:r>
    </w:p>
    <w:p w14:paraId="0FF3137F" w14:textId="5AA9099B" w:rsidR="00010D6E" w:rsidRPr="00DC6B96" w:rsidRDefault="00557E1D" w:rsidP="00C04206">
      <w:pPr>
        <w:spacing w:line="560" w:lineRule="exact"/>
        <w:jc w:val="left"/>
        <w:rPr>
          <w:rFonts w:ascii="Times New Roman" w:eastAsia="方正仿宋_GB2312" w:hAnsi="Times New Roman" w:cs="Times New Roman"/>
          <w:sz w:val="28"/>
          <w:szCs w:val="28"/>
        </w:rPr>
      </w:pPr>
      <w:r w:rsidRPr="00DC6B96">
        <w:rPr>
          <w:rFonts w:ascii="Times New Roman" w:eastAsia="方正仿宋_GB2312" w:hAnsi="Times New Roman" w:cs="Times New Roman" w:hint="eastAsia"/>
          <w:sz w:val="28"/>
          <w:szCs w:val="28"/>
        </w:rPr>
        <w:t xml:space="preserve">2.1 </w:t>
      </w:r>
      <w:r w:rsidR="00491B1F" w:rsidRPr="00DC6B96">
        <w:rPr>
          <w:rFonts w:ascii="Times New Roman" w:eastAsia="方正仿宋_GB2312" w:hAnsi="Times New Roman" w:cs="Times New Roman"/>
          <w:sz w:val="28"/>
          <w:szCs w:val="28"/>
        </w:rPr>
        <w:t>Valuation Model</w:t>
      </w:r>
    </w:p>
    <w:p w14:paraId="40314489" w14:textId="1F94102D" w:rsidR="00DC6B96" w:rsidRPr="00DC6B96" w:rsidRDefault="00DC6B96" w:rsidP="00DC6B96">
      <w:pPr>
        <w:spacing w:line="560" w:lineRule="exact"/>
        <w:ind w:firstLine="420"/>
        <w:jc w:val="left"/>
        <w:rPr>
          <w:rFonts w:ascii="Times New Roman" w:eastAsia="方正仿宋_GB2312" w:hAnsi="Times New Roman" w:cs="Times New Roman"/>
          <w:sz w:val="28"/>
          <w:szCs w:val="28"/>
        </w:rPr>
      </w:pPr>
      <w:r w:rsidRPr="00DC6B96">
        <w:rPr>
          <w:rFonts w:ascii="Times New Roman" w:eastAsia="方正仿宋_GB2312" w:hAnsi="Times New Roman" w:cs="Times New Roman"/>
          <w:sz w:val="28"/>
          <w:szCs w:val="28"/>
        </w:rPr>
        <w:t>References:</w:t>
      </w:r>
    </w:p>
    <w:p w14:paraId="530935CF" w14:textId="7445C28E" w:rsidR="002A5D2B" w:rsidRPr="00DC6B96" w:rsidRDefault="002A5D2B" w:rsidP="00777682">
      <w:pPr>
        <w:spacing w:line="560" w:lineRule="exact"/>
        <w:ind w:firstLineChars="200" w:firstLine="560"/>
        <w:jc w:val="left"/>
        <w:rPr>
          <w:rFonts w:ascii="Times New Roman" w:eastAsia="方正仿宋_GB2312" w:hAnsi="Times New Roman" w:cs="Times New Roman"/>
          <w:sz w:val="28"/>
          <w:szCs w:val="28"/>
        </w:rPr>
      </w:pPr>
      <w:proofErr w:type="spellStart"/>
      <w:r w:rsidRPr="00DC6B96">
        <w:rPr>
          <w:rFonts w:ascii="Times New Roman" w:eastAsia="方正仿宋_GB2312" w:hAnsi="Times New Roman" w:cs="Times New Roman"/>
          <w:sz w:val="28"/>
          <w:szCs w:val="28"/>
        </w:rPr>
        <w:t>Kunitomo</w:t>
      </w:r>
      <w:proofErr w:type="spellEnd"/>
      <w:r w:rsidRPr="00DC6B96">
        <w:rPr>
          <w:rFonts w:ascii="Times New Roman" w:eastAsia="方正仿宋_GB2312" w:hAnsi="Times New Roman" w:cs="Times New Roman"/>
          <w:sz w:val="28"/>
          <w:szCs w:val="28"/>
        </w:rPr>
        <w:t>, N. and Ikeda, M. (1992) Pricing Options with Curved Boundaries. Mathematical Finance, 2, 275-298</w:t>
      </w:r>
    </w:p>
    <w:p w14:paraId="236235EB" w14:textId="356A7252" w:rsidR="002A5D2B" w:rsidRPr="00DC6B96" w:rsidRDefault="002A5D2B" w:rsidP="00777682">
      <w:pPr>
        <w:spacing w:line="560" w:lineRule="exact"/>
        <w:ind w:firstLineChars="200" w:firstLine="560"/>
        <w:jc w:val="left"/>
        <w:rPr>
          <w:rFonts w:ascii="Times New Roman" w:eastAsia="方正仿宋_GB2312" w:hAnsi="Times New Roman" w:cs="Times New Roman"/>
          <w:sz w:val="28"/>
          <w:szCs w:val="28"/>
        </w:rPr>
      </w:pPr>
      <w:r w:rsidRPr="00DC6B96">
        <w:rPr>
          <w:rFonts w:ascii="Times New Roman" w:eastAsia="方正仿宋_GB2312" w:hAnsi="Times New Roman" w:cs="Times New Roman"/>
          <w:sz w:val="28"/>
          <w:szCs w:val="28"/>
        </w:rPr>
        <w:t>Reiner, E. and Rubinstein, M. (1991) Unscrambling the Binary Code. Risk, 4, 75-83</w:t>
      </w:r>
    </w:p>
    <w:p w14:paraId="02E71A56" w14:textId="53360F97" w:rsidR="00010D6E" w:rsidRDefault="002A5D2B" w:rsidP="0071607E">
      <w:pPr>
        <w:spacing w:line="560" w:lineRule="exact"/>
        <w:ind w:firstLineChars="200" w:firstLine="560"/>
        <w:jc w:val="left"/>
        <w:rPr>
          <w:rFonts w:ascii="Times New Roman" w:hAnsi="Times New Roman" w:cs="Times New Roman"/>
          <w:sz w:val="28"/>
          <w:szCs w:val="28"/>
        </w:rPr>
      </w:pPr>
      <w:r w:rsidRPr="00DC6B96">
        <w:rPr>
          <w:rFonts w:ascii="Times New Roman" w:eastAsia="方正仿宋_GB2312" w:hAnsi="Times New Roman" w:cs="Times New Roman"/>
          <w:sz w:val="28"/>
          <w:szCs w:val="28"/>
        </w:rPr>
        <w:t xml:space="preserve">Reiner, E. and Rubinstein, </w:t>
      </w:r>
      <w:proofErr w:type="gramStart"/>
      <w:r w:rsidRPr="00DC6B96">
        <w:rPr>
          <w:rFonts w:ascii="Times New Roman" w:eastAsia="方正仿宋_GB2312" w:hAnsi="Times New Roman" w:cs="Times New Roman"/>
          <w:sz w:val="28"/>
          <w:szCs w:val="28"/>
        </w:rPr>
        <w:t>M.</w:t>
      </w:r>
      <w:r w:rsidR="00B47406" w:rsidRPr="00DC6B96">
        <w:rPr>
          <w:rFonts w:ascii="Times New Roman" w:eastAsia="方正仿宋_GB2312" w:hAnsi="Times New Roman" w:cs="Times New Roman"/>
          <w:sz w:val="28"/>
          <w:szCs w:val="28"/>
        </w:rPr>
        <w:t>(</w:t>
      </w:r>
      <w:proofErr w:type="gramEnd"/>
      <w:r w:rsidR="00B47406" w:rsidRPr="00DC6B96">
        <w:rPr>
          <w:rFonts w:ascii="Times New Roman" w:eastAsia="方正仿宋_GB2312" w:hAnsi="Times New Roman" w:cs="Times New Roman"/>
          <w:sz w:val="28"/>
          <w:szCs w:val="28"/>
        </w:rPr>
        <w:t>1991)</w:t>
      </w:r>
      <w:r w:rsidRPr="00DC6B96">
        <w:rPr>
          <w:rFonts w:ascii="Times New Roman" w:eastAsia="方正仿宋_GB2312" w:hAnsi="Times New Roman" w:cs="Times New Roman"/>
          <w:sz w:val="28"/>
          <w:szCs w:val="28"/>
        </w:rPr>
        <w:t xml:space="preserve">"Breaking Down the Barriers," </w:t>
      </w:r>
    </w:p>
    <w:p w14:paraId="577E39D3" w14:textId="686D133F" w:rsidR="00A1691D" w:rsidRPr="00A1691D" w:rsidRDefault="00A1691D" w:rsidP="00A1691D">
      <w:pPr>
        <w:spacing w:line="560" w:lineRule="exact"/>
        <w:jc w:val="left"/>
        <w:rPr>
          <w:rFonts w:ascii="Times New Roman" w:hAnsi="Times New Roman" w:cs="Times New Roman" w:hint="eastAsia"/>
          <w:sz w:val="28"/>
          <w:szCs w:val="28"/>
        </w:rPr>
      </w:pPr>
      <w:r>
        <w:rPr>
          <w:noProof/>
          <w:sz w:val="20"/>
          <w:szCs w:val="22"/>
        </w:rPr>
        <w:drawing>
          <wp:anchor distT="0" distB="0" distL="114300" distR="114300" simplePos="0" relativeHeight="251687936" behindDoc="0" locked="0" layoutInCell="1" allowOverlap="1" wp14:anchorId="3B884189" wp14:editId="754702F4">
            <wp:simplePos x="0" y="0"/>
            <wp:positionH relativeFrom="margin">
              <wp:posOffset>0</wp:posOffset>
            </wp:positionH>
            <wp:positionV relativeFrom="paragraph">
              <wp:posOffset>-635</wp:posOffset>
            </wp:positionV>
            <wp:extent cx="5272405" cy="2081530"/>
            <wp:effectExtent l="0" t="0" r="4445" b="0"/>
            <wp:wrapNone/>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72405" cy="2081530"/>
                    </a:xfrm>
                    <a:prstGeom prst="rect">
                      <a:avLst/>
                    </a:prstGeom>
                    <a:noFill/>
                    <a:ln>
                      <a:noFill/>
                    </a:ln>
                  </pic:spPr>
                </pic:pic>
              </a:graphicData>
            </a:graphic>
          </wp:anchor>
        </w:drawing>
      </w:r>
    </w:p>
    <w:p w14:paraId="76EA1826" w14:textId="12FC76D7" w:rsidR="00010D6E" w:rsidRPr="00777682" w:rsidRDefault="00010D6E">
      <w:pPr>
        <w:spacing w:line="560" w:lineRule="exact"/>
        <w:jc w:val="left"/>
        <w:rPr>
          <w:sz w:val="20"/>
          <w:szCs w:val="22"/>
        </w:rPr>
      </w:pPr>
    </w:p>
    <w:p w14:paraId="0DAD71E1" w14:textId="089AA1A6" w:rsidR="00010D6E" w:rsidRPr="003F1BFE" w:rsidRDefault="00557E1D" w:rsidP="003F1BFE">
      <w:pPr>
        <w:spacing w:line="560" w:lineRule="exact"/>
        <w:ind w:firstLineChars="200" w:firstLine="560"/>
        <w:jc w:val="left"/>
        <w:rPr>
          <w:rFonts w:ascii="方正仿宋_GB2312" w:eastAsia="方正仿宋_GB2312" w:hAnsi="方正仿宋_GB2312" w:cs="方正仿宋_GB2312"/>
          <w:sz w:val="28"/>
          <w:szCs w:val="28"/>
        </w:rPr>
      </w:pPr>
      <w:r w:rsidRPr="003F1BFE">
        <w:rPr>
          <w:rFonts w:ascii="方正仿宋_GB2312" w:eastAsia="方正仿宋_GB2312" w:hAnsi="方正仿宋_GB2312" w:cs="方正仿宋_GB2312"/>
          <w:sz w:val="28"/>
          <w:szCs w:val="28"/>
        </w:rPr>
        <w:t xml:space="preserve">2.2 </w:t>
      </w:r>
      <w:r w:rsidRPr="003F1BFE">
        <w:rPr>
          <w:rFonts w:ascii="方正仿宋_GB2312" w:eastAsia="方正仿宋_GB2312" w:hAnsi="方正仿宋_GB2312" w:cs="方正仿宋_GB2312" w:hint="eastAsia"/>
          <w:sz w:val="28"/>
          <w:szCs w:val="28"/>
        </w:rPr>
        <w:t>希腊字母（</w:t>
      </w:r>
      <w:r w:rsidRPr="003F1BFE">
        <w:rPr>
          <w:rFonts w:ascii="方正仿宋_GB2312" w:eastAsia="方正仿宋_GB2312" w:hAnsi="方正仿宋_GB2312" w:cs="方正仿宋_GB2312"/>
          <w:sz w:val="28"/>
          <w:szCs w:val="28"/>
        </w:rPr>
        <w:t>Greeks）计算方法</w:t>
      </w:r>
    </w:p>
    <w:p w14:paraId="51F689E5" w14:textId="54DC7ADB" w:rsidR="00010D6E" w:rsidRDefault="00010D6E" w:rsidP="00777682">
      <w:pPr>
        <w:widowControl/>
        <w:spacing w:line="560" w:lineRule="exact"/>
        <w:ind w:firstLineChars="200" w:firstLine="560"/>
        <w:jc w:val="left"/>
        <w:rPr>
          <w:rFonts w:ascii="方正仿宋_GB2312" w:hAnsi="方正仿宋_GB2312" w:cs="方正仿宋_GB2312"/>
          <w:sz w:val="28"/>
          <w:szCs w:val="28"/>
          <w:highlight w:val="green"/>
          <w:lang w:bidi="ar"/>
        </w:rPr>
      </w:pPr>
    </w:p>
    <w:p w14:paraId="1A8F389C" w14:textId="06BE15E9" w:rsidR="0071607E" w:rsidRDefault="0071607E" w:rsidP="00777682">
      <w:pPr>
        <w:widowControl/>
        <w:spacing w:line="560" w:lineRule="exact"/>
        <w:ind w:firstLineChars="200" w:firstLine="560"/>
        <w:jc w:val="left"/>
        <w:rPr>
          <w:rFonts w:ascii="方正仿宋_GB2312" w:hAnsi="方正仿宋_GB2312" w:cs="方正仿宋_GB2312"/>
          <w:sz w:val="28"/>
          <w:szCs w:val="28"/>
          <w:highlight w:val="green"/>
          <w:lang w:bidi="ar"/>
        </w:rPr>
      </w:pPr>
    </w:p>
    <w:p w14:paraId="3288ED1D" w14:textId="36020BE7" w:rsidR="0071607E" w:rsidRDefault="0071607E" w:rsidP="00777682">
      <w:pPr>
        <w:widowControl/>
        <w:spacing w:line="560" w:lineRule="exact"/>
        <w:ind w:firstLineChars="200" w:firstLine="560"/>
        <w:jc w:val="left"/>
        <w:rPr>
          <w:rFonts w:ascii="方正仿宋_GB2312" w:hAnsi="方正仿宋_GB2312" w:cs="方正仿宋_GB2312"/>
          <w:sz w:val="28"/>
          <w:szCs w:val="28"/>
          <w:highlight w:val="green"/>
          <w:lang w:bidi="ar"/>
        </w:rPr>
      </w:pPr>
    </w:p>
    <w:p w14:paraId="0521B19C" w14:textId="078F7B8E" w:rsidR="0071607E" w:rsidRDefault="005019DE" w:rsidP="0071607E">
      <w:pPr>
        <w:widowControl/>
        <w:spacing w:line="560" w:lineRule="exact"/>
        <w:jc w:val="left"/>
        <w:rPr>
          <w:rFonts w:ascii="方正仿宋_GB2312" w:hAnsi="方正仿宋_GB2312" w:cs="方正仿宋_GB2312" w:hint="eastAsia"/>
          <w:sz w:val="28"/>
          <w:szCs w:val="28"/>
          <w:highlight w:val="green"/>
          <w:lang w:bidi="ar"/>
        </w:rPr>
      </w:pPr>
      <w:r w:rsidRPr="00777682">
        <w:rPr>
          <w:noProof/>
          <w:sz w:val="20"/>
          <w:szCs w:val="22"/>
        </w:rPr>
        <w:drawing>
          <wp:anchor distT="0" distB="0" distL="114300" distR="114300" simplePos="0" relativeHeight="251689984" behindDoc="0" locked="0" layoutInCell="1" allowOverlap="1" wp14:anchorId="37295EEF" wp14:editId="52AF280D">
            <wp:simplePos x="0" y="0"/>
            <wp:positionH relativeFrom="column">
              <wp:posOffset>-883</wp:posOffset>
            </wp:positionH>
            <wp:positionV relativeFrom="paragraph">
              <wp:posOffset>22114</wp:posOffset>
            </wp:positionV>
            <wp:extent cx="4978400" cy="2364105"/>
            <wp:effectExtent l="0" t="0" r="0" b="0"/>
            <wp:wrapNone/>
            <wp:docPr id="10"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图表, 折线图&#10;&#10;描述已自动生成"/>
                    <pic:cNvPicPr>
                      <a:picLocks noChangeAspect="1"/>
                    </pic:cNvPicPr>
                  </pic:nvPicPr>
                  <pic:blipFill>
                    <a:blip r:embed="rId11"/>
                    <a:stretch>
                      <a:fillRect/>
                    </a:stretch>
                  </pic:blipFill>
                  <pic:spPr>
                    <a:xfrm>
                      <a:off x="0" y="0"/>
                      <a:ext cx="4978400" cy="2364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A61EBD" w14:textId="03F6F24D" w:rsidR="0071607E" w:rsidRDefault="0071607E" w:rsidP="00777682">
      <w:pPr>
        <w:widowControl/>
        <w:spacing w:line="560" w:lineRule="exact"/>
        <w:ind w:firstLineChars="200" w:firstLine="560"/>
        <w:jc w:val="left"/>
        <w:rPr>
          <w:rFonts w:ascii="方正仿宋_GB2312" w:hAnsi="方正仿宋_GB2312" w:cs="方正仿宋_GB2312"/>
          <w:sz w:val="28"/>
          <w:szCs w:val="28"/>
          <w:highlight w:val="green"/>
          <w:lang w:bidi="ar"/>
        </w:rPr>
      </w:pPr>
    </w:p>
    <w:p w14:paraId="7C03A513" w14:textId="5B293367" w:rsidR="0071607E" w:rsidRDefault="0071607E" w:rsidP="00C36240">
      <w:pPr>
        <w:widowControl/>
        <w:spacing w:line="560" w:lineRule="exact"/>
        <w:jc w:val="left"/>
        <w:rPr>
          <w:rFonts w:ascii="方正仿宋_GB2312" w:hAnsi="方正仿宋_GB2312" w:cs="方正仿宋_GB2312" w:hint="eastAsia"/>
          <w:sz w:val="28"/>
          <w:szCs w:val="28"/>
          <w:highlight w:val="green"/>
          <w:lang w:bidi="ar"/>
        </w:rPr>
      </w:pPr>
    </w:p>
    <w:p w14:paraId="7351CF97" w14:textId="72831B6B" w:rsidR="0071607E" w:rsidRDefault="0071607E" w:rsidP="00777682">
      <w:pPr>
        <w:widowControl/>
        <w:spacing w:line="560" w:lineRule="exact"/>
        <w:ind w:firstLineChars="200" w:firstLine="560"/>
        <w:jc w:val="left"/>
        <w:rPr>
          <w:rFonts w:ascii="方正仿宋_GB2312" w:hAnsi="方正仿宋_GB2312" w:cs="方正仿宋_GB2312"/>
          <w:sz w:val="28"/>
          <w:szCs w:val="28"/>
          <w:highlight w:val="green"/>
          <w:lang w:bidi="ar"/>
        </w:rPr>
      </w:pPr>
    </w:p>
    <w:p w14:paraId="2006D707" w14:textId="74C5AEC6" w:rsidR="0071607E" w:rsidRDefault="0071607E" w:rsidP="00777682">
      <w:pPr>
        <w:widowControl/>
        <w:spacing w:line="560" w:lineRule="exact"/>
        <w:ind w:firstLineChars="200" w:firstLine="560"/>
        <w:jc w:val="left"/>
        <w:rPr>
          <w:rFonts w:ascii="方正仿宋_GB2312" w:hAnsi="方正仿宋_GB2312" w:cs="方正仿宋_GB2312"/>
          <w:sz w:val="28"/>
          <w:szCs w:val="28"/>
          <w:highlight w:val="green"/>
          <w:lang w:bidi="ar"/>
        </w:rPr>
      </w:pPr>
    </w:p>
    <w:p w14:paraId="16E226C1" w14:textId="6E743A42" w:rsidR="0071607E" w:rsidRDefault="0071607E" w:rsidP="00777682">
      <w:pPr>
        <w:widowControl/>
        <w:spacing w:line="560" w:lineRule="exact"/>
        <w:ind w:firstLineChars="200" w:firstLine="560"/>
        <w:jc w:val="left"/>
        <w:rPr>
          <w:rFonts w:ascii="方正仿宋_GB2312" w:hAnsi="方正仿宋_GB2312" w:cs="方正仿宋_GB2312"/>
          <w:sz w:val="28"/>
          <w:szCs w:val="28"/>
          <w:highlight w:val="green"/>
          <w:lang w:bidi="ar"/>
        </w:rPr>
      </w:pPr>
    </w:p>
    <w:p w14:paraId="71FDC30C" w14:textId="11A16740" w:rsidR="0071607E" w:rsidRDefault="0071607E" w:rsidP="00777682">
      <w:pPr>
        <w:widowControl/>
        <w:spacing w:line="560" w:lineRule="exact"/>
        <w:ind w:firstLineChars="200" w:firstLine="560"/>
        <w:jc w:val="left"/>
        <w:rPr>
          <w:rFonts w:ascii="方正仿宋_GB2312" w:hAnsi="方正仿宋_GB2312" w:cs="方正仿宋_GB2312"/>
          <w:sz w:val="28"/>
          <w:szCs w:val="28"/>
          <w:highlight w:val="green"/>
          <w:lang w:bidi="ar"/>
        </w:rPr>
      </w:pPr>
    </w:p>
    <w:p w14:paraId="745C46F5" w14:textId="7BEBF9FF" w:rsidR="0071607E" w:rsidRDefault="005019DE" w:rsidP="00777682">
      <w:pPr>
        <w:widowControl/>
        <w:spacing w:line="560" w:lineRule="exact"/>
        <w:ind w:firstLineChars="200" w:firstLine="400"/>
        <w:jc w:val="left"/>
        <w:rPr>
          <w:rFonts w:ascii="方正仿宋_GB2312" w:hAnsi="方正仿宋_GB2312" w:cs="方正仿宋_GB2312"/>
          <w:sz w:val="28"/>
          <w:szCs w:val="28"/>
          <w:highlight w:val="green"/>
          <w:lang w:bidi="ar"/>
        </w:rPr>
      </w:pPr>
      <w:r w:rsidRPr="00777682">
        <w:rPr>
          <w:noProof/>
          <w:sz w:val="20"/>
          <w:szCs w:val="22"/>
        </w:rPr>
        <w:drawing>
          <wp:anchor distT="0" distB="0" distL="114300" distR="114300" simplePos="0" relativeHeight="251691008" behindDoc="0" locked="0" layoutInCell="1" allowOverlap="1" wp14:anchorId="308F1FD4" wp14:editId="6EAEDAFD">
            <wp:simplePos x="0" y="0"/>
            <wp:positionH relativeFrom="margin">
              <wp:posOffset>189009</wp:posOffset>
            </wp:positionH>
            <wp:positionV relativeFrom="paragraph">
              <wp:posOffset>60573</wp:posOffset>
            </wp:positionV>
            <wp:extent cx="4808754" cy="1319917"/>
            <wp:effectExtent l="0" t="0" r="0" b="0"/>
            <wp:wrapNone/>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2"/>
                    <a:stretch>
                      <a:fillRect/>
                    </a:stretch>
                  </pic:blipFill>
                  <pic:spPr>
                    <a:xfrm>
                      <a:off x="0" y="0"/>
                      <a:ext cx="4808754" cy="13199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49D5C3" w14:textId="431FC773" w:rsidR="0071607E" w:rsidRDefault="0071607E" w:rsidP="00777682">
      <w:pPr>
        <w:widowControl/>
        <w:spacing w:line="560" w:lineRule="exact"/>
        <w:ind w:firstLineChars="200" w:firstLine="560"/>
        <w:jc w:val="left"/>
        <w:rPr>
          <w:rFonts w:ascii="方正仿宋_GB2312" w:hAnsi="方正仿宋_GB2312" w:cs="方正仿宋_GB2312"/>
          <w:sz w:val="28"/>
          <w:szCs w:val="28"/>
          <w:highlight w:val="green"/>
          <w:lang w:bidi="ar"/>
        </w:rPr>
      </w:pPr>
    </w:p>
    <w:p w14:paraId="6A068569" w14:textId="5D720E68" w:rsidR="0071607E" w:rsidRDefault="00BC1E08" w:rsidP="00BC1E08">
      <w:pPr>
        <w:widowControl/>
        <w:spacing w:line="560" w:lineRule="exact"/>
        <w:jc w:val="left"/>
        <w:rPr>
          <w:rFonts w:ascii="方正仿宋_GB2312" w:hAnsi="方正仿宋_GB2312" w:cs="方正仿宋_GB2312" w:hint="eastAsia"/>
          <w:sz w:val="28"/>
          <w:szCs w:val="28"/>
          <w:highlight w:val="green"/>
          <w:lang w:bidi="ar"/>
        </w:rPr>
      </w:pPr>
      <w:r w:rsidRPr="00777682">
        <w:rPr>
          <w:noProof/>
          <w:sz w:val="20"/>
          <w:szCs w:val="22"/>
        </w:rPr>
        <w:lastRenderedPageBreak/>
        <w:drawing>
          <wp:anchor distT="0" distB="0" distL="114300" distR="114300" simplePos="0" relativeHeight="251693056" behindDoc="0" locked="0" layoutInCell="1" allowOverlap="1" wp14:anchorId="1BAECFCA" wp14:editId="34375B04">
            <wp:simplePos x="0" y="0"/>
            <wp:positionH relativeFrom="margin">
              <wp:align>center</wp:align>
            </wp:positionH>
            <wp:positionV relativeFrom="paragraph">
              <wp:posOffset>2911917</wp:posOffset>
            </wp:positionV>
            <wp:extent cx="5103404" cy="2806811"/>
            <wp:effectExtent l="0" t="0" r="2540" b="0"/>
            <wp:wrapNone/>
            <wp:docPr id="13" name="图片 9"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文本, 信件&#10;&#10;描述已自动生成"/>
                    <pic:cNvPicPr>
                      <a:picLocks noChangeAspect="1"/>
                    </pic:cNvPicPr>
                  </pic:nvPicPr>
                  <pic:blipFill>
                    <a:blip r:embed="rId13"/>
                    <a:stretch>
                      <a:fillRect/>
                    </a:stretch>
                  </pic:blipFill>
                  <pic:spPr>
                    <a:xfrm>
                      <a:off x="0" y="0"/>
                      <a:ext cx="5103404" cy="28068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7682">
        <w:rPr>
          <w:noProof/>
          <w:sz w:val="20"/>
          <w:szCs w:val="22"/>
        </w:rPr>
        <w:drawing>
          <wp:anchor distT="0" distB="0" distL="114300" distR="114300" simplePos="0" relativeHeight="251696128" behindDoc="1" locked="0" layoutInCell="1" allowOverlap="1" wp14:anchorId="71DB15E2" wp14:editId="0AB81698">
            <wp:simplePos x="0" y="0"/>
            <wp:positionH relativeFrom="margin">
              <wp:align>right</wp:align>
            </wp:positionH>
            <wp:positionV relativeFrom="paragraph">
              <wp:posOffset>39453</wp:posOffset>
            </wp:positionV>
            <wp:extent cx="5266055" cy="2868295"/>
            <wp:effectExtent l="0" t="0" r="0" b="8255"/>
            <wp:wrapTight wrapText="bothSides">
              <wp:wrapPolygon edited="0">
                <wp:start x="0" y="0"/>
                <wp:lineTo x="0" y="21519"/>
                <wp:lineTo x="21488" y="21519"/>
                <wp:lineTo x="21488" y="0"/>
                <wp:lineTo x="0" y="0"/>
              </wp:wrapPolygon>
            </wp:wrapTight>
            <wp:docPr id="8677737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5266055" cy="2868295"/>
                    </a:xfrm>
                    <a:prstGeom prst="rect">
                      <a:avLst/>
                    </a:prstGeom>
                    <a:noFill/>
                    <a:ln>
                      <a:noFill/>
                    </a:ln>
                  </pic:spPr>
                </pic:pic>
              </a:graphicData>
            </a:graphic>
          </wp:anchor>
        </w:drawing>
      </w:r>
    </w:p>
    <w:p w14:paraId="705DD228" w14:textId="75041441" w:rsidR="0071607E" w:rsidRDefault="0071607E" w:rsidP="00777682">
      <w:pPr>
        <w:widowControl/>
        <w:spacing w:line="560" w:lineRule="exact"/>
        <w:ind w:firstLineChars="200" w:firstLine="560"/>
        <w:jc w:val="left"/>
        <w:rPr>
          <w:rFonts w:ascii="方正仿宋_GB2312" w:hAnsi="方正仿宋_GB2312" w:cs="方正仿宋_GB2312"/>
          <w:sz w:val="28"/>
          <w:szCs w:val="28"/>
          <w:highlight w:val="green"/>
          <w:lang w:bidi="ar"/>
        </w:rPr>
      </w:pPr>
    </w:p>
    <w:p w14:paraId="6EAAE3B7" w14:textId="583C0608" w:rsidR="0071607E" w:rsidRDefault="0071607E" w:rsidP="00777682">
      <w:pPr>
        <w:widowControl/>
        <w:spacing w:line="560" w:lineRule="exact"/>
        <w:ind w:firstLineChars="200" w:firstLine="560"/>
        <w:jc w:val="left"/>
        <w:rPr>
          <w:rFonts w:ascii="方正仿宋_GB2312" w:hAnsi="方正仿宋_GB2312" w:cs="方正仿宋_GB2312"/>
          <w:sz w:val="28"/>
          <w:szCs w:val="28"/>
          <w:highlight w:val="green"/>
          <w:lang w:bidi="ar"/>
        </w:rPr>
      </w:pPr>
    </w:p>
    <w:p w14:paraId="5F3D94D0" w14:textId="33DD6B30" w:rsidR="0071607E" w:rsidRDefault="0071607E" w:rsidP="00777682">
      <w:pPr>
        <w:widowControl/>
        <w:spacing w:line="560" w:lineRule="exact"/>
        <w:ind w:firstLineChars="200" w:firstLine="560"/>
        <w:jc w:val="left"/>
        <w:rPr>
          <w:rFonts w:ascii="方正仿宋_GB2312" w:hAnsi="方正仿宋_GB2312" w:cs="方正仿宋_GB2312"/>
          <w:sz w:val="28"/>
          <w:szCs w:val="28"/>
          <w:highlight w:val="green"/>
          <w:lang w:bidi="ar"/>
        </w:rPr>
      </w:pPr>
    </w:p>
    <w:p w14:paraId="2C66E6BD" w14:textId="6EC48C06" w:rsidR="0071607E" w:rsidRDefault="0071607E" w:rsidP="00777682">
      <w:pPr>
        <w:widowControl/>
        <w:spacing w:line="560" w:lineRule="exact"/>
        <w:ind w:firstLineChars="200" w:firstLine="560"/>
        <w:jc w:val="left"/>
        <w:rPr>
          <w:rFonts w:ascii="方正仿宋_GB2312" w:hAnsi="方正仿宋_GB2312" w:cs="方正仿宋_GB2312"/>
          <w:sz w:val="28"/>
          <w:szCs w:val="28"/>
          <w:highlight w:val="green"/>
          <w:lang w:bidi="ar"/>
        </w:rPr>
      </w:pPr>
    </w:p>
    <w:p w14:paraId="017B119A" w14:textId="101E0277" w:rsidR="0071607E" w:rsidRDefault="0071607E" w:rsidP="00777682">
      <w:pPr>
        <w:widowControl/>
        <w:spacing w:line="560" w:lineRule="exact"/>
        <w:ind w:firstLineChars="200" w:firstLine="560"/>
        <w:jc w:val="left"/>
        <w:rPr>
          <w:rFonts w:ascii="方正仿宋_GB2312" w:hAnsi="方正仿宋_GB2312" w:cs="方正仿宋_GB2312"/>
          <w:sz w:val="28"/>
          <w:szCs w:val="28"/>
          <w:highlight w:val="green"/>
          <w:lang w:bidi="ar"/>
        </w:rPr>
      </w:pPr>
    </w:p>
    <w:p w14:paraId="7B5AD5D2" w14:textId="53C8CF5E" w:rsidR="0071607E" w:rsidRDefault="0071607E" w:rsidP="00777682">
      <w:pPr>
        <w:widowControl/>
        <w:spacing w:line="560" w:lineRule="exact"/>
        <w:ind w:firstLineChars="200" w:firstLine="560"/>
        <w:jc w:val="left"/>
        <w:rPr>
          <w:rFonts w:ascii="方正仿宋_GB2312" w:hAnsi="方正仿宋_GB2312" w:cs="方正仿宋_GB2312"/>
          <w:sz w:val="28"/>
          <w:szCs w:val="28"/>
          <w:highlight w:val="green"/>
          <w:lang w:bidi="ar"/>
        </w:rPr>
      </w:pPr>
    </w:p>
    <w:p w14:paraId="69D75ADD" w14:textId="59C8392A" w:rsidR="0071607E" w:rsidRDefault="00AB3B51" w:rsidP="00777682">
      <w:pPr>
        <w:widowControl/>
        <w:spacing w:line="560" w:lineRule="exact"/>
        <w:ind w:firstLineChars="200" w:firstLine="400"/>
        <w:jc w:val="left"/>
        <w:rPr>
          <w:rFonts w:ascii="方正仿宋_GB2312" w:hAnsi="方正仿宋_GB2312" w:cs="方正仿宋_GB2312"/>
          <w:sz w:val="28"/>
          <w:szCs w:val="28"/>
          <w:highlight w:val="green"/>
          <w:lang w:bidi="ar"/>
        </w:rPr>
      </w:pPr>
      <w:r>
        <w:rPr>
          <w:noProof/>
          <w:sz w:val="20"/>
          <w:szCs w:val="22"/>
        </w:rPr>
        <w:drawing>
          <wp:anchor distT="0" distB="0" distL="114300" distR="114300" simplePos="0" relativeHeight="251698176" behindDoc="0" locked="0" layoutInCell="1" allowOverlap="1" wp14:anchorId="1F87C0A5" wp14:editId="577BB8B2">
            <wp:simplePos x="0" y="0"/>
            <wp:positionH relativeFrom="margin">
              <wp:align>left</wp:align>
            </wp:positionH>
            <wp:positionV relativeFrom="paragraph">
              <wp:posOffset>77497</wp:posOffset>
            </wp:positionV>
            <wp:extent cx="5192202" cy="2917825"/>
            <wp:effectExtent l="0" t="0" r="8890" b="0"/>
            <wp:wrapNone/>
            <wp:docPr id="1155584431"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84431" name="图片 2" descr="图示&#10;&#10;描述已自动生成"/>
                    <pic:cNvPicPr>
                      <a:picLocks noChangeAspect="1"/>
                    </pic:cNvPicPr>
                  </pic:nvPicPr>
                  <pic:blipFill>
                    <a:blip r:embed="rId15"/>
                    <a:stretch>
                      <a:fillRect/>
                    </a:stretch>
                  </pic:blipFill>
                  <pic:spPr>
                    <a:xfrm>
                      <a:off x="0" y="0"/>
                      <a:ext cx="5193769" cy="2918706"/>
                    </a:xfrm>
                    <a:prstGeom prst="rect">
                      <a:avLst/>
                    </a:prstGeom>
                    <a:noFill/>
                    <a:ln>
                      <a:noFill/>
                    </a:ln>
                  </pic:spPr>
                </pic:pic>
              </a:graphicData>
            </a:graphic>
            <wp14:sizeRelH relativeFrom="margin">
              <wp14:pctWidth>0</wp14:pctWidth>
            </wp14:sizeRelH>
          </wp:anchor>
        </w:drawing>
      </w:r>
    </w:p>
    <w:p w14:paraId="0F2FD05B" w14:textId="4FA5CF31" w:rsidR="0071607E" w:rsidRDefault="0071607E" w:rsidP="00777682">
      <w:pPr>
        <w:widowControl/>
        <w:spacing w:line="560" w:lineRule="exact"/>
        <w:ind w:firstLineChars="200" w:firstLine="560"/>
        <w:jc w:val="left"/>
        <w:rPr>
          <w:rFonts w:ascii="方正仿宋_GB2312" w:hAnsi="方正仿宋_GB2312" w:cs="方正仿宋_GB2312"/>
          <w:sz w:val="28"/>
          <w:szCs w:val="28"/>
          <w:highlight w:val="green"/>
          <w:lang w:bidi="ar"/>
        </w:rPr>
      </w:pPr>
    </w:p>
    <w:p w14:paraId="458847D4" w14:textId="2A3283F9" w:rsidR="0071607E" w:rsidRDefault="0071607E" w:rsidP="00777682">
      <w:pPr>
        <w:widowControl/>
        <w:spacing w:line="560" w:lineRule="exact"/>
        <w:ind w:firstLineChars="200" w:firstLine="560"/>
        <w:jc w:val="left"/>
        <w:rPr>
          <w:rFonts w:ascii="方正仿宋_GB2312" w:hAnsi="方正仿宋_GB2312" w:cs="方正仿宋_GB2312"/>
          <w:sz w:val="28"/>
          <w:szCs w:val="28"/>
          <w:highlight w:val="green"/>
          <w:lang w:bidi="ar"/>
        </w:rPr>
      </w:pPr>
    </w:p>
    <w:p w14:paraId="490AD3AB" w14:textId="736376B9" w:rsidR="0071607E" w:rsidRDefault="0071607E" w:rsidP="00777682">
      <w:pPr>
        <w:widowControl/>
        <w:spacing w:line="560" w:lineRule="exact"/>
        <w:ind w:firstLineChars="200" w:firstLine="560"/>
        <w:jc w:val="left"/>
        <w:rPr>
          <w:rFonts w:ascii="方正仿宋_GB2312" w:hAnsi="方正仿宋_GB2312" w:cs="方正仿宋_GB2312"/>
          <w:sz w:val="28"/>
          <w:szCs w:val="28"/>
          <w:highlight w:val="green"/>
          <w:lang w:bidi="ar"/>
        </w:rPr>
      </w:pPr>
    </w:p>
    <w:p w14:paraId="71E1351D" w14:textId="01C4790F" w:rsidR="0071607E" w:rsidRDefault="0071607E" w:rsidP="00777682">
      <w:pPr>
        <w:widowControl/>
        <w:spacing w:line="560" w:lineRule="exact"/>
        <w:ind w:firstLineChars="200" w:firstLine="560"/>
        <w:jc w:val="left"/>
        <w:rPr>
          <w:rFonts w:ascii="方正仿宋_GB2312" w:hAnsi="方正仿宋_GB2312" w:cs="方正仿宋_GB2312"/>
          <w:sz w:val="28"/>
          <w:szCs w:val="28"/>
          <w:highlight w:val="green"/>
          <w:lang w:bidi="ar"/>
        </w:rPr>
      </w:pPr>
    </w:p>
    <w:p w14:paraId="3CB05706" w14:textId="77777777" w:rsidR="0071607E" w:rsidRPr="0071607E" w:rsidRDefault="0071607E" w:rsidP="00777682">
      <w:pPr>
        <w:widowControl/>
        <w:spacing w:line="560" w:lineRule="exact"/>
        <w:ind w:firstLineChars="200" w:firstLine="560"/>
        <w:jc w:val="left"/>
        <w:rPr>
          <w:rFonts w:ascii="方正仿宋_GB2312" w:hAnsi="方正仿宋_GB2312" w:cs="方正仿宋_GB2312" w:hint="eastAsia"/>
          <w:sz w:val="28"/>
          <w:szCs w:val="28"/>
          <w:highlight w:val="green"/>
          <w:lang w:bidi="ar"/>
        </w:rPr>
      </w:pPr>
    </w:p>
    <w:p w14:paraId="775B07FE" w14:textId="77777777" w:rsidR="00F07945" w:rsidRDefault="00F07945" w:rsidP="00777682">
      <w:pPr>
        <w:widowControl/>
        <w:spacing w:line="560" w:lineRule="exact"/>
        <w:ind w:firstLineChars="200" w:firstLine="560"/>
        <w:jc w:val="left"/>
        <w:rPr>
          <w:rFonts w:ascii="方正仿宋_GB2312" w:hAnsi="方正仿宋_GB2312" w:cs="方正仿宋_GB2312"/>
          <w:sz w:val="28"/>
          <w:szCs w:val="28"/>
        </w:rPr>
      </w:pPr>
    </w:p>
    <w:p w14:paraId="34FFE572" w14:textId="77777777" w:rsidR="00F07945" w:rsidRDefault="00F07945" w:rsidP="00777682">
      <w:pPr>
        <w:widowControl/>
        <w:spacing w:line="560" w:lineRule="exact"/>
        <w:ind w:firstLineChars="200" w:firstLine="560"/>
        <w:jc w:val="left"/>
        <w:rPr>
          <w:rFonts w:ascii="方正仿宋_GB2312" w:hAnsi="方正仿宋_GB2312" w:cs="方正仿宋_GB2312"/>
          <w:sz w:val="28"/>
          <w:szCs w:val="28"/>
        </w:rPr>
      </w:pPr>
    </w:p>
    <w:p w14:paraId="140C2942" w14:textId="52E0A94E" w:rsidR="00777682" w:rsidRPr="001C7F10" w:rsidRDefault="00176BEE" w:rsidP="001C7F10">
      <w:pPr>
        <w:spacing w:line="560" w:lineRule="exact"/>
        <w:jc w:val="left"/>
        <w:rPr>
          <w:rFonts w:ascii="Times New Roman" w:hAnsi="Times New Roman" w:cs="Times New Roman" w:hint="eastAsia"/>
          <w:sz w:val="28"/>
          <w:szCs w:val="28"/>
        </w:rPr>
      </w:pPr>
      <w:r w:rsidRPr="00176BEE">
        <w:rPr>
          <w:rFonts w:ascii="Times New Roman" w:eastAsia="方正仿宋_GB2312" w:hAnsi="Times New Roman" w:cs="Times New Roman"/>
          <w:sz w:val="28"/>
          <w:szCs w:val="28"/>
        </w:rPr>
        <w:lastRenderedPageBreak/>
        <w:t>2.2 Greeks</w:t>
      </w:r>
      <w:r w:rsidRPr="00176BEE">
        <w:rPr>
          <w:rFonts w:ascii="Times New Roman" w:eastAsia="方正仿宋_GB2312" w:hAnsi="Times New Roman" w:cs="Times New Roman"/>
          <w:sz w:val="28"/>
          <w:szCs w:val="28"/>
        </w:rPr>
        <w:t xml:space="preserve"> </w:t>
      </w:r>
      <w:r w:rsidRPr="00DC6B96">
        <w:rPr>
          <w:rFonts w:ascii="Times New Roman" w:eastAsia="方正仿宋_GB2312" w:hAnsi="Times New Roman" w:cs="Times New Roman"/>
          <w:sz w:val="28"/>
          <w:szCs w:val="28"/>
        </w:rPr>
        <w:t>Valuation</w:t>
      </w:r>
    </w:p>
    <w:p w14:paraId="31977C9A" w14:textId="77777777" w:rsidR="00777682" w:rsidRPr="003F1BFE" w:rsidRDefault="00777682" w:rsidP="003F1BFE">
      <w:pPr>
        <w:widowControl/>
        <w:ind w:firstLineChars="200" w:firstLine="560"/>
        <w:jc w:val="left"/>
        <w:rPr>
          <w:rFonts w:ascii="Times New Roman" w:hAnsi="Times New Roman" w:cs="Times New Roman"/>
          <w:sz w:val="28"/>
          <w:szCs w:val="28"/>
          <w:lang w:bidi="ar"/>
        </w:rPr>
      </w:pPr>
      <m:oMathPara>
        <m:oMath>
          <m:r>
            <m:rPr>
              <m:sty m:val="p"/>
            </m:rPr>
            <w:rPr>
              <w:rFonts w:ascii="Cambria Math" w:hAnsi="Cambria Math" w:cs="Times New Roman"/>
              <w:sz w:val="28"/>
              <w:szCs w:val="28"/>
              <w:lang w:bidi="ar"/>
            </w:rPr>
            <m:t>D</m:t>
          </m:r>
          <m:r>
            <m:rPr>
              <m:sty m:val="p"/>
            </m:rPr>
            <w:rPr>
              <w:rFonts w:ascii="Cambria Math" w:hAnsi="Cambria Math" w:cs="Times New Roman" w:hint="eastAsia"/>
              <w:sz w:val="28"/>
              <w:szCs w:val="28"/>
              <w:lang w:bidi="ar"/>
            </w:rPr>
            <m:t>elta</m:t>
          </m:r>
          <m:r>
            <m:rPr>
              <m:sty m:val="p"/>
            </m:rPr>
            <w:rPr>
              <w:rFonts w:ascii="Cambria Math" w:hAnsi="Cambria Math" w:cs="Times New Roman"/>
              <w:sz w:val="28"/>
              <w:szCs w:val="28"/>
              <w:lang w:bidi="ar"/>
            </w:rPr>
            <m:t xml:space="preserve"> ≈</m:t>
          </m:r>
          <m:f>
            <m:fPr>
              <m:ctrlPr>
                <w:rPr>
                  <w:rFonts w:ascii="Cambria Math" w:hAnsi="Cambria Math" w:cs="Times New Roman"/>
                  <w:sz w:val="28"/>
                  <w:szCs w:val="28"/>
                  <w:lang w:bidi="ar"/>
                </w:rPr>
              </m:ctrlPr>
            </m:fPr>
            <m:num>
              <m:r>
                <m:rPr>
                  <m:sty m:val="p"/>
                </m:rPr>
                <w:rPr>
                  <w:rFonts w:ascii="Cambria Math" w:hAnsi="Cambria Math" w:cs="Times New Roman"/>
                  <w:sz w:val="28"/>
                  <w:szCs w:val="28"/>
                  <w:lang w:bidi="ar"/>
                </w:rPr>
                <m:t>V</m:t>
              </m:r>
              <m:d>
                <m:dPr>
                  <m:ctrlPr>
                    <w:rPr>
                      <w:rFonts w:ascii="Cambria Math" w:hAnsi="Cambria Math" w:cs="Times New Roman"/>
                      <w:sz w:val="28"/>
                      <w:szCs w:val="28"/>
                      <w:lang w:bidi="ar"/>
                    </w:rPr>
                  </m:ctrlPr>
                </m:dPr>
                <m:e>
                  <m:sSub>
                    <m:sSubPr>
                      <m:ctrlPr>
                        <w:rPr>
                          <w:rFonts w:ascii="Cambria Math" w:hAnsi="Cambria Math" w:cs="Times New Roman"/>
                          <w:sz w:val="28"/>
                          <w:szCs w:val="28"/>
                          <w:lang w:bidi="ar"/>
                        </w:rPr>
                      </m:ctrlPr>
                    </m:sSubPr>
                    <m:e>
                      <m:r>
                        <m:rPr>
                          <m:sty m:val="p"/>
                        </m:rPr>
                        <w:rPr>
                          <w:rFonts w:ascii="Cambria Math" w:hAnsi="Cambria Math" w:cs="Times New Roman"/>
                          <w:sz w:val="28"/>
                          <w:szCs w:val="28"/>
                          <w:lang w:bidi="ar"/>
                        </w:rPr>
                        <m:t>S</m:t>
                      </m:r>
                    </m:e>
                    <m:sub>
                      <m:r>
                        <w:rPr>
                          <w:rFonts w:ascii="Cambria Math" w:hAnsi="Cambria Math" w:cs="Times New Roman"/>
                          <w:sz w:val="28"/>
                          <w:szCs w:val="28"/>
                          <w:lang w:bidi="ar"/>
                        </w:rPr>
                        <m:t>0</m:t>
                      </m:r>
                    </m:sub>
                  </m:sSub>
                  <m:r>
                    <w:rPr>
                      <w:rFonts w:ascii="Cambria Math" w:hAnsi="Cambria Math" w:cs="Times New Roman"/>
                      <w:sz w:val="28"/>
                      <w:szCs w:val="28"/>
                      <w:lang w:bidi="ar"/>
                    </w:rPr>
                    <m:t>+ δS</m:t>
                  </m:r>
                  <m:ctrlPr>
                    <w:rPr>
                      <w:rFonts w:ascii="Cambria Math" w:hAnsi="Cambria Math" w:cs="Times New Roman"/>
                      <w:i/>
                      <w:sz w:val="28"/>
                      <w:szCs w:val="28"/>
                      <w:lang w:bidi="ar"/>
                    </w:rPr>
                  </m:ctrlPr>
                </m:e>
              </m:d>
              <m:r>
                <w:rPr>
                  <w:rFonts w:ascii="Cambria Math" w:hAnsi="Cambria Math" w:cs="Times New Roman"/>
                  <w:sz w:val="28"/>
                  <w:szCs w:val="28"/>
                  <w:lang w:bidi="ar"/>
                </w:rPr>
                <m:t>-V</m:t>
              </m:r>
              <m:d>
                <m:dPr>
                  <m:begChr m:val="（"/>
                  <m:endChr m:val="）"/>
                  <m:ctrlPr>
                    <w:rPr>
                      <w:rFonts w:ascii="Cambria Math" w:hAnsi="Cambria Math" w:cs="Times New Roman"/>
                      <w:i/>
                      <w:sz w:val="28"/>
                      <w:szCs w:val="28"/>
                      <w:lang w:bidi="ar"/>
                    </w:rPr>
                  </m:ctrlPr>
                </m:dPr>
                <m:e>
                  <m:sSub>
                    <m:sSubPr>
                      <m:ctrlPr>
                        <w:rPr>
                          <w:rFonts w:ascii="Cambria Math" w:hAnsi="Cambria Math" w:cs="Times New Roman"/>
                          <w:sz w:val="28"/>
                          <w:szCs w:val="28"/>
                          <w:lang w:bidi="ar"/>
                        </w:rPr>
                      </m:ctrlPr>
                    </m:sSubPr>
                    <m:e>
                      <m:r>
                        <m:rPr>
                          <m:sty m:val="p"/>
                        </m:rPr>
                        <w:rPr>
                          <w:rFonts w:ascii="Cambria Math" w:hAnsi="Cambria Math" w:cs="Times New Roman"/>
                          <w:sz w:val="28"/>
                          <w:szCs w:val="28"/>
                          <w:lang w:bidi="ar"/>
                        </w:rPr>
                        <m:t>S</m:t>
                      </m:r>
                      <m:ctrlPr>
                        <w:rPr>
                          <w:rFonts w:ascii="Cambria Math" w:hAnsi="Cambria Math" w:cs="Times New Roman"/>
                          <w:i/>
                          <w:sz w:val="28"/>
                          <w:szCs w:val="28"/>
                          <w:lang w:bidi="ar"/>
                        </w:rPr>
                      </m:ctrlPr>
                    </m:e>
                    <m:sub>
                      <m:r>
                        <w:rPr>
                          <w:rFonts w:ascii="Cambria Math" w:hAnsi="Cambria Math" w:cs="Times New Roman"/>
                          <w:sz w:val="28"/>
                          <w:szCs w:val="28"/>
                          <w:lang w:bidi="ar"/>
                        </w:rPr>
                        <m:t>0</m:t>
                      </m:r>
                    </m:sub>
                  </m:sSub>
                </m:e>
              </m:d>
            </m:num>
            <m:den>
              <m:r>
                <w:rPr>
                  <w:rFonts w:ascii="Cambria Math" w:hAnsi="Cambria Math" w:cs="Times New Roman"/>
                  <w:sz w:val="28"/>
                  <w:szCs w:val="28"/>
                  <w:lang w:bidi="ar"/>
                </w:rPr>
                <m:t>δS</m:t>
              </m:r>
            </m:den>
          </m:f>
        </m:oMath>
      </m:oMathPara>
    </w:p>
    <w:p w14:paraId="1B93FF8E" w14:textId="3971C762" w:rsidR="00010D6E" w:rsidRPr="00777682" w:rsidRDefault="00010D6E" w:rsidP="00777682">
      <w:pPr>
        <w:widowControl/>
        <w:spacing w:line="560" w:lineRule="exact"/>
        <w:ind w:firstLineChars="200" w:firstLine="560"/>
        <w:jc w:val="left"/>
        <w:rPr>
          <w:rFonts w:ascii="方正仿宋_GB2312" w:eastAsia="方正仿宋_GB2312" w:hAnsi="方正仿宋_GB2312" w:cs="方正仿宋_GB2312"/>
          <w:sz w:val="28"/>
          <w:szCs w:val="28"/>
          <w:highlight w:val="green"/>
          <w:lang w:bidi="ar"/>
        </w:rPr>
      </w:pPr>
    </w:p>
    <w:p w14:paraId="17BFBBBC" w14:textId="77777777" w:rsidR="003F1BFE" w:rsidRPr="003F1BFE" w:rsidRDefault="003F1BFE" w:rsidP="003F1BFE">
      <w:pPr>
        <w:widowControl/>
        <w:ind w:firstLineChars="200" w:firstLine="560"/>
        <w:jc w:val="left"/>
        <w:rPr>
          <w:rFonts w:ascii="Times New Roman" w:hAnsi="Times New Roman" w:cs="Times New Roman"/>
          <w:sz w:val="28"/>
          <w:szCs w:val="28"/>
          <w:lang w:bidi="ar"/>
        </w:rPr>
      </w:pPr>
      <m:oMathPara>
        <m:oMath>
          <m:r>
            <m:rPr>
              <m:sty m:val="p"/>
            </m:rPr>
            <w:rPr>
              <w:rFonts w:ascii="Cambria Math" w:hAnsi="Cambria Math" w:cs="Times New Roman"/>
              <w:sz w:val="28"/>
              <w:szCs w:val="28"/>
              <w:lang w:bidi="ar"/>
            </w:rPr>
            <m:t>G</m:t>
          </m:r>
          <m:r>
            <m:rPr>
              <m:sty m:val="p"/>
            </m:rPr>
            <w:rPr>
              <w:rFonts w:ascii="Cambria Math" w:hAnsi="Cambria Math" w:cs="Times New Roman" w:hint="eastAsia"/>
              <w:sz w:val="28"/>
              <w:szCs w:val="28"/>
              <w:lang w:bidi="ar"/>
            </w:rPr>
            <m:t>amma</m:t>
          </m:r>
          <m:r>
            <m:rPr>
              <m:sty m:val="p"/>
            </m:rPr>
            <w:rPr>
              <w:rFonts w:ascii="Cambria Math" w:hAnsi="Cambria Math" w:cs="Times New Roman"/>
              <w:sz w:val="28"/>
              <w:szCs w:val="28"/>
              <w:lang w:bidi="ar"/>
            </w:rPr>
            <m:t xml:space="preserve"> ≈</m:t>
          </m:r>
          <m:f>
            <m:fPr>
              <m:ctrlPr>
                <w:rPr>
                  <w:rFonts w:ascii="Cambria Math" w:hAnsi="Cambria Math" w:cs="Times New Roman"/>
                  <w:sz w:val="28"/>
                  <w:szCs w:val="28"/>
                  <w:lang w:bidi="ar"/>
                </w:rPr>
              </m:ctrlPr>
            </m:fPr>
            <m:num>
              <m:r>
                <m:rPr>
                  <m:sty m:val="p"/>
                </m:rPr>
                <w:rPr>
                  <w:rFonts w:ascii="Cambria Math" w:hAnsi="Cambria Math" w:cs="Times New Roman"/>
                  <w:sz w:val="28"/>
                  <w:szCs w:val="28"/>
                  <w:lang w:bidi="ar"/>
                </w:rPr>
                <m:t>V</m:t>
              </m:r>
              <m:d>
                <m:dPr>
                  <m:ctrlPr>
                    <w:rPr>
                      <w:rFonts w:ascii="Cambria Math" w:hAnsi="Cambria Math" w:cs="Times New Roman"/>
                      <w:sz w:val="28"/>
                      <w:szCs w:val="28"/>
                      <w:lang w:bidi="ar"/>
                    </w:rPr>
                  </m:ctrlPr>
                </m:dPr>
                <m:e>
                  <m:sSub>
                    <m:sSubPr>
                      <m:ctrlPr>
                        <w:rPr>
                          <w:rFonts w:ascii="Cambria Math" w:hAnsi="Cambria Math" w:cs="Times New Roman"/>
                          <w:sz w:val="28"/>
                          <w:szCs w:val="28"/>
                          <w:lang w:bidi="ar"/>
                        </w:rPr>
                      </m:ctrlPr>
                    </m:sSubPr>
                    <m:e>
                      <m:r>
                        <m:rPr>
                          <m:sty m:val="p"/>
                        </m:rPr>
                        <w:rPr>
                          <w:rFonts w:ascii="Cambria Math" w:hAnsi="Cambria Math" w:cs="Times New Roman"/>
                          <w:sz w:val="28"/>
                          <w:szCs w:val="28"/>
                          <w:lang w:bidi="ar"/>
                        </w:rPr>
                        <m:t>S</m:t>
                      </m:r>
                    </m:e>
                    <m:sub>
                      <m:r>
                        <w:rPr>
                          <w:rFonts w:ascii="Cambria Math" w:hAnsi="Cambria Math" w:cs="Times New Roman"/>
                          <w:sz w:val="28"/>
                          <w:szCs w:val="28"/>
                          <w:lang w:bidi="ar"/>
                        </w:rPr>
                        <m:t>0</m:t>
                      </m:r>
                    </m:sub>
                  </m:sSub>
                  <m:r>
                    <w:rPr>
                      <w:rFonts w:ascii="Cambria Math" w:hAnsi="Cambria Math" w:cs="Times New Roman"/>
                      <w:sz w:val="28"/>
                      <w:szCs w:val="28"/>
                      <w:lang w:bidi="ar"/>
                    </w:rPr>
                    <m:t>+ δS</m:t>
                  </m:r>
                  <m:ctrlPr>
                    <w:rPr>
                      <w:rFonts w:ascii="Cambria Math" w:hAnsi="Cambria Math" w:cs="Times New Roman"/>
                      <w:i/>
                      <w:sz w:val="28"/>
                      <w:szCs w:val="28"/>
                      <w:lang w:bidi="ar"/>
                    </w:rPr>
                  </m:ctrlPr>
                </m:e>
              </m:d>
              <m:r>
                <w:rPr>
                  <w:rFonts w:ascii="Cambria Math" w:hAnsi="Cambria Math" w:cs="Times New Roman"/>
                  <w:sz w:val="28"/>
                  <w:szCs w:val="28"/>
                  <w:lang w:bidi="ar"/>
                </w:rPr>
                <m:t>+V</m:t>
              </m:r>
              <m:d>
                <m:dPr>
                  <m:begChr m:val="（"/>
                  <m:endChr m:val="）"/>
                  <m:ctrlPr>
                    <w:rPr>
                      <w:rFonts w:ascii="Cambria Math" w:hAnsi="Cambria Math" w:cs="Times New Roman"/>
                      <w:i/>
                      <w:sz w:val="28"/>
                      <w:szCs w:val="28"/>
                      <w:lang w:bidi="ar"/>
                    </w:rPr>
                  </m:ctrlPr>
                </m:dPr>
                <m:e>
                  <m:sSub>
                    <m:sSubPr>
                      <m:ctrlPr>
                        <w:rPr>
                          <w:rFonts w:ascii="Cambria Math" w:hAnsi="Cambria Math" w:cs="Times New Roman"/>
                          <w:sz w:val="28"/>
                          <w:szCs w:val="28"/>
                          <w:lang w:bidi="ar"/>
                        </w:rPr>
                      </m:ctrlPr>
                    </m:sSubPr>
                    <m:e>
                      <m:r>
                        <m:rPr>
                          <m:sty m:val="p"/>
                        </m:rPr>
                        <w:rPr>
                          <w:rFonts w:ascii="Cambria Math" w:hAnsi="Cambria Math" w:cs="Times New Roman"/>
                          <w:sz w:val="28"/>
                          <w:szCs w:val="28"/>
                          <w:lang w:bidi="ar"/>
                        </w:rPr>
                        <m:t>S</m:t>
                      </m:r>
                      <m:ctrlPr>
                        <w:rPr>
                          <w:rFonts w:ascii="Cambria Math" w:hAnsi="Cambria Math" w:cs="Times New Roman"/>
                          <w:i/>
                          <w:sz w:val="28"/>
                          <w:szCs w:val="28"/>
                          <w:lang w:bidi="ar"/>
                        </w:rPr>
                      </m:ctrlPr>
                    </m:e>
                    <m:sub>
                      <m:r>
                        <w:rPr>
                          <w:rFonts w:ascii="Cambria Math" w:hAnsi="Cambria Math" w:cs="Times New Roman"/>
                          <w:sz w:val="28"/>
                          <w:szCs w:val="28"/>
                          <w:lang w:bidi="ar"/>
                        </w:rPr>
                        <m:t>0</m:t>
                      </m:r>
                    </m:sub>
                  </m:sSub>
                  <m:r>
                    <w:rPr>
                      <w:rFonts w:ascii="Cambria Math" w:hAnsi="Cambria Math" w:cs="Times New Roman"/>
                      <w:sz w:val="28"/>
                      <w:szCs w:val="28"/>
                      <w:lang w:bidi="ar"/>
                    </w:rPr>
                    <m:t>- δS</m:t>
                  </m:r>
                </m:e>
              </m:d>
              <m:r>
                <w:rPr>
                  <w:rFonts w:ascii="Cambria Math" w:hAnsi="Cambria Math" w:cs="Times New Roman"/>
                  <w:sz w:val="28"/>
                  <w:szCs w:val="28"/>
                  <w:lang w:bidi="ar"/>
                </w:rPr>
                <m:t>-2V</m:t>
              </m:r>
            </m:num>
            <m:den>
              <m:r>
                <w:rPr>
                  <w:rFonts w:ascii="Cambria Math" w:hAnsi="Cambria Math" w:cs="Times New Roman"/>
                  <w:sz w:val="28"/>
                  <w:szCs w:val="28"/>
                  <w:lang w:bidi="ar"/>
                </w:rPr>
                <m:t>δ</m:t>
              </m:r>
              <m:sSup>
                <m:sSupPr>
                  <m:ctrlPr>
                    <w:rPr>
                      <w:rFonts w:ascii="Cambria Math" w:hAnsi="Cambria Math" w:cs="Times New Roman"/>
                      <w:i/>
                      <w:sz w:val="28"/>
                      <w:szCs w:val="28"/>
                      <w:lang w:bidi="ar"/>
                    </w:rPr>
                  </m:ctrlPr>
                </m:sSupPr>
                <m:e>
                  <m:r>
                    <w:rPr>
                      <w:rFonts w:ascii="Cambria Math" w:hAnsi="Cambria Math" w:cs="Times New Roman"/>
                      <w:sz w:val="28"/>
                      <w:szCs w:val="28"/>
                      <w:lang w:bidi="ar"/>
                    </w:rPr>
                    <m:t>S</m:t>
                  </m:r>
                </m:e>
                <m:sup>
                  <m:r>
                    <w:rPr>
                      <w:rFonts w:ascii="Cambria Math" w:hAnsi="Cambria Math" w:cs="Times New Roman"/>
                      <w:sz w:val="28"/>
                      <w:szCs w:val="28"/>
                      <w:lang w:bidi="ar"/>
                    </w:rPr>
                    <m:t>2</m:t>
                  </m:r>
                </m:sup>
              </m:sSup>
            </m:den>
          </m:f>
        </m:oMath>
      </m:oMathPara>
    </w:p>
    <w:p w14:paraId="3191EA46" w14:textId="67B4B39E" w:rsidR="00010D6E" w:rsidRPr="00777682" w:rsidRDefault="00010D6E">
      <w:pPr>
        <w:spacing w:line="560" w:lineRule="exact"/>
        <w:jc w:val="left"/>
        <w:rPr>
          <w:sz w:val="20"/>
          <w:szCs w:val="22"/>
        </w:rPr>
      </w:pPr>
    </w:p>
    <w:p w14:paraId="45D54424" w14:textId="77777777" w:rsidR="00010D6E" w:rsidRPr="0071607E" w:rsidRDefault="003F1BFE" w:rsidP="003F1BFE">
      <w:pPr>
        <w:jc w:val="left"/>
        <w:rPr>
          <w:sz w:val="28"/>
          <w:szCs w:val="28"/>
          <w:lang w:bidi="ar"/>
        </w:rPr>
      </w:pPr>
      <m:oMathPara>
        <m:oMath>
          <m:r>
            <m:rPr>
              <m:sty m:val="p"/>
            </m:rPr>
            <w:rPr>
              <w:rFonts w:ascii="Cambria Math" w:hAnsi="Cambria Math" w:cs="Times New Roman"/>
              <w:sz w:val="28"/>
              <w:szCs w:val="28"/>
              <w:lang w:bidi="ar"/>
            </w:rPr>
            <m:t>Vega ≈</m:t>
          </m:r>
          <m:f>
            <m:fPr>
              <m:ctrlPr>
                <w:rPr>
                  <w:rFonts w:ascii="Cambria Math" w:hAnsi="Cambria Math" w:cs="Times New Roman"/>
                  <w:sz w:val="28"/>
                  <w:szCs w:val="28"/>
                  <w:lang w:bidi="ar"/>
                </w:rPr>
              </m:ctrlPr>
            </m:fPr>
            <m:num>
              <m:r>
                <m:rPr>
                  <m:sty m:val="p"/>
                </m:rPr>
                <w:rPr>
                  <w:rFonts w:ascii="Cambria Math" w:hAnsi="Cambria Math" w:cs="Times New Roman"/>
                  <w:sz w:val="28"/>
                  <w:szCs w:val="28"/>
                  <w:lang w:bidi="ar"/>
                </w:rPr>
                <m:t>V</m:t>
              </m:r>
              <m:d>
                <m:dPr>
                  <m:ctrlPr>
                    <w:rPr>
                      <w:rFonts w:ascii="Cambria Math" w:hAnsi="Cambria Math" w:cs="Times New Roman"/>
                      <w:sz w:val="28"/>
                      <w:szCs w:val="28"/>
                      <w:lang w:bidi="ar"/>
                    </w:rPr>
                  </m:ctrlPr>
                </m:dPr>
                <m:e>
                  <m:r>
                    <w:rPr>
                      <w:rFonts w:ascii="Cambria Math" w:hAnsi="Cambria Math" w:cs="Times New Roman"/>
                      <w:sz w:val="28"/>
                      <w:szCs w:val="28"/>
                      <w:lang w:bidi="ar"/>
                    </w:rPr>
                    <m:t>σ+ δσ</m:t>
                  </m:r>
                  <m:ctrlPr>
                    <w:rPr>
                      <w:rFonts w:ascii="Cambria Math" w:hAnsi="Cambria Math" w:cs="Times New Roman"/>
                      <w:i/>
                      <w:sz w:val="28"/>
                      <w:szCs w:val="28"/>
                      <w:lang w:bidi="ar"/>
                    </w:rPr>
                  </m:ctrlPr>
                </m:e>
              </m:d>
              <m:r>
                <w:rPr>
                  <w:rFonts w:ascii="Cambria Math" w:hAnsi="Cambria Math" w:cs="Times New Roman"/>
                  <w:sz w:val="28"/>
                  <w:szCs w:val="28"/>
                  <w:lang w:bidi="ar"/>
                </w:rPr>
                <m:t>-V</m:t>
              </m:r>
              <m:d>
                <m:dPr>
                  <m:begChr m:val="（"/>
                  <m:endChr m:val="）"/>
                  <m:ctrlPr>
                    <w:rPr>
                      <w:rFonts w:ascii="Cambria Math" w:hAnsi="Cambria Math" w:cs="Times New Roman"/>
                      <w:i/>
                      <w:sz w:val="28"/>
                      <w:szCs w:val="28"/>
                      <w:lang w:bidi="ar"/>
                    </w:rPr>
                  </m:ctrlPr>
                </m:dPr>
                <m:e>
                  <m:r>
                    <w:rPr>
                      <w:rFonts w:ascii="Cambria Math" w:hAnsi="Cambria Math" w:cs="Times New Roman"/>
                      <w:sz w:val="28"/>
                      <w:szCs w:val="28"/>
                      <w:lang w:bidi="ar"/>
                    </w:rPr>
                    <m:t>σ</m:t>
                  </m:r>
                </m:e>
              </m:d>
            </m:num>
            <m:den>
              <m:r>
                <w:rPr>
                  <w:rFonts w:ascii="Cambria Math" w:hAnsi="Cambria Math" w:cs="Times New Roman"/>
                  <w:sz w:val="28"/>
                  <w:szCs w:val="28"/>
                  <w:lang w:bidi="ar"/>
                </w:rPr>
                <m:t>δσ</m:t>
              </m:r>
            </m:den>
          </m:f>
        </m:oMath>
      </m:oMathPara>
    </w:p>
    <w:p w14:paraId="5763074A" w14:textId="77777777" w:rsidR="0071607E" w:rsidRPr="00777682" w:rsidRDefault="0071607E" w:rsidP="003F1BFE">
      <w:pPr>
        <w:jc w:val="left"/>
        <w:rPr>
          <w:rFonts w:hint="eastAsia"/>
          <w:sz w:val="20"/>
          <w:szCs w:val="22"/>
        </w:rPr>
      </w:pPr>
    </w:p>
    <w:p w14:paraId="51873B7E" w14:textId="5275EC41" w:rsidR="00A65451" w:rsidRPr="00A65451" w:rsidRDefault="00A65451" w:rsidP="00A65451">
      <w:pPr>
        <w:spacing w:line="560" w:lineRule="exact"/>
        <w:jc w:val="left"/>
        <w:rPr>
          <w:rFonts w:ascii="Times New Roman" w:eastAsia="方正仿宋_GB2312" w:hAnsi="Times New Roman" w:cs="Times New Roman"/>
          <w:b/>
          <w:bCs/>
          <w:sz w:val="28"/>
          <w:szCs w:val="28"/>
        </w:rPr>
      </w:pPr>
      <w:r w:rsidRPr="00A65451">
        <w:rPr>
          <w:rFonts w:ascii="Times New Roman" w:eastAsia="方正仿宋_GB2312" w:hAnsi="Times New Roman" w:cs="Times New Roman"/>
          <w:b/>
          <w:bCs/>
          <w:sz w:val="28"/>
          <w:szCs w:val="28"/>
        </w:rPr>
        <w:t>III. Core parameters of valuation model and their determination</w:t>
      </w:r>
    </w:p>
    <w:p w14:paraId="4C021FAC" w14:textId="77777777" w:rsidR="00A65451" w:rsidRPr="00A65451" w:rsidRDefault="00A65451" w:rsidP="00A65451">
      <w:pPr>
        <w:spacing w:line="560" w:lineRule="exact"/>
        <w:jc w:val="left"/>
        <w:rPr>
          <w:rFonts w:ascii="Times New Roman" w:eastAsia="方正仿宋_GB2312" w:hAnsi="Times New Roman" w:cs="Times New Roman"/>
          <w:sz w:val="28"/>
          <w:szCs w:val="28"/>
        </w:rPr>
      </w:pPr>
      <w:r w:rsidRPr="00A65451">
        <w:rPr>
          <w:rFonts w:ascii="Times New Roman" w:eastAsia="方正仿宋_GB2312" w:hAnsi="Times New Roman" w:cs="Times New Roman"/>
          <w:sz w:val="28"/>
          <w:szCs w:val="28"/>
        </w:rPr>
        <w:t>3.1 Determination of volatility</w:t>
      </w:r>
    </w:p>
    <w:p w14:paraId="0885ED98" w14:textId="77777777" w:rsidR="00A65451" w:rsidRPr="00A65451" w:rsidRDefault="00A65451" w:rsidP="00A65451">
      <w:pPr>
        <w:spacing w:line="560" w:lineRule="exact"/>
        <w:jc w:val="left"/>
        <w:rPr>
          <w:rFonts w:ascii="Times New Roman" w:eastAsia="方正仿宋_GB2312" w:hAnsi="Times New Roman" w:cs="Times New Roman"/>
          <w:sz w:val="28"/>
          <w:szCs w:val="28"/>
        </w:rPr>
      </w:pPr>
      <w:r w:rsidRPr="00A65451">
        <w:rPr>
          <w:rFonts w:ascii="Times New Roman" w:eastAsia="方正仿宋_GB2312" w:hAnsi="Times New Roman" w:cs="Times New Roman"/>
          <w:sz w:val="28"/>
          <w:szCs w:val="28"/>
        </w:rPr>
        <w:t xml:space="preserve">Historical volatility reflects the real volatility of the market history and can represent the level and trend of volatility over </w:t>
      </w:r>
      <w:proofErr w:type="gramStart"/>
      <w:r w:rsidRPr="00A65451">
        <w:rPr>
          <w:rFonts w:ascii="Times New Roman" w:eastAsia="方正仿宋_GB2312" w:hAnsi="Times New Roman" w:cs="Times New Roman"/>
          <w:sz w:val="28"/>
          <w:szCs w:val="28"/>
        </w:rPr>
        <w:t>a period of time</w:t>
      </w:r>
      <w:proofErr w:type="gramEnd"/>
      <w:r w:rsidRPr="00A65451">
        <w:rPr>
          <w:rFonts w:ascii="Times New Roman" w:eastAsia="方正仿宋_GB2312" w:hAnsi="Times New Roman" w:cs="Times New Roman"/>
          <w:sz w:val="28"/>
          <w:szCs w:val="28"/>
        </w:rPr>
        <w:t>; implied volatility reflects the expectations of investors in the on-site market for future volatility trends; therefore, the model volatility is determined by comprehensively referring to historical volatility and implied volatility.</w:t>
      </w:r>
    </w:p>
    <w:p w14:paraId="6E8A9FCB" w14:textId="77777777" w:rsidR="00A65451" w:rsidRDefault="00A65451" w:rsidP="00A65451">
      <w:pPr>
        <w:spacing w:line="560" w:lineRule="exact"/>
        <w:jc w:val="left"/>
        <w:rPr>
          <w:rFonts w:ascii="Times New Roman" w:hAnsi="Times New Roman" w:cs="Times New Roman"/>
          <w:sz w:val="28"/>
          <w:szCs w:val="28"/>
        </w:rPr>
      </w:pPr>
    </w:p>
    <w:p w14:paraId="14F8871C" w14:textId="0B62F62C" w:rsidR="00A65451" w:rsidRPr="00A65451" w:rsidRDefault="00A65451" w:rsidP="00A65451">
      <w:pPr>
        <w:spacing w:line="560" w:lineRule="exact"/>
        <w:jc w:val="left"/>
        <w:rPr>
          <w:rFonts w:ascii="Times New Roman" w:eastAsia="方正仿宋_GB2312" w:hAnsi="Times New Roman" w:cs="Times New Roman"/>
          <w:sz w:val="28"/>
          <w:szCs w:val="28"/>
        </w:rPr>
      </w:pPr>
      <w:r w:rsidRPr="00A65451">
        <w:rPr>
          <w:rFonts w:ascii="Times New Roman" w:eastAsia="方正仿宋_GB2312" w:hAnsi="Times New Roman" w:cs="Times New Roman"/>
          <w:sz w:val="28"/>
          <w:szCs w:val="28"/>
        </w:rPr>
        <w:t>3.2 Determination of risk-free interest rate</w:t>
      </w:r>
    </w:p>
    <w:p w14:paraId="1D63FB11" w14:textId="77777777" w:rsidR="00A65451" w:rsidRPr="00A65451" w:rsidRDefault="00A65451" w:rsidP="00A65451">
      <w:pPr>
        <w:spacing w:line="560" w:lineRule="exact"/>
        <w:jc w:val="left"/>
        <w:rPr>
          <w:rFonts w:ascii="Times New Roman" w:eastAsia="方正仿宋_GB2312" w:hAnsi="Times New Roman" w:cs="Times New Roman"/>
          <w:sz w:val="28"/>
          <w:szCs w:val="28"/>
        </w:rPr>
      </w:pPr>
      <w:r w:rsidRPr="00A65451">
        <w:rPr>
          <w:rFonts w:ascii="Times New Roman" w:eastAsia="方正仿宋_GB2312" w:hAnsi="Times New Roman" w:cs="Times New Roman"/>
          <w:sz w:val="28"/>
          <w:szCs w:val="28"/>
        </w:rPr>
        <w:t xml:space="preserve">The risk-free interest rate can use the 10-year treasury bond yield as a reference lower </w:t>
      </w:r>
      <w:proofErr w:type="gramStart"/>
      <w:r w:rsidRPr="00A65451">
        <w:rPr>
          <w:rFonts w:ascii="Times New Roman" w:eastAsia="方正仿宋_GB2312" w:hAnsi="Times New Roman" w:cs="Times New Roman"/>
          <w:sz w:val="28"/>
          <w:szCs w:val="28"/>
        </w:rPr>
        <w:t>limit, and</w:t>
      </w:r>
      <w:proofErr w:type="gramEnd"/>
      <w:r w:rsidRPr="00A65451">
        <w:rPr>
          <w:rFonts w:ascii="Times New Roman" w:eastAsia="方正仿宋_GB2312" w:hAnsi="Times New Roman" w:cs="Times New Roman"/>
          <w:sz w:val="28"/>
          <w:szCs w:val="28"/>
        </w:rPr>
        <w:t xml:space="preserve"> refer to the capital cost of the business department to comprehensively determine the risk-free interest rate.</w:t>
      </w:r>
    </w:p>
    <w:p w14:paraId="2B5E5CB4" w14:textId="77777777" w:rsidR="00A65451" w:rsidRDefault="00A65451" w:rsidP="00A65451">
      <w:pPr>
        <w:spacing w:line="560" w:lineRule="exact"/>
        <w:jc w:val="left"/>
        <w:rPr>
          <w:rFonts w:ascii="Times New Roman" w:hAnsi="Times New Roman" w:cs="Times New Roman"/>
          <w:sz w:val="28"/>
          <w:szCs w:val="28"/>
        </w:rPr>
      </w:pPr>
    </w:p>
    <w:p w14:paraId="1FA37001" w14:textId="57211639" w:rsidR="00A65451" w:rsidRPr="00A65451" w:rsidRDefault="00A65451" w:rsidP="00A65451">
      <w:pPr>
        <w:spacing w:line="560" w:lineRule="exact"/>
        <w:jc w:val="left"/>
        <w:rPr>
          <w:rFonts w:ascii="Times New Roman" w:eastAsia="方正仿宋_GB2312" w:hAnsi="Times New Roman" w:cs="Times New Roman"/>
          <w:sz w:val="28"/>
          <w:szCs w:val="28"/>
        </w:rPr>
      </w:pPr>
      <w:r w:rsidRPr="00A65451">
        <w:rPr>
          <w:rFonts w:ascii="Times New Roman" w:eastAsia="方正仿宋_GB2312" w:hAnsi="Times New Roman" w:cs="Times New Roman"/>
          <w:sz w:val="28"/>
          <w:szCs w:val="28"/>
        </w:rPr>
        <w:t>3.3 Determination of the dividend rate of the target</w:t>
      </w:r>
    </w:p>
    <w:p w14:paraId="5C0C8C03" w14:textId="6C0B88C7" w:rsidR="00A65451" w:rsidRPr="00A65451" w:rsidRDefault="00A65451" w:rsidP="00A65451">
      <w:pPr>
        <w:spacing w:line="560" w:lineRule="exact"/>
        <w:jc w:val="left"/>
        <w:rPr>
          <w:rFonts w:ascii="Times New Roman" w:eastAsia="方正仿宋_GB2312" w:hAnsi="Times New Roman" w:cs="Times New Roman"/>
          <w:sz w:val="28"/>
          <w:szCs w:val="28"/>
        </w:rPr>
      </w:pPr>
      <w:r w:rsidRPr="00A65451">
        <w:rPr>
          <w:rFonts w:ascii="Times New Roman" w:eastAsia="方正仿宋_GB2312" w:hAnsi="Times New Roman" w:cs="Times New Roman"/>
          <w:sz w:val="28"/>
          <w:szCs w:val="28"/>
        </w:rPr>
        <w:t xml:space="preserve">The setting of the dividend margin lending rate varies according to the </w:t>
      </w:r>
      <w:r w:rsidRPr="00A65451">
        <w:rPr>
          <w:rFonts w:ascii="Times New Roman" w:eastAsia="方正仿宋_GB2312" w:hAnsi="Times New Roman" w:cs="Times New Roman"/>
          <w:sz w:val="28"/>
          <w:szCs w:val="28"/>
        </w:rPr>
        <w:lastRenderedPageBreak/>
        <w:t>situation of the linked target: for individual stocks, if the contract stipulates that the dividend will not be adjusted for the equity of the option contract, the dividend rate refers to the average annualized dividend of the target in the past three years; if the contract stipulates that the dividend will adjust the initial price, the dividend rate of the individual stock contract is set to 0; for the index, the dividend rate refers to the discount rate of the stock index futures in the past week, month, and quarter.</w:t>
      </w:r>
    </w:p>
    <w:p w14:paraId="3AB10553" w14:textId="5360D992" w:rsidR="00A65451" w:rsidRDefault="00A65451" w:rsidP="00A65451">
      <w:pPr>
        <w:spacing w:line="560" w:lineRule="exact"/>
        <w:jc w:val="left"/>
        <w:rPr>
          <w:rFonts w:ascii="Times New Roman" w:hAnsi="Times New Roman" w:cs="Times New Roman"/>
          <w:sz w:val="28"/>
          <w:szCs w:val="28"/>
        </w:rPr>
      </w:pPr>
    </w:p>
    <w:p w14:paraId="1C34E49D" w14:textId="7D62A838" w:rsidR="00A65451" w:rsidRPr="00A65451" w:rsidRDefault="00A65451" w:rsidP="00A65451">
      <w:pPr>
        <w:spacing w:line="560" w:lineRule="exact"/>
        <w:jc w:val="left"/>
        <w:rPr>
          <w:rFonts w:ascii="Times New Roman" w:eastAsia="方正仿宋_GB2312" w:hAnsi="Times New Roman" w:cs="Times New Roman"/>
          <w:sz w:val="28"/>
          <w:szCs w:val="28"/>
        </w:rPr>
      </w:pPr>
      <w:r w:rsidRPr="00A65451">
        <w:rPr>
          <w:rFonts w:ascii="Times New Roman" w:eastAsia="方正仿宋_GB2312" w:hAnsi="Times New Roman" w:cs="Times New Roman"/>
          <w:b/>
          <w:bCs/>
          <w:sz w:val="28"/>
          <w:szCs w:val="28"/>
        </w:rPr>
        <w:t>I</w:t>
      </w:r>
      <w:r w:rsidR="009A52B5" w:rsidRPr="009A52B5">
        <w:rPr>
          <w:rFonts w:ascii="Times New Roman" w:eastAsia="方正仿宋_GB2312" w:hAnsi="Times New Roman" w:cs="Times New Roman" w:hint="eastAsia"/>
          <w:b/>
          <w:bCs/>
          <w:sz w:val="28"/>
          <w:szCs w:val="28"/>
        </w:rPr>
        <w:t>V</w:t>
      </w:r>
      <w:r w:rsidRPr="00A65451">
        <w:rPr>
          <w:rFonts w:ascii="Times New Roman" w:eastAsia="方正仿宋_GB2312" w:hAnsi="Times New Roman" w:cs="Times New Roman"/>
          <w:b/>
          <w:bCs/>
          <w:sz w:val="28"/>
          <w:szCs w:val="28"/>
        </w:rPr>
        <w:t>. Core parameters of valuation model and their determination</w:t>
      </w:r>
      <w:r w:rsidRPr="00A65451">
        <w:rPr>
          <w:rFonts w:ascii="Times New Roman" w:eastAsia="方正仿宋_GB2312" w:hAnsi="Times New Roman" w:cs="Times New Roman"/>
          <w:sz w:val="28"/>
          <w:szCs w:val="28"/>
        </w:rPr>
        <w:t xml:space="preserve"> </w:t>
      </w:r>
      <w:r w:rsidRPr="00A65451">
        <w:rPr>
          <w:rFonts w:ascii="Times New Roman" w:eastAsia="方正仿宋_GB2312" w:hAnsi="Times New Roman" w:cs="Times New Roman"/>
          <w:sz w:val="28"/>
          <w:szCs w:val="28"/>
        </w:rPr>
        <w:t xml:space="preserve">Based on the </w:t>
      </w:r>
      <w:proofErr w:type="spellStart"/>
      <w:r w:rsidR="00270FE5" w:rsidRPr="00270FE5">
        <w:rPr>
          <w:rFonts w:ascii="Times New Roman" w:eastAsia="方正仿宋_GB2312" w:hAnsi="Times New Roman" w:cs="Times New Roman"/>
          <w:sz w:val="28"/>
          <w:szCs w:val="28"/>
        </w:rPr>
        <w:t>Tongyu</w:t>
      </w:r>
      <w:proofErr w:type="spellEnd"/>
      <w:r w:rsidRPr="00A65451">
        <w:rPr>
          <w:rFonts w:ascii="Times New Roman" w:eastAsia="方正仿宋_GB2312" w:hAnsi="Times New Roman" w:cs="Times New Roman"/>
          <w:sz w:val="28"/>
          <w:szCs w:val="28"/>
        </w:rPr>
        <w:t xml:space="preserve"> system, pricing/bookkeeping/data management is performed for the Phoenix (immediate dividend) option structure product case.</w:t>
      </w:r>
    </w:p>
    <w:p w14:paraId="744346DF" w14:textId="4087B2F9" w:rsidR="00270FE5" w:rsidRDefault="00270FE5" w:rsidP="00A65451">
      <w:pPr>
        <w:spacing w:line="560" w:lineRule="exact"/>
        <w:jc w:val="left"/>
        <w:rPr>
          <w:rFonts w:ascii="方正仿宋_GB2312" w:hAnsi="方正仿宋_GB2312" w:cs="方正仿宋_GB2312"/>
          <w:b/>
          <w:bCs/>
          <w:sz w:val="28"/>
          <w:szCs w:val="28"/>
        </w:rPr>
      </w:pPr>
      <w:r w:rsidRPr="00446613">
        <w:rPr>
          <w:rFonts w:ascii="___WRD_EMBED_SUB_39" w:hAnsi="___WRD_EMBED_SUB_39" w:cs="___WRD_EMBED_SUB_39"/>
          <w:noProof/>
          <w:sz w:val="28"/>
          <w:szCs w:val="28"/>
        </w:rPr>
        <w:drawing>
          <wp:anchor distT="0" distB="0" distL="114300" distR="114300" simplePos="0" relativeHeight="251683840" behindDoc="0" locked="0" layoutInCell="1" allowOverlap="1" wp14:anchorId="1DA8FBC8" wp14:editId="37640285">
            <wp:simplePos x="0" y="0"/>
            <wp:positionH relativeFrom="page">
              <wp:posOffset>4093321</wp:posOffset>
            </wp:positionH>
            <wp:positionV relativeFrom="paragraph">
              <wp:posOffset>6792</wp:posOffset>
            </wp:positionV>
            <wp:extent cx="2552065" cy="4751705"/>
            <wp:effectExtent l="0" t="0" r="635" b="0"/>
            <wp:wrapNone/>
            <wp:docPr id="42" name="图片 42" descr="C:\Users\Lenovo\Documents\WeChat Files\wxid_cbwaw6l5yzc822\FileStorage\Temp\1678847408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WeChat Files\wxid_cbwaw6l5yzc822\FileStorage\Temp\167884740895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2065" cy="4751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3230">
        <w:rPr>
          <w:rFonts w:ascii="___WRD_EMBED_SUB_39" w:hAnsi="___WRD_EMBED_SUB_39" w:cs="___WRD_EMBED_SUB_39"/>
          <w:noProof/>
          <w:sz w:val="28"/>
          <w:szCs w:val="28"/>
        </w:rPr>
        <w:drawing>
          <wp:anchor distT="0" distB="0" distL="114300" distR="114300" simplePos="0" relativeHeight="251682816" behindDoc="0" locked="0" layoutInCell="1" allowOverlap="1" wp14:anchorId="1E758045" wp14:editId="30514E96">
            <wp:simplePos x="0" y="0"/>
            <wp:positionH relativeFrom="column">
              <wp:posOffset>-292873</wp:posOffset>
            </wp:positionH>
            <wp:positionV relativeFrom="paragraph">
              <wp:posOffset>6653</wp:posOffset>
            </wp:positionV>
            <wp:extent cx="3207385" cy="4788535"/>
            <wp:effectExtent l="0" t="0" r="0" b="0"/>
            <wp:wrapNone/>
            <wp:docPr id="40" name="图片 40" descr="C:\Users\Lenovo\Documents\WeChat Files\wxid_cbwaw6l5yzc822\FileStorage\Temp\1678760555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WeChat Files\wxid_cbwaw6l5yzc822\FileStorage\Temp\167876055585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7385" cy="4788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854510" w14:textId="62FA0250" w:rsidR="00270FE5" w:rsidRDefault="00270FE5" w:rsidP="00A65451">
      <w:pPr>
        <w:spacing w:line="560" w:lineRule="exact"/>
        <w:jc w:val="left"/>
        <w:rPr>
          <w:rFonts w:ascii="方正仿宋_GB2312" w:hAnsi="方正仿宋_GB2312" w:cs="方正仿宋_GB2312"/>
          <w:b/>
          <w:bCs/>
          <w:sz w:val="28"/>
          <w:szCs w:val="28"/>
        </w:rPr>
      </w:pPr>
    </w:p>
    <w:p w14:paraId="060388E1" w14:textId="743FC64E" w:rsidR="00270FE5" w:rsidRDefault="00270FE5" w:rsidP="00A65451">
      <w:pPr>
        <w:spacing w:line="560" w:lineRule="exact"/>
        <w:jc w:val="left"/>
        <w:rPr>
          <w:rFonts w:ascii="方正仿宋_GB2312" w:hAnsi="方正仿宋_GB2312" w:cs="方正仿宋_GB2312"/>
          <w:b/>
          <w:bCs/>
          <w:sz w:val="28"/>
          <w:szCs w:val="28"/>
        </w:rPr>
      </w:pPr>
    </w:p>
    <w:p w14:paraId="28A8F1AF" w14:textId="77777777" w:rsidR="00270FE5" w:rsidRDefault="00270FE5" w:rsidP="00A65451">
      <w:pPr>
        <w:spacing w:line="560" w:lineRule="exact"/>
        <w:jc w:val="left"/>
        <w:rPr>
          <w:rFonts w:ascii="方正仿宋_GB2312" w:hAnsi="方正仿宋_GB2312" w:cs="方正仿宋_GB2312"/>
          <w:b/>
          <w:bCs/>
          <w:sz w:val="28"/>
          <w:szCs w:val="28"/>
        </w:rPr>
      </w:pPr>
    </w:p>
    <w:p w14:paraId="3779D94C" w14:textId="1EFE13D5" w:rsidR="00270FE5" w:rsidRDefault="00270FE5" w:rsidP="00A65451">
      <w:pPr>
        <w:spacing w:line="560" w:lineRule="exact"/>
        <w:jc w:val="left"/>
        <w:rPr>
          <w:rFonts w:ascii="方正仿宋_GB2312" w:hAnsi="方正仿宋_GB2312" w:cs="方正仿宋_GB2312"/>
          <w:b/>
          <w:bCs/>
          <w:sz w:val="28"/>
          <w:szCs w:val="28"/>
        </w:rPr>
      </w:pPr>
    </w:p>
    <w:p w14:paraId="75D22358" w14:textId="72D9347F" w:rsidR="00270FE5" w:rsidRDefault="00270FE5" w:rsidP="00A65451">
      <w:pPr>
        <w:spacing w:line="560" w:lineRule="exact"/>
        <w:jc w:val="left"/>
        <w:rPr>
          <w:rFonts w:ascii="方正仿宋_GB2312" w:hAnsi="方正仿宋_GB2312" w:cs="方正仿宋_GB2312"/>
          <w:b/>
          <w:bCs/>
          <w:sz w:val="28"/>
          <w:szCs w:val="28"/>
        </w:rPr>
      </w:pPr>
    </w:p>
    <w:p w14:paraId="18CD9D45" w14:textId="77777777" w:rsidR="00270FE5" w:rsidRDefault="00270FE5" w:rsidP="00A65451">
      <w:pPr>
        <w:spacing w:line="560" w:lineRule="exact"/>
        <w:jc w:val="left"/>
        <w:rPr>
          <w:rFonts w:ascii="方正仿宋_GB2312" w:hAnsi="方正仿宋_GB2312" w:cs="方正仿宋_GB2312"/>
          <w:b/>
          <w:bCs/>
          <w:sz w:val="28"/>
          <w:szCs w:val="28"/>
        </w:rPr>
      </w:pPr>
    </w:p>
    <w:p w14:paraId="48D3DBF8" w14:textId="22A8CB30" w:rsidR="00270FE5" w:rsidRDefault="00270FE5" w:rsidP="00A65451">
      <w:pPr>
        <w:spacing w:line="560" w:lineRule="exact"/>
        <w:jc w:val="left"/>
        <w:rPr>
          <w:rFonts w:ascii="方正仿宋_GB2312" w:hAnsi="方正仿宋_GB2312" w:cs="方正仿宋_GB2312"/>
          <w:b/>
          <w:bCs/>
          <w:sz w:val="28"/>
          <w:szCs w:val="28"/>
        </w:rPr>
      </w:pPr>
    </w:p>
    <w:p w14:paraId="631BE048" w14:textId="41A44058" w:rsidR="00270FE5" w:rsidRDefault="00270FE5" w:rsidP="00A65451">
      <w:pPr>
        <w:spacing w:line="560" w:lineRule="exact"/>
        <w:jc w:val="left"/>
        <w:rPr>
          <w:rFonts w:ascii="方正仿宋_GB2312" w:hAnsi="方正仿宋_GB2312" w:cs="方正仿宋_GB2312"/>
          <w:b/>
          <w:bCs/>
          <w:sz w:val="28"/>
          <w:szCs w:val="28"/>
        </w:rPr>
      </w:pPr>
    </w:p>
    <w:p w14:paraId="7CADFA3F" w14:textId="04415C09" w:rsidR="00270FE5" w:rsidRDefault="00270FE5" w:rsidP="00A65451">
      <w:pPr>
        <w:spacing w:line="560" w:lineRule="exact"/>
        <w:jc w:val="left"/>
        <w:rPr>
          <w:rFonts w:ascii="方正仿宋_GB2312" w:hAnsi="方正仿宋_GB2312" w:cs="方正仿宋_GB2312"/>
          <w:b/>
          <w:bCs/>
          <w:sz w:val="28"/>
          <w:szCs w:val="28"/>
        </w:rPr>
      </w:pPr>
    </w:p>
    <w:p w14:paraId="390287F7" w14:textId="432EF8BC" w:rsidR="002D3230" w:rsidRPr="00270FE5" w:rsidRDefault="002D3230" w:rsidP="00270FE5">
      <w:pPr>
        <w:spacing w:line="560" w:lineRule="exact"/>
        <w:jc w:val="left"/>
        <w:rPr>
          <w:rFonts w:ascii="Times New Roman" w:hAnsi="Times New Roman" w:cs="Times New Roman" w:hint="eastAsia"/>
          <w:sz w:val="28"/>
          <w:szCs w:val="28"/>
          <w:highlight w:val="green"/>
        </w:rPr>
      </w:pPr>
    </w:p>
    <w:p w14:paraId="2521FB14" w14:textId="357CE88C" w:rsidR="0041280A" w:rsidRPr="0041280A" w:rsidRDefault="0041280A" w:rsidP="0041280A">
      <w:pPr>
        <w:widowControl/>
        <w:spacing w:line="560" w:lineRule="exact"/>
        <w:jc w:val="left"/>
        <w:rPr>
          <w:rFonts w:ascii="Times New Roman" w:eastAsia="方正仿宋_GB2312" w:hAnsi="Times New Roman" w:cs="Times New Roman"/>
          <w:b/>
          <w:bCs/>
          <w:sz w:val="28"/>
          <w:szCs w:val="28"/>
        </w:rPr>
      </w:pPr>
      <w:r w:rsidRPr="0041280A">
        <w:rPr>
          <w:rFonts w:ascii="Times New Roman" w:eastAsia="方正仿宋_GB2312" w:hAnsi="Times New Roman" w:cs="Times New Roman" w:hint="eastAsia"/>
          <w:b/>
          <w:bCs/>
          <w:sz w:val="28"/>
          <w:szCs w:val="28"/>
        </w:rPr>
        <w:lastRenderedPageBreak/>
        <w:t>V</w:t>
      </w:r>
      <w:r w:rsidRPr="0041280A">
        <w:rPr>
          <w:rFonts w:ascii="Times New Roman" w:eastAsia="方正仿宋_GB2312" w:hAnsi="Times New Roman" w:cs="Times New Roman"/>
          <w:b/>
          <w:bCs/>
          <w:sz w:val="28"/>
          <w:szCs w:val="28"/>
        </w:rPr>
        <w:t>. Valuation scheme verification</w:t>
      </w:r>
    </w:p>
    <w:p w14:paraId="23AA0170" w14:textId="77777777" w:rsidR="0041280A" w:rsidRPr="0041280A" w:rsidRDefault="0041280A" w:rsidP="0041280A">
      <w:pPr>
        <w:widowControl/>
        <w:spacing w:line="560" w:lineRule="exact"/>
        <w:jc w:val="left"/>
        <w:rPr>
          <w:rFonts w:ascii="Times New Roman" w:eastAsia="方正仿宋_GB2312" w:hAnsi="Times New Roman" w:cs="Times New Roman"/>
          <w:sz w:val="28"/>
          <w:szCs w:val="28"/>
        </w:rPr>
      </w:pPr>
      <w:r w:rsidRPr="0041280A">
        <w:rPr>
          <w:rFonts w:ascii="Times New Roman" w:eastAsia="方正仿宋_GB2312" w:hAnsi="Times New Roman" w:cs="Times New Roman"/>
          <w:sz w:val="28"/>
          <w:szCs w:val="28"/>
        </w:rPr>
        <w:t xml:space="preserve">The valuation model of Phoenix (immediate dividend) option structure is implemented based on Python language. By constructing test cases, the valuation of Phoenix (immediate dividend) option structure model developed by third-party </w:t>
      </w:r>
      <w:proofErr w:type="spellStart"/>
      <w:r w:rsidRPr="0041280A">
        <w:rPr>
          <w:rFonts w:ascii="Times New Roman" w:eastAsia="方正仿宋_GB2312" w:hAnsi="Times New Roman" w:cs="Times New Roman"/>
          <w:sz w:val="28"/>
          <w:szCs w:val="28"/>
        </w:rPr>
        <w:t>Tongyu</w:t>
      </w:r>
      <w:proofErr w:type="spellEnd"/>
      <w:r w:rsidRPr="0041280A">
        <w:rPr>
          <w:rFonts w:ascii="Times New Roman" w:eastAsia="方正仿宋_GB2312" w:hAnsi="Times New Roman" w:cs="Times New Roman"/>
          <w:sz w:val="28"/>
          <w:szCs w:val="28"/>
        </w:rPr>
        <w:t xml:space="preserve"> Technology is verified.</w:t>
      </w:r>
    </w:p>
    <w:p w14:paraId="596991DF" w14:textId="77777777" w:rsidR="0041280A" w:rsidRPr="0041280A" w:rsidRDefault="0041280A" w:rsidP="0041280A">
      <w:pPr>
        <w:widowControl/>
        <w:spacing w:line="560" w:lineRule="exact"/>
        <w:jc w:val="left"/>
        <w:rPr>
          <w:rFonts w:ascii="Times New Roman" w:eastAsia="方正仿宋_GB2312" w:hAnsi="Times New Roman" w:cs="Times New Roman"/>
          <w:sz w:val="28"/>
          <w:szCs w:val="28"/>
        </w:rPr>
      </w:pPr>
    </w:p>
    <w:p w14:paraId="3533DBC6" w14:textId="1313CD75" w:rsidR="00957CAE" w:rsidRPr="0041280A" w:rsidRDefault="0041280A" w:rsidP="0041280A">
      <w:pPr>
        <w:widowControl/>
        <w:spacing w:line="560" w:lineRule="exact"/>
        <w:jc w:val="left"/>
        <w:rPr>
          <w:rFonts w:ascii="Times New Roman" w:hAnsi="Times New Roman" w:cs="Times New Roman" w:hint="eastAsia"/>
          <w:sz w:val="28"/>
          <w:szCs w:val="28"/>
        </w:rPr>
      </w:pPr>
      <w:r w:rsidRPr="0041280A">
        <w:rPr>
          <w:rFonts w:ascii="Times New Roman" w:eastAsia="方正仿宋_GB2312" w:hAnsi="Times New Roman" w:cs="Times New Roman"/>
          <w:sz w:val="28"/>
          <w:szCs w:val="28"/>
        </w:rPr>
        <w:t>Construct a series of basic test cases, first set the basic elements, and then change different element combinations based on the basic elements to test the valuation and Greek letters of Phoenix (immediate dividend) options respectively.</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8"/>
        <w:gridCol w:w="1275"/>
        <w:gridCol w:w="1276"/>
        <w:gridCol w:w="1368"/>
        <w:gridCol w:w="1298"/>
        <w:gridCol w:w="1298"/>
      </w:tblGrid>
      <w:tr w:rsidR="00010D6E" w14:paraId="46AF6F75" w14:textId="77777777" w:rsidTr="00F2190D">
        <w:trPr>
          <w:trHeight w:val="322"/>
          <w:jc w:val="center"/>
        </w:trPr>
        <w:tc>
          <w:tcPr>
            <w:tcW w:w="1033" w:type="pct"/>
            <w:tcBorders>
              <w:top w:val="single" w:sz="4" w:space="0" w:color="auto"/>
              <w:left w:val="single" w:sz="4" w:space="0" w:color="auto"/>
              <w:bottom w:val="single" w:sz="4" w:space="0" w:color="auto"/>
              <w:right w:val="single" w:sz="4" w:space="0" w:color="auto"/>
            </w:tcBorders>
            <w:shd w:val="clear" w:color="auto" w:fill="FFC000"/>
            <w:noWrap/>
            <w:vAlign w:val="center"/>
          </w:tcPr>
          <w:p w14:paraId="1C743D4B" w14:textId="3A63DB23" w:rsidR="00010D6E" w:rsidRDefault="00010D6E">
            <w:pPr>
              <w:jc w:val="center"/>
              <w:rPr>
                <w:rFonts w:ascii="等线" w:hAnsi="等线"/>
                <w:b/>
                <w:bCs/>
                <w:szCs w:val="21"/>
              </w:rPr>
            </w:pPr>
          </w:p>
        </w:tc>
        <w:tc>
          <w:tcPr>
            <w:tcW w:w="776" w:type="pct"/>
            <w:tcBorders>
              <w:top w:val="single" w:sz="4" w:space="0" w:color="auto"/>
              <w:left w:val="single" w:sz="4" w:space="0" w:color="auto"/>
              <w:bottom w:val="single" w:sz="4" w:space="0" w:color="auto"/>
              <w:right w:val="single" w:sz="4" w:space="0" w:color="auto"/>
            </w:tcBorders>
            <w:shd w:val="clear" w:color="auto" w:fill="FFC000"/>
            <w:noWrap/>
            <w:vAlign w:val="center"/>
          </w:tcPr>
          <w:p w14:paraId="326023FD" w14:textId="6FCFE635" w:rsidR="00010D6E" w:rsidRPr="002176A5" w:rsidRDefault="00BF0617" w:rsidP="002176A5">
            <w:pPr>
              <w:jc w:val="center"/>
              <w:rPr>
                <w:rFonts w:ascii="Times New Roman" w:eastAsia="等线" w:hAnsi="Times New Roman" w:cs="Times New Roman"/>
                <w:b/>
                <w:bCs/>
                <w:sz w:val="18"/>
                <w:szCs w:val="18"/>
                <w:lang w:bidi="ar"/>
              </w:rPr>
            </w:pPr>
            <w:r w:rsidRPr="002176A5">
              <w:rPr>
                <w:rFonts w:ascii="Times New Roman" w:eastAsia="等线" w:hAnsi="Times New Roman" w:cs="Times New Roman"/>
                <w:b/>
                <w:bCs/>
                <w:sz w:val="18"/>
                <w:szCs w:val="18"/>
                <w:lang w:bidi="ar"/>
              </w:rPr>
              <w:t>original parameters</w:t>
            </w:r>
          </w:p>
        </w:tc>
        <w:tc>
          <w:tcPr>
            <w:tcW w:w="777" w:type="pct"/>
            <w:tcBorders>
              <w:top w:val="single" w:sz="4" w:space="0" w:color="auto"/>
              <w:left w:val="single" w:sz="4" w:space="0" w:color="auto"/>
              <w:bottom w:val="single" w:sz="4" w:space="0" w:color="auto"/>
              <w:right w:val="single" w:sz="4" w:space="0" w:color="auto"/>
            </w:tcBorders>
            <w:shd w:val="clear" w:color="auto" w:fill="FFC000"/>
            <w:vAlign w:val="center"/>
          </w:tcPr>
          <w:p w14:paraId="2D516E2A" w14:textId="6DEC3394" w:rsidR="00010D6E" w:rsidRPr="002176A5" w:rsidRDefault="001A3C27" w:rsidP="002176A5">
            <w:pPr>
              <w:jc w:val="center"/>
              <w:rPr>
                <w:rFonts w:ascii="Times New Roman" w:hAnsi="Times New Roman" w:cs="Times New Roman"/>
                <w:b/>
                <w:bCs/>
                <w:sz w:val="18"/>
                <w:szCs w:val="18"/>
              </w:rPr>
            </w:pPr>
            <w:r w:rsidRPr="002176A5">
              <w:rPr>
                <w:rFonts w:ascii="Times New Roman" w:eastAsia="等线" w:hAnsi="Times New Roman" w:cs="Times New Roman"/>
                <w:b/>
                <w:bCs/>
                <w:sz w:val="18"/>
                <w:szCs w:val="18"/>
                <w:lang w:bidi="ar"/>
              </w:rPr>
              <w:t xml:space="preserve">Modify volatility </w:t>
            </w:r>
          </w:p>
        </w:tc>
        <w:tc>
          <w:tcPr>
            <w:tcW w:w="833" w:type="pct"/>
            <w:tcBorders>
              <w:top w:val="single" w:sz="4" w:space="0" w:color="auto"/>
              <w:left w:val="single" w:sz="4" w:space="0" w:color="auto"/>
              <w:bottom w:val="single" w:sz="4" w:space="0" w:color="auto"/>
              <w:right w:val="single" w:sz="4" w:space="0" w:color="auto"/>
            </w:tcBorders>
            <w:shd w:val="clear" w:color="auto" w:fill="FFC000"/>
            <w:noWrap/>
            <w:vAlign w:val="center"/>
          </w:tcPr>
          <w:p w14:paraId="27FBFF26" w14:textId="1983A4A3" w:rsidR="00010D6E" w:rsidRPr="002176A5" w:rsidRDefault="001A3C27" w:rsidP="002176A5">
            <w:pPr>
              <w:jc w:val="center"/>
              <w:rPr>
                <w:rFonts w:ascii="Times New Roman" w:hAnsi="Times New Roman" w:cs="Times New Roman"/>
                <w:b/>
                <w:bCs/>
                <w:sz w:val="18"/>
                <w:szCs w:val="18"/>
              </w:rPr>
            </w:pPr>
            <w:r w:rsidRPr="002176A5">
              <w:rPr>
                <w:rFonts w:ascii="Times New Roman" w:eastAsia="等线" w:hAnsi="Times New Roman" w:cs="Times New Roman"/>
                <w:b/>
                <w:bCs/>
                <w:sz w:val="18"/>
                <w:szCs w:val="18"/>
                <w:lang w:bidi="ar"/>
              </w:rPr>
              <w:t xml:space="preserve">Modify barrier price </w:t>
            </w:r>
          </w:p>
        </w:tc>
        <w:tc>
          <w:tcPr>
            <w:tcW w:w="790" w:type="pct"/>
            <w:tcBorders>
              <w:top w:val="single" w:sz="4" w:space="0" w:color="auto"/>
              <w:left w:val="single" w:sz="4" w:space="0" w:color="auto"/>
              <w:bottom w:val="single" w:sz="4" w:space="0" w:color="auto"/>
              <w:right w:val="single" w:sz="4" w:space="0" w:color="auto"/>
            </w:tcBorders>
            <w:shd w:val="clear" w:color="auto" w:fill="FFC000"/>
            <w:vAlign w:val="center"/>
          </w:tcPr>
          <w:p w14:paraId="09782FFF" w14:textId="6A4FBC08" w:rsidR="00010D6E" w:rsidRPr="002176A5" w:rsidRDefault="002176A5" w:rsidP="002176A5">
            <w:pPr>
              <w:jc w:val="center"/>
              <w:rPr>
                <w:rFonts w:ascii="Times New Roman" w:hAnsi="Times New Roman" w:cs="Times New Roman"/>
                <w:b/>
                <w:bCs/>
                <w:sz w:val="18"/>
                <w:szCs w:val="18"/>
              </w:rPr>
            </w:pPr>
            <w:r w:rsidRPr="002176A5">
              <w:rPr>
                <w:rFonts w:ascii="Times New Roman" w:eastAsia="等线" w:hAnsi="Times New Roman" w:cs="Times New Roman"/>
                <w:b/>
                <w:bCs/>
                <w:sz w:val="18"/>
                <w:szCs w:val="18"/>
                <w:lang w:bidi="ar"/>
              </w:rPr>
              <w:t xml:space="preserve">Modify the knock-in price </w:t>
            </w:r>
          </w:p>
        </w:tc>
        <w:tc>
          <w:tcPr>
            <w:tcW w:w="790" w:type="pct"/>
            <w:tcBorders>
              <w:top w:val="single" w:sz="4" w:space="0" w:color="auto"/>
              <w:left w:val="single" w:sz="4" w:space="0" w:color="auto"/>
              <w:bottom w:val="single" w:sz="4" w:space="0" w:color="auto"/>
              <w:right w:val="single" w:sz="4" w:space="0" w:color="auto"/>
            </w:tcBorders>
            <w:shd w:val="clear" w:color="auto" w:fill="FFC000"/>
          </w:tcPr>
          <w:p w14:paraId="62D5FF49" w14:textId="0FED6F4D" w:rsidR="00010D6E" w:rsidRPr="002176A5" w:rsidRDefault="002176A5" w:rsidP="002176A5">
            <w:pPr>
              <w:jc w:val="center"/>
              <w:rPr>
                <w:rFonts w:ascii="Times New Roman" w:hAnsi="Times New Roman" w:cs="Times New Roman"/>
                <w:b/>
                <w:bCs/>
                <w:sz w:val="18"/>
                <w:szCs w:val="18"/>
              </w:rPr>
            </w:pPr>
            <w:r w:rsidRPr="002176A5">
              <w:rPr>
                <w:rFonts w:ascii="Times New Roman" w:eastAsia="等线" w:hAnsi="Times New Roman" w:cs="Times New Roman"/>
                <w:b/>
                <w:bCs/>
                <w:sz w:val="18"/>
                <w:szCs w:val="18"/>
                <w:lang w:bidi="ar"/>
              </w:rPr>
              <w:t xml:space="preserve">Modify compensation amount </w:t>
            </w:r>
          </w:p>
        </w:tc>
      </w:tr>
      <w:tr w:rsidR="00446613" w14:paraId="68CA73CC" w14:textId="77777777" w:rsidTr="00F2190D">
        <w:trPr>
          <w:trHeight w:val="291"/>
          <w:jc w:val="center"/>
        </w:trPr>
        <w:tc>
          <w:tcPr>
            <w:tcW w:w="1033" w:type="pct"/>
            <w:tcBorders>
              <w:top w:val="single" w:sz="4" w:space="0" w:color="auto"/>
              <w:left w:val="single" w:sz="4" w:space="0" w:color="auto"/>
              <w:bottom w:val="single" w:sz="4" w:space="0" w:color="auto"/>
              <w:right w:val="single" w:sz="4" w:space="0" w:color="auto"/>
            </w:tcBorders>
            <w:shd w:val="clear" w:color="auto" w:fill="D9D9D9"/>
            <w:noWrap/>
            <w:vAlign w:val="center"/>
          </w:tcPr>
          <w:p w14:paraId="5353B079" w14:textId="7AFD08F7" w:rsidR="00446613" w:rsidRDefault="00707DF0" w:rsidP="00446613">
            <w:pPr>
              <w:jc w:val="center"/>
              <w:rPr>
                <w:rFonts w:ascii="等线" w:hAnsi="等线"/>
                <w:b/>
                <w:bCs/>
                <w:szCs w:val="21"/>
              </w:rPr>
            </w:pPr>
            <w:r w:rsidRPr="00707DF0">
              <w:rPr>
                <w:rFonts w:ascii="等线" w:eastAsia="等线" w:hAnsi="等线" w:cs="Times New Roman"/>
                <w:b/>
                <w:bCs/>
                <w:szCs w:val="21"/>
                <w:lang w:bidi="ar"/>
              </w:rPr>
              <w:t>start date</w:t>
            </w:r>
          </w:p>
        </w:tc>
        <w:tc>
          <w:tcPr>
            <w:tcW w:w="77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A5EB0C" w14:textId="77777777" w:rsidR="00446613" w:rsidRDefault="00446613" w:rsidP="00446613">
            <w:pPr>
              <w:jc w:val="center"/>
              <w:rPr>
                <w:rFonts w:ascii="等线" w:hAnsi="等线"/>
                <w:szCs w:val="21"/>
              </w:rPr>
            </w:pPr>
            <w:r>
              <w:rPr>
                <w:rFonts w:ascii="等线" w:eastAsia="等线" w:hAnsi="等线" w:cs="Times New Roman" w:hint="eastAsia"/>
                <w:color w:val="000000"/>
                <w:szCs w:val="21"/>
                <w:lang w:bidi="ar"/>
              </w:rPr>
              <w:t>202</w:t>
            </w:r>
            <w:r>
              <w:rPr>
                <w:rFonts w:ascii="等线" w:eastAsia="等线" w:hAnsi="等线" w:cs="Times New Roman"/>
                <w:color w:val="000000"/>
                <w:szCs w:val="21"/>
                <w:lang w:bidi="ar"/>
              </w:rPr>
              <w:t>3</w:t>
            </w:r>
            <w:r>
              <w:rPr>
                <w:rFonts w:ascii="等线" w:eastAsia="等线" w:hAnsi="等线" w:cs="Times New Roman" w:hint="eastAsia"/>
                <w:color w:val="000000"/>
                <w:szCs w:val="21"/>
                <w:lang w:bidi="ar"/>
              </w:rPr>
              <w:t>/</w:t>
            </w:r>
            <w:r>
              <w:rPr>
                <w:rFonts w:ascii="等线" w:eastAsia="等线" w:hAnsi="等线" w:cs="Times New Roman"/>
                <w:color w:val="000000"/>
                <w:szCs w:val="21"/>
                <w:lang w:bidi="ar"/>
              </w:rPr>
              <w:t>3</w:t>
            </w:r>
            <w:r>
              <w:rPr>
                <w:rFonts w:ascii="等线" w:eastAsia="等线" w:hAnsi="等线" w:cs="Times New Roman" w:hint="eastAsia"/>
                <w:color w:val="000000"/>
                <w:szCs w:val="21"/>
                <w:lang w:bidi="ar"/>
              </w:rPr>
              <w:t>/</w:t>
            </w:r>
            <w:r>
              <w:rPr>
                <w:rFonts w:ascii="等线" w:eastAsia="等线" w:hAnsi="等线" w:cs="Times New Roman"/>
                <w:color w:val="000000"/>
                <w:szCs w:val="21"/>
                <w:lang w:bidi="ar"/>
              </w:rPr>
              <w:t>14</w:t>
            </w:r>
          </w:p>
        </w:tc>
        <w:tc>
          <w:tcPr>
            <w:tcW w:w="777" w:type="pct"/>
            <w:tcBorders>
              <w:top w:val="single" w:sz="4" w:space="0" w:color="auto"/>
              <w:left w:val="single" w:sz="4" w:space="0" w:color="auto"/>
              <w:bottom w:val="single" w:sz="4" w:space="0" w:color="auto"/>
              <w:right w:val="single" w:sz="4" w:space="0" w:color="auto"/>
            </w:tcBorders>
            <w:shd w:val="clear" w:color="auto" w:fill="auto"/>
            <w:vAlign w:val="center"/>
          </w:tcPr>
          <w:p w14:paraId="14370414" w14:textId="77777777" w:rsidR="00446613" w:rsidRDefault="00446613" w:rsidP="00446613">
            <w:pPr>
              <w:jc w:val="center"/>
              <w:rPr>
                <w:rFonts w:ascii="等线" w:hAnsi="等线"/>
                <w:szCs w:val="21"/>
              </w:rPr>
            </w:pPr>
            <w:r>
              <w:rPr>
                <w:rFonts w:ascii="等线" w:eastAsia="等线" w:hAnsi="等线" w:cs="Times New Roman" w:hint="eastAsia"/>
                <w:color w:val="000000"/>
                <w:szCs w:val="21"/>
                <w:lang w:bidi="ar"/>
              </w:rPr>
              <w:t>202</w:t>
            </w:r>
            <w:r>
              <w:rPr>
                <w:rFonts w:ascii="等线" w:eastAsia="等线" w:hAnsi="等线" w:cs="Times New Roman"/>
                <w:color w:val="000000"/>
                <w:szCs w:val="21"/>
                <w:lang w:bidi="ar"/>
              </w:rPr>
              <w:t>3</w:t>
            </w:r>
            <w:r>
              <w:rPr>
                <w:rFonts w:ascii="等线" w:eastAsia="等线" w:hAnsi="等线" w:cs="Times New Roman" w:hint="eastAsia"/>
                <w:color w:val="000000"/>
                <w:szCs w:val="21"/>
                <w:lang w:bidi="ar"/>
              </w:rPr>
              <w:t>/</w:t>
            </w:r>
            <w:r>
              <w:rPr>
                <w:rFonts w:ascii="等线" w:eastAsia="等线" w:hAnsi="等线" w:cs="Times New Roman"/>
                <w:color w:val="000000"/>
                <w:szCs w:val="21"/>
                <w:lang w:bidi="ar"/>
              </w:rPr>
              <w:t>3</w:t>
            </w:r>
            <w:r>
              <w:rPr>
                <w:rFonts w:ascii="等线" w:eastAsia="等线" w:hAnsi="等线" w:cs="Times New Roman" w:hint="eastAsia"/>
                <w:color w:val="000000"/>
                <w:szCs w:val="21"/>
                <w:lang w:bidi="ar"/>
              </w:rPr>
              <w:t>/</w:t>
            </w:r>
            <w:r>
              <w:rPr>
                <w:rFonts w:ascii="等线" w:eastAsia="等线" w:hAnsi="等线" w:cs="Times New Roman"/>
                <w:color w:val="000000"/>
                <w:szCs w:val="21"/>
                <w:lang w:bidi="ar"/>
              </w:rPr>
              <w:t>14</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A42924" w14:textId="77777777" w:rsidR="00446613" w:rsidRDefault="00446613" w:rsidP="00446613">
            <w:pPr>
              <w:jc w:val="center"/>
              <w:rPr>
                <w:rFonts w:ascii="等线" w:hAnsi="等线"/>
                <w:szCs w:val="21"/>
              </w:rPr>
            </w:pPr>
            <w:r>
              <w:rPr>
                <w:rFonts w:ascii="等线" w:eastAsia="等线" w:hAnsi="等线" w:cs="Times New Roman" w:hint="eastAsia"/>
                <w:color w:val="000000"/>
                <w:szCs w:val="21"/>
                <w:lang w:bidi="ar"/>
              </w:rPr>
              <w:t>202</w:t>
            </w:r>
            <w:r>
              <w:rPr>
                <w:rFonts w:ascii="等线" w:eastAsia="等线" w:hAnsi="等线" w:cs="Times New Roman"/>
                <w:color w:val="000000"/>
                <w:szCs w:val="21"/>
                <w:lang w:bidi="ar"/>
              </w:rPr>
              <w:t>3</w:t>
            </w:r>
            <w:r>
              <w:rPr>
                <w:rFonts w:ascii="等线" w:eastAsia="等线" w:hAnsi="等线" w:cs="Times New Roman" w:hint="eastAsia"/>
                <w:color w:val="000000"/>
                <w:szCs w:val="21"/>
                <w:lang w:bidi="ar"/>
              </w:rPr>
              <w:t>/</w:t>
            </w:r>
            <w:r>
              <w:rPr>
                <w:rFonts w:ascii="等线" w:eastAsia="等线" w:hAnsi="等线" w:cs="Times New Roman"/>
                <w:color w:val="000000"/>
                <w:szCs w:val="21"/>
                <w:lang w:bidi="ar"/>
              </w:rPr>
              <w:t>3</w:t>
            </w:r>
            <w:r>
              <w:rPr>
                <w:rFonts w:ascii="等线" w:eastAsia="等线" w:hAnsi="等线" w:cs="Times New Roman" w:hint="eastAsia"/>
                <w:color w:val="000000"/>
                <w:szCs w:val="21"/>
                <w:lang w:bidi="ar"/>
              </w:rPr>
              <w:t>/</w:t>
            </w:r>
            <w:r>
              <w:rPr>
                <w:rFonts w:ascii="等线" w:eastAsia="等线" w:hAnsi="等线" w:cs="Times New Roman"/>
                <w:color w:val="000000"/>
                <w:szCs w:val="21"/>
                <w:lang w:bidi="ar"/>
              </w:rPr>
              <w:t>14</w:t>
            </w:r>
          </w:p>
        </w:tc>
        <w:tc>
          <w:tcPr>
            <w:tcW w:w="790" w:type="pct"/>
            <w:tcBorders>
              <w:top w:val="single" w:sz="4" w:space="0" w:color="auto"/>
              <w:left w:val="single" w:sz="4" w:space="0" w:color="auto"/>
              <w:bottom w:val="single" w:sz="4" w:space="0" w:color="auto"/>
              <w:right w:val="single" w:sz="4" w:space="0" w:color="auto"/>
            </w:tcBorders>
            <w:shd w:val="clear" w:color="auto" w:fill="auto"/>
            <w:vAlign w:val="center"/>
          </w:tcPr>
          <w:p w14:paraId="3DCB148F" w14:textId="77777777" w:rsidR="00446613" w:rsidRDefault="00446613" w:rsidP="00446613">
            <w:pPr>
              <w:jc w:val="center"/>
              <w:rPr>
                <w:rFonts w:ascii="等线" w:hAnsi="等线"/>
                <w:szCs w:val="21"/>
              </w:rPr>
            </w:pPr>
            <w:r>
              <w:rPr>
                <w:rFonts w:ascii="等线" w:eastAsia="等线" w:hAnsi="等线" w:cs="Times New Roman" w:hint="eastAsia"/>
                <w:color w:val="000000"/>
                <w:szCs w:val="21"/>
                <w:lang w:bidi="ar"/>
              </w:rPr>
              <w:t>202</w:t>
            </w:r>
            <w:r>
              <w:rPr>
                <w:rFonts w:ascii="等线" w:eastAsia="等线" w:hAnsi="等线" w:cs="Times New Roman"/>
                <w:color w:val="000000"/>
                <w:szCs w:val="21"/>
                <w:lang w:bidi="ar"/>
              </w:rPr>
              <w:t>3</w:t>
            </w:r>
            <w:r>
              <w:rPr>
                <w:rFonts w:ascii="等线" w:eastAsia="等线" w:hAnsi="等线" w:cs="Times New Roman" w:hint="eastAsia"/>
                <w:color w:val="000000"/>
                <w:szCs w:val="21"/>
                <w:lang w:bidi="ar"/>
              </w:rPr>
              <w:t>/</w:t>
            </w:r>
            <w:r>
              <w:rPr>
                <w:rFonts w:ascii="等线" w:eastAsia="等线" w:hAnsi="等线" w:cs="Times New Roman"/>
                <w:color w:val="000000"/>
                <w:szCs w:val="21"/>
                <w:lang w:bidi="ar"/>
              </w:rPr>
              <w:t>3</w:t>
            </w:r>
            <w:r>
              <w:rPr>
                <w:rFonts w:ascii="等线" w:eastAsia="等线" w:hAnsi="等线" w:cs="Times New Roman" w:hint="eastAsia"/>
                <w:color w:val="000000"/>
                <w:szCs w:val="21"/>
                <w:lang w:bidi="ar"/>
              </w:rPr>
              <w:t>/</w:t>
            </w:r>
            <w:r>
              <w:rPr>
                <w:rFonts w:ascii="等线" w:eastAsia="等线" w:hAnsi="等线" w:cs="Times New Roman"/>
                <w:color w:val="000000"/>
                <w:szCs w:val="21"/>
                <w:lang w:bidi="ar"/>
              </w:rPr>
              <w:t>14</w:t>
            </w:r>
          </w:p>
        </w:tc>
        <w:tc>
          <w:tcPr>
            <w:tcW w:w="790" w:type="pct"/>
            <w:tcBorders>
              <w:top w:val="single" w:sz="4" w:space="0" w:color="auto"/>
              <w:left w:val="single" w:sz="4" w:space="0" w:color="auto"/>
              <w:bottom w:val="single" w:sz="4" w:space="0" w:color="auto"/>
              <w:right w:val="single" w:sz="4" w:space="0" w:color="auto"/>
            </w:tcBorders>
            <w:shd w:val="clear" w:color="auto" w:fill="auto"/>
            <w:vAlign w:val="center"/>
          </w:tcPr>
          <w:p w14:paraId="32E07A8E" w14:textId="77777777" w:rsidR="00446613" w:rsidRDefault="00446613" w:rsidP="00446613">
            <w:pPr>
              <w:jc w:val="center"/>
              <w:rPr>
                <w:rFonts w:ascii="等线" w:hAnsi="等线"/>
                <w:szCs w:val="21"/>
              </w:rPr>
            </w:pPr>
            <w:r>
              <w:rPr>
                <w:rFonts w:ascii="等线" w:eastAsia="等线" w:hAnsi="等线" w:cs="Times New Roman" w:hint="eastAsia"/>
                <w:color w:val="000000"/>
                <w:szCs w:val="21"/>
                <w:lang w:bidi="ar"/>
              </w:rPr>
              <w:t>202</w:t>
            </w:r>
            <w:r>
              <w:rPr>
                <w:rFonts w:ascii="等线" w:eastAsia="等线" w:hAnsi="等线" w:cs="Times New Roman"/>
                <w:color w:val="000000"/>
                <w:szCs w:val="21"/>
                <w:lang w:bidi="ar"/>
              </w:rPr>
              <w:t>3</w:t>
            </w:r>
            <w:r>
              <w:rPr>
                <w:rFonts w:ascii="等线" w:eastAsia="等线" w:hAnsi="等线" w:cs="Times New Roman" w:hint="eastAsia"/>
                <w:color w:val="000000"/>
                <w:szCs w:val="21"/>
                <w:lang w:bidi="ar"/>
              </w:rPr>
              <w:t>/</w:t>
            </w:r>
            <w:r>
              <w:rPr>
                <w:rFonts w:ascii="等线" w:eastAsia="等线" w:hAnsi="等线" w:cs="Times New Roman"/>
                <w:color w:val="000000"/>
                <w:szCs w:val="21"/>
                <w:lang w:bidi="ar"/>
              </w:rPr>
              <w:t>3</w:t>
            </w:r>
            <w:r>
              <w:rPr>
                <w:rFonts w:ascii="等线" w:eastAsia="等线" w:hAnsi="等线" w:cs="Times New Roman" w:hint="eastAsia"/>
                <w:color w:val="000000"/>
                <w:szCs w:val="21"/>
                <w:lang w:bidi="ar"/>
              </w:rPr>
              <w:t>/</w:t>
            </w:r>
            <w:r>
              <w:rPr>
                <w:rFonts w:ascii="等线" w:eastAsia="等线" w:hAnsi="等线" w:cs="Times New Roman"/>
                <w:color w:val="000000"/>
                <w:szCs w:val="21"/>
                <w:lang w:bidi="ar"/>
              </w:rPr>
              <w:t>14</w:t>
            </w:r>
          </w:p>
        </w:tc>
      </w:tr>
      <w:tr w:rsidR="00446613" w14:paraId="1244F92B" w14:textId="77777777" w:rsidTr="00F2190D">
        <w:trPr>
          <w:trHeight w:val="291"/>
          <w:jc w:val="center"/>
        </w:trPr>
        <w:tc>
          <w:tcPr>
            <w:tcW w:w="1033" w:type="pct"/>
            <w:tcBorders>
              <w:top w:val="single" w:sz="4" w:space="0" w:color="auto"/>
              <w:left w:val="single" w:sz="4" w:space="0" w:color="auto"/>
              <w:bottom w:val="single" w:sz="4" w:space="0" w:color="auto"/>
              <w:right w:val="single" w:sz="4" w:space="0" w:color="auto"/>
            </w:tcBorders>
            <w:shd w:val="clear" w:color="auto" w:fill="D9D9D9"/>
            <w:noWrap/>
            <w:vAlign w:val="center"/>
          </w:tcPr>
          <w:p w14:paraId="39C94DA0" w14:textId="464F7B14" w:rsidR="00446613" w:rsidRDefault="00A05B57" w:rsidP="00446613">
            <w:pPr>
              <w:jc w:val="center"/>
              <w:rPr>
                <w:rFonts w:ascii="等线" w:hAnsi="等线"/>
                <w:b/>
                <w:bCs/>
                <w:szCs w:val="21"/>
              </w:rPr>
            </w:pPr>
            <w:r w:rsidRPr="00A05B57">
              <w:rPr>
                <w:rFonts w:ascii="等线" w:eastAsia="等线" w:hAnsi="等线" w:cs="Times New Roman"/>
                <w:b/>
                <w:bCs/>
                <w:szCs w:val="21"/>
                <w:lang w:bidi="ar"/>
              </w:rPr>
              <w:t>expire date</w:t>
            </w:r>
          </w:p>
        </w:tc>
        <w:tc>
          <w:tcPr>
            <w:tcW w:w="77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AB3B7E8" w14:textId="77777777" w:rsidR="00446613" w:rsidRDefault="00446613" w:rsidP="00446613">
            <w:pPr>
              <w:jc w:val="center"/>
              <w:rPr>
                <w:rFonts w:ascii="等线" w:hAnsi="等线"/>
                <w:szCs w:val="21"/>
              </w:rPr>
            </w:pPr>
            <w:r>
              <w:rPr>
                <w:rFonts w:ascii="等线" w:eastAsia="等线" w:hAnsi="等线" w:cs="Times New Roman" w:hint="eastAsia"/>
                <w:color w:val="000000"/>
                <w:szCs w:val="21"/>
                <w:lang w:bidi="ar"/>
              </w:rPr>
              <w:t>202</w:t>
            </w:r>
            <w:r>
              <w:rPr>
                <w:rFonts w:ascii="等线" w:eastAsia="等线" w:hAnsi="等线" w:cs="Times New Roman"/>
                <w:color w:val="000000"/>
                <w:szCs w:val="21"/>
                <w:lang w:bidi="ar"/>
              </w:rPr>
              <w:t>4</w:t>
            </w:r>
            <w:r>
              <w:rPr>
                <w:rFonts w:ascii="等线" w:eastAsia="等线" w:hAnsi="等线" w:cs="Times New Roman" w:hint="eastAsia"/>
                <w:color w:val="000000"/>
                <w:szCs w:val="21"/>
                <w:lang w:bidi="ar"/>
              </w:rPr>
              <w:t>/</w:t>
            </w:r>
            <w:r>
              <w:rPr>
                <w:rFonts w:ascii="等线" w:eastAsia="等线" w:hAnsi="等线" w:cs="Times New Roman"/>
                <w:color w:val="000000"/>
                <w:szCs w:val="21"/>
                <w:lang w:bidi="ar"/>
              </w:rPr>
              <w:t>3</w:t>
            </w:r>
            <w:r>
              <w:rPr>
                <w:rFonts w:ascii="等线" w:eastAsia="等线" w:hAnsi="等线" w:cs="Times New Roman" w:hint="eastAsia"/>
                <w:color w:val="000000"/>
                <w:szCs w:val="21"/>
                <w:lang w:bidi="ar"/>
              </w:rPr>
              <w:t>/</w:t>
            </w:r>
            <w:r>
              <w:rPr>
                <w:rFonts w:ascii="等线" w:eastAsia="等线" w:hAnsi="等线" w:cs="Times New Roman"/>
                <w:color w:val="000000"/>
                <w:szCs w:val="21"/>
                <w:lang w:bidi="ar"/>
              </w:rPr>
              <w:t>8</w:t>
            </w:r>
          </w:p>
        </w:tc>
        <w:tc>
          <w:tcPr>
            <w:tcW w:w="777" w:type="pct"/>
            <w:tcBorders>
              <w:top w:val="single" w:sz="4" w:space="0" w:color="auto"/>
              <w:left w:val="single" w:sz="4" w:space="0" w:color="auto"/>
              <w:bottom w:val="single" w:sz="4" w:space="0" w:color="auto"/>
              <w:right w:val="single" w:sz="4" w:space="0" w:color="auto"/>
            </w:tcBorders>
            <w:shd w:val="clear" w:color="auto" w:fill="auto"/>
            <w:vAlign w:val="center"/>
          </w:tcPr>
          <w:p w14:paraId="5BA335BE" w14:textId="77777777" w:rsidR="00446613" w:rsidRDefault="00446613" w:rsidP="00446613">
            <w:pPr>
              <w:jc w:val="center"/>
              <w:rPr>
                <w:rFonts w:ascii="等线" w:hAnsi="等线"/>
                <w:szCs w:val="21"/>
              </w:rPr>
            </w:pPr>
            <w:r>
              <w:rPr>
                <w:rFonts w:ascii="等线" w:eastAsia="等线" w:hAnsi="等线" w:cs="Times New Roman" w:hint="eastAsia"/>
                <w:color w:val="000000"/>
                <w:szCs w:val="21"/>
                <w:lang w:bidi="ar"/>
              </w:rPr>
              <w:t>202</w:t>
            </w:r>
            <w:r>
              <w:rPr>
                <w:rFonts w:ascii="等线" w:eastAsia="等线" w:hAnsi="等线" w:cs="Times New Roman"/>
                <w:color w:val="000000"/>
                <w:szCs w:val="21"/>
                <w:lang w:bidi="ar"/>
              </w:rPr>
              <w:t>4</w:t>
            </w:r>
            <w:r>
              <w:rPr>
                <w:rFonts w:ascii="等线" w:eastAsia="等线" w:hAnsi="等线" w:cs="Times New Roman" w:hint="eastAsia"/>
                <w:color w:val="000000"/>
                <w:szCs w:val="21"/>
                <w:lang w:bidi="ar"/>
              </w:rPr>
              <w:t>/</w:t>
            </w:r>
            <w:r>
              <w:rPr>
                <w:rFonts w:ascii="等线" w:eastAsia="等线" w:hAnsi="等线" w:cs="Times New Roman"/>
                <w:color w:val="000000"/>
                <w:szCs w:val="21"/>
                <w:lang w:bidi="ar"/>
              </w:rPr>
              <w:t>3</w:t>
            </w:r>
            <w:r>
              <w:rPr>
                <w:rFonts w:ascii="等线" w:eastAsia="等线" w:hAnsi="等线" w:cs="Times New Roman" w:hint="eastAsia"/>
                <w:color w:val="000000"/>
                <w:szCs w:val="21"/>
                <w:lang w:bidi="ar"/>
              </w:rPr>
              <w:t>/</w:t>
            </w:r>
            <w:r>
              <w:rPr>
                <w:rFonts w:ascii="等线" w:eastAsia="等线" w:hAnsi="等线" w:cs="Times New Roman"/>
                <w:color w:val="000000"/>
                <w:szCs w:val="21"/>
                <w:lang w:bidi="ar"/>
              </w:rPr>
              <w:t>8</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F519A9C" w14:textId="77777777" w:rsidR="00446613" w:rsidRDefault="00446613" w:rsidP="00446613">
            <w:pPr>
              <w:jc w:val="center"/>
              <w:rPr>
                <w:rFonts w:ascii="等线" w:hAnsi="等线"/>
                <w:szCs w:val="21"/>
              </w:rPr>
            </w:pPr>
            <w:r>
              <w:rPr>
                <w:rFonts w:ascii="等线" w:eastAsia="等线" w:hAnsi="等线" w:cs="Times New Roman" w:hint="eastAsia"/>
                <w:color w:val="000000"/>
                <w:szCs w:val="21"/>
                <w:lang w:bidi="ar"/>
              </w:rPr>
              <w:t>202</w:t>
            </w:r>
            <w:r>
              <w:rPr>
                <w:rFonts w:ascii="等线" w:eastAsia="等线" w:hAnsi="等线" w:cs="Times New Roman"/>
                <w:color w:val="000000"/>
                <w:szCs w:val="21"/>
                <w:lang w:bidi="ar"/>
              </w:rPr>
              <w:t>4</w:t>
            </w:r>
            <w:r>
              <w:rPr>
                <w:rFonts w:ascii="等线" w:eastAsia="等线" w:hAnsi="等线" w:cs="Times New Roman" w:hint="eastAsia"/>
                <w:color w:val="000000"/>
                <w:szCs w:val="21"/>
                <w:lang w:bidi="ar"/>
              </w:rPr>
              <w:t>/</w:t>
            </w:r>
            <w:r>
              <w:rPr>
                <w:rFonts w:ascii="等线" w:eastAsia="等线" w:hAnsi="等线" w:cs="Times New Roman"/>
                <w:color w:val="000000"/>
                <w:szCs w:val="21"/>
                <w:lang w:bidi="ar"/>
              </w:rPr>
              <w:t>3</w:t>
            </w:r>
            <w:r>
              <w:rPr>
                <w:rFonts w:ascii="等线" w:eastAsia="等线" w:hAnsi="等线" w:cs="Times New Roman" w:hint="eastAsia"/>
                <w:color w:val="000000"/>
                <w:szCs w:val="21"/>
                <w:lang w:bidi="ar"/>
              </w:rPr>
              <w:t>/</w:t>
            </w:r>
            <w:r>
              <w:rPr>
                <w:rFonts w:ascii="等线" w:eastAsia="等线" w:hAnsi="等线" w:cs="Times New Roman"/>
                <w:color w:val="000000"/>
                <w:szCs w:val="21"/>
                <w:lang w:bidi="ar"/>
              </w:rPr>
              <w:t>8</w:t>
            </w:r>
          </w:p>
        </w:tc>
        <w:tc>
          <w:tcPr>
            <w:tcW w:w="790" w:type="pct"/>
            <w:tcBorders>
              <w:top w:val="single" w:sz="4" w:space="0" w:color="auto"/>
              <w:left w:val="single" w:sz="4" w:space="0" w:color="auto"/>
              <w:bottom w:val="single" w:sz="4" w:space="0" w:color="auto"/>
              <w:right w:val="single" w:sz="4" w:space="0" w:color="auto"/>
            </w:tcBorders>
            <w:shd w:val="clear" w:color="auto" w:fill="auto"/>
            <w:vAlign w:val="center"/>
          </w:tcPr>
          <w:p w14:paraId="18A50B52" w14:textId="77777777" w:rsidR="00446613" w:rsidRDefault="00446613" w:rsidP="00446613">
            <w:pPr>
              <w:jc w:val="center"/>
              <w:rPr>
                <w:rFonts w:ascii="等线" w:hAnsi="等线"/>
                <w:szCs w:val="21"/>
              </w:rPr>
            </w:pPr>
            <w:r>
              <w:rPr>
                <w:rFonts w:ascii="等线" w:eastAsia="等线" w:hAnsi="等线" w:cs="Times New Roman" w:hint="eastAsia"/>
                <w:color w:val="000000"/>
                <w:szCs w:val="21"/>
                <w:lang w:bidi="ar"/>
              </w:rPr>
              <w:t>202</w:t>
            </w:r>
            <w:r>
              <w:rPr>
                <w:rFonts w:ascii="等线" w:eastAsia="等线" w:hAnsi="等线" w:cs="Times New Roman"/>
                <w:color w:val="000000"/>
                <w:szCs w:val="21"/>
                <w:lang w:bidi="ar"/>
              </w:rPr>
              <w:t>4</w:t>
            </w:r>
            <w:r>
              <w:rPr>
                <w:rFonts w:ascii="等线" w:eastAsia="等线" w:hAnsi="等线" w:cs="Times New Roman" w:hint="eastAsia"/>
                <w:color w:val="000000"/>
                <w:szCs w:val="21"/>
                <w:lang w:bidi="ar"/>
              </w:rPr>
              <w:t>/</w:t>
            </w:r>
            <w:r>
              <w:rPr>
                <w:rFonts w:ascii="等线" w:eastAsia="等线" w:hAnsi="等线" w:cs="Times New Roman"/>
                <w:color w:val="000000"/>
                <w:szCs w:val="21"/>
                <w:lang w:bidi="ar"/>
              </w:rPr>
              <w:t>3</w:t>
            </w:r>
            <w:r>
              <w:rPr>
                <w:rFonts w:ascii="等线" w:eastAsia="等线" w:hAnsi="等线" w:cs="Times New Roman" w:hint="eastAsia"/>
                <w:color w:val="000000"/>
                <w:szCs w:val="21"/>
                <w:lang w:bidi="ar"/>
              </w:rPr>
              <w:t>/</w:t>
            </w:r>
            <w:r>
              <w:rPr>
                <w:rFonts w:ascii="等线" w:eastAsia="等线" w:hAnsi="等线" w:cs="Times New Roman"/>
                <w:color w:val="000000"/>
                <w:szCs w:val="21"/>
                <w:lang w:bidi="ar"/>
              </w:rPr>
              <w:t>8</w:t>
            </w:r>
          </w:p>
        </w:tc>
        <w:tc>
          <w:tcPr>
            <w:tcW w:w="790" w:type="pct"/>
            <w:tcBorders>
              <w:top w:val="single" w:sz="4" w:space="0" w:color="auto"/>
              <w:left w:val="single" w:sz="4" w:space="0" w:color="auto"/>
              <w:bottom w:val="single" w:sz="4" w:space="0" w:color="auto"/>
              <w:right w:val="single" w:sz="4" w:space="0" w:color="auto"/>
            </w:tcBorders>
            <w:shd w:val="clear" w:color="auto" w:fill="auto"/>
            <w:vAlign w:val="center"/>
          </w:tcPr>
          <w:p w14:paraId="0EB0088E" w14:textId="77777777" w:rsidR="00446613" w:rsidRDefault="00446613" w:rsidP="00446613">
            <w:pPr>
              <w:jc w:val="center"/>
              <w:rPr>
                <w:rFonts w:ascii="等线" w:hAnsi="等线"/>
                <w:szCs w:val="21"/>
              </w:rPr>
            </w:pPr>
            <w:r>
              <w:rPr>
                <w:rFonts w:ascii="等线" w:eastAsia="等线" w:hAnsi="等线" w:cs="Times New Roman" w:hint="eastAsia"/>
                <w:color w:val="000000"/>
                <w:szCs w:val="21"/>
                <w:lang w:bidi="ar"/>
              </w:rPr>
              <w:t>202</w:t>
            </w:r>
            <w:r>
              <w:rPr>
                <w:rFonts w:ascii="等线" w:eastAsia="等线" w:hAnsi="等线" w:cs="Times New Roman"/>
                <w:color w:val="000000"/>
                <w:szCs w:val="21"/>
                <w:lang w:bidi="ar"/>
              </w:rPr>
              <w:t>4</w:t>
            </w:r>
            <w:r>
              <w:rPr>
                <w:rFonts w:ascii="等线" w:eastAsia="等线" w:hAnsi="等线" w:cs="Times New Roman" w:hint="eastAsia"/>
                <w:color w:val="000000"/>
                <w:szCs w:val="21"/>
                <w:lang w:bidi="ar"/>
              </w:rPr>
              <w:t>/</w:t>
            </w:r>
            <w:r>
              <w:rPr>
                <w:rFonts w:ascii="等线" w:eastAsia="等线" w:hAnsi="等线" w:cs="Times New Roman"/>
                <w:color w:val="000000"/>
                <w:szCs w:val="21"/>
                <w:lang w:bidi="ar"/>
              </w:rPr>
              <w:t>3</w:t>
            </w:r>
            <w:r>
              <w:rPr>
                <w:rFonts w:ascii="等线" w:eastAsia="等线" w:hAnsi="等线" w:cs="Times New Roman" w:hint="eastAsia"/>
                <w:color w:val="000000"/>
                <w:szCs w:val="21"/>
                <w:lang w:bidi="ar"/>
              </w:rPr>
              <w:t>/</w:t>
            </w:r>
            <w:r>
              <w:rPr>
                <w:rFonts w:ascii="等线" w:eastAsia="等线" w:hAnsi="等线" w:cs="Times New Roman"/>
                <w:color w:val="000000"/>
                <w:szCs w:val="21"/>
                <w:lang w:bidi="ar"/>
              </w:rPr>
              <w:t>8</w:t>
            </w:r>
          </w:p>
        </w:tc>
      </w:tr>
      <w:tr w:rsidR="00A041C6" w14:paraId="32B90209" w14:textId="77777777" w:rsidTr="00F2190D">
        <w:trPr>
          <w:trHeight w:val="291"/>
          <w:jc w:val="center"/>
        </w:trPr>
        <w:tc>
          <w:tcPr>
            <w:tcW w:w="1033" w:type="pct"/>
            <w:tcBorders>
              <w:top w:val="single" w:sz="4" w:space="0" w:color="auto"/>
              <w:left w:val="single" w:sz="4" w:space="0" w:color="auto"/>
              <w:bottom w:val="single" w:sz="4" w:space="0" w:color="auto"/>
              <w:right w:val="single" w:sz="4" w:space="0" w:color="auto"/>
            </w:tcBorders>
            <w:shd w:val="clear" w:color="auto" w:fill="D9D9D9"/>
            <w:noWrap/>
            <w:vAlign w:val="center"/>
          </w:tcPr>
          <w:p w14:paraId="7B17A854" w14:textId="38A7D132" w:rsidR="00A041C6" w:rsidRDefault="006B09DB" w:rsidP="00A041C6">
            <w:pPr>
              <w:jc w:val="center"/>
              <w:rPr>
                <w:rFonts w:ascii="等线" w:hAnsi="等线"/>
                <w:b/>
                <w:bCs/>
                <w:szCs w:val="21"/>
              </w:rPr>
            </w:pPr>
            <w:r>
              <w:rPr>
                <w:rFonts w:ascii="等线" w:eastAsia="等线" w:hAnsi="等线" w:cs="Times New Roman" w:hint="eastAsia"/>
                <w:b/>
                <w:bCs/>
                <w:szCs w:val="21"/>
                <w:lang w:bidi="ar"/>
              </w:rPr>
              <w:t>S0</w:t>
            </w:r>
          </w:p>
        </w:tc>
        <w:tc>
          <w:tcPr>
            <w:tcW w:w="77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5A1AA2E" w14:textId="77777777" w:rsidR="00A041C6" w:rsidRDefault="00A041C6" w:rsidP="00A041C6">
            <w:pPr>
              <w:jc w:val="center"/>
              <w:rPr>
                <w:rFonts w:ascii="等线" w:hAnsi="等线"/>
                <w:szCs w:val="21"/>
              </w:rPr>
            </w:pPr>
            <w:r>
              <w:rPr>
                <w:rFonts w:ascii="等线" w:eastAsia="等线" w:hAnsi="等线" w:cs="Times New Roman" w:hint="eastAsia"/>
                <w:szCs w:val="21"/>
                <w:lang w:bidi="ar"/>
              </w:rPr>
              <w:t>100</w:t>
            </w:r>
          </w:p>
        </w:tc>
        <w:tc>
          <w:tcPr>
            <w:tcW w:w="777" w:type="pct"/>
            <w:tcBorders>
              <w:top w:val="single" w:sz="4" w:space="0" w:color="auto"/>
              <w:left w:val="single" w:sz="4" w:space="0" w:color="auto"/>
              <w:bottom w:val="single" w:sz="4" w:space="0" w:color="auto"/>
              <w:right w:val="single" w:sz="4" w:space="0" w:color="auto"/>
            </w:tcBorders>
            <w:shd w:val="clear" w:color="auto" w:fill="auto"/>
            <w:vAlign w:val="center"/>
          </w:tcPr>
          <w:p w14:paraId="360A96BB" w14:textId="77777777" w:rsidR="00A041C6" w:rsidRDefault="00A041C6" w:rsidP="00A041C6">
            <w:pPr>
              <w:jc w:val="center"/>
              <w:rPr>
                <w:rFonts w:ascii="等线" w:hAnsi="等线"/>
                <w:szCs w:val="21"/>
              </w:rPr>
            </w:pPr>
            <w:r>
              <w:rPr>
                <w:rFonts w:ascii="等线" w:eastAsia="等线" w:hAnsi="等线" w:cs="Times New Roman" w:hint="eastAsia"/>
                <w:szCs w:val="21"/>
                <w:lang w:bidi="ar"/>
              </w:rPr>
              <w:t>100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F454C9D" w14:textId="77777777" w:rsidR="00A041C6" w:rsidRDefault="00A041C6" w:rsidP="00A041C6">
            <w:pPr>
              <w:jc w:val="center"/>
              <w:rPr>
                <w:rFonts w:ascii="等线" w:hAnsi="等线"/>
                <w:szCs w:val="21"/>
              </w:rPr>
            </w:pPr>
            <w:r>
              <w:rPr>
                <w:rFonts w:ascii="等线" w:eastAsia="等线" w:hAnsi="等线" w:cs="Times New Roman" w:hint="eastAsia"/>
                <w:szCs w:val="21"/>
                <w:lang w:bidi="ar"/>
              </w:rPr>
              <w:t>100</w:t>
            </w:r>
          </w:p>
        </w:tc>
        <w:tc>
          <w:tcPr>
            <w:tcW w:w="790" w:type="pct"/>
            <w:tcBorders>
              <w:top w:val="single" w:sz="4" w:space="0" w:color="auto"/>
              <w:left w:val="single" w:sz="4" w:space="0" w:color="auto"/>
              <w:bottom w:val="single" w:sz="4" w:space="0" w:color="auto"/>
              <w:right w:val="single" w:sz="4" w:space="0" w:color="auto"/>
            </w:tcBorders>
            <w:shd w:val="clear" w:color="auto" w:fill="auto"/>
            <w:vAlign w:val="center"/>
          </w:tcPr>
          <w:p w14:paraId="30990438" w14:textId="77777777" w:rsidR="00A041C6" w:rsidRDefault="00A041C6" w:rsidP="00A041C6">
            <w:pPr>
              <w:jc w:val="center"/>
              <w:rPr>
                <w:rFonts w:ascii="等线" w:hAnsi="等线"/>
                <w:szCs w:val="21"/>
              </w:rPr>
            </w:pPr>
            <w:r>
              <w:rPr>
                <w:rFonts w:ascii="等线" w:eastAsia="等线" w:hAnsi="等线" w:cs="Times New Roman" w:hint="eastAsia"/>
                <w:szCs w:val="21"/>
                <w:lang w:bidi="ar"/>
              </w:rPr>
              <w:t>100</w:t>
            </w:r>
          </w:p>
        </w:tc>
        <w:tc>
          <w:tcPr>
            <w:tcW w:w="790" w:type="pct"/>
            <w:tcBorders>
              <w:top w:val="single" w:sz="4" w:space="0" w:color="auto"/>
              <w:left w:val="single" w:sz="4" w:space="0" w:color="auto"/>
              <w:bottom w:val="single" w:sz="4" w:space="0" w:color="auto"/>
              <w:right w:val="single" w:sz="4" w:space="0" w:color="auto"/>
            </w:tcBorders>
            <w:shd w:val="clear" w:color="auto" w:fill="auto"/>
            <w:vAlign w:val="center"/>
          </w:tcPr>
          <w:p w14:paraId="7943A25F" w14:textId="77777777" w:rsidR="00A041C6" w:rsidRDefault="00A041C6" w:rsidP="00A041C6">
            <w:pPr>
              <w:jc w:val="center"/>
              <w:rPr>
                <w:rFonts w:ascii="等线" w:hAnsi="等线"/>
                <w:szCs w:val="21"/>
              </w:rPr>
            </w:pPr>
            <w:r>
              <w:rPr>
                <w:rFonts w:ascii="等线" w:eastAsia="等线" w:hAnsi="等线" w:cs="Times New Roman" w:hint="eastAsia"/>
                <w:szCs w:val="21"/>
                <w:lang w:bidi="ar"/>
              </w:rPr>
              <w:t>100</w:t>
            </w:r>
          </w:p>
        </w:tc>
      </w:tr>
      <w:tr w:rsidR="00A041C6" w14:paraId="6A5DD3CF" w14:textId="77777777" w:rsidTr="00F2190D">
        <w:trPr>
          <w:trHeight w:val="291"/>
          <w:jc w:val="center"/>
        </w:trPr>
        <w:tc>
          <w:tcPr>
            <w:tcW w:w="1033" w:type="pct"/>
            <w:tcBorders>
              <w:top w:val="single" w:sz="4" w:space="0" w:color="auto"/>
              <w:left w:val="single" w:sz="4" w:space="0" w:color="auto"/>
              <w:bottom w:val="single" w:sz="4" w:space="0" w:color="auto"/>
              <w:right w:val="single" w:sz="4" w:space="0" w:color="auto"/>
            </w:tcBorders>
            <w:shd w:val="clear" w:color="auto" w:fill="D9D9D9"/>
            <w:noWrap/>
            <w:vAlign w:val="center"/>
          </w:tcPr>
          <w:p w14:paraId="7E8FDFEB" w14:textId="6C61766A" w:rsidR="00A041C6" w:rsidRDefault="006B09DB" w:rsidP="00A041C6">
            <w:pPr>
              <w:jc w:val="center"/>
              <w:rPr>
                <w:rFonts w:ascii="等线" w:hAnsi="等线"/>
                <w:b/>
                <w:bCs/>
                <w:szCs w:val="21"/>
              </w:rPr>
            </w:pPr>
            <w:r w:rsidRPr="006B09DB">
              <w:rPr>
                <w:rFonts w:ascii="等线" w:eastAsia="等线" w:hAnsi="等线" w:cs="Times New Roman"/>
                <w:b/>
                <w:bCs/>
                <w:szCs w:val="21"/>
                <w:lang w:bidi="ar"/>
              </w:rPr>
              <w:t>Volatility</w:t>
            </w:r>
          </w:p>
        </w:tc>
        <w:tc>
          <w:tcPr>
            <w:tcW w:w="77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08E339A" w14:textId="77777777" w:rsidR="00A041C6" w:rsidRDefault="00A041C6" w:rsidP="00A041C6">
            <w:pPr>
              <w:jc w:val="center"/>
              <w:rPr>
                <w:rFonts w:ascii="等线" w:hAnsi="等线"/>
                <w:szCs w:val="21"/>
              </w:rPr>
            </w:pPr>
            <w:r>
              <w:rPr>
                <w:rFonts w:ascii="等线" w:eastAsia="等线" w:hAnsi="等线" w:cs="Times New Roman" w:hint="eastAsia"/>
                <w:szCs w:val="21"/>
                <w:lang w:bidi="ar"/>
              </w:rPr>
              <w:t>0.</w:t>
            </w:r>
            <w:r>
              <w:rPr>
                <w:rFonts w:ascii="等线" w:eastAsia="等线" w:hAnsi="等线" w:cs="Times New Roman"/>
                <w:szCs w:val="21"/>
                <w:lang w:bidi="ar"/>
              </w:rPr>
              <w:t>18</w:t>
            </w:r>
          </w:p>
        </w:tc>
        <w:tc>
          <w:tcPr>
            <w:tcW w:w="777" w:type="pct"/>
            <w:tcBorders>
              <w:top w:val="single" w:sz="4" w:space="0" w:color="auto"/>
              <w:left w:val="single" w:sz="4" w:space="0" w:color="auto"/>
              <w:bottom w:val="single" w:sz="4" w:space="0" w:color="auto"/>
              <w:right w:val="single" w:sz="4" w:space="0" w:color="auto"/>
            </w:tcBorders>
            <w:shd w:val="clear" w:color="auto" w:fill="FFFF00"/>
            <w:vAlign w:val="center"/>
          </w:tcPr>
          <w:p w14:paraId="1A5E9741" w14:textId="77777777" w:rsidR="00A041C6" w:rsidRDefault="00A041C6" w:rsidP="00A041C6">
            <w:pPr>
              <w:jc w:val="center"/>
              <w:rPr>
                <w:rFonts w:ascii="等线" w:hAnsi="等线"/>
                <w:szCs w:val="21"/>
              </w:rPr>
            </w:pPr>
            <w:r>
              <w:rPr>
                <w:rFonts w:ascii="等线" w:eastAsia="等线" w:hAnsi="等线" w:cs="Times New Roman" w:hint="eastAsia"/>
                <w:b/>
                <w:bCs/>
                <w:szCs w:val="21"/>
                <w:lang w:bidi="ar"/>
              </w:rPr>
              <w:t>0.2</w:t>
            </w:r>
            <w:r>
              <w:rPr>
                <w:rFonts w:ascii="等线" w:eastAsia="等线" w:hAnsi="等线" w:cs="Times New Roman"/>
                <w:b/>
                <w:bCs/>
                <w:szCs w:val="21"/>
                <w:lang w:bidi="ar"/>
              </w:rPr>
              <w:t>5</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9DD5947" w14:textId="77777777" w:rsidR="00A041C6" w:rsidRDefault="00A041C6" w:rsidP="00A041C6">
            <w:pPr>
              <w:jc w:val="center"/>
              <w:rPr>
                <w:rFonts w:ascii="等线" w:hAnsi="等线"/>
                <w:szCs w:val="21"/>
              </w:rPr>
            </w:pPr>
            <w:r>
              <w:rPr>
                <w:rFonts w:ascii="等线" w:eastAsia="等线" w:hAnsi="等线" w:cs="Times New Roman"/>
                <w:szCs w:val="21"/>
                <w:lang w:bidi="ar"/>
              </w:rPr>
              <w:t>0.18</w:t>
            </w:r>
          </w:p>
        </w:tc>
        <w:tc>
          <w:tcPr>
            <w:tcW w:w="790" w:type="pct"/>
            <w:tcBorders>
              <w:top w:val="single" w:sz="4" w:space="0" w:color="auto"/>
              <w:left w:val="single" w:sz="4" w:space="0" w:color="auto"/>
              <w:bottom w:val="single" w:sz="4" w:space="0" w:color="auto"/>
              <w:right w:val="single" w:sz="4" w:space="0" w:color="auto"/>
            </w:tcBorders>
            <w:shd w:val="clear" w:color="auto" w:fill="auto"/>
            <w:vAlign w:val="center"/>
          </w:tcPr>
          <w:p w14:paraId="7BB6C943" w14:textId="77777777" w:rsidR="00A041C6" w:rsidRDefault="00A041C6" w:rsidP="00A041C6">
            <w:pPr>
              <w:jc w:val="center"/>
              <w:rPr>
                <w:rFonts w:ascii="等线" w:hAnsi="等线"/>
                <w:szCs w:val="21"/>
              </w:rPr>
            </w:pPr>
            <w:r>
              <w:rPr>
                <w:rFonts w:ascii="等线" w:eastAsia="等线" w:hAnsi="等线" w:cs="Times New Roman" w:hint="eastAsia"/>
                <w:szCs w:val="21"/>
                <w:lang w:bidi="ar"/>
              </w:rPr>
              <w:t>0.</w:t>
            </w:r>
            <w:r>
              <w:rPr>
                <w:rFonts w:ascii="等线" w:eastAsia="等线" w:hAnsi="等线" w:cs="Times New Roman"/>
                <w:szCs w:val="21"/>
                <w:lang w:bidi="ar"/>
              </w:rPr>
              <w:t>18</w:t>
            </w:r>
          </w:p>
        </w:tc>
        <w:tc>
          <w:tcPr>
            <w:tcW w:w="790" w:type="pct"/>
            <w:tcBorders>
              <w:top w:val="single" w:sz="4" w:space="0" w:color="auto"/>
              <w:left w:val="single" w:sz="4" w:space="0" w:color="auto"/>
              <w:bottom w:val="single" w:sz="4" w:space="0" w:color="auto"/>
              <w:right w:val="single" w:sz="4" w:space="0" w:color="auto"/>
            </w:tcBorders>
            <w:shd w:val="clear" w:color="auto" w:fill="auto"/>
            <w:vAlign w:val="center"/>
          </w:tcPr>
          <w:p w14:paraId="2E5412B1" w14:textId="77777777" w:rsidR="00A041C6" w:rsidRDefault="00A041C6" w:rsidP="00A041C6">
            <w:pPr>
              <w:jc w:val="center"/>
              <w:rPr>
                <w:rFonts w:ascii="等线" w:hAnsi="等线"/>
                <w:szCs w:val="21"/>
              </w:rPr>
            </w:pPr>
            <w:r>
              <w:rPr>
                <w:rFonts w:ascii="等线" w:eastAsia="等线" w:hAnsi="等线" w:cs="Times New Roman" w:hint="eastAsia"/>
                <w:szCs w:val="21"/>
                <w:lang w:bidi="ar"/>
              </w:rPr>
              <w:t>0.</w:t>
            </w:r>
            <w:r>
              <w:rPr>
                <w:rFonts w:ascii="等线" w:eastAsia="等线" w:hAnsi="等线" w:cs="Times New Roman"/>
                <w:szCs w:val="21"/>
                <w:lang w:bidi="ar"/>
              </w:rPr>
              <w:t>18</w:t>
            </w:r>
          </w:p>
        </w:tc>
      </w:tr>
      <w:tr w:rsidR="00A041C6" w14:paraId="04A63347" w14:textId="77777777" w:rsidTr="00F2190D">
        <w:trPr>
          <w:trHeight w:val="291"/>
          <w:jc w:val="center"/>
        </w:trPr>
        <w:tc>
          <w:tcPr>
            <w:tcW w:w="1033" w:type="pct"/>
            <w:tcBorders>
              <w:top w:val="single" w:sz="4" w:space="0" w:color="auto"/>
              <w:left w:val="single" w:sz="4" w:space="0" w:color="auto"/>
              <w:bottom w:val="single" w:sz="4" w:space="0" w:color="auto"/>
              <w:right w:val="single" w:sz="4" w:space="0" w:color="auto"/>
            </w:tcBorders>
            <w:shd w:val="clear" w:color="auto" w:fill="D9D9D9"/>
            <w:noWrap/>
            <w:vAlign w:val="center"/>
          </w:tcPr>
          <w:p w14:paraId="2C939F4A" w14:textId="6C8311C4" w:rsidR="00A041C6" w:rsidRDefault="0025540F" w:rsidP="00A041C6">
            <w:pPr>
              <w:jc w:val="center"/>
              <w:rPr>
                <w:rFonts w:ascii="等线" w:hAnsi="等线"/>
                <w:b/>
                <w:bCs/>
                <w:szCs w:val="21"/>
              </w:rPr>
            </w:pPr>
            <w:r w:rsidRPr="0025540F">
              <w:rPr>
                <w:rFonts w:ascii="等线" w:eastAsia="等线" w:hAnsi="等线" w:cs="Times New Roman"/>
                <w:b/>
                <w:bCs/>
                <w:szCs w:val="21"/>
                <w:lang w:bidi="ar"/>
              </w:rPr>
              <w:t>Knock out</w:t>
            </w:r>
          </w:p>
        </w:tc>
        <w:tc>
          <w:tcPr>
            <w:tcW w:w="77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652B3B9" w14:textId="77777777" w:rsidR="00A041C6" w:rsidRDefault="00A041C6" w:rsidP="00A041C6">
            <w:pPr>
              <w:jc w:val="center"/>
              <w:rPr>
                <w:rFonts w:ascii="等线" w:hAnsi="等线"/>
                <w:szCs w:val="21"/>
              </w:rPr>
            </w:pPr>
            <w:r>
              <w:rPr>
                <w:rFonts w:ascii="等线" w:eastAsia="等线" w:hAnsi="等线" w:cs="Times New Roman"/>
                <w:szCs w:val="21"/>
                <w:lang w:bidi="ar"/>
              </w:rPr>
              <w:t>103%</w:t>
            </w:r>
          </w:p>
        </w:tc>
        <w:tc>
          <w:tcPr>
            <w:tcW w:w="777" w:type="pct"/>
            <w:tcBorders>
              <w:top w:val="single" w:sz="4" w:space="0" w:color="auto"/>
              <w:left w:val="single" w:sz="4" w:space="0" w:color="auto"/>
              <w:bottom w:val="single" w:sz="4" w:space="0" w:color="auto"/>
              <w:right w:val="single" w:sz="4" w:space="0" w:color="auto"/>
            </w:tcBorders>
            <w:shd w:val="clear" w:color="auto" w:fill="auto"/>
            <w:vAlign w:val="center"/>
          </w:tcPr>
          <w:p w14:paraId="1DC591E2" w14:textId="77777777" w:rsidR="00A041C6" w:rsidRDefault="00A041C6" w:rsidP="00A041C6">
            <w:pPr>
              <w:jc w:val="center"/>
              <w:rPr>
                <w:rFonts w:ascii="等线" w:hAnsi="等线"/>
                <w:szCs w:val="21"/>
              </w:rPr>
            </w:pPr>
            <w:r>
              <w:rPr>
                <w:rFonts w:ascii="等线" w:eastAsia="等线" w:hAnsi="等线" w:cs="Times New Roman"/>
                <w:szCs w:val="21"/>
                <w:lang w:bidi="ar"/>
              </w:rPr>
              <w:t>103%</w:t>
            </w:r>
          </w:p>
        </w:tc>
        <w:tc>
          <w:tcPr>
            <w:tcW w:w="833" w:type="pct"/>
            <w:tcBorders>
              <w:top w:val="single" w:sz="4" w:space="0" w:color="auto"/>
              <w:left w:val="single" w:sz="4" w:space="0" w:color="auto"/>
              <w:bottom w:val="single" w:sz="4" w:space="0" w:color="auto"/>
              <w:right w:val="single" w:sz="4" w:space="0" w:color="auto"/>
            </w:tcBorders>
            <w:shd w:val="clear" w:color="auto" w:fill="FFFF00"/>
            <w:noWrap/>
            <w:vAlign w:val="center"/>
          </w:tcPr>
          <w:p w14:paraId="3F7A3E21" w14:textId="77777777" w:rsidR="00A041C6" w:rsidRDefault="00A041C6" w:rsidP="00A041C6">
            <w:pPr>
              <w:jc w:val="center"/>
              <w:rPr>
                <w:rFonts w:ascii="等线" w:hAnsi="等线"/>
                <w:b/>
                <w:bCs/>
                <w:szCs w:val="21"/>
              </w:rPr>
            </w:pPr>
            <w:r>
              <w:rPr>
                <w:rFonts w:ascii="等线" w:eastAsia="等线" w:hAnsi="等线" w:cs="Times New Roman"/>
                <w:b/>
                <w:bCs/>
                <w:szCs w:val="21"/>
                <w:lang w:bidi="ar"/>
              </w:rPr>
              <w:t>110</w:t>
            </w:r>
          </w:p>
        </w:tc>
        <w:tc>
          <w:tcPr>
            <w:tcW w:w="790" w:type="pct"/>
            <w:tcBorders>
              <w:top w:val="single" w:sz="4" w:space="0" w:color="auto"/>
              <w:left w:val="single" w:sz="4" w:space="0" w:color="auto"/>
              <w:bottom w:val="single" w:sz="4" w:space="0" w:color="auto"/>
              <w:right w:val="single" w:sz="4" w:space="0" w:color="auto"/>
            </w:tcBorders>
            <w:shd w:val="clear" w:color="auto" w:fill="auto"/>
            <w:vAlign w:val="center"/>
          </w:tcPr>
          <w:p w14:paraId="4FAE4636" w14:textId="77777777" w:rsidR="00A041C6" w:rsidRDefault="00A041C6" w:rsidP="00A041C6">
            <w:pPr>
              <w:jc w:val="center"/>
              <w:rPr>
                <w:rFonts w:ascii="等线" w:hAnsi="等线"/>
                <w:szCs w:val="21"/>
              </w:rPr>
            </w:pPr>
            <w:r>
              <w:rPr>
                <w:rFonts w:ascii="等线" w:eastAsia="等线" w:hAnsi="等线" w:cs="Times New Roman"/>
                <w:szCs w:val="21"/>
                <w:lang w:bidi="ar"/>
              </w:rPr>
              <w:t>103%</w:t>
            </w:r>
          </w:p>
        </w:tc>
        <w:tc>
          <w:tcPr>
            <w:tcW w:w="790" w:type="pct"/>
            <w:tcBorders>
              <w:top w:val="single" w:sz="4" w:space="0" w:color="auto"/>
              <w:left w:val="single" w:sz="4" w:space="0" w:color="auto"/>
              <w:bottom w:val="single" w:sz="4" w:space="0" w:color="auto"/>
              <w:right w:val="single" w:sz="4" w:space="0" w:color="auto"/>
            </w:tcBorders>
            <w:shd w:val="clear" w:color="auto" w:fill="auto"/>
            <w:vAlign w:val="center"/>
          </w:tcPr>
          <w:p w14:paraId="6BC877BB" w14:textId="77777777" w:rsidR="00A041C6" w:rsidRDefault="00A041C6" w:rsidP="00A041C6">
            <w:pPr>
              <w:jc w:val="center"/>
              <w:rPr>
                <w:rFonts w:ascii="等线" w:hAnsi="等线"/>
                <w:szCs w:val="21"/>
              </w:rPr>
            </w:pPr>
            <w:r>
              <w:rPr>
                <w:rFonts w:ascii="等线" w:eastAsia="等线" w:hAnsi="等线" w:cs="Times New Roman"/>
                <w:szCs w:val="21"/>
                <w:lang w:bidi="ar"/>
              </w:rPr>
              <w:t>103%</w:t>
            </w:r>
          </w:p>
        </w:tc>
      </w:tr>
      <w:tr w:rsidR="00A041C6" w14:paraId="7B448A8C" w14:textId="77777777" w:rsidTr="00F2190D">
        <w:trPr>
          <w:trHeight w:val="291"/>
          <w:jc w:val="center"/>
        </w:trPr>
        <w:tc>
          <w:tcPr>
            <w:tcW w:w="1033" w:type="pct"/>
            <w:tcBorders>
              <w:top w:val="single" w:sz="4" w:space="0" w:color="auto"/>
              <w:left w:val="single" w:sz="4" w:space="0" w:color="auto"/>
              <w:bottom w:val="single" w:sz="4" w:space="0" w:color="auto"/>
              <w:right w:val="single" w:sz="4" w:space="0" w:color="auto"/>
            </w:tcBorders>
            <w:shd w:val="clear" w:color="auto" w:fill="D9D9D9"/>
            <w:noWrap/>
            <w:vAlign w:val="center"/>
          </w:tcPr>
          <w:p w14:paraId="7709E575" w14:textId="55ECC638" w:rsidR="00A041C6" w:rsidRDefault="004366D1" w:rsidP="00A041C6">
            <w:pPr>
              <w:jc w:val="center"/>
              <w:rPr>
                <w:rFonts w:ascii="等线" w:hAnsi="等线"/>
                <w:b/>
                <w:bCs/>
                <w:szCs w:val="21"/>
              </w:rPr>
            </w:pPr>
            <w:r w:rsidRPr="004366D1">
              <w:rPr>
                <w:rFonts w:ascii="等线" w:eastAsia="等线" w:hAnsi="等线" w:cs="Times New Roman"/>
                <w:b/>
                <w:bCs/>
                <w:szCs w:val="21"/>
                <w:lang w:bidi="ar"/>
              </w:rPr>
              <w:t xml:space="preserve">Knock </w:t>
            </w:r>
            <w:r>
              <w:rPr>
                <w:rFonts w:ascii="等线" w:eastAsia="等线" w:hAnsi="等线" w:cs="Times New Roman" w:hint="eastAsia"/>
                <w:b/>
                <w:bCs/>
                <w:szCs w:val="21"/>
                <w:lang w:bidi="ar"/>
              </w:rPr>
              <w:t>in</w:t>
            </w:r>
          </w:p>
        </w:tc>
        <w:tc>
          <w:tcPr>
            <w:tcW w:w="77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1B4C252" w14:textId="77777777" w:rsidR="00A041C6" w:rsidRDefault="00A041C6" w:rsidP="00A041C6">
            <w:pPr>
              <w:jc w:val="center"/>
              <w:rPr>
                <w:rFonts w:ascii="等线" w:hAnsi="等线"/>
                <w:szCs w:val="21"/>
              </w:rPr>
            </w:pPr>
            <w:r>
              <w:rPr>
                <w:rFonts w:ascii="等线" w:eastAsia="等线" w:hAnsi="等线" w:cs="Times New Roman"/>
                <w:szCs w:val="21"/>
                <w:lang w:bidi="ar"/>
              </w:rPr>
              <w:t>75%</w:t>
            </w:r>
          </w:p>
        </w:tc>
        <w:tc>
          <w:tcPr>
            <w:tcW w:w="777" w:type="pct"/>
            <w:tcBorders>
              <w:top w:val="single" w:sz="4" w:space="0" w:color="auto"/>
              <w:left w:val="single" w:sz="4" w:space="0" w:color="auto"/>
              <w:bottom w:val="single" w:sz="4" w:space="0" w:color="auto"/>
              <w:right w:val="single" w:sz="4" w:space="0" w:color="auto"/>
            </w:tcBorders>
            <w:shd w:val="clear" w:color="auto" w:fill="auto"/>
            <w:vAlign w:val="center"/>
          </w:tcPr>
          <w:p w14:paraId="1E8FB7B5" w14:textId="77777777" w:rsidR="00A041C6" w:rsidRDefault="00A041C6" w:rsidP="00A041C6">
            <w:pPr>
              <w:jc w:val="center"/>
              <w:rPr>
                <w:rFonts w:ascii="等线" w:hAnsi="等线"/>
                <w:szCs w:val="21"/>
              </w:rPr>
            </w:pPr>
            <w:r>
              <w:rPr>
                <w:rFonts w:ascii="等线" w:eastAsia="等线" w:hAnsi="等线" w:cs="Times New Roman"/>
                <w:szCs w:val="21"/>
                <w:lang w:bidi="ar"/>
              </w:rPr>
              <w:t>75%</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A874E29" w14:textId="77777777" w:rsidR="00A041C6" w:rsidRDefault="00A041C6" w:rsidP="00A041C6">
            <w:pPr>
              <w:jc w:val="center"/>
              <w:rPr>
                <w:rFonts w:ascii="等线" w:hAnsi="等线"/>
                <w:szCs w:val="21"/>
              </w:rPr>
            </w:pPr>
            <w:r>
              <w:rPr>
                <w:rFonts w:ascii="等线" w:eastAsia="等线" w:hAnsi="等线" w:cs="Times New Roman"/>
                <w:szCs w:val="21"/>
                <w:lang w:bidi="ar"/>
              </w:rPr>
              <w:t>75%</w:t>
            </w:r>
          </w:p>
        </w:tc>
        <w:tc>
          <w:tcPr>
            <w:tcW w:w="790" w:type="pct"/>
            <w:tcBorders>
              <w:top w:val="single" w:sz="4" w:space="0" w:color="auto"/>
              <w:left w:val="single" w:sz="4" w:space="0" w:color="auto"/>
              <w:bottom w:val="single" w:sz="4" w:space="0" w:color="auto"/>
              <w:right w:val="single" w:sz="4" w:space="0" w:color="auto"/>
            </w:tcBorders>
            <w:shd w:val="clear" w:color="auto" w:fill="FFFF00"/>
            <w:vAlign w:val="center"/>
          </w:tcPr>
          <w:p w14:paraId="03CE1F3D" w14:textId="5E04B7A7" w:rsidR="00A041C6" w:rsidRDefault="00A041C6" w:rsidP="00A041C6">
            <w:pPr>
              <w:jc w:val="center"/>
              <w:rPr>
                <w:rFonts w:ascii="等线" w:hAnsi="等线"/>
                <w:b/>
                <w:bCs/>
                <w:szCs w:val="21"/>
              </w:rPr>
            </w:pPr>
            <w:r>
              <w:rPr>
                <w:rFonts w:ascii="等线" w:eastAsia="等线" w:hAnsi="等线" w:cs="Times New Roman"/>
                <w:b/>
                <w:bCs/>
                <w:szCs w:val="21"/>
                <w:lang w:bidi="ar"/>
              </w:rPr>
              <w:t>70</w:t>
            </w:r>
            <w:r w:rsidR="00920F2E">
              <w:rPr>
                <w:rFonts w:ascii="等线" w:eastAsia="等线" w:hAnsi="等线" w:cs="Times New Roman"/>
                <w:b/>
                <w:bCs/>
                <w:szCs w:val="21"/>
                <w:lang w:bidi="ar"/>
              </w:rPr>
              <w:t>%</w:t>
            </w:r>
          </w:p>
        </w:tc>
        <w:tc>
          <w:tcPr>
            <w:tcW w:w="790" w:type="pct"/>
            <w:tcBorders>
              <w:top w:val="single" w:sz="4" w:space="0" w:color="auto"/>
              <w:left w:val="single" w:sz="4" w:space="0" w:color="auto"/>
              <w:bottom w:val="single" w:sz="4" w:space="0" w:color="auto"/>
              <w:right w:val="single" w:sz="4" w:space="0" w:color="auto"/>
            </w:tcBorders>
            <w:shd w:val="clear" w:color="auto" w:fill="auto"/>
            <w:vAlign w:val="center"/>
          </w:tcPr>
          <w:p w14:paraId="15911E4F" w14:textId="77777777" w:rsidR="00A041C6" w:rsidRDefault="00A041C6" w:rsidP="00A041C6">
            <w:pPr>
              <w:jc w:val="center"/>
              <w:rPr>
                <w:rFonts w:ascii="等线" w:hAnsi="等线"/>
                <w:szCs w:val="21"/>
              </w:rPr>
            </w:pPr>
            <w:r>
              <w:rPr>
                <w:rFonts w:ascii="等线" w:eastAsia="等线" w:hAnsi="等线" w:cs="Times New Roman"/>
                <w:szCs w:val="21"/>
                <w:lang w:bidi="ar"/>
              </w:rPr>
              <w:t>75%</w:t>
            </w:r>
          </w:p>
        </w:tc>
      </w:tr>
      <w:tr w:rsidR="00A041C6" w14:paraId="27058EEB" w14:textId="77777777" w:rsidTr="00F2190D">
        <w:trPr>
          <w:trHeight w:val="291"/>
          <w:jc w:val="center"/>
        </w:trPr>
        <w:tc>
          <w:tcPr>
            <w:tcW w:w="1033" w:type="pct"/>
            <w:tcBorders>
              <w:top w:val="single" w:sz="4" w:space="0" w:color="auto"/>
              <w:left w:val="single" w:sz="4" w:space="0" w:color="auto"/>
              <w:bottom w:val="single" w:sz="4" w:space="0" w:color="auto"/>
              <w:right w:val="single" w:sz="4" w:space="0" w:color="auto"/>
            </w:tcBorders>
            <w:shd w:val="clear" w:color="auto" w:fill="D9D9D9"/>
            <w:noWrap/>
            <w:vAlign w:val="center"/>
          </w:tcPr>
          <w:p w14:paraId="0F841280" w14:textId="60BFBC39" w:rsidR="00A041C6" w:rsidRDefault="00A041C6" w:rsidP="00A041C6">
            <w:pPr>
              <w:jc w:val="center"/>
              <w:rPr>
                <w:rFonts w:ascii="等线" w:hAnsi="等线" w:hint="eastAsia"/>
                <w:b/>
                <w:bCs/>
                <w:szCs w:val="21"/>
              </w:rPr>
            </w:pPr>
            <w:r>
              <w:rPr>
                <w:rFonts w:ascii="等线" w:eastAsia="等线" w:hAnsi="等线" w:cs="Times New Roman" w:hint="eastAsia"/>
                <w:b/>
                <w:bCs/>
                <w:szCs w:val="21"/>
                <w:lang w:bidi="ar"/>
              </w:rPr>
              <w:t xml:space="preserve"> </w:t>
            </w:r>
            <w:r w:rsidR="00B37FDE" w:rsidRPr="00B37FDE">
              <w:rPr>
                <w:rFonts w:ascii="等线" w:eastAsia="等线" w:hAnsi="等线" w:cs="Times New Roman"/>
                <w:b/>
                <w:bCs/>
                <w:szCs w:val="21"/>
                <w:lang w:bidi="ar"/>
              </w:rPr>
              <w:t>Coupon</w:t>
            </w:r>
            <w:r w:rsidR="00B37FDE">
              <w:rPr>
                <w:rFonts w:ascii="等线" w:eastAsia="等线" w:hAnsi="等线" w:cs="Times New Roman" w:hint="eastAsia"/>
                <w:b/>
                <w:bCs/>
                <w:szCs w:val="21"/>
                <w:lang w:bidi="ar"/>
              </w:rPr>
              <w:t xml:space="preserve"> Rate</w:t>
            </w:r>
          </w:p>
        </w:tc>
        <w:tc>
          <w:tcPr>
            <w:tcW w:w="77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8C672DE" w14:textId="77777777" w:rsidR="00A041C6" w:rsidRDefault="00A041C6" w:rsidP="00A041C6">
            <w:pPr>
              <w:jc w:val="center"/>
              <w:rPr>
                <w:rFonts w:ascii="等线" w:hAnsi="等线"/>
                <w:szCs w:val="21"/>
              </w:rPr>
            </w:pPr>
            <w:r>
              <w:rPr>
                <w:rFonts w:ascii="等线" w:eastAsia="等线" w:hAnsi="等线" w:cs="Times New Roman"/>
                <w:szCs w:val="21"/>
                <w:lang w:bidi="ar"/>
              </w:rPr>
              <w:t>7%</w:t>
            </w:r>
          </w:p>
        </w:tc>
        <w:tc>
          <w:tcPr>
            <w:tcW w:w="777" w:type="pct"/>
            <w:tcBorders>
              <w:top w:val="single" w:sz="4" w:space="0" w:color="auto"/>
              <w:left w:val="single" w:sz="4" w:space="0" w:color="auto"/>
              <w:bottom w:val="single" w:sz="4" w:space="0" w:color="auto"/>
              <w:right w:val="single" w:sz="4" w:space="0" w:color="auto"/>
            </w:tcBorders>
            <w:shd w:val="clear" w:color="auto" w:fill="auto"/>
            <w:vAlign w:val="center"/>
          </w:tcPr>
          <w:p w14:paraId="50319B98" w14:textId="77777777" w:rsidR="00A041C6" w:rsidRDefault="00A041C6" w:rsidP="00A041C6">
            <w:pPr>
              <w:jc w:val="center"/>
              <w:rPr>
                <w:rFonts w:ascii="等线" w:hAnsi="等线"/>
                <w:szCs w:val="21"/>
              </w:rPr>
            </w:pPr>
            <w:r>
              <w:rPr>
                <w:rFonts w:ascii="等线" w:eastAsia="等线" w:hAnsi="等线" w:cs="Times New Roman"/>
                <w:szCs w:val="21"/>
                <w:lang w:bidi="ar"/>
              </w:rPr>
              <w:t>7%</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A2AF41B" w14:textId="77777777" w:rsidR="00A041C6" w:rsidRDefault="00A041C6" w:rsidP="00A041C6">
            <w:pPr>
              <w:jc w:val="center"/>
              <w:rPr>
                <w:rFonts w:ascii="等线" w:hAnsi="等线"/>
                <w:szCs w:val="21"/>
              </w:rPr>
            </w:pPr>
            <w:r>
              <w:rPr>
                <w:rFonts w:ascii="等线" w:eastAsia="等线" w:hAnsi="等线" w:cs="Times New Roman"/>
                <w:szCs w:val="21"/>
                <w:lang w:bidi="ar"/>
              </w:rPr>
              <w:t>7%</w:t>
            </w:r>
          </w:p>
        </w:tc>
        <w:tc>
          <w:tcPr>
            <w:tcW w:w="790" w:type="pct"/>
            <w:tcBorders>
              <w:top w:val="single" w:sz="4" w:space="0" w:color="auto"/>
              <w:left w:val="single" w:sz="4" w:space="0" w:color="auto"/>
              <w:bottom w:val="single" w:sz="4" w:space="0" w:color="auto"/>
              <w:right w:val="single" w:sz="4" w:space="0" w:color="auto"/>
            </w:tcBorders>
            <w:shd w:val="clear" w:color="auto" w:fill="auto"/>
            <w:vAlign w:val="center"/>
          </w:tcPr>
          <w:p w14:paraId="7CE37A22" w14:textId="77777777" w:rsidR="00A041C6" w:rsidRDefault="00A041C6" w:rsidP="00A041C6">
            <w:pPr>
              <w:jc w:val="center"/>
              <w:rPr>
                <w:rFonts w:ascii="等线" w:hAnsi="等线"/>
                <w:szCs w:val="21"/>
              </w:rPr>
            </w:pPr>
            <w:r>
              <w:rPr>
                <w:rFonts w:ascii="等线" w:eastAsia="等线" w:hAnsi="等线" w:cs="Times New Roman"/>
                <w:szCs w:val="21"/>
                <w:lang w:bidi="ar"/>
              </w:rPr>
              <w:t>7%</w:t>
            </w:r>
          </w:p>
        </w:tc>
        <w:tc>
          <w:tcPr>
            <w:tcW w:w="790" w:type="pct"/>
            <w:tcBorders>
              <w:top w:val="single" w:sz="4" w:space="0" w:color="auto"/>
              <w:left w:val="single" w:sz="4" w:space="0" w:color="auto"/>
              <w:bottom w:val="single" w:sz="4" w:space="0" w:color="auto"/>
              <w:right w:val="single" w:sz="4" w:space="0" w:color="auto"/>
            </w:tcBorders>
            <w:shd w:val="clear" w:color="auto" w:fill="FFFF00"/>
          </w:tcPr>
          <w:p w14:paraId="3DD171BF" w14:textId="77777777" w:rsidR="00A041C6" w:rsidRDefault="00A041C6" w:rsidP="00A041C6">
            <w:pPr>
              <w:jc w:val="center"/>
              <w:rPr>
                <w:rFonts w:ascii="等线" w:hAnsi="等线"/>
                <w:b/>
                <w:bCs/>
                <w:szCs w:val="21"/>
              </w:rPr>
            </w:pPr>
            <w:r>
              <w:rPr>
                <w:rFonts w:ascii="等线" w:eastAsia="等线" w:hAnsi="等线" w:cs="Times New Roman"/>
                <w:b/>
                <w:bCs/>
                <w:szCs w:val="21"/>
                <w:lang w:bidi="ar"/>
              </w:rPr>
              <w:t>9.7%</w:t>
            </w:r>
          </w:p>
        </w:tc>
      </w:tr>
      <w:tr w:rsidR="00A041C6" w14:paraId="2BEA713F" w14:textId="77777777" w:rsidTr="00F2190D">
        <w:trPr>
          <w:trHeight w:val="291"/>
          <w:jc w:val="center"/>
        </w:trPr>
        <w:tc>
          <w:tcPr>
            <w:tcW w:w="1033" w:type="pct"/>
            <w:tcBorders>
              <w:top w:val="single" w:sz="4" w:space="0" w:color="auto"/>
              <w:left w:val="single" w:sz="4" w:space="0" w:color="auto"/>
              <w:bottom w:val="single" w:sz="4" w:space="0" w:color="auto"/>
              <w:right w:val="single" w:sz="4" w:space="0" w:color="auto"/>
            </w:tcBorders>
            <w:shd w:val="clear" w:color="auto" w:fill="D9D9D9"/>
            <w:noWrap/>
            <w:vAlign w:val="center"/>
          </w:tcPr>
          <w:p w14:paraId="1B48A1BE" w14:textId="119B8E62" w:rsidR="00A041C6" w:rsidRDefault="00B37FDE" w:rsidP="00A041C6">
            <w:pPr>
              <w:jc w:val="center"/>
              <w:rPr>
                <w:rFonts w:ascii="等线" w:hAnsi="等线"/>
                <w:b/>
                <w:bCs/>
                <w:szCs w:val="21"/>
              </w:rPr>
            </w:pPr>
            <w:r>
              <w:rPr>
                <w:rFonts w:ascii="等线" w:eastAsia="等线" w:hAnsi="等线" w:cs="Times New Roman" w:hint="eastAsia"/>
                <w:b/>
                <w:bCs/>
                <w:szCs w:val="21"/>
                <w:lang w:bidi="ar"/>
              </w:rPr>
              <w:t>R0</w:t>
            </w:r>
          </w:p>
        </w:tc>
        <w:tc>
          <w:tcPr>
            <w:tcW w:w="77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71BDBB" w14:textId="77777777" w:rsidR="00A041C6" w:rsidRDefault="00A041C6" w:rsidP="00A041C6">
            <w:pPr>
              <w:jc w:val="center"/>
              <w:rPr>
                <w:rFonts w:ascii="等线" w:hAnsi="等线"/>
                <w:szCs w:val="21"/>
              </w:rPr>
            </w:pPr>
            <w:r>
              <w:rPr>
                <w:rFonts w:ascii="等线" w:eastAsia="等线" w:hAnsi="等线" w:cs="Times New Roman"/>
                <w:szCs w:val="21"/>
                <w:lang w:bidi="ar"/>
              </w:rPr>
              <w:t>3</w:t>
            </w:r>
            <w:r>
              <w:rPr>
                <w:rFonts w:ascii="等线" w:eastAsia="等线" w:hAnsi="等线" w:cs="Times New Roman" w:hint="eastAsia"/>
                <w:szCs w:val="21"/>
                <w:lang w:bidi="ar"/>
              </w:rPr>
              <w:t>%</w:t>
            </w:r>
          </w:p>
        </w:tc>
        <w:tc>
          <w:tcPr>
            <w:tcW w:w="777" w:type="pct"/>
            <w:tcBorders>
              <w:top w:val="single" w:sz="4" w:space="0" w:color="auto"/>
              <w:left w:val="single" w:sz="4" w:space="0" w:color="auto"/>
              <w:bottom w:val="single" w:sz="4" w:space="0" w:color="auto"/>
              <w:right w:val="single" w:sz="4" w:space="0" w:color="auto"/>
            </w:tcBorders>
            <w:shd w:val="clear" w:color="auto" w:fill="auto"/>
            <w:vAlign w:val="center"/>
          </w:tcPr>
          <w:p w14:paraId="42888241" w14:textId="77777777" w:rsidR="00A041C6" w:rsidRDefault="00A041C6" w:rsidP="00A041C6">
            <w:pPr>
              <w:jc w:val="center"/>
              <w:rPr>
                <w:rFonts w:ascii="等线" w:hAnsi="等线"/>
                <w:szCs w:val="21"/>
              </w:rPr>
            </w:pPr>
            <w:r>
              <w:rPr>
                <w:rFonts w:ascii="等线" w:eastAsia="等线" w:hAnsi="等线" w:cs="Times New Roman"/>
                <w:szCs w:val="21"/>
                <w:lang w:bidi="ar"/>
              </w:rPr>
              <w:t>3</w:t>
            </w:r>
            <w:r>
              <w:rPr>
                <w:rFonts w:ascii="等线" w:eastAsia="等线" w:hAnsi="等线" w:cs="Times New Roman" w:hint="eastAsia"/>
                <w:szCs w:val="21"/>
                <w:lang w:bidi="ar"/>
              </w:rPr>
              <w:t>%</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9F9D0DB" w14:textId="77777777" w:rsidR="00A041C6" w:rsidRDefault="00A041C6" w:rsidP="00A041C6">
            <w:pPr>
              <w:jc w:val="center"/>
              <w:rPr>
                <w:rFonts w:ascii="等线" w:hAnsi="等线"/>
                <w:szCs w:val="21"/>
              </w:rPr>
            </w:pPr>
            <w:r>
              <w:rPr>
                <w:rFonts w:ascii="等线" w:eastAsia="等线" w:hAnsi="等线" w:cs="Times New Roman"/>
                <w:szCs w:val="21"/>
                <w:lang w:bidi="ar"/>
              </w:rPr>
              <w:t>3</w:t>
            </w:r>
            <w:r>
              <w:rPr>
                <w:rFonts w:ascii="等线" w:eastAsia="等线" w:hAnsi="等线" w:cs="Times New Roman" w:hint="eastAsia"/>
                <w:szCs w:val="21"/>
                <w:lang w:bidi="ar"/>
              </w:rPr>
              <w:t>%</w:t>
            </w:r>
          </w:p>
        </w:tc>
        <w:tc>
          <w:tcPr>
            <w:tcW w:w="790" w:type="pct"/>
            <w:tcBorders>
              <w:top w:val="single" w:sz="4" w:space="0" w:color="auto"/>
              <w:left w:val="single" w:sz="4" w:space="0" w:color="auto"/>
              <w:bottom w:val="single" w:sz="4" w:space="0" w:color="auto"/>
              <w:right w:val="single" w:sz="4" w:space="0" w:color="auto"/>
            </w:tcBorders>
            <w:shd w:val="clear" w:color="auto" w:fill="auto"/>
            <w:vAlign w:val="center"/>
          </w:tcPr>
          <w:p w14:paraId="4FCE21D9" w14:textId="77777777" w:rsidR="00A041C6" w:rsidRDefault="00A041C6" w:rsidP="00A041C6">
            <w:pPr>
              <w:jc w:val="center"/>
              <w:rPr>
                <w:rFonts w:ascii="等线" w:hAnsi="等线"/>
                <w:szCs w:val="21"/>
              </w:rPr>
            </w:pPr>
            <w:r>
              <w:rPr>
                <w:rFonts w:ascii="等线" w:eastAsia="等线" w:hAnsi="等线" w:cs="Times New Roman"/>
                <w:szCs w:val="21"/>
                <w:lang w:bidi="ar"/>
              </w:rPr>
              <w:t>3</w:t>
            </w:r>
            <w:r>
              <w:rPr>
                <w:rFonts w:ascii="等线" w:eastAsia="等线" w:hAnsi="等线" w:cs="Times New Roman" w:hint="eastAsia"/>
                <w:szCs w:val="21"/>
                <w:lang w:bidi="ar"/>
              </w:rPr>
              <w:t>%</w:t>
            </w:r>
          </w:p>
        </w:tc>
        <w:tc>
          <w:tcPr>
            <w:tcW w:w="790" w:type="pct"/>
            <w:tcBorders>
              <w:top w:val="single" w:sz="4" w:space="0" w:color="auto"/>
              <w:left w:val="single" w:sz="4" w:space="0" w:color="auto"/>
              <w:bottom w:val="single" w:sz="4" w:space="0" w:color="auto"/>
              <w:right w:val="single" w:sz="4" w:space="0" w:color="auto"/>
            </w:tcBorders>
            <w:shd w:val="clear" w:color="auto" w:fill="auto"/>
            <w:vAlign w:val="center"/>
          </w:tcPr>
          <w:p w14:paraId="31F555D4" w14:textId="77777777" w:rsidR="00A041C6" w:rsidRDefault="00A041C6" w:rsidP="00A041C6">
            <w:pPr>
              <w:jc w:val="center"/>
              <w:rPr>
                <w:rFonts w:ascii="等线" w:hAnsi="等线"/>
                <w:szCs w:val="21"/>
              </w:rPr>
            </w:pPr>
            <w:r>
              <w:rPr>
                <w:rFonts w:ascii="等线" w:eastAsia="等线" w:hAnsi="等线" w:cs="Times New Roman"/>
                <w:szCs w:val="21"/>
                <w:lang w:bidi="ar"/>
              </w:rPr>
              <w:t>3</w:t>
            </w:r>
            <w:r>
              <w:rPr>
                <w:rFonts w:ascii="等线" w:eastAsia="等线" w:hAnsi="等线" w:cs="Times New Roman" w:hint="eastAsia"/>
                <w:szCs w:val="21"/>
                <w:lang w:bidi="ar"/>
              </w:rPr>
              <w:t>%</w:t>
            </w:r>
          </w:p>
        </w:tc>
      </w:tr>
      <w:tr w:rsidR="00A041C6" w14:paraId="2530875E" w14:textId="77777777" w:rsidTr="00F2190D">
        <w:trPr>
          <w:trHeight w:val="291"/>
          <w:jc w:val="center"/>
        </w:trPr>
        <w:tc>
          <w:tcPr>
            <w:tcW w:w="1033" w:type="pct"/>
            <w:tcBorders>
              <w:top w:val="single" w:sz="4" w:space="0" w:color="auto"/>
              <w:left w:val="single" w:sz="4" w:space="0" w:color="auto"/>
              <w:bottom w:val="single" w:sz="4" w:space="0" w:color="auto"/>
              <w:right w:val="single" w:sz="4" w:space="0" w:color="auto"/>
            </w:tcBorders>
            <w:shd w:val="clear" w:color="auto" w:fill="D9D9D9"/>
            <w:noWrap/>
            <w:vAlign w:val="center"/>
          </w:tcPr>
          <w:p w14:paraId="5C073F73" w14:textId="425F85E5" w:rsidR="00A041C6" w:rsidRDefault="00F2190D" w:rsidP="00A041C6">
            <w:pPr>
              <w:jc w:val="center"/>
              <w:rPr>
                <w:rFonts w:ascii="等线" w:hAnsi="等线"/>
                <w:b/>
                <w:bCs/>
                <w:szCs w:val="21"/>
              </w:rPr>
            </w:pPr>
            <w:r w:rsidRPr="00F2190D">
              <w:rPr>
                <w:rFonts w:ascii="等线" w:eastAsia="等线" w:hAnsi="等线" w:cs="Times New Roman"/>
                <w:b/>
                <w:bCs/>
                <w:szCs w:val="21"/>
                <w:lang w:bidi="ar"/>
              </w:rPr>
              <w:t>Dividend rate</w:t>
            </w:r>
          </w:p>
        </w:tc>
        <w:tc>
          <w:tcPr>
            <w:tcW w:w="77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19F625" w14:textId="77777777" w:rsidR="00A041C6" w:rsidRDefault="00A041C6" w:rsidP="00A041C6">
            <w:pPr>
              <w:jc w:val="center"/>
              <w:rPr>
                <w:rFonts w:ascii="等线" w:hAnsi="等线"/>
                <w:szCs w:val="21"/>
              </w:rPr>
            </w:pPr>
            <w:r>
              <w:rPr>
                <w:rFonts w:ascii="等线" w:eastAsia="等线" w:hAnsi="等线" w:cs="Times New Roman"/>
                <w:szCs w:val="21"/>
                <w:lang w:bidi="ar"/>
              </w:rPr>
              <w:t>3.5</w:t>
            </w:r>
            <w:r>
              <w:rPr>
                <w:rFonts w:ascii="等线" w:eastAsia="等线" w:hAnsi="等线" w:cs="Times New Roman" w:hint="eastAsia"/>
                <w:szCs w:val="21"/>
                <w:lang w:bidi="ar"/>
              </w:rPr>
              <w:t>%</w:t>
            </w:r>
          </w:p>
        </w:tc>
        <w:tc>
          <w:tcPr>
            <w:tcW w:w="777" w:type="pct"/>
            <w:tcBorders>
              <w:top w:val="single" w:sz="4" w:space="0" w:color="auto"/>
              <w:left w:val="single" w:sz="4" w:space="0" w:color="auto"/>
              <w:bottom w:val="single" w:sz="4" w:space="0" w:color="auto"/>
              <w:right w:val="single" w:sz="4" w:space="0" w:color="auto"/>
            </w:tcBorders>
            <w:shd w:val="clear" w:color="auto" w:fill="auto"/>
            <w:vAlign w:val="center"/>
          </w:tcPr>
          <w:p w14:paraId="0804BB57" w14:textId="77777777" w:rsidR="00A041C6" w:rsidRDefault="00A041C6" w:rsidP="00A041C6">
            <w:pPr>
              <w:jc w:val="center"/>
              <w:rPr>
                <w:rFonts w:ascii="等线" w:hAnsi="等线"/>
                <w:szCs w:val="21"/>
              </w:rPr>
            </w:pPr>
            <w:r>
              <w:rPr>
                <w:rFonts w:ascii="等线" w:eastAsia="等线" w:hAnsi="等线" w:cs="Times New Roman"/>
                <w:szCs w:val="21"/>
                <w:lang w:bidi="ar"/>
              </w:rPr>
              <w:t>3.5</w:t>
            </w:r>
            <w:r>
              <w:rPr>
                <w:rFonts w:ascii="等线" w:eastAsia="等线" w:hAnsi="等线" w:cs="Times New Roman" w:hint="eastAsia"/>
                <w:szCs w:val="21"/>
                <w:lang w:bidi="ar"/>
              </w:rPr>
              <w:t>%</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893C08A" w14:textId="77777777" w:rsidR="00A041C6" w:rsidRDefault="00A041C6" w:rsidP="00A041C6">
            <w:pPr>
              <w:jc w:val="center"/>
              <w:rPr>
                <w:rFonts w:ascii="等线" w:hAnsi="等线"/>
                <w:szCs w:val="21"/>
              </w:rPr>
            </w:pPr>
            <w:r>
              <w:rPr>
                <w:rFonts w:ascii="等线" w:eastAsia="等线" w:hAnsi="等线" w:cs="Times New Roman"/>
                <w:szCs w:val="21"/>
                <w:lang w:bidi="ar"/>
              </w:rPr>
              <w:t>3.5</w:t>
            </w:r>
            <w:r>
              <w:rPr>
                <w:rFonts w:ascii="等线" w:eastAsia="等线" w:hAnsi="等线" w:cs="Times New Roman" w:hint="eastAsia"/>
                <w:szCs w:val="21"/>
                <w:lang w:bidi="ar"/>
              </w:rPr>
              <w:t>%</w:t>
            </w:r>
          </w:p>
        </w:tc>
        <w:tc>
          <w:tcPr>
            <w:tcW w:w="790" w:type="pct"/>
            <w:tcBorders>
              <w:top w:val="single" w:sz="4" w:space="0" w:color="auto"/>
              <w:left w:val="single" w:sz="4" w:space="0" w:color="auto"/>
              <w:bottom w:val="single" w:sz="4" w:space="0" w:color="auto"/>
              <w:right w:val="single" w:sz="4" w:space="0" w:color="auto"/>
            </w:tcBorders>
            <w:shd w:val="clear" w:color="auto" w:fill="auto"/>
            <w:vAlign w:val="center"/>
          </w:tcPr>
          <w:p w14:paraId="174E2FFF" w14:textId="77777777" w:rsidR="00A041C6" w:rsidRDefault="00A041C6" w:rsidP="00A041C6">
            <w:pPr>
              <w:jc w:val="center"/>
              <w:rPr>
                <w:rFonts w:ascii="等线" w:hAnsi="等线"/>
                <w:szCs w:val="21"/>
              </w:rPr>
            </w:pPr>
            <w:r>
              <w:rPr>
                <w:rFonts w:ascii="等线" w:eastAsia="等线" w:hAnsi="等线" w:cs="Times New Roman"/>
                <w:szCs w:val="21"/>
                <w:lang w:bidi="ar"/>
              </w:rPr>
              <w:t>3.5</w:t>
            </w:r>
            <w:r>
              <w:rPr>
                <w:rFonts w:ascii="等线" w:eastAsia="等线" w:hAnsi="等线" w:cs="Times New Roman" w:hint="eastAsia"/>
                <w:szCs w:val="21"/>
                <w:lang w:bidi="ar"/>
              </w:rPr>
              <w:t>%</w:t>
            </w:r>
          </w:p>
        </w:tc>
        <w:tc>
          <w:tcPr>
            <w:tcW w:w="790" w:type="pct"/>
            <w:tcBorders>
              <w:top w:val="single" w:sz="4" w:space="0" w:color="auto"/>
              <w:left w:val="single" w:sz="4" w:space="0" w:color="auto"/>
              <w:bottom w:val="single" w:sz="4" w:space="0" w:color="auto"/>
              <w:right w:val="single" w:sz="4" w:space="0" w:color="auto"/>
            </w:tcBorders>
            <w:shd w:val="clear" w:color="auto" w:fill="auto"/>
            <w:vAlign w:val="center"/>
          </w:tcPr>
          <w:p w14:paraId="2D941684" w14:textId="77777777" w:rsidR="00A041C6" w:rsidRDefault="00A041C6" w:rsidP="00A041C6">
            <w:pPr>
              <w:jc w:val="center"/>
              <w:rPr>
                <w:rFonts w:ascii="等线" w:hAnsi="等线"/>
                <w:szCs w:val="21"/>
              </w:rPr>
            </w:pPr>
            <w:r>
              <w:rPr>
                <w:rFonts w:ascii="等线" w:eastAsia="等线" w:hAnsi="等线" w:cs="Times New Roman"/>
                <w:szCs w:val="21"/>
                <w:lang w:bidi="ar"/>
              </w:rPr>
              <w:t>3.5</w:t>
            </w:r>
            <w:r>
              <w:rPr>
                <w:rFonts w:ascii="等线" w:eastAsia="等线" w:hAnsi="等线" w:cs="Times New Roman" w:hint="eastAsia"/>
                <w:szCs w:val="21"/>
                <w:lang w:bidi="ar"/>
              </w:rPr>
              <w:t>%</w:t>
            </w:r>
          </w:p>
        </w:tc>
      </w:tr>
      <w:tr w:rsidR="00A041C6" w14:paraId="3AC6B934" w14:textId="77777777" w:rsidTr="00F2190D">
        <w:trPr>
          <w:trHeight w:val="291"/>
          <w:jc w:val="center"/>
        </w:trPr>
        <w:tc>
          <w:tcPr>
            <w:tcW w:w="1033" w:type="pct"/>
            <w:tcBorders>
              <w:top w:val="single" w:sz="4" w:space="0" w:color="auto"/>
              <w:left w:val="single" w:sz="4" w:space="0" w:color="auto"/>
              <w:bottom w:val="single" w:sz="4" w:space="0" w:color="auto"/>
              <w:right w:val="single" w:sz="4" w:space="0" w:color="auto"/>
            </w:tcBorders>
            <w:shd w:val="clear" w:color="auto" w:fill="D9D9D9"/>
            <w:noWrap/>
            <w:vAlign w:val="center"/>
          </w:tcPr>
          <w:p w14:paraId="51C5EA94" w14:textId="58430A3D" w:rsidR="00A041C6" w:rsidRDefault="00F2190D" w:rsidP="00A041C6">
            <w:pPr>
              <w:jc w:val="center"/>
              <w:rPr>
                <w:rFonts w:ascii="等线" w:hAnsi="等线"/>
                <w:b/>
                <w:bCs/>
                <w:szCs w:val="21"/>
              </w:rPr>
            </w:pPr>
            <w:r w:rsidRPr="00F2190D">
              <w:rPr>
                <w:rFonts w:ascii="等线" w:eastAsia="等线" w:hAnsi="等线" w:cs="Times New Roman"/>
                <w:b/>
                <w:bCs/>
                <w:szCs w:val="21"/>
                <w:lang w:bidi="ar"/>
              </w:rPr>
              <w:t>Date Rules</w:t>
            </w:r>
          </w:p>
        </w:tc>
        <w:tc>
          <w:tcPr>
            <w:tcW w:w="77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0C509E8" w14:textId="77777777" w:rsidR="00A041C6" w:rsidRDefault="00A041C6" w:rsidP="00A041C6">
            <w:pPr>
              <w:jc w:val="center"/>
              <w:rPr>
                <w:rFonts w:ascii="等线" w:hAnsi="等线"/>
                <w:szCs w:val="21"/>
              </w:rPr>
            </w:pPr>
            <w:r>
              <w:rPr>
                <w:rFonts w:ascii="等线" w:eastAsia="等线" w:hAnsi="等线" w:cs="Times New Roman" w:hint="eastAsia"/>
                <w:szCs w:val="21"/>
                <w:lang w:bidi="ar"/>
              </w:rPr>
              <w:t>Bus247</w:t>
            </w:r>
          </w:p>
        </w:tc>
        <w:tc>
          <w:tcPr>
            <w:tcW w:w="777" w:type="pct"/>
            <w:tcBorders>
              <w:top w:val="single" w:sz="4" w:space="0" w:color="auto"/>
              <w:left w:val="single" w:sz="4" w:space="0" w:color="auto"/>
              <w:bottom w:val="single" w:sz="4" w:space="0" w:color="auto"/>
              <w:right w:val="single" w:sz="4" w:space="0" w:color="auto"/>
            </w:tcBorders>
            <w:shd w:val="clear" w:color="auto" w:fill="auto"/>
            <w:vAlign w:val="center"/>
          </w:tcPr>
          <w:p w14:paraId="1219D077" w14:textId="77777777" w:rsidR="00A041C6" w:rsidRDefault="00A041C6" w:rsidP="00A041C6">
            <w:pPr>
              <w:jc w:val="center"/>
              <w:rPr>
                <w:rFonts w:ascii="等线" w:hAnsi="等线"/>
                <w:szCs w:val="21"/>
              </w:rPr>
            </w:pPr>
            <w:r>
              <w:rPr>
                <w:rFonts w:ascii="等线" w:eastAsia="等线" w:hAnsi="等线" w:cs="Times New Roman" w:hint="eastAsia"/>
                <w:szCs w:val="21"/>
                <w:lang w:bidi="ar"/>
              </w:rPr>
              <w:t>Bus247</w:t>
            </w:r>
          </w:p>
        </w:tc>
        <w:tc>
          <w:tcPr>
            <w:tcW w:w="833" w:type="pct"/>
            <w:tcBorders>
              <w:top w:val="single" w:sz="4" w:space="0" w:color="auto"/>
              <w:left w:val="single" w:sz="4" w:space="0" w:color="auto"/>
              <w:bottom w:val="single" w:sz="4" w:space="0" w:color="auto"/>
              <w:right w:val="single" w:sz="4" w:space="0" w:color="auto"/>
            </w:tcBorders>
            <w:shd w:val="clear" w:color="auto" w:fill="auto"/>
            <w:noWrap/>
          </w:tcPr>
          <w:p w14:paraId="035F2E24" w14:textId="77777777" w:rsidR="00A041C6" w:rsidRDefault="00A041C6" w:rsidP="00A041C6">
            <w:pPr>
              <w:jc w:val="center"/>
              <w:rPr>
                <w:rFonts w:ascii="等线" w:hAnsi="等线"/>
                <w:szCs w:val="21"/>
              </w:rPr>
            </w:pPr>
            <w:r>
              <w:rPr>
                <w:rFonts w:ascii="等线" w:eastAsia="等线" w:hAnsi="等线" w:cs="Times New Roman" w:hint="eastAsia"/>
                <w:szCs w:val="21"/>
                <w:lang w:bidi="ar"/>
              </w:rPr>
              <w:t>Bus247</w:t>
            </w:r>
          </w:p>
        </w:tc>
        <w:tc>
          <w:tcPr>
            <w:tcW w:w="790" w:type="pct"/>
            <w:tcBorders>
              <w:top w:val="single" w:sz="4" w:space="0" w:color="auto"/>
              <w:left w:val="single" w:sz="4" w:space="0" w:color="auto"/>
              <w:bottom w:val="single" w:sz="4" w:space="0" w:color="auto"/>
              <w:right w:val="single" w:sz="4" w:space="0" w:color="auto"/>
            </w:tcBorders>
            <w:shd w:val="clear" w:color="auto" w:fill="auto"/>
          </w:tcPr>
          <w:p w14:paraId="7579C470" w14:textId="77777777" w:rsidR="00A041C6" w:rsidRDefault="00A041C6" w:rsidP="00A041C6">
            <w:pPr>
              <w:jc w:val="center"/>
              <w:rPr>
                <w:rFonts w:ascii="等线" w:hAnsi="等线"/>
                <w:szCs w:val="21"/>
              </w:rPr>
            </w:pPr>
            <w:r>
              <w:rPr>
                <w:rFonts w:ascii="等线" w:eastAsia="等线" w:hAnsi="等线" w:cs="Times New Roman" w:hint="eastAsia"/>
                <w:szCs w:val="21"/>
                <w:lang w:bidi="ar"/>
              </w:rPr>
              <w:t>Bus247</w:t>
            </w:r>
          </w:p>
        </w:tc>
        <w:tc>
          <w:tcPr>
            <w:tcW w:w="790" w:type="pct"/>
            <w:tcBorders>
              <w:top w:val="single" w:sz="4" w:space="0" w:color="auto"/>
              <w:left w:val="single" w:sz="4" w:space="0" w:color="auto"/>
              <w:bottom w:val="single" w:sz="4" w:space="0" w:color="auto"/>
              <w:right w:val="single" w:sz="4" w:space="0" w:color="auto"/>
            </w:tcBorders>
            <w:shd w:val="clear" w:color="auto" w:fill="auto"/>
          </w:tcPr>
          <w:p w14:paraId="5B71E0B7" w14:textId="77777777" w:rsidR="00A041C6" w:rsidRDefault="00A041C6" w:rsidP="00A041C6">
            <w:pPr>
              <w:jc w:val="center"/>
              <w:rPr>
                <w:rFonts w:ascii="等线" w:hAnsi="等线"/>
                <w:szCs w:val="21"/>
              </w:rPr>
            </w:pPr>
            <w:r>
              <w:rPr>
                <w:rFonts w:ascii="等线" w:eastAsia="等线" w:hAnsi="等线" w:cs="Times New Roman" w:hint="eastAsia"/>
                <w:szCs w:val="21"/>
                <w:lang w:bidi="ar"/>
              </w:rPr>
              <w:t>Bus247</w:t>
            </w:r>
          </w:p>
        </w:tc>
      </w:tr>
      <w:tr w:rsidR="00A041C6" w14:paraId="2E9E3020" w14:textId="77777777" w:rsidTr="00F2190D">
        <w:trPr>
          <w:trHeight w:val="291"/>
          <w:jc w:val="center"/>
        </w:trPr>
        <w:tc>
          <w:tcPr>
            <w:tcW w:w="1033" w:type="pct"/>
            <w:tcBorders>
              <w:top w:val="single" w:sz="4" w:space="0" w:color="auto"/>
              <w:left w:val="single" w:sz="4" w:space="0" w:color="auto"/>
              <w:bottom w:val="single" w:sz="4" w:space="0" w:color="auto"/>
              <w:right w:val="single" w:sz="4" w:space="0" w:color="auto"/>
            </w:tcBorders>
            <w:shd w:val="clear" w:color="auto" w:fill="D9D9D9"/>
            <w:noWrap/>
            <w:vAlign w:val="center"/>
          </w:tcPr>
          <w:p w14:paraId="74BBC8DE" w14:textId="3C368AC8" w:rsidR="00A041C6" w:rsidRDefault="00F2190D" w:rsidP="00A041C6">
            <w:pPr>
              <w:jc w:val="center"/>
              <w:rPr>
                <w:rFonts w:ascii="等线" w:hAnsi="等线"/>
                <w:b/>
                <w:bCs/>
                <w:szCs w:val="21"/>
              </w:rPr>
            </w:pPr>
            <w:r w:rsidRPr="00F2190D">
              <w:rPr>
                <w:rFonts w:ascii="等线" w:eastAsia="等线" w:hAnsi="等线" w:cs="Times New Roman"/>
                <w:b/>
                <w:bCs/>
                <w:szCs w:val="21"/>
                <w:lang w:bidi="ar"/>
              </w:rPr>
              <w:t>Observation frequency</w:t>
            </w:r>
          </w:p>
        </w:tc>
        <w:tc>
          <w:tcPr>
            <w:tcW w:w="77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15E9B4" w14:textId="44A22F16" w:rsidR="00A041C6" w:rsidRPr="008144A7" w:rsidRDefault="008144A7" w:rsidP="008144A7">
            <w:pPr>
              <w:jc w:val="center"/>
              <w:rPr>
                <w:rFonts w:ascii="等线" w:eastAsia="等线" w:hAnsi="等线" w:cs="Times New Roman"/>
                <w:szCs w:val="21"/>
                <w:lang w:bidi="ar"/>
              </w:rPr>
            </w:pPr>
            <w:r>
              <w:rPr>
                <w:rFonts w:ascii="等线" w:eastAsia="等线" w:hAnsi="等线" w:cs="Times New Roman" w:hint="eastAsia"/>
                <w:szCs w:val="21"/>
                <w:lang w:bidi="ar"/>
              </w:rPr>
              <w:t>daily</w:t>
            </w:r>
          </w:p>
        </w:tc>
        <w:tc>
          <w:tcPr>
            <w:tcW w:w="777" w:type="pct"/>
            <w:tcBorders>
              <w:top w:val="single" w:sz="4" w:space="0" w:color="auto"/>
              <w:left w:val="single" w:sz="4" w:space="0" w:color="auto"/>
              <w:bottom w:val="single" w:sz="4" w:space="0" w:color="auto"/>
              <w:right w:val="single" w:sz="4" w:space="0" w:color="auto"/>
            </w:tcBorders>
            <w:shd w:val="clear" w:color="auto" w:fill="auto"/>
            <w:vAlign w:val="center"/>
          </w:tcPr>
          <w:p w14:paraId="5AB37E5F" w14:textId="5EF55187" w:rsidR="00A041C6" w:rsidRPr="008144A7" w:rsidRDefault="008144A7" w:rsidP="008144A7">
            <w:pPr>
              <w:jc w:val="center"/>
              <w:rPr>
                <w:rFonts w:ascii="等线" w:eastAsia="等线" w:hAnsi="等线" w:cs="Times New Roman"/>
                <w:szCs w:val="21"/>
                <w:lang w:bidi="ar"/>
              </w:rPr>
            </w:pPr>
            <w:r>
              <w:rPr>
                <w:rFonts w:ascii="等线" w:eastAsia="等线" w:hAnsi="等线" w:cs="Times New Roman" w:hint="eastAsia"/>
                <w:szCs w:val="21"/>
                <w:lang w:bidi="ar"/>
              </w:rPr>
              <w:t>daily</w:t>
            </w:r>
          </w:p>
        </w:tc>
        <w:tc>
          <w:tcPr>
            <w:tcW w:w="833" w:type="pct"/>
            <w:tcBorders>
              <w:top w:val="single" w:sz="4" w:space="0" w:color="auto"/>
              <w:left w:val="single" w:sz="4" w:space="0" w:color="auto"/>
              <w:bottom w:val="single" w:sz="4" w:space="0" w:color="auto"/>
              <w:right w:val="single" w:sz="4" w:space="0" w:color="auto"/>
            </w:tcBorders>
            <w:shd w:val="clear" w:color="auto" w:fill="auto"/>
            <w:noWrap/>
          </w:tcPr>
          <w:p w14:paraId="3303F680" w14:textId="35453B34" w:rsidR="00A041C6" w:rsidRPr="008144A7" w:rsidRDefault="008144A7" w:rsidP="008144A7">
            <w:pPr>
              <w:jc w:val="center"/>
              <w:rPr>
                <w:rFonts w:ascii="等线" w:eastAsia="等线" w:hAnsi="等线" w:cs="Times New Roman"/>
                <w:szCs w:val="21"/>
                <w:lang w:bidi="ar"/>
              </w:rPr>
            </w:pPr>
            <w:r>
              <w:rPr>
                <w:rFonts w:ascii="等线" w:eastAsia="等线" w:hAnsi="等线" w:cs="Times New Roman" w:hint="eastAsia"/>
                <w:szCs w:val="21"/>
                <w:lang w:bidi="ar"/>
              </w:rPr>
              <w:t>daily</w:t>
            </w:r>
          </w:p>
        </w:tc>
        <w:tc>
          <w:tcPr>
            <w:tcW w:w="790" w:type="pct"/>
            <w:tcBorders>
              <w:top w:val="single" w:sz="4" w:space="0" w:color="auto"/>
              <w:left w:val="single" w:sz="4" w:space="0" w:color="auto"/>
              <w:bottom w:val="single" w:sz="4" w:space="0" w:color="auto"/>
              <w:right w:val="single" w:sz="4" w:space="0" w:color="auto"/>
            </w:tcBorders>
            <w:shd w:val="clear" w:color="auto" w:fill="auto"/>
          </w:tcPr>
          <w:p w14:paraId="3A146D3C" w14:textId="5996F5A5" w:rsidR="00A041C6" w:rsidRPr="008144A7" w:rsidRDefault="008144A7" w:rsidP="008144A7">
            <w:pPr>
              <w:jc w:val="center"/>
              <w:rPr>
                <w:rFonts w:ascii="等线" w:eastAsia="等线" w:hAnsi="等线" w:cs="Times New Roman"/>
                <w:szCs w:val="21"/>
                <w:lang w:bidi="ar"/>
              </w:rPr>
            </w:pPr>
            <w:r>
              <w:rPr>
                <w:rFonts w:ascii="等线" w:eastAsia="等线" w:hAnsi="等线" w:cs="Times New Roman" w:hint="eastAsia"/>
                <w:szCs w:val="21"/>
                <w:lang w:bidi="ar"/>
              </w:rPr>
              <w:t>daily</w:t>
            </w:r>
          </w:p>
        </w:tc>
        <w:tc>
          <w:tcPr>
            <w:tcW w:w="790" w:type="pct"/>
            <w:tcBorders>
              <w:top w:val="single" w:sz="4" w:space="0" w:color="auto"/>
              <w:left w:val="single" w:sz="4" w:space="0" w:color="auto"/>
              <w:bottom w:val="single" w:sz="4" w:space="0" w:color="auto"/>
              <w:right w:val="single" w:sz="4" w:space="0" w:color="auto"/>
            </w:tcBorders>
            <w:shd w:val="clear" w:color="auto" w:fill="auto"/>
          </w:tcPr>
          <w:p w14:paraId="3CAF5D61" w14:textId="460F6110" w:rsidR="00A041C6" w:rsidRPr="008144A7" w:rsidRDefault="008144A7" w:rsidP="008144A7">
            <w:pPr>
              <w:jc w:val="center"/>
              <w:rPr>
                <w:rFonts w:ascii="等线" w:eastAsia="等线" w:hAnsi="等线" w:cs="Times New Roman"/>
                <w:szCs w:val="21"/>
                <w:lang w:bidi="ar"/>
              </w:rPr>
            </w:pPr>
            <w:r>
              <w:rPr>
                <w:rFonts w:ascii="等线" w:eastAsia="等线" w:hAnsi="等线" w:cs="Times New Roman" w:hint="eastAsia"/>
                <w:szCs w:val="21"/>
                <w:lang w:bidi="ar"/>
              </w:rPr>
              <w:t>daily</w:t>
            </w:r>
          </w:p>
        </w:tc>
      </w:tr>
    </w:tbl>
    <w:p w14:paraId="39A73EEF" w14:textId="77777777" w:rsidR="00957CAE" w:rsidRDefault="00957CAE" w:rsidP="00777682">
      <w:pPr>
        <w:widowControl/>
        <w:spacing w:line="560" w:lineRule="exact"/>
        <w:jc w:val="left"/>
        <w:rPr>
          <w:rFonts w:ascii="Times New Roman" w:hAnsi="Times New Roman" w:cs="Times New Roman"/>
          <w:sz w:val="28"/>
          <w:szCs w:val="28"/>
          <w:lang w:bidi="ar"/>
        </w:rPr>
      </w:pPr>
    </w:p>
    <w:p w14:paraId="05A905F5" w14:textId="55A2C635" w:rsidR="00010D6E" w:rsidRDefault="006E4401" w:rsidP="00777682">
      <w:pPr>
        <w:widowControl/>
        <w:spacing w:line="560" w:lineRule="exact"/>
        <w:jc w:val="left"/>
        <w:rPr>
          <w:rFonts w:ascii="Times New Roman" w:eastAsia="方正仿宋_GB2312" w:hAnsi="Times New Roman" w:cs="Times New Roman"/>
          <w:sz w:val="28"/>
          <w:szCs w:val="28"/>
          <w:lang w:bidi="ar"/>
        </w:rPr>
      </w:pPr>
      <w:r w:rsidRPr="006E4401">
        <w:rPr>
          <w:rFonts w:ascii="Times New Roman" w:eastAsia="方正仿宋_GB2312" w:hAnsi="Times New Roman" w:cs="Times New Roman"/>
          <w:sz w:val="28"/>
          <w:szCs w:val="28"/>
          <w:lang w:bidi="ar"/>
        </w:rPr>
        <w:t>Each model calculates the estimated value:</w:t>
      </w:r>
    </w:p>
    <w:tbl>
      <w:tblPr>
        <w:tblW w:w="4950" w:type="pct"/>
        <w:jc w:val="center"/>
        <w:tblLayout w:type="fixed"/>
        <w:tblLook w:val="04A0" w:firstRow="1" w:lastRow="0" w:firstColumn="1" w:lastColumn="0" w:noHBand="0" w:noVBand="1"/>
      </w:tblPr>
      <w:tblGrid>
        <w:gridCol w:w="1783"/>
        <w:gridCol w:w="1238"/>
        <w:gridCol w:w="1298"/>
        <w:gridCol w:w="1298"/>
        <w:gridCol w:w="1298"/>
        <w:gridCol w:w="1298"/>
      </w:tblGrid>
      <w:tr w:rsidR="00010D6E" w14:paraId="1744B5F5" w14:textId="77777777">
        <w:trPr>
          <w:trHeight w:val="291"/>
          <w:jc w:val="center"/>
        </w:trPr>
        <w:tc>
          <w:tcPr>
            <w:tcW w:w="1085" w:type="pct"/>
            <w:tcBorders>
              <w:top w:val="single" w:sz="4" w:space="0" w:color="000000"/>
              <w:left w:val="single" w:sz="4" w:space="0" w:color="000000"/>
              <w:bottom w:val="single" w:sz="4" w:space="0" w:color="000000"/>
              <w:right w:val="single" w:sz="4" w:space="0" w:color="000000"/>
            </w:tcBorders>
            <w:shd w:val="clear" w:color="auto" w:fill="D9D9D9"/>
            <w:noWrap/>
            <w:vAlign w:val="center"/>
          </w:tcPr>
          <w:p w14:paraId="405642AC" w14:textId="6844767C" w:rsidR="00010D6E" w:rsidRDefault="00924E57">
            <w:pPr>
              <w:rPr>
                <w:rFonts w:ascii="等线" w:eastAsia="等线" w:hAnsi="等线"/>
                <w:b/>
                <w:bCs/>
                <w:szCs w:val="21"/>
              </w:rPr>
            </w:pPr>
            <w:proofErr w:type="spellStart"/>
            <w:r>
              <w:rPr>
                <w:rFonts w:ascii="等线" w:eastAsia="等线" w:hAnsi="等线" w:cs="Times New Roman" w:hint="eastAsia"/>
                <w:b/>
                <w:bCs/>
                <w:sz w:val="20"/>
                <w:szCs w:val="20"/>
                <w:lang w:bidi="ar"/>
              </w:rPr>
              <w:t>Tongyu</w:t>
            </w:r>
            <w:proofErr w:type="spellEnd"/>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848A2F1" w14:textId="77777777" w:rsidR="00010D6E" w:rsidRDefault="00446613">
            <w:pPr>
              <w:jc w:val="center"/>
              <w:rPr>
                <w:rFonts w:ascii="等线" w:hAnsi="等线"/>
                <w:szCs w:val="21"/>
              </w:rPr>
            </w:pPr>
            <w:r>
              <w:rPr>
                <w:rFonts w:ascii="等线" w:eastAsia="等线" w:hAnsi="等线" w:cs="Times New Roman"/>
                <w:szCs w:val="21"/>
                <w:lang w:bidi="ar"/>
              </w:rPr>
              <w:t>0.7378</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59FC4F4" w14:textId="77777777" w:rsidR="00010D6E" w:rsidRDefault="00FC6BF8">
            <w:pPr>
              <w:jc w:val="center"/>
              <w:rPr>
                <w:rFonts w:ascii="等线" w:hAnsi="等线"/>
                <w:szCs w:val="21"/>
              </w:rPr>
            </w:pPr>
            <w:r>
              <w:rPr>
                <w:rFonts w:ascii="等线" w:eastAsia="等线" w:hAnsi="等线" w:cs="Times New Roman"/>
                <w:szCs w:val="21"/>
                <w:lang w:bidi="ar"/>
              </w:rPr>
              <w:t>-2.19</w:t>
            </w:r>
          </w:p>
        </w:tc>
        <w:tc>
          <w:tcPr>
            <w:tcW w:w="7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D539077" w14:textId="77777777" w:rsidR="00010D6E" w:rsidRDefault="00FC6BF8">
            <w:pPr>
              <w:jc w:val="center"/>
              <w:rPr>
                <w:rFonts w:ascii="等线" w:hAnsi="等线"/>
                <w:szCs w:val="21"/>
              </w:rPr>
            </w:pPr>
            <w:r>
              <w:rPr>
                <w:rFonts w:ascii="等线" w:eastAsia="等线" w:hAnsi="等线" w:cs="Times New Roman"/>
                <w:szCs w:val="21"/>
                <w:lang w:bidi="ar"/>
              </w:rPr>
              <w:t>2.0449</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9DA1E8B" w14:textId="77777777" w:rsidR="00010D6E" w:rsidRDefault="00A041C6">
            <w:pPr>
              <w:jc w:val="center"/>
              <w:rPr>
                <w:rFonts w:ascii="等线" w:hAnsi="等线"/>
                <w:szCs w:val="21"/>
              </w:rPr>
            </w:pPr>
            <w:r>
              <w:rPr>
                <w:rFonts w:ascii="等线" w:eastAsia="等线" w:hAnsi="等线" w:cs="Times New Roman"/>
                <w:szCs w:val="21"/>
                <w:lang w:bidi="ar"/>
              </w:rPr>
              <w:t>1.913</w:t>
            </w:r>
          </w:p>
        </w:tc>
        <w:tc>
          <w:tcPr>
            <w:tcW w:w="790" w:type="pct"/>
            <w:tcBorders>
              <w:top w:val="single" w:sz="4" w:space="0" w:color="000000"/>
              <w:left w:val="single" w:sz="4" w:space="0" w:color="000000"/>
              <w:bottom w:val="single" w:sz="4" w:space="0" w:color="000000"/>
              <w:right w:val="single" w:sz="4" w:space="0" w:color="000000"/>
            </w:tcBorders>
            <w:shd w:val="clear" w:color="auto" w:fill="auto"/>
          </w:tcPr>
          <w:p w14:paraId="0FD270F9" w14:textId="77777777" w:rsidR="00010D6E" w:rsidRDefault="00A041C6">
            <w:pPr>
              <w:jc w:val="center"/>
              <w:rPr>
                <w:rFonts w:ascii="等线" w:hAnsi="等线"/>
                <w:szCs w:val="21"/>
              </w:rPr>
            </w:pPr>
            <w:r>
              <w:rPr>
                <w:rFonts w:ascii="等线" w:eastAsia="等线" w:hAnsi="等线" w:cs="Times New Roman"/>
                <w:szCs w:val="21"/>
                <w:lang w:bidi="ar"/>
              </w:rPr>
              <w:t>1.9592</w:t>
            </w:r>
          </w:p>
        </w:tc>
      </w:tr>
      <w:tr w:rsidR="00010D6E" w14:paraId="1F40EDF0" w14:textId="77777777">
        <w:trPr>
          <w:trHeight w:val="291"/>
          <w:jc w:val="center"/>
        </w:trPr>
        <w:tc>
          <w:tcPr>
            <w:tcW w:w="1085" w:type="pct"/>
            <w:tcBorders>
              <w:top w:val="single" w:sz="4" w:space="0" w:color="000000"/>
              <w:left w:val="single" w:sz="4" w:space="0" w:color="000000"/>
              <w:bottom w:val="single" w:sz="4" w:space="0" w:color="000000"/>
              <w:right w:val="single" w:sz="4" w:space="0" w:color="000000"/>
            </w:tcBorders>
            <w:shd w:val="clear" w:color="auto" w:fill="D9D9D9"/>
            <w:noWrap/>
            <w:vAlign w:val="center"/>
          </w:tcPr>
          <w:p w14:paraId="42054601" w14:textId="56A98584" w:rsidR="00010D6E" w:rsidRDefault="00924E57">
            <w:pPr>
              <w:rPr>
                <w:rFonts w:ascii="等线" w:eastAsia="等线" w:hAnsi="等线"/>
                <w:b/>
                <w:bCs/>
                <w:sz w:val="20"/>
                <w:szCs w:val="20"/>
              </w:rPr>
            </w:pPr>
            <w:r w:rsidRPr="00455980">
              <w:rPr>
                <w:rFonts w:ascii="等线" w:eastAsia="等线" w:hAnsi="等线" w:cs="Times New Roman"/>
                <w:b/>
                <w:bCs/>
                <w:sz w:val="20"/>
                <w:szCs w:val="20"/>
                <w:lang w:bidi="ar"/>
              </w:rPr>
              <w:t>test cases</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F5B7193" w14:textId="77777777" w:rsidR="00010D6E" w:rsidRDefault="00446613">
            <w:pPr>
              <w:jc w:val="center"/>
              <w:rPr>
                <w:rFonts w:ascii="等线" w:hAnsi="等线"/>
                <w:szCs w:val="21"/>
              </w:rPr>
            </w:pPr>
            <w:r>
              <w:rPr>
                <w:rFonts w:ascii="等线" w:eastAsia="等线" w:hAnsi="等线" w:cs="Times New Roman"/>
                <w:szCs w:val="21"/>
                <w:lang w:bidi="ar"/>
              </w:rPr>
              <w:t>0.7447</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220ECBE" w14:textId="77777777" w:rsidR="00010D6E" w:rsidRDefault="00FC6BF8">
            <w:pPr>
              <w:jc w:val="center"/>
              <w:rPr>
                <w:rFonts w:ascii="等线" w:hAnsi="等线"/>
                <w:szCs w:val="21"/>
              </w:rPr>
            </w:pPr>
            <w:r>
              <w:rPr>
                <w:rFonts w:ascii="等线" w:eastAsia="等线" w:hAnsi="等线" w:cs="Times New Roman"/>
                <w:szCs w:val="21"/>
                <w:lang w:bidi="ar"/>
              </w:rPr>
              <w:t>-2.0586</w:t>
            </w:r>
          </w:p>
        </w:tc>
        <w:tc>
          <w:tcPr>
            <w:tcW w:w="7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42714C8" w14:textId="77777777" w:rsidR="00010D6E" w:rsidRDefault="00FC6BF8">
            <w:pPr>
              <w:jc w:val="center"/>
              <w:rPr>
                <w:rFonts w:ascii="等线" w:hAnsi="等线"/>
                <w:szCs w:val="21"/>
              </w:rPr>
            </w:pPr>
            <w:r>
              <w:rPr>
                <w:rFonts w:ascii="等线" w:eastAsia="等线" w:hAnsi="等线" w:cs="Times New Roman"/>
                <w:szCs w:val="21"/>
                <w:lang w:bidi="ar"/>
              </w:rPr>
              <w:t>2.0324</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A551BBD" w14:textId="77777777" w:rsidR="00010D6E" w:rsidRDefault="00A041C6">
            <w:pPr>
              <w:jc w:val="center"/>
              <w:rPr>
                <w:rFonts w:ascii="等线" w:hAnsi="等线"/>
                <w:szCs w:val="21"/>
              </w:rPr>
            </w:pPr>
            <w:r>
              <w:rPr>
                <w:rFonts w:ascii="等线" w:hAnsi="等线" w:hint="eastAsia"/>
                <w:szCs w:val="21"/>
              </w:rPr>
              <w:t>1</w:t>
            </w:r>
            <w:r>
              <w:rPr>
                <w:rFonts w:ascii="等线" w:hAnsi="等线"/>
                <w:szCs w:val="21"/>
              </w:rPr>
              <w:t>.9023</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E160EC2" w14:textId="77777777" w:rsidR="00010D6E" w:rsidRDefault="00A041C6">
            <w:pPr>
              <w:jc w:val="center"/>
              <w:rPr>
                <w:rFonts w:ascii="等线" w:hAnsi="等线"/>
                <w:szCs w:val="21"/>
              </w:rPr>
            </w:pPr>
            <w:r>
              <w:rPr>
                <w:rFonts w:ascii="等线" w:eastAsia="等线" w:hAnsi="等线" w:cs="Times New Roman"/>
                <w:szCs w:val="21"/>
                <w:lang w:bidi="ar"/>
              </w:rPr>
              <w:t>1.9730</w:t>
            </w:r>
          </w:p>
        </w:tc>
      </w:tr>
      <w:tr w:rsidR="00010D6E" w14:paraId="19459E67" w14:textId="77777777">
        <w:trPr>
          <w:trHeight w:val="291"/>
          <w:jc w:val="center"/>
        </w:trPr>
        <w:tc>
          <w:tcPr>
            <w:tcW w:w="1085" w:type="pct"/>
            <w:tcBorders>
              <w:top w:val="single" w:sz="4" w:space="0" w:color="000000"/>
              <w:left w:val="single" w:sz="4" w:space="0" w:color="000000"/>
              <w:bottom w:val="single" w:sz="4" w:space="0" w:color="000000"/>
              <w:right w:val="single" w:sz="4" w:space="0" w:color="000000"/>
            </w:tcBorders>
            <w:shd w:val="clear" w:color="auto" w:fill="D9D9D9"/>
            <w:noWrap/>
            <w:vAlign w:val="center"/>
          </w:tcPr>
          <w:p w14:paraId="18F4D247" w14:textId="0436AEAF" w:rsidR="00010D6E" w:rsidRDefault="00924E57">
            <w:pPr>
              <w:rPr>
                <w:rFonts w:ascii="等线" w:eastAsia="等线" w:hAnsi="等线"/>
                <w:b/>
                <w:bCs/>
                <w:sz w:val="20"/>
                <w:szCs w:val="20"/>
              </w:rPr>
            </w:pPr>
            <w:r w:rsidRPr="00924E57">
              <w:rPr>
                <w:rFonts w:ascii="等线" w:eastAsia="等线" w:hAnsi="等线" w:cs="Times New Roman"/>
                <w:b/>
                <w:bCs/>
                <w:sz w:val="20"/>
                <w:szCs w:val="20"/>
                <w:lang w:bidi="ar"/>
              </w:rPr>
              <w:t>Valuation Bias</w:t>
            </w:r>
          </w:p>
        </w:tc>
        <w:tc>
          <w:tcPr>
            <w:tcW w:w="75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333A937" w14:textId="77777777" w:rsidR="00010D6E" w:rsidRDefault="00446613">
            <w:pPr>
              <w:jc w:val="center"/>
              <w:rPr>
                <w:rFonts w:ascii="等线" w:hAnsi="等线"/>
                <w:szCs w:val="21"/>
              </w:rPr>
            </w:pPr>
            <w:r>
              <w:rPr>
                <w:rFonts w:ascii="等线" w:eastAsia="等线" w:hAnsi="等线" w:cs="Times New Roman"/>
                <w:szCs w:val="21"/>
                <w:lang w:bidi="ar"/>
              </w:rPr>
              <w:t>0.0069</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FEF5807" w14:textId="77777777" w:rsidR="00010D6E" w:rsidRDefault="00FC6BF8">
            <w:pPr>
              <w:jc w:val="center"/>
              <w:rPr>
                <w:rFonts w:ascii="等线" w:hAnsi="等线"/>
                <w:szCs w:val="21"/>
              </w:rPr>
            </w:pPr>
            <w:r>
              <w:rPr>
                <w:rFonts w:ascii="等线" w:eastAsia="等线" w:hAnsi="等线" w:cs="Times New Roman"/>
                <w:szCs w:val="21"/>
                <w:lang w:bidi="ar"/>
              </w:rPr>
              <w:t>-0.1314</w:t>
            </w:r>
          </w:p>
        </w:tc>
        <w:tc>
          <w:tcPr>
            <w:tcW w:w="7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C10F576" w14:textId="77777777" w:rsidR="00010D6E" w:rsidRDefault="00FC6BF8">
            <w:pPr>
              <w:jc w:val="center"/>
              <w:rPr>
                <w:rFonts w:ascii="等线" w:hAnsi="等线"/>
                <w:szCs w:val="21"/>
              </w:rPr>
            </w:pPr>
            <w:r>
              <w:rPr>
                <w:rFonts w:ascii="等线" w:eastAsia="等线" w:hAnsi="等线" w:cs="Times New Roman"/>
                <w:szCs w:val="21"/>
                <w:lang w:bidi="ar"/>
              </w:rPr>
              <w:t>0.0125</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1A59672" w14:textId="77777777" w:rsidR="00010D6E" w:rsidRDefault="00A041C6">
            <w:pPr>
              <w:jc w:val="center"/>
              <w:rPr>
                <w:rFonts w:ascii="等线" w:hAnsi="等线"/>
                <w:szCs w:val="21"/>
              </w:rPr>
            </w:pPr>
            <w:r>
              <w:rPr>
                <w:rFonts w:ascii="等线" w:eastAsia="等线" w:hAnsi="等线" w:cs="Times New Roman"/>
                <w:szCs w:val="21"/>
                <w:lang w:bidi="ar"/>
              </w:rPr>
              <w:t>0.0107</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8896072" w14:textId="77777777" w:rsidR="00010D6E" w:rsidRDefault="00A041C6">
            <w:pPr>
              <w:jc w:val="center"/>
              <w:rPr>
                <w:rFonts w:ascii="等线" w:hAnsi="等线"/>
                <w:szCs w:val="21"/>
              </w:rPr>
            </w:pPr>
            <w:r>
              <w:rPr>
                <w:rFonts w:ascii="等线" w:eastAsia="等线" w:hAnsi="等线" w:cs="Times New Roman"/>
                <w:szCs w:val="21"/>
                <w:lang w:bidi="ar"/>
              </w:rPr>
              <w:t>-0.0138</w:t>
            </w:r>
          </w:p>
        </w:tc>
      </w:tr>
    </w:tbl>
    <w:p w14:paraId="320F137C" w14:textId="77777777" w:rsidR="00957CAE" w:rsidRDefault="00957CAE" w:rsidP="00777682">
      <w:pPr>
        <w:widowControl/>
        <w:spacing w:line="560" w:lineRule="exact"/>
        <w:jc w:val="left"/>
        <w:rPr>
          <w:rFonts w:ascii="Times New Roman" w:hAnsi="Times New Roman" w:cs="Times New Roman"/>
          <w:sz w:val="28"/>
          <w:szCs w:val="28"/>
          <w:lang w:bidi="ar"/>
        </w:rPr>
      </w:pPr>
    </w:p>
    <w:p w14:paraId="1EDA969C" w14:textId="78BA1E24" w:rsidR="00010D6E" w:rsidRDefault="007D5A3A" w:rsidP="00777682">
      <w:pPr>
        <w:widowControl/>
        <w:spacing w:line="560" w:lineRule="exact"/>
        <w:jc w:val="left"/>
        <w:rPr>
          <w:rFonts w:ascii="Times New Roman" w:eastAsia="方正仿宋_GB2312" w:hAnsi="Times New Roman" w:cs="Times New Roman"/>
          <w:sz w:val="28"/>
          <w:szCs w:val="28"/>
          <w:lang w:bidi="ar"/>
        </w:rPr>
      </w:pPr>
      <w:r w:rsidRPr="007D5A3A">
        <w:rPr>
          <w:rFonts w:ascii="Times New Roman" w:eastAsia="方正仿宋_GB2312" w:hAnsi="Times New Roman" w:cs="Times New Roman"/>
          <w:sz w:val="28"/>
          <w:szCs w:val="28"/>
          <w:lang w:bidi="ar"/>
        </w:rPr>
        <w:t>Each model calculates Greek letters:</w:t>
      </w:r>
    </w:p>
    <w:tbl>
      <w:tblPr>
        <w:tblW w:w="4950" w:type="pct"/>
        <w:jc w:val="center"/>
        <w:tblLayout w:type="fixed"/>
        <w:tblLook w:val="04A0" w:firstRow="1" w:lastRow="0" w:firstColumn="1" w:lastColumn="0" w:noHBand="0" w:noVBand="1"/>
      </w:tblPr>
      <w:tblGrid>
        <w:gridCol w:w="1980"/>
        <w:gridCol w:w="1041"/>
        <w:gridCol w:w="1298"/>
        <w:gridCol w:w="1298"/>
        <w:gridCol w:w="1298"/>
        <w:gridCol w:w="1298"/>
      </w:tblGrid>
      <w:tr w:rsidR="00010D6E" w14:paraId="19D0C720" w14:textId="77777777" w:rsidTr="00924E57">
        <w:trPr>
          <w:trHeight w:val="291"/>
          <w:jc w:val="center"/>
        </w:trPr>
        <w:tc>
          <w:tcPr>
            <w:tcW w:w="1205" w:type="pct"/>
            <w:tcBorders>
              <w:top w:val="single" w:sz="4" w:space="0" w:color="000000"/>
              <w:left w:val="single" w:sz="4" w:space="0" w:color="000000"/>
              <w:bottom w:val="single" w:sz="4" w:space="0" w:color="000000"/>
              <w:right w:val="single" w:sz="4" w:space="0" w:color="000000"/>
            </w:tcBorders>
            <w:shd w:val="clear" w:color="auto" w:fill="D9D9D9"/>
            <w:noWrap/>
            <w:vAlign w:val="center"/>
          </w:tcPr>
          <w:p w14:paraId="42D09332" w14:textId="786D4E4A" w:rsidR="00010D6E" w:rsidRDefault="00455980">
            <w:pPr>
              <w:rPr>
                <w:rFonts w:ascii="等线" w:eastAsia="等线" w:hAnsi="等线"/>
                <w:b/>
                <w:bCs/>
                <w:szCs w:val="21"/>
              </w:rPr>
            </w:pPr>
            <w:proofErr w:type="spellStart"/>
            <w:r>
              <w:rPr>
                <w:rFonts w:ascii="等线" w:eastAsia="等线" w:hAnsi="等线" w:cs="Times New Roman" w:hint="eastAsia"/>
                <w:b/>
                <w:bCs/>
                <w:sz w:val="20"/>
                <w:szCs w:val="20"/>
                <w:lang w:bidi="ar"/>
              </w:rPr>
              <w:t>Tongyu</w:t>
            </w:r>
            <w:proofErr w:type="spellEnd"/>
            <w:r w:rsidR="00557E1D">
              <w:rPr>
                <w:rFonts w:ascii="等线" w:eastAsia="等线" w:hAnsi="等线" w:cs="Times New Roman" w:hint="eastAsia"/>
                <w:b/>
                <w:bCs/>
                <w:sz w:val="20"/>
                <w:szCs w:val="20"/>
                <w:lang w:bidi="ar"/>
              </w:rPr>
              <w:t>-delta</w:t>
            </w:r>
          </w:p>
        </w:tc>
        <w:tc>
          <w:tcPr>
            <w:tcW w:w="6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6ABCBAA" w14:textId="77777777" w:rsidR="00010D6E" w:rsidRDefault="00446613">
            <w:pPr>
              <w:jc w:val="center"/>
              <w:rPr>
                <w:rFonts w:ascii="等线" w:hAnsi="等线"/>
                <w:szCs w:val="21"/>
              </w:rPr>
            </w:pPr>
            <w:r>
              <w:rPr>
                <w:rFonts w:ascii="等线" w:eastAsia="等线" w:hAnsi="等线" w:cs="Times New Roman"/>
                <w:szCs w:val="21"/>
                <w:lang w:bidi="ar"/>
              </w:rPr>
              <w:t>0.0867</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7B1252F" w14:textId="77777777" w:rsidR="00010D6E" w:rsidRDefault="00FC6BF8">
            <w:pPr>
              <w:jc w:val="center"/>
              <w:rPr>
                <w:rFonts w:ascii="等线" w:hAnsi="等线"/>
                <w:szCs w:val="21"/>
              </w:rPr>
            </w:pPr>
            <w:r>
              <w:rPr>
                <w:rFonts w:ascii="等线" w:eastAsia="等线" w:hAnsi="等线" w:cs="Times New Roman"/>
                <w:szCs w:val="21"/>
                <w:lang w:bidi="ar"/>
              </w:rPr>
              <w:t>0.3727</w:t>
            </w:r>
          </w:p>
        </w:tc>
        <w:tc>
          <w:tcPr>
            <w:tcW w:w="7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1EC292F" w14:textId="77777777" w:rsidR="00010D6E" w:rsidRDefault="00FC6BF8">
            <w:pPr>
              <w:jc w:val="center"/>
              <w:rPr>
                <w:rFonts w:ascii="等线" w:hAnsi="等线"/>
                <w:szCs w:val="21"/>
              </w:rPr>
            </w:pPr>
            <w:r>
              <w:rPr>
                <w:rFonts w:ascii="等线" w:eastAsia="等线" w:hAnsi="等线" w:cs="Times New Roman"/>
                <w:szCs w:val="21"/>
                <w:lang w:bidi="ar"/>
              </w:rPr>
              <w:t>0.1546</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BF4B0E3" w14:textId="77777777" w:rsidR="00010D6E" w:rsidRDefault="00A041C6">
            <w:pPr>
              <w:jc w:val="center"/>
              <w:rPr>
                <w:rFonts w:ascii="等线" w:hAnsi="等线"/>
                <w:szCs w:val="21"/>
              </w:rPr>
            </w:pPr>
            <w:r>
              <w:rPr>
                <w:rFonts w:ascii="等线" w:eastAsia="等线" w:hAnsi="等线" w:cs="Times New Roman"/>
                <w:szCs w:val="21"/>
                <w:lang w:bidi="ar"/>
              </w:rPr>
              <w:t>-0.0887</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532D2E0" w14:textId="77777777" w:rsidR="00010D6E" w:rsidRDefault="00A041C6" w:rsidP="00A041C6">
            <w:pPr>
              <w:jc w:val="center"/>
              <w:rPr>
                <w:rFonts w:ascii="等线" w:hAnsi="等线"/>
                <w:szCs w:val="21"/>
              </w:rPr>
            </w:pPr>
            <w:r>
              <w:rPr>
                <w:rFonts w:ascii="等线" w:eastAsia="等线" w:hAnsi="等线" w:cs="Times New Roman"/>
                <w:szCs w:val="21"/>
                <w:lang w:bidi="ar"/>
              </w:rPr>
              <w:t>-0.0296</w:t>
            </w:r>
          </w:p>
        </w:tc>
      </w:tr>
      <w:tr w:rsidR="00010D6E" w14:paraId="6169C4BE" w14:textId="77777777" w:rsidTr="00924E57">
        <w:trPr>
          <w:trHeight w:val="291"/>
          <w:jc w:val="center"/>
        </w:trPr>
        <w:tc>
          <w:tcPr>
            <w:tcW w:w="1205" w:type="pct"/>
            <w:tcBorders>
              <w:top w:val="single" w:sz="4" w:space="0" w:color="000000"/>
              <w:left w:val="single" w:sz="4" w:space="0" w:color="000000"/>
              <w:bottom w:val="single" w:sz="4" w:space="0" w:color="000000"/>
              <w:right w:val="single" w:sz="4" w:space="0" w:color="000000"/>
            </w:tcBorders>
            <w:shd w:val="clear" w:color="auto" w:fill="D9D9D9"/>
            <w:noWrap/>
            <w:vAlign w:val="center"/>
          </w:tcPr>
          <w:p w14:paraId="7973D1BE" w14:textId="03EB992D" w:rsidR="00010D6E" w:rsidRDefault="00455980">
            <w:pPr>
              <w:rPr>
                <w:rFonts w:ascii="等线" w:eastAsia="等线" w:hAnsi="等线"/>
                <w:b/>
                <w:bCs/>
                <w:sz w:val="20"/>
                <w:szCs w:val="20"/>
              </w:rPr>
            </w:pPr>
            <w:r w:rsidRPr="00455980">
              <w:rPr>
                <w:rFonts w:ascii="等线" w:eastAsia="等线" w:hAnsi="等线" w:cs="Times New Roman"/>
                <w:b/>
                <w:bCs/>
                <w:sz w:val="20"/>
                <w:szCs w:val="20"/>
                <w:lang w:bidi="ar"/>
              </w:rPr>
              <w:lastRenderedPageBreak/>
              <w:t>test cases</w:t>
            </w:r>
            <w:r w:rsidR="00557E1D">
              <w:rPr>
                <w:rFonts w:ascii="等线" w:eastAsia="等线" w:hAnsi="等线" w:cs="Times New Roman" w:hint="eastAsia"/>
                <w:b/>
                <w:bCs/>
                <w:sz w:val="20"/>
                <w:szCs w:val="20"/>
                <w:lang w:bidi="ar"/>
              </w:rPr>
              <w:t>-delta</w:t>
            </w:r>
          </w:p>
        </w:tc>
        <w:tc>
          <w:tcPr>
            <w:tcW w:w="6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B424BEC" w14:textId="77777777" w:rsidR="00010D6E" w:rsidRDefault="00446613">
            <w:pPr>
              <w:jc w:val="center"/>
              <w:rPr>
                <w:rFonts w:ascii="等线" w:hAnsi="等线"/>
                <w:szCs w:val="21"/>
              </w:rPr>
            </w:pPr>
            <w:r>
              <w:rPr>
                <w:rFonts w:ascii="等线" w:eastAsia="等线" w:hAnsi="等线" w:cs="Times New Roman"/>
                <w:szCs w:val="21"/>
                <w:lang w:bidi="ar"/>
              </w:rPr>
              <w:t>0.0838</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9679E22" w14:textId="77777777" w:rsidR="00010D6E" w:rsidRDefault="00FC6BF8">
            <w:pPr>
              <w:jc w:val="center"/>
              <w:rPr>
                <w:rFonts w:ascii="等线" w:hAnsi="等线"/>
                <w:szCs w:val="21"/>
              </w:rPr>
            </w:pPr>
            <w:r>
              <w:rPr>
                <w:rFonts w:ascii="等线" w:eastAsia="等线" w:hAnsi="等线" w:cs="Times New Roman"/>
                <w:szCs w:val="21"/>
                <w:lang w:bidi="ar"/>
              </w:rPr>
              <w:t>0.4274</w:t>
            </w:r>
          </w:p>
        </w:tc>
        <w:tc>
          <w:tcPr>
            <w:tcW w:w="7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72A72DD" w14:textId="77777777" w:rsidR="00010D6E" w:rsidRDefault="00FC6BF8">
            <w:pPr>
              <w:jc w:val="center"/>
              <w:rPr>
                <w:rFonts w:ascii="等线" w:hAnsi="等线"/>
                <w:szCs w:val="21"/>
              </w:rPr>
            </w:pPr>
            <w:r>
              <w:rPr>
                <w:rFonts w:ascii="等线" w:eastAsia="等线" w:hAnsi="等线" w:cs="Times New Roman"/>
                <w:szCs w:val="21"/>
                <w:lang w:bidi="ar"/>
              </w:rPr>
              <w:t>0.1904</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285736F" w14:textId="77777777" w:rsidR="00010D6E" w:rsidRDefault="00A041C6">
            <w:pPr>
              <w:jc w:val="center"/>
              <w:rPr>
                <w:rFonts w:ascii="等线" w:hAnsi="等线"/>
                <w:szCs w:val="21"/>
              </w:rPr>
            </w:pPr>
            <w:r>
              <w:rPr>
                <w:rFonts w:ascii="等线" w:eastAsia="等线" w:hAnsi="等线" w:cs="Times New Roman"/>
                <w:szCs w:val="21"/>
                <w:lang w:bidi="ar"/>
              </w:rPr>
              <w:t>-0.1075</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4AA396D" w14:textId="77777777" w:rsidR="00010D6E" w:rsidRDefault="00A041C6">
            <w:pPr>
              <w:jc w:val="center"/>
              <w:rPr>
                <w:rFonts w:ascii="等线" w:hAnsi="等线"/>
                <w:szCs w:val="21"/>
              </w:rPr>
            </w:pPr>
            <w:r>
              <w:rPr>
                <w:rFonts w:ascii="等线" w:eastAsia="等线" w:hAnsi="等线" w:cs="Times New Roman"/>
                <w:szCs w:val="21"/>
                <w:lang w:bidi="ar"/>
              </w:rPr>
              <w:t>-0.0471</w:t>
            </w:r>
          </w:p>
        </w:tc>
      </w:tr>
      <w:tr w:rsidR="00010D6E" w14:paraId="2637C01F" w14:textId="77777777" w:rsidTr="00924E57">
        <w:trPr>
          <w:trHeight w:val="291"/>
          <w:jc w:val="center"/>
        </w:trPr>
        <w:tc>
          <w:tcPr>
            <w:tcW w:w="1205" w:type="pct"/>
            <w:tcBorders>
              <w:top w:val="single" w:sz="4" w:space="0" w:color="000000"/>
              <w:left w:val="single" w:sz="4" w:space="0" w:color="000000"/>
              <w:bottom w:val="single" w:sz="4" w:space="0" w:color="000000"/>
              <w:right w:val="single" w:sz="4" w:space="0" w:color="000000"/>
            </w:tcBorders>
            <w:shd w:val="clear" w:color="auto" w:fill="D9D9D9"/>
            <w:noWrap/>
            <w:vAlign w:val="center"/>
          </w:tcPr>
          <w:p w14:paraId="31AD8511" w14:textId="7E5D210A" w:rsidR="00010D6E" w:rsidRDefault="00924E57">
            <w:pPr>
              <w:rPr>
                <w:rFonts w:ascii="等线" w:eastAsia="等线" w:hAnsi="等线"/>
                <w:b/>
                <w:bCs/>
                <w:sz w:val="20"/>
                <w:szCs w:val="20"/>
              </w:rPr>
            </w:pPr>
            <w:r w:rsidRPr="00924E57">
              <w:rPr>
                <w:rFonts w:ascii="等线" w:eastAsia="等线" w:hAnsi="等线" w:cs="Times New Roman"/>
                <w:b/>
                <w:bCs/>
                <w:sz w:val="20"/>
                <w:szCs w:val="20"/>
                <w:lang w:bidi="ar"/>
              </w:rPr>
              <w:t>Valuation Bias</w:t>
            </w:r>
          </w:p>
        </w:tc>
        <w:tc>
          <w:tcPr>
            <w:tcW w:w="6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8D6A10F" w14:textId="77777777" w:rsidR="00010D6E" w:rsidRDefault="00446613">
            <w:pPr>
              <w:jc w:val="center"/>
              <w:rPr>
                <w:rFonts w:ascii="等线" w:hAnsi="等线"/>
                <w:szCs w:val="21"/>
              </w:rPr>
            </w:pPr>
            <w:r>
              <w:rPr>
                <w:rFonts w:ascii="等线" w:eastAsia="等线" w:hAnsi="等线" w:cs="Times New Roman"/>
                <w:szCs w:val="21"/>
                <w:lang w:bidi="ar"/>
              </w:rPr>
              <w:t>0.0029</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CEDAC05" w14:textId="77777777" w:rsidR="00010D6E" w:rsidRDefault="00FC6BF8">
            <w:pPr>
              <w:jc w:val="center"/>
              <w:rPr>
                <w:rFonts w:ascii="等线" w:hAnsi="等线"/>
                <w:szCs w:val="21"/>
              </w:rPr>
            </w:pPr>
            <w:r>
              <w:rPr>
                <w:rFonts w:ascii="等线" w:eastAsia="等线" w:hAnsi="等线" w:cs="Times New Roman"/>
                <w:szCs w:val="21"/>
                <w:lang w:bidi="ar"/>
              </w:rPr>
              <w:t>-0.052</w:t>
            </w:r>
          </w:p>
        </w:tc>
        <w:tc>
          <w:tcPr>
            <w:tcW w:w="7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4ED010E" w14:textId="77777777" w:rsidR="00010D6E" w:rsidRDefault="00FC6BF8">
            <w:pPr>
              <w:jc w:val="center"/>
              <w:rPr>
                <w:rFonts w:ascii="等线" w:hAnsi="等线"/>
                <w:szCs w:val="21"/>
              </w:rPr>
            </w:pPr>
            <w:r>
              <w:rPr>
                <w:rFonts w:ascii="等线" w:eastAsia="等线" w:hAnsi="等线" w:cs="Times New Roman"/>
                <w:szCs w:val="21"/>
                <w:lang w:bidi="ar"/>
              </w:rPr>
              <w:t>0.0442</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34E2344" w14:textId="77777777" w:rsidR="00010D6E" w:rsidRDefault="00A041C6">
            <w:pPr>
              <w:jc w:val="center"/>
              <w:rPr>
                <w:rFonts w:ascii="等线" w:hAnsi="等线"/>
                <w:szCs w:val="21"/>
              </w:rPr>
            </w:pPr>
            <w:r>
              <w:rPr>
                <w:rFonts w:ascii="等线" w:eastAsia="等线" w:hAnsi="等线" w:cs="Times New Roman"/>
                <w:szCs w:val="21"/>
                <w:lang w:bidi="ar"/>
              </w:rPr>
              <w:t>0.0188</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7ABD5D9" w14:textId="77777777" w:rsidR="00010D6E" w:rsidRDefault="00A041C6">
            <w:pPr>
              <w:jc w:val="center"/>
              <w:rPr>
                <w:rFonts w:ascii="等线" w:hAnsi="等线"/>
                <w:szCs w:val="21"/>
              </w:rPr>
            </w:pPr>
            <w:r>
              <w:rPr>
                <w:rFonts w:ascii="等线" w:eastAsia="等线" w:hAnsi="等线" w:cs="Times New Roman"/>
                <w:szCs w:val="21"/>
                <w:lang w:bidi="ar"/>
              </w:rPr>
              <w:t>0.0175</w:t>
            </w:r>
          </w:p>
        </w:tc>
      </w:tr>
      <w:tr w:rsidR="00010D6E" w14:paraId="5B9FA875" w14:textId="77777777" w:rsidTr="00924E57">
        <w:trPr>
          <w:trHeight w:val="564"/>
          <w:jc w:val="center"/>
        </w:trPr>
        <w:tc>
          <w:tcPr>
            <w:tcW w:w="1205" w:type="pct"/>
            <w:tcBorders>
              <w:top w:val="single" w:sz="4" w:space="0" w:color="000000"/>
              <w:left w:val="single" w:sz="4" w:space="0" w:color="000000"/>
              <w:bottom w:val="single" w:sz="4" w:space="0" w:color="000000"/>
              <w:right w:val="single" w:sz="4" w:space="0" w:color="000000"/>
            </w:tcBorders>
            <w:shd w:val="clear" w:color="auto" w:fill="D9D9D9"/>
            <w:noWrap/>
            <w:vAlign w:val="center"/>
          </w:tcPr>
          <w:p w14:paraId="43D23A61" w14:textId="32806D3D" w:rsidR="00010D6E" w:rsidRDefault="00455980">
            <w:pPr>
              <w:rPr>
                <w:rFonts w:ascii="等线" w:eastAsia="等线" w:hAnsi="等线" w:cs="Times New Roman"/>
                <w:b/>
                <w:bCs/>
                <w:sz w:val="20"/>
                <w:szCs w:val="20"/>
                <w:lang w:bidi="ar"/>
              </w:rPr>
            </w:pPr>
            <w:proofErr w:type="spellStart"/>
            <w:r>
              <w:rPr>
                <w:rFonts w:ascii="等线" w:eastAsia="等线" w:hAnsi="等线" w:cs="Times New Roman" w:hint="eastAsia"/>
                <w:b/>
                <w:bCs/>
                <w:sz w:val="20"/>
                <w:szCs w:val="20"/>
                <w:lang w:bidi="ar"/>
              </w:rPr>
              <w:t>Tongyu</w:t>
            </w:r>
            <w:proofErr w:type="spellEnd"/>
            <w:r w:rsidR="00557E1D">
              <w:rPr>
                <w:rFonts w:ascii="等线" w:eastAsia="等线" w:hAnsi="等线" w:cs="Times New Roman" w:hint="eastAsia"/>
                <w:b/>
                <w:bCs/>
                <w:sz w:val="20"/>
                <w:szCs w:val="20"/>
                <w:lang w:bidi="ar"/>
              </w:rPr>
              <w:t>-gamma</w:t>
            </w:r>
          </w:p>
        </w:tc>
        <w:tc>
          <w:tcPr>
            <w:tcW w:w="6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3168243" w14:textId="77777777" w:rsidR="00010D6E" w:rsidRDefault="00446613">
            <w:pPr>
              <w:jc w:val="center"/>
              <w:rPr>
                <w:rFonts w:ascii="等线" w:eastAsia="等线" w:hAnsi="等线" w:cs="Times New Roman"/>
                <w:szCs w:val="21"/>
                <w:lang w:bidi="ar"/>
              </w:rPr>
            </w:pPr>
            <w:r>
              <w:rPr>
                <w:rFonts w:ascii="等线" w:eastAsia="等线" w:hAnsi="等线" w:cs="Times New Roman"/>
                <w:szCs w:val="21"/>
                <w:lang w:bidi="ar"/>
              </w:rPr>
              <w:t>-0.0386</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1903B2D" w14:textId="77777777" w:rsidR="00010D6E" w:rsidRDefault="00FC6BF8">
            <w:pPr>
              <w:jc w:val="center"/>
              <w:rPr>
                <w:rFonts w:ascii="等线" w:eastAsia="等线" w:hAnsi="等线" w:cs="Times New Roman"/>
                <w:szCs w:val="21"/>
                <w:lang w:bidi="ar"/>
              </w:rPr>
            </w:pPr>
            <w:r>
              <w:rPr>
                <w:rFonts w:ascii="等线" w:eastAsia="等线" w:hAnsi="等线" w:cs="Times New Roman" w:hint="eastAsia"/>
                <w:szCs w:val="21"/>
                <w:lang w:bidi="ar"/>
              </w:rPr>
              <w:t>-</w:t>
            </w:r>
            <w:r>
              <w:rPr>
                <w:rFonts w:ascii="等线" w:eastAsia="等线" w:hAnsi="等线" w:cs="Times New Roman"/>
                <w:szCs w:val="21"/>
                <w:lang w:bidi="ar"/>
              </w:rPr>
              <w:t>0.0325</w:t>
            </w:r>
          </w:p>
        </w:tc>
        <w:tc>
          <w:tcPr>
            <w:tcW w:w="7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53B0A7C" w14:textId="77777777" w:rsidR="00010D6E" w:rsidRDefault="00FC6BF8">
            <w:pPr>
              <w:jc w:val="center"/>
              <w:rPr>
                <w:rFonts w:ascii="等线" w:eastAsia="等线" w:hAnsi="等线" w:cs="Times New Roman"/>
                <w:szCs w:val="21"/>
                <w:lang w:bidi="ar"/>
              </w:rPr>
            </w:pPr>
            <w:r>
              <w:rPr>
                <w:rFonts w:ascii="等线" w:eastAsia="等线" w:hAnsi="等线" w:cs="Times New Roman"/>
                <w:szCs w:val="21"/>
                <w:lang w:bidi="ar"/>
              </w:rPr>
              <w:t>-0.0506</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50E086B" w14:textId="77777777" w:rsidR="00010D6E" w:rsidRDefault="00A041C6">
            <w:pPr>
              <w:jc w:val="center"/>
              <w:rPr>
                <w:rFonts w:ascii="等线" w:eastAsia="等线" w:hAnsi="等线" w:cs="Times New Roman"/>
                <w:szCs w:val="21"/>
                <w:lang w:bidi="ar"/>
              </w:rPr>
            </w:pPr>
            <w:r>
              <w:rPr>
                <w:rFonts w:ascii="等线" w:eastAsia="等线" w:hAnsi="等线" w:cs="Times New Roman"/>
                <w:szCs w:val="21"/>
                <w:lang w:bidi="ar"/>
              </w:rPr>
              <w:t>-0.0286</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665D4C1" w14:textId="77777777" w:rsidR="00010D6E" w:rsidRDefault="00A041C6">
            <w:pPr>
              <w:jc w:val="center"/>
              <w:rPr>
                <w:rFonts w:ascii="等线" w:eastAsia="等线" w:hAnsi="等线" w:cs="Times New Roman"/>
                <w:szCs w:val="21"/>
                <w:lang w:bidi="ar"/>
              </w:rPr>
            </w:pPr>
            <w:r>
              <w:rPr>
                <w:rFonts w:ascii="等线" w:eastAsia="等线" w:hAnsi="等线" w:cs="Times New Roman"/>
                <w:szCs w:val="21"/>
                <w:lang w:bidi="ar"/>
              </w:rPr>
              <w:t>-0.0407</w:t>
            </w:r>
          </w:p>
        </w:tc>
      </w:tr>
      <w:tr w:rsidR="00010D6E" w14:paraId="2AFF19CC" w14:textId="77777777" w:rsidTr="00924E57">
        <w:trPr>
          <w:trHeight w:val="291"/>
          <w:jc w:val="center"/>
        </w:trPr>
        <w:tc>
          <w:tcPr>
            <w:tcW w:w="1205" w:type="pct"/>
            <w:tcBorders>
              <w:top w:val="single" w:sz="4" w:space="0" w:color="000000"/>
              <w:left w:val="single" w:sz="4" w:space="0" w:color="000000"/>
              <w:bottom w:val="single" w:sz="4" w:space="0" w:color="000000"/>
              <w:right w:val="single" w:sz="4" w:space="0" w:color="000000"/>
            </w:tcBorders>
            <w:shd w:val="clear" w:color="auto" w:fill="D9D9D9"/>
            <w:noWrap/>
            <w:vAlign w:val="center"/>
          </w:tcPr>
          <w:p w14:paraId="170E8120" w14:textId="5DCD5037" w:rsidR="00010D6E" w:rsidRDefault="00455980">
            <w:pPr>
              <w:rPr>
                <w:rFonts w:ascii="等线" w:eastAsia="等线" w:hAnsi="等线" w:cs="Times New Roman"/>
                <w:b/>
                <w:bCs/>
                <w:sz w:val="20"/>
                <w:szCs w:val="20"/>
                <w:lang w:bidi="ar"/>
              </w:rPr>
            </w:pPr>
            <w:r w:rsidRPr="00455980">
              <w:rPr>
                <w:rFonts w:ascii="等线" w:eastAsia="等线" w:hAnsi="等线" w:cs="Times New Roman"/>
                <w:b/>
                <w:bCs/>
                <w:sz w:val="20"/>
                <w:szCs w:val="20"/>
                <w:lang w:bidi="ar"/>
              </w:rPr>
              <w:t>T</w:t>
            </w:r>
            <w:r w:rsidRPr="00455980">
              <w:rPr>
                <w:rFonts w:ascii="等线" w:eastAsia="等线" w:hAnsi="等线" w:cs="Times New Roman"/>
                <w:b/>
                <w:bCs/>
                <w:sz w:val="20"/>
                <w:szCs w:val="20"/>
                <w:lang w:bidi="ar"/>
              </w:rPr>
              <w:t>est</w:t>
            </w:r>
            <w:r>
              <w:rPr>
                <w:rFonts w:ascii="等线" w:eastAsia="等线" w:hAnsi="等线" w:cs="Times New Roman" w:hint="eastAsia"/>
                <w:b/>
                <w:bCs/>
                <w:sz w:val="20"/>
                <w:szCs w:val="20"/>
                <w:lang w:bidi="ar"/>
              </w:rPr>
              <w:t xml:space="preserve"> </w:t>
            </w:r>
            <w:r w:rsidRPr="00455980">
              <w:rPr>
                <w:rFonts w:ascii="等线" w:eastAsia="等线" w:hAnsi="等线" w:cs="Times New Roman"/>
                <w:b/>
                <w:bCs/>
                <w:sz w:val="20"/>
                <w:szCs w:val="20"/>
                <w:lang w:bidi="ar"/>
              </w:rPr>
              <w:t>cases</w:t>
            </w:r>
            <w:r w:rsidR="00557E1D">
              <w:rPr>
                <w:rFonts w:ascii="等线" w:eastAsia="等线" w:hAnsi="等线" w:cs="Times New Roman" w:hint="eastAsia"/>
                <w:b/>
                <w:bCs/>
                <w:sz w:val="20"/>
                <w:szCs w:val="20"/>
                <w:lang w:bidi="ar"/>
              </w:rPr>
              <w:t>-gamma</w:t>
            </w:r>
          </w:p>
        </w:tc>
        <w:tc>
          <w:tcPr>
            <w:tcW w:w="6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27C5C54" w14:textId="77777777" w:rsidR="00010D6E" w:rsidRDefault="00446613">
            <w:pPr>
              <w:jc w:val="center"/>
              <w:rPr>
                <w:rFonts w:ascii="等线" w:eastAsia="等线" w:hAnsi="等线" w:cs="Times New Roman"/>
                <w:szCs w:val="21"/>
                <w:lang w:bidi="ar"/>
              </w:rPr>
            </w:pPr>
            <w:r>
              <w:rPr>
                <w:rFonts w:ascii="等线" w:eastAsia="等线" w:hAnsi="等线" w:cs="Times New Roman"/>
                <w:szCs w:val="21"/>
                <w:lang w:bidi="ar"/>
              </w:rPr>
              <w:t>-0.0544</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7EEC2BB" w14:textId="77777777" w:rsidR="00010D6E" w:rsidRDefault="00FC6BF8">
            <w:pPr>
              <w:jc w:val="center"/>
              <w:rPr>
                <w:rFonts w:ascii="等线" w:eastAsia="等线" w:hAnsi="等线" w:cs="Times New Roman"/>
                <w:szCs w:val="21"/>
                <w:lang w:bidi="ar"/>
              </w:rPr>
            </w:pPr>
            <w:r>
              <w:rPr>
                <w:rFonts w:ascii="等线" w:eastAsia="等线" w:hAnsi="等线" w:cs="Times New Roman"/>
                <w:szCs w:val="21"/>
                <w:lang w:bidi="ar"/>
              </w:rPr>
              <w:t>-0.0275</w:t>
            </w:r>
          </w:p>
        </w:tc>
        <w:tc>
          <w:tcPr>
            <w:tcW w:w="7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DB14CF6" w14:textId="77777777" w:rsidR="00010D6E" w:rsidRDefault="00FC6BF8">
            <w:pPr>
              <w:jc w:val="center"/>
              <w:rPr>
                <w:rFonts w:ascii="等线" w:eastAsia="等线" w:hAnsi="等线" w:cs="Times New Roman"/>
                <w:szCs w:val="21"/>
                <w:lang w:bidi="ar"/>
              </w:rPr>
            </w:pPr>
            <w:r>
              <w:rPr>
                <w:rFonts w:ascii="等线" w:eastAsia="等线" w:hAnsi="等线" w:cs="Times New Roman"/>
                <w:szCs w:val="21"/>
                <w:lang w:bidi="ar"/>
              </w:rPr>
              <w:t>-0.0546</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5E248B7" w14:textId="77777777" w:rsidR="00A041C6" w:rsidRDefault="00A041C6" w:rsidP="00A041C6">
            <w:pPr>
              <w:jc w:val="center"/>
              <w:rPr>
                <w:rFonts w:ascii="等线" w:eastAsia="等线" w:hAnsi="等线" w:cs="Times New Roman"/>
                <w:szCs w:val="21"/>
                <w:lang w:bidi="ar"/>
              </w:rPr>
            </w:pPr>
            <w:r>
              <w:rPr>
                <w:rFonts w:ascii="等线" w:eastAsia="等线" w:hAnsi="等线" w:cs="Times New Roman"/>
                <w:szCs w:val="21"/>
                <w:lang w:bidi="ar"/>
              </w:rPr>
              <w:t>-0</w:t>
            </w:r>
            <w:r>
              <w:rPr>
                <w:rFonts w:ascii="等线" w:eastAsia="等线" w:hAnsi="等线" w:cs="Times New Roman" w:hint="eastAsia"/>
                <w:szCs w:val="21"/>
                <w:lang w:bidi="ar"/>
              </w:rPr>
              <w:t>.</w:t>
            </w:r>
            <w:r>
              <w:rPr>
                <w:rFonts w:ascii="等线" w:eastAsia="等线" w:hAnsi="等线" w:cs="Times New Roman"/>
                <w:szCs w:val="21"/>
                <w:lang w:bidi="ar"/>
              </w:rPr>
              <w:t>0519</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50C7C08" w14:textId="77777777" w:rsidR="00010D6E" w:rsidRDefault="00A041C6">
            <w:pPr>
              <w:jc w:val="center"/>
              <w:rPr>
                <w:rFonts w:ascii="等线" w:eastAsia="等线" w:hAnsi="等线" w:cs="Times New Roman"/>
                <w:szCs w:val="21"/>
                <w:lang w:bidi="ar"/>
              </w:rPr>
            </w:pPr>
            <w:r>
              <w:rPr>
                <w:rFonts w:ascii="等线" w:eastAsia="等线" w:hAnsi="等线" w:cs="Times New Roman"/>
                <w:szCs w:val="21"/>
                <w:lang w:bidi="ar"/>
              </w:rPr>
              <w:t>-0.0683</w:t>
            </w:r>
          </w:p>
        </w:tc>
      </w:tr>
      <w:tr w:rsidR="00010D6E" w14:paraId="2CE77B69" w14:textId="77777777" w:rsidTr="00924E57">
        <w:trPr>
          <w:trHeight w:val="291"/>
          <w:jc w:val="center"/>
        </w:trPr>
        <w:tc>
          <w:tcPr>
            <w:tcW w:w="1205" w:type="pct"/>
            <w:tcBorders>
              <w:top w:val="single" w:sz="4" w:space="0" w:color="000000"/>
              <w:left w:val="single" w:sz="4" w:space="0" w:color="000000"/>
              <w:bottom w:val="single" w:sz="4" w:space="0" w:color="000000"/>
              <w:right w:val="single" w:sz="4" w:space="0" w:color="000000"/>
            </w:tcBorders>
            <w:shd w:val="clear" w:color="auto" w:fill="D9D9D9"/>
            <w:noWrap/>
            <w:vAlign w:val="center"/>
          </w:tcPr>
          <w:p w14:paraId="178D6740" w14:textId="6B1EB8A7" w:rsidR="00010D6E" w:rsidRDefault="00924E57">
            <w:pPr>
              <w:rPr>
                <w:rFonts w:ascii="等线" w:eastAsia="等线" w:hAnsi="等线" w:cs="Times New Roman"/>
                <w:b/>
                <w:bCs/>
                <w:sz w:val="20"/>
                <w:szCs w:val="20"/>
                <w:lang w:bidi="ar"/>
              </w:rPr>
            </w:pPr>
            <w:r w:rsidRPr="00924E57">
              <w:rPr>
                <w:rFonts w:ascii="等线" w:eastAsia="等线" w:hAnsi="等线" w:cs="Times New Roman"/>
                <w:b/>
                <w:bCs/>
                <w:sz w:val="20"/>
                <w:szCs w:val="20"/>
                <w:lang w:bidi="ar"/>
              </w:rPr>
              <w:t>Valuation Bias</w:t>
            </w:r>
          </w:p>
        </w:tc>
        <w:tc>
          <w:tcPr>
            <w:tcW w:w="6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6BEC84F" w14:textId="77777777" w:rsidR="00010D6E" w:rsidRDefault="00446613">
            <w:pPr>
              <w:jc w:val="center"/>
              <w:rPr>
                <w:rFonts w:ascii="等线" w:eastAsia="等线" w:hAnsi="等线" w:cs="Times New Roman"/>
                <w:szCs w:val="21"/>
                <w:lang w:bidi="ar"/>
              </w:rPr>
            </w:pPr>
            <w:r>
              <w:rPr>
                <w:rFonts w:ascii="等线" w:eastAsia="等线" w:hAnsi="等线" w:cs="Times New Roman"/>
                <w:szCs w:val="21"/>
                <w:lang w:bidi="ar"/>
              </w:rPr>
              <w:t>0.0158</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017522C" w14:textId="77777777" w:rsidR="00010D6E" w:rsidRDefault="00FC6BF8">
            <w:pPr>
              <w:jc w:val="center"/>
              <w:rPr>
                <w:rFonts w:ascii="等线" w:eastAsia="等线" w:hAnsi="等线" w:cs="Times New Roman"/>
                <w:szCs w:val="21"/>
                <w:lang w:bidi="ar"/>
              </w:rPr>
            </w:pPr>
            <w:r>
              <w:rPr>
                <w:rFonts w:ascii="等线" w:eastAsia="等线" w:hAnsi="等线" w:cs="Times New Roman"/>
                <w:szCs w:val="21"/>
                <w:lang w:bidi="ar"/>
              </w:rPr>
              <w:t>-0.005</w:t>
            </w:r>
          </w:p>
        </w:tc>
        <w:tc>
          <w:tcPr>
            <w:tcW w:w="7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9B822CD" w14:textId="77777777" w:rsidR="00010D6E" w:rsidRDefault="00FC6BF8">
            <w:pPr>
              <w:jc w:val="center"/>
              <w:rPr>
                <w:rFonts w:ascii="等线" w:eastAsia="等线" w:hAnsi="等线" w:cs="Times New Roman"/>
                <w:szCs w:val="21"/>
                <w:lang w:bidi="ar"/>
              </w:rPr>
            </w:pPr>
            <w:r>
              <w:rPr>
                <w:rFonts w:ascii="等线" w:eastAsia="等线" w:hAnsi="等线" w:cs="Times New Roman"/>
                <w:szCs w:val="21"/>
                <w:lang w:bidi="ar"/>
              </w:rPr>
              <w:t>-0.1052</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81BCA85" w14:textId="77777777" w:rsidR="00010D6E" w:rsidRDefault="00A041C6">
            <w:pPr>
              <w:jc w:val="center"/>
              <w:rPr>
                <w:rFonts w:ascii="等线" w:eastAsia="等线" w:hAnsi="等线" w:cs="Times New Roman"/>
                <w:szCs w:val="21"/>
                <w:lang w:bidi="ar"/>
              </w:rPr>
            </w:pPr>
            <w:r>
              <w:rPr>
                <w:rFonts w:ascii="等线" w:eastAsia="等线" w:hAnsi="等线" w:cs="Times New Roman"/>
                <w:szCs w:val="21"/>
                <w:lang w:bidi="ar"/>
              </w:rPr>
              <w:t>0.0233</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D3532B7" w14:textId="77777777" w:rsidR="00010D6E" w:rsidRDefault="000A3A55">
            <w:pPr>
              <w:jc w:val="center"/>
              <w:rPr>
                <w:rFonts w:ascii="等线" w:eastAsia="等线" w:hAnsi="等线" w:cs="Times New Roman"/>
                <w:szCs w:val="21"/>
                <w:lang w:bidi="ar"/>
              </w:rPr>
            </w:pPr>
            <w:r>
              <w:rPr>
                <w:rFonts w:ascii="等线" w:eastAsia="等线" w:hAnsi="等线" w:cs="Times New Roman"/>
                <w:szCs w:val="21"/>
                <w:lang w:bidi="ar"/>
              </w:rPr>
              <w:t>0.0276</w:t>
            </w:r>
          </w:p>
        </w:tc>
      </w:tr>
      <w:tr w:rsidR="00010D6E" w14:paraId="1FBA6B0F" w14:textId="77777777" w:rsidTr="00924E57">
        <w:trPr>
          <w:jc w:val="center"/>
        </w:trPr>
        <w:tc>
          <w:tcPr>
            <w:tcW w:w="1205" w:type="pct"/>
            <w:tcBorders>
              <w:top w:val="single" w:sz="4" w:space="0" w:color="000000"/>
              <w:left w:val="single" w:sz="4" w:space="0" w:color="000000"/>
              <w:bottom w:val="single" w:sz="4" w:space="0" w:color="000000"/>
              <w:right w:val="single" w:sz="4" w:space="0" w:color="000000"/>
            </w:tcBorders>
            <w:shd w:val="clear" w:color="auto" w:fill="D9D9D9"/>
            <w:noWrap/>
            <w:vAlign w:val="center"/>
          </w:tcPr>
          <w:p w14:paraId="47763865" w14:textId="41C60111" w:rsidR="00010D6E" w:rsidRDefault="00455980">
            <w:pPr>
              <w:rPr>
                <w:rFonts w:ascii="等线" w:eastAsia="等线" w:hAnsi="等线" w:cs="Times New Roman"/>
                <w:b/>
                <w:bCs/>
                <w:sz w:val="20"/>
                <w:szCs w:val="20"/>
                <w:lang w:bidi="ar"/>
              </w:rPr>
            </w:pPr>
            <w:proofErr w:type="spellStart"/>
            <w:r>
              <w:rPr>
                <w:rFonts w:ascii="等线" w:eastAsia="等线" w:hAnsi="等线" w:cs="Times New Roman" w:hint="eastAsia"/>
                <w:b/>
                <w:bCs/>
                <w:sz w:val="20"/>
                <w:szCs w:val="20"/>
                <w:lang w:bidi="ar"/>
              </w:rPr>
              <w:t>Tongyu</w:t>
            </w:r>
            <w:r w:rsidR="00557E1D">
              <w:rPr>
                <w:rFonts w:ascii="等线" w:eastAsia="等线" w:hAnsi="等线" w:cs="Times New Roman" w:hint="eastAsia"/>
                <w:b/>
                <w:bCs/>
                <w:sz w:val="20"/>
                <w:szCs w:val="20"/>
                <w:lang w:bidi="ar"/>
              </w:rPr>
              <w:t>-vega</w:t>
            </w:r>
            <w:proofErr w:type="spellEnd"/>
          </w:p>
        </w:tc>
        <w:tc>
          <w:tcPr>
            <w:tcW w:w="6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D5E5EF3" w14:textId="77777777" w:rsidR="00010D6E" w:rsidRDefault="00446613">
            <w:pPr>
              <w:jc w:val="center"/>
              <w:rPr>
                <w:rFonts w:ascii="等线" w:eastAsia="等线" w:hAnsi="等线" w:cs="Times New Roman"/>
                <w:szCs w:val="21"/>
                <w:lang w:bidi="ar"/>
              </w:rPr>
            </w:pPr>
            <w:r>
              <w:rPr>
                <w:rFonts w:ascii="等线" w:eastAsia="等线" w:hAnsi="等线" w:cs="Times New Roman"/>
                <w:szCs w:val="21"/>
                <w:lang w:bidi="ar"/>
              </w:rPr>
              <w:t>-46.3919</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86D451A" w14:textId="77777777" w:rsidR="00010D6E" w:rsidRDefault="00FC6BF8">
            <w:pPr>
              <w:jc w:val="center"/>
              <w:rPr>
                <w:rFonts w:ascii="等线" w:eastAsia="等线" w:hAnsi="等线" w:cs="Times New Roman"/>
                <w:szCs w:val="21"/>
                <w:lang w:bidi="ar"/>
              </w:rPr>
            </w:pPr>
            <w:r>
              <w:rPr>
                <w:rFonts w:ascii="等线" w:eastAsia="等线" w:hAnsi="等线" w:cs="Times New Roman"/>
                <w:szCs w:val="21"/>
                <w:lang w:bidi="ar"/>
              </w:rPr>
              <w:t>-36.0815</w:t>
            </w:r>
          </w:p>
        </w:tc>
        <w:tc>
          <w:tcPr>
            <w:tcW w:w="7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300D276" w14:textId="77777777" w:rsidR="00010D6E" w:rsidRDefault="00FC6BF8">
            <w:pPr>
              <w:jc w:val="center"/>
              <w:rPr>
                <w:rFonts w:ascii="等线" w:eastAsia="等线" w:hAnsi="等线" w:cs="Times New Roman"/>
                <w:szCs w:val="21"/>
                <w:lang w:bidi="ar"/>
              </w:rPr>
            </w:pPr>
            <w:r>
              <w:rPr>
                <w:rFonts w:ascii="等线" w:eastAsia="等线" w:hAnsi="等线" w:cs="Times New Roman"/>
                <w:szCs w:val="21"/>
                <w:lang w:bidi="ar"/>
              </w:rPr>
              <w:t>-65.0383</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196AE70" w14:textId="77777777" w:rsidR="00010D6E" w:rsidRDefault="00A041C6">
            <w:pPr>
              <w:jc w:val="center"/>
              <w:rPr>
                <w:rFonts w:ascii="等线" w:eastAsia="等线" w:hAnsi="等线" w:cs="Times New Roman"/>
                <w:szCs w:val="21"/>
                <w:lang w:bidi="ar"/>
              </w:rPr>
            </w:pPr>
            <w:r>
              <w:rPr>
                <w:rFonts w:ascii="等线" w:eastAsia="等线" w:hAnsi="等线" w:cs="Times New Roman"/>
                <w:szCs w:val="21"/>
                <w:lang w:bidi="ar"/>
              </w:rPr>
              <w:t>-38.8486</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CAEFA05" w14:textId="77777777" w:rsidR="00010D6E" w:rsidRDefault="000A3A55">
            <w:pPr>
              <w:jc w:val="center"/>
              <w:rPr>
                <w:rFonts w:ascii="等线" w:eastAsia="等线" w:hAnsi="等线" w:cs="Times New Roman"/>
                <w:szCs w:val="21"/>
                <w:lang w:bidi="ar"/>
              </w:rPr>
            </w:pPr>
            <w:r>
              <w:rPr>
                <w:rFonts w:ascii="等线" w:eastAsia="等线" w:hAnsi="等线" w:cs="Times New Roman"/>
                <w:szCs w:val="21"/>
                <w:lang w:bidi="ar"/>
              </w:rPr>
              <w:t>-49.506</w:t>
            </w:r>
          </w:p>
        </w:tc>
      </w:tr>
      <w:tr w:rsidR="00010D6E" w14:paraId="5EF672CD" w14:textId="77777777" w:rsidTr="00924E57">
        <w:trPr>
          <w:trHeight w:val="291"/>
          <w:jc w:val="center"/>
        </w:trPr>
        <w:tc>
          <w:tcPr>
            <w:tcW w:w="1205" w:type="pct"/>
            <w:tcBorders>
              <w:top w:val="single" w:sz="4" w:space="0" w:color="000000"/>
              <w:left w:val="single" w:sz="4" w:space="0" w:color="000000"/>
              <w:bottom w:val="single" w:sz="4" w:space="0" w:color="000000"/>
              <w:right w:val="single" w:sz="4" w:space="0" w:color="000000"/>
            </w:tcBorders>
            <w:shd w:val="clear" w:color="auto" w:fill="D9D9D9"/>
            <w:noWrap/>
            <w:vAlign w:val="center"/>
          </w:tcPr>
          <w:p w14:paraId="4DA9DEBD" w14:textId="006008ED" w:rsidR="00010D6E" w:rsidRDefault="00455980">
            <w:pPr>
              <w:rPr>
                <w:rFonts w:ascii="等线" w:eastAsia="等线" w:hAnsi="等线" w:cs="Times New Roman"/>
                <w:b/>
                <w:bCs/>
                <w:sz w:val="20"/>
                <w:szCs w:val="20"/>
                <w:lang w:bidi="ar"/>
              </w:rPr>
            </w:pPr>
            <w:r w:rsidRPr="00455980">
              <w:rPr>
                <w:rFonts w:ascii="等线" w:eastAsia="等线" w:hAnsi="等线" w:cs="Times New Roman"/>
                <w:b/>
                <w:bCs/>
                <w:sz w:val="20"/>
                <w:szCs w:val="20"/>
                <w:lang w:bidi="ar"/>
              </w:rPr>
              <w:t>test cases</w:t>
            </w:r>
            <w:r w:rsidR="00557E1D">
              <w:rPr>
                <w:rFonts w:ascii="等线" w:eastAsia="等线" w:hAnsi="等线" w:cs="Times New Roman" w:hint="eastAsia"/>
                <w:b/>
                <w:bCs/>
                <w:sz w:val="20"/>
                <w:szCs w:val="20"/>
                <w:lang w:bidi="ar"/>
              </w:rPr>
              <w:t>-</w:t>
            </w:r>
            <w:proofErr w:type="spellStart"/>
            <w:r w:rsidR="00557E1D">
              <w:rPr>
                <w:rFonts w:ascii="等线" w:eastAsia="等线" w:hAnsi="等线" w:cs="Times New Roman" w:hint="eastAsia"/>
                <w:b/>
                <w:bCs/>
                <w:sz w:val="20"/>
                <w:szCs w:val="20"/>
                <w:lang w:bidi="ar"/>
              </w:rPr>
              <w:t>vega</w:t>
            </w:r>
            <w:proofErr w:type="spellEnd"/>
          </w:p>
        </w:tc>
        <w:tc>
          <w:tcPr>
            <w:tcW w:w="6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8D2CCA9" w14:textId="77777777" w:rsidR="00010D6E" w:rsidRDefault="00446613">
            <w:pPr>
              <w:jc w:val="center"/>
              <w:rPr>
                <w:rFonts w:ascii="等线" w:eastAsia="等线" w:hAnsi="等线" w:cs="Times New Roman"/>
                <w:szCs w:val="21"/>
                <w:lang w:bidi="ar"/>
              </w:rPr>
            </w:pPr>
            <w:r>
              <w:rPr>
                <w:rFonts w:ascii="等线" w:eastAsia="等线" w:hAnsi="等线" w:cs="Times New Roman"/>
                <w:szCs w:val="21"/>
                <w:lang w:bidi="ar"/>
              </w:rPr>
              <w:t>-45.2982</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A021443" w14:textId="77777777" w:rsidR="00010D6E" w:rsidRDefault="00FC6BF8">
            <w:pPr>
              <w:jc w:val="center"/>
              <w:rPr>
                <w:rFonts w:ascii="等线" w:eastAsia="等线" w:hAnsi="等线" w:cs="Times New Roman"/>
                <w:szCs w:val="21"/>
                <w:lang w:bidi="ar"/>
              </w:rPr>
            </w:pPr>
            <w:r>
              <w:rPr>
                <w:rFonts w:ascii="等线" w:eastAsia="等线" w:hAnsi="等线" w:cs="Times New Roman"/>
                <w:szCs w:val="21"/>
                <w:lang w:bidi="ar"/>
              </w:rPr>
              <w:t>-32.5908</w:t>
            </w:r>
          </w:p>
        </w:tc>
        <w:tc>
          <w:tcPr>
            <w:tcW w:w="7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CD00FE7" w14:textId="77777777" w:rsidR="00010D6E" w:rsidRDefault="00FC6BF8">
            <w:pPr>
              <w:jc w:val="center"/>
              <w:rPr>
                <w:rFonts w:ascii="等线" w:eastAsia="等线" w:hAnsi="等线" w:cs="Times New Roman"/>
                <w:szCs w:val="21"/>
                <w:lang w:bidi="ar"/>
              </w:rPr>
            </w:pPr>
            <w:r>
              <w:rPr>
                <w:rFonts w:ascii="等线" w:eastAsia="等线" w:hAnsi="等线" w:cs="Times New Roman"/>
                <w:szCs w:val="21"/>
                <w:lang w:bidi="ar"/>
              </w:rPr>
              <w:t>-65.6420</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4FEE849" w14:textId="77777777" w:rsidR="00010D6E" w:rsidRDefault="00A041C6">
            <w:pPr>
              <w:jc w:val="center"/>
              <w:rPr>
                <w:rFonts w:ascii="等线" w:eastAsia="等线" w:hAnsi="等线" w:cs="Times New Roman"/>
                <w:szCs w:val="21"/>
                <w:lang w:bidi="ar"/>
              </w:rPr>
            </w:pPr>
            <w:r>
              <w:rPr>
                <w:rFonts w:ascii="等线" w:eastAsia="等线" w:hAnsi="等线" w:cs="Times New Roman"/>
                <w:szCs w:val="21"/>
                <w:lang w:bidi="ar"/>
              </w:rPr>
              <w:t>-40.1401</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2220A6B" w14:textId="77777777" w:rsidR="00010D6E" w:rsidRDefault="000A3A55">
            <w:pPr>
              <w:jc w:val="center"/>
              <w:rPr>
                <w:rFonts w:ascii="等线" w:eastAsia="等线" w:hAnsi="等线" w:cs="Times New Roman"/>
                <w:szCs w:val="21"/>
                <w:lang w:bidi="ar"/>
              </w:rPr>
            </w:pPr>
            <w:r>
              <w:rPr>
                <w:rFonts w:ascii="等线" w:eastAsia="等线" w:hAnsi="等线" w:cs="Times New Roman"/>
                <w:szCs w:val="21"/>
                <w:lang w:bidi="ar"/>
              </w:rPr>
              <w:t>-48.6266</w:t>
            </w:r>
          </w:p>
        </w:tc>
      </w:tr>
      <w:tr w:rsidR="00010D6E" w14:paraId="247AC9B7" w14:textId="77777777" w:rsidTr="00924E57">
        <w:trPr>
          <w:trHeight w:val="291"/>
          <w:jc w:val="center"/>
        </w:trPr>
        <w:tc>
          <w:tcPr>
            <w:tcW w:w="1205" w:type="pct"/>
            <w:tcBorders>
              <w:top w:val="single" w:sz="4" w:space="0" w:color="000000"/>
              <w:left w:val="single" w:sz="4" w:space="0" w:color="000000"/>
              <w:bottom w:val="single" w:sz="4" w:space="0" w:color="000000"/>
              <w:right w:val="single" w:sz="4" w:space="0" w:color="000000"/>
            </w:tcBorders>
            <w:shd w:val="clear" w:color="auto" w:fill="D9D9D9"/>
            <w:noWrap/>
            <w:vAlign w:val="center"/>
          </w:tcPr>
          <w:p w14:paraId="2F9F0AB3" w14:textId="020713F9" w:rsidR="00010D6E" w:rsidRDefault="00924E57">
            <w:pPr>
              <w:rPr>
                <w:rFonts w:ascii="等线" w:eastAsia="等线" w:hAnsi="等线" w:cs="Times New Roman"/>
                <w:b/>
                <w:bCs/>
                <w:sz w:val="20"/>
                <w:szCs w:val="20"/>
                <w:lang w:bidi="ar"/>
              </w:rPr>
            </w:pPr>
            <w:r w:rsidRPr="00924E57">
              <w:rPr>
                <w:rFonts w:ascii="等线" w:eastAsia="等线" w:hAnsi="等线" w:cs="Times New Roman"/>
                <w:b/>
                <w:bCs/>
                <w:sz w:val="20"/>
                <w:szCs w:val="20"/>
                <w:lang w:bidi="ar"/>
              </w:rPr>
              <w:t>Valuation Bias</w:t>
            </w:r>
          </w:p>
        </w:tc>
        <w:tc>
          <w:tcPr>
            <w:tcW w:w="6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36A41E8" w14:textId="77777777" w:rsidR="00010D6E" w:rsidRDefault="00446613">
            <w:pPr>
              <w:jc w:val="center"/>
              <w:rPr>
                <w:rFonts w:ascii="等线" w:eastAsia="等线" w:hAnsi="等线" w:cs="Times New Roman"/>
                <w:szCs w:val="21"/>
                <w:lang w:bidi="ar"/>
              </w:rPr>
            </w:pPr>
            <w:r>
              <w:rPr>
                <w:rFonts w:ascii="等线" w:eastAsia="等线" w:hAnsi="等线" w:cs="Times New Roman"/>
                <w:szCs w:val="21"/>
                <w:lang w:bidi="ar"/>
              </w:rPr>
              <w:t>-1.0936</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E6F22B2" w14:textId="77777777" w:rsidR="00010D6E" w:rsidRDefault="00FC6BF8">
            <w:pPr>
              <w:jc w:val="center"/>
              <w:rPr>
                <w:rFonts w:ascii="等线" w:eastAsia="等线" w:hAnsi="等线" w:cs="Times New Roman"/>
                <w:szCs w:val="21"/>
                <w:lang w:bidi="ar"/>
              </w:rPr>
            </w:pPr>
            <w:r>
              <w:rPr>
                <w:rFonts w:ascii="等线" w:eastAsia="等线" w:hAnsi="等线" w:cs="Times New Roman"/>
                <w:szCs w:val="21"/>
                <w:lang w:bidi="ar"/>
              </w:rPr>
              <w:t>-3.4907</w:t>
            </w:r>
          </w:p>
        </w:tc>
        <w:tc>
          <w:tcPr>
            <w:tcW w:w="7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892D018" w14:textId="77777777" w:rsidR="00010D6E" w:rsidRDefault="00FC6BF8">
            <w:pPr>
              <w:jc w:val="center"/>
              <w:rPr>
                <w:rFonts w:ascii="等线" w:eastAsia="等线" w:hAnsi="等线" w:cs="Times New Roman"/>
                <w:szCs w:val="21"/>
                <w:lang w:bidi="ar"/>
              </w:rPr>
            </w:pPr>
            <w:r>
              <w:rPr>
                <w:rFonts w:ascii="等线" w:eastAsia="等线" w:hAnsi="等线" w:cs="Times New Roman"/>
                <w:szCs w:val="21"/>
                <w:lang w:bidi="ar"/>
              </w:rPr>
              <w:t>0.3817</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34602DC" w14:textId="77777777" w:rsidR="00010D6E" w:rsidRDefault="00A041C6">
            <w:pPr>
              <w:jc w:val="center"/>
              <w:rPr>
                <w:rFonts w:ascii="等线" w:eastAsia="等线" w:hAnsi="等线" w:cs="Times New Roman"/>
                <w:szCs w:val="21"/>
                <w:lang w:bidi="ar"/>
              </w:rPr>
            </w:pPr>
            <w:r>
              <w:rPr>
                <w:rFonts w:ascii="等线" w:eastAsia="等线" w:hAnsi="等线" w:cs="Times New Roman"/>
                <w:szCs w:val="21"/>
                <w:lang w:bidi="ar"/>
              </w:rPr>
              <w:t>1.2915</w:t>
            </w:r>
          </w:p>
        </w:tc>
        <w:tc>
          <w:tcPr>
            <w:tcW w:w="79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FE8791A" w14:textId="77777777" w:rsidR="00010D6E" w:rsidRDefault="000A3A55">
            <w:pPr>
              <w:jc w:val="center"/>
              <w:rPr>
                <w:rFonts w:ascii="等线" w:eastAsia="等线" w:hAnsi="等线" w:cs="Times New Roman"/>
                <w:szCs w:val="21"/>
                <w:lang w:bidi="ar"/>
              </w:rPr>
            </w:pPr>
            <w:r>
              <w:rPr>
                <w:rFonts w:ascii="等线" w:eastAsia="等线" w:hAnsi="等线" w:cs="Times New Roman" w:hint="eastAsia"/>
                <w:szCs w:val="21"/>
                <w:lang w:bidi="ar"/>
              </w:rPr>
              <w:t>-</w:t>
            </w:r>
            <w:r>
              <w:rPr>
                <w:rFonts w:ascii="等线" w:eastAsia="等线" w:hAnsi="等线" w:cs="Times New Roman"/>
                <w:szCs w:val="21"/>
                <w:lang w:bidi="ar"/>
              </w:rPr>
              <w:t>0.8794</w:t>
            </w:r>
          </w:p>
        </w:tc>
      </w:tr>
    </w:tbl>
    <w:p w14:paraId="3B9CB935" w14:textId="77777777" w:rsidR="00957CAE" w:rsidRDefault="00957CAE" w:rsidP="00777682">
      <w:pPr>
        <w:widowControl/>
        <w:spacing w:line="560" w:lineRule="exact"/>
        <w:ind w:firstLineChars="200" w:firstLine="560"/>
        <w:jc w:val="left"/>
        <w:rPr>
          <w:rFonts w:ascii="Times New Roman" w:hAnsi="Times New Roman" w:cs="Times New Roman"/>
          <w:sz w:val="28"/>
          <w:szCs w:val="28"/>
          <w:lang w:bidi="ar"/>
        </w:rPr>
      </w:pPr>
    </w:p>
    <w:p w14:paraId="4AF2C04F" w14:textId="77777777" w:rsidR="00010E78" w:rsidRPr="00010E78" w:rsidRDefault="00010E78" w:rsidP="00010E78">
      <w:pPr>
        <w:widowControl/>
        <w:spacing w:line="560" w:lineRule="exact"/>
        <w:jc w:val="left"/>
        <w:rPr>
          <w:rFonts w:ascii="Times New Roman" w:eastAsia="方正仿宋_GB2312" w:hAnsi="Times New Roman" w:cs="Times New Roman"/>
          <w:sz w:val="28"/>
          <w:szCs w:val="28"/>
          <w:lang w:bidi="ar"/>
        </w:rPr>
      </w:pPr>
      <w:r w:rsidRPr="00010E78">
        <w:rPr>
          <w:rFonts w:ascii="Times New Roman" w:eastAsia="方正仿宋_GB2312" w:hAnsi="Times New Roman" w:cs="Times New Roman"/>
          <w:sz w:val="28"/>
          <w:szCs w:val="28"/>
          <w:lang w:bidi="ar"/>
        </w:rPr>
        <w:t>The calculation results show that the maximum error of the Phoenix (immediate dividend) option product valuation calculated by the verification model and the congruential system is [0.1314].</w:t>
      </w:r>
    </w:p>
    <w:p w14:paraId="5923806E" w14:textId="77777777" w:rsidR="00010E78" w:rsidRDefault="00010E78" w:rsidP="00010E78">
      <w:pPr>
        <w:widowControl/>
        <w:spacing w:line="560" w:lineRule="exact"/>
        <w:jc w:val="left"/>
        <w:rPr>
          <w:rFonts w:ascii="Times New Roman" w:hAnsi="Times New Roman" w:cs="Times New Roman"/>
          <w:sz w:val="28"/>
          <w:szCs w:val="28"/>
          <w:lang w:bidi="ar"/>
        </w:rPr>
      </w:pPr>
    </w:p>
    <w:p w14:paraId="5DC86B84" w14:textId="5057F374" w:rsidR="00010E78" w:rsidRPr="00010E78" w:rsidRDefault="00010E78" w:rsidP="00010E78">
      <w:pPr>
        <w:widowControl/>
        <w:spacing w:line="560" w:lineRule="exact"/>
        <w:jc w:val="left"/>
        <w:rPr>
          <w:rFonts w:ascii="Times New Roman" w:eastAsia="方正仿宋_GB2312" w:hAnsi="Times New Roman" w:cs="Times New Roman"/>
          <w:sz w:val="28"/>
          <w:szCs w:val="28"/>
          <w:lang w:bidi="ar"/>
        </w:rPr>
      </w:pPr>
      <w:r w:rsidRPr="00010E78">
        <w:rPr>
          <w:rFonts w:ascii="Times New Roman" w:eastAsia="方正仿宋_GB2312" w:hAnsi="Times New Roman" w:cs="Times New Roman"/>
          <w:sz w:val="28"/>
          <w:szCs w:val="28"/>
          <w:lang w:bidi="ar"/>
        </w:rPr>
        <w:t>The verification results show that the valuation results of the development model are accurate and reliable.</w:t>
      </w:r>
    </w:p>
    <w:p w14:paraId="3388A012" w14:textId="77777777" w:rsidR="00010E78" w:rsidRDefault="00010E78" w:rsidP="00010E78">
      <w:pPr>
        <w:widowControl/>
        <w:spacing w:line="560" w:lineRule="exact"/>
        <w:jc w:val="left"/>
        <w:rPr>
          <w:rFonts w:ascii="Times New Roman" w:hAnsi="Times New Roman" w:cs="Times New Roman"/>
          <w:sz w:val="28"/>
          <w:szCs w:val="28"/>
          <w:lang w:bidi="ar"/>
        </w:rPr>
      </w:pPr>
    </w:p>
    <w:p w14:paraId="3FD3148D" w14:textId="1AF13B9C" w:rsidR="00010E78" w:rsidRPr="00010E78" w:rsidRDefault="00010E78" w:rsidP="00010E78">
      <w:pPr>
        <w:widowControl/>
        <w:spacing w:line="560" w:lineRule="exact"/>
        <w:jc w:val="left"/>
        <w:rPr>
          <w:rFonts w:ascii="Times New Roman" w:eastAsia="方正仿宋_GB2312" w:hAnsi="Times New Roman" w:cs="Times New Roman"/>
          <w:sz w:val="28"/>
          <w:szCs w:val="28"/>
          <w:lang w:bidi="ar"/>
        </w:rPr>
      </w:pPr>
      <w:r w:rsidRPr="00010E78">
        <w:rPr>
          <w:rFonts w:ascii="Times New Roman" w:eastAsia="方正仿宋_GB2312" w:hAnsi="Times New Roman" w:cs="Times New Roman"/>
          <w:sz w:val="28"/>
          <w:szCs w:val="28"/>
          <w:lang w:bidi="ar"/>
        </w:rPr>
        <w:t>Appendix 1: Phoenix.py is the verification model used in this article</w:t>
      </w:r>
    </w:p>
    <w:p w14:paraId="1FC840DD" w14:textId="77777777" w:rsidR="00010E78" w:rsidRPr="00010E78" w:rsidRDefault="00010E78" w:rsidP="00010E78">
      <w:pPr>
        <w:widowControl/>
        <w:spacing w:line="560" w:lineRule="exact"/>
        <w:jc w:val="left"/>
        <w:rPr>
          <w:rFonts w:ascii="Times New Roman" w:eastAsia="方正仿宋_GB2312" w:hAnsi="Times New Roman" w:cs="Times New Roman"/>
          <w:sz w:val="28"/>
          <w:szCs w:val="28"/>
          <w:lang w:bidi="ar"/>
        </w:rPr>
      </w:pPr>
      <w:r w:rsidRPr="00010E78">
        <w:rPr>
          <w:rFonts w:ascii="Times New Roman" w:eastAsia="方正仿宋_GB2312" w:hAnsi="Times New Roman" w:cs="Times New Roman"/>
          <w:sz w:val="28"/>
          <w:szCs w:val="28"/>
          <w:lang w:bidi="ar"/>
        </w:rPr>
        <w:t>Appendix 2: Phoenix_MC.py, reference verification model</w:t>
      </w:r>
    </w:p>
    <w:p w14:paraId="255ED98F" w14:textId="606D1761" w:rsidR="00C02C81" w:rsidRPr="000A3A55" w:rsidRDefault="00010E78" w:rsidP="00010E78">
      <w:pPr>
        <w:widowControl/>
        <w:spacing w:line="560" w:lineRule="exact"/>
        <w:jc w:val="left"/>
        <w:rPr>
          <w:rFonts w:ascii="Times New Roman" w:hAnsi="Times New Roman" w:cs="Times New Roman"/>
          <w:sz w:val="28"/>
          <w:szCs w:val="28"/>
          <w:lang w:bidi="ar"/>
        </w:rPr>
      </w:pPr>
      <w:r w:rsidRPr="00010E78">
        <w:rPr>
          <w:rFonts w:ascii="Times New Roman" w:eastAsia="方正仿宋_GB2312" w:hAnsi="Times New Roman" w:cs="Times New Roman"/>
          <w:sz w:val="28"/>
          <w:szCs w:val="28"/>
          <w:lang w:bidi="ar"/>
        </w:rPr>
        <w:t>Appendix 3: Model reference document</w:t>
      </w:r>
    </w:p>
    <w:sectPr w:rsidR="00C02C81" w:rsidRPr="000A3A5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方正仿宋_GB2312">
    <w:altName w:val="仿宋"/>
    <w:charset w:val="00"/>
    <w:family w:val="auto"/>
    <w:pitch w:val="default"/>
    <w:embedRegular r:id="rId1" w:subsetted="1" w:fontKey="{9051A1CE-6730-4F78-A505-D08A3797DF35}"/>
    <w:embedBold r:id="rId2" w:subsetted="1" w:fontKey="{F6B23619-8884-4D6B-B234-54F6C3D470E7}"/>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embedRegular r:id="rId3" w:subsetted="1" w:fontKey="{376ACC9B-C6A5-4467-A907-141053ECD4A9}"/>
    <w:embedBold r:id="rId4" w:subsetted="1" w:fontKey="{01642430-0B34-4443-90FA-E3DD2F93753B}"/>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embedRegular r:id="rId5" w:subsetted="1" w:fontKey="{F275FA0E-F3A9-4CF6-9F62-C38E2094A29E}"/>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embedRegular r:id="rId6" w:fontKey="{28231210-500D-4C6D-9430-63494EA6D1C9}"/>
    <w:embedItalic r:id="rId7" w:fontKey="{B8B8CDCF-9AF6-4EC1-962E-DCC63F07AA7A}"/>
  </w:font>
  <w:font w:name="___WRD_EMBED_SUB_39">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9EC7D85"/>
    <w:multiLevelType w:val="singleLevel"/>
    <w:tmpl w:val="99EC7D85"/>
    <w:lvl w:ilvl="0">
      <w:start w:val="1"/>
      <w:numFmt w:val="chineseCounting"/>
      <w:suff w:val="nothing"/>
      <w:lvlText w:val="%1、"/>
      <w:lvlJc w:val="left"/>
      <w:rPr>
        <w:rFonts w:ascii="方正仿宋_GB2312" w:eastAsia="方正仿宋_GB2312" w:hAnsi="方正仿宋_GB2312" w:cs="方正仿宋_GB2312" w:hint="eastAsia"/>
        <w:sz w:val="32"/>
        <w:szCs w:val="32"/>
      </w:rPr>
    </w:lvl>
  </w:abstractNum>
  <w:abstractNum w:abstractNumId="1" w15:restartNumberingAfterBreak="0">
    <w:nsid w:val="C3A843C9"/>
    <w:multiLevelType w:val="singleLevel"/>
    <w:tmpl w:val="C3A843C9"/>
    <w:lvl w:ilvl="0">
      <w:start w:val="1"/>
      <w:numFmt w:val="decimal"/>
      <w:lvlText w:val="%1."/>
      <w:lvlJc w:val="left"/>
      <w:pPr>
        <w:ind w:left="425" w:hanging="425"/>
      </w:pPr>
      <w:rPr>
        <w:rFonts w:ascii="Times New Roman" w:hAnsi="Times New Roman" w:cs="Times New Roman" w:hint="default"/>
      </w:rPr>
    </w:lvl>
  </w:abstractNum>
  <w:abstractNum w:abstractNumId="2" w15:restartNumberingAfterBreak="0">
    <w:nsid w:val="DAECF0CA"/>
    <w:multiLevelType w:val="singleLevel"/>
    <w:tmpl w:val="DAECF0CA"/>
    <w:lvl w:ilvl="0">
      <w:start w:val="1"/>
      <w:numFmt w:val="bullet"/>
      <w:lvlText w:val=""/>
      <w:lvlJc w:val="left"/>
      <w:pPr>
        <w:ind w:left="420" w:hanging="420"/>
      </w:pPr>
      <w:rPr>
        <w:rFonts w:ascii="Wingdings" w:hAnsi="Wingdings" w:hint="default"/>
      </w:rPr>
    </w:lvl>
  </w:abstractNum>
  <w:abstractNum w:abstractNumId="3" w15:restartNumberingAfterBreak="0">
    <w:nsid w:val="137D4582"/>
    <w:multiLevelType w:val="multilevel"/>
    <w:tmpl w:val="137D458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6D7C5EC"/>
    <w:multiLevelType w:val="singleLevel"/>
    <w:tmpl w:val="16D7C5EC"/>
    <w:lvl w:ilvl="0">
      <w:start w:val="1"/>
      <w:numFmt w:val="decimal"/>
      <w:lvlText w:val="%1."/>
      <w:lvlJc w:val="left"/>
      <w:pPr>
        <w:ind w:left="425" w:hanging="425"/>
      </w:pPr>
      <w:rPr>
        <w:rFonts w:ascii="Times New Roman" w:hAnsi="Times New Roman" w:cs="Times New Roman" w:hint="default"/>
      </w:rPr>
    </w:lvl>
  </w:abstractNum>
  <w:abstractNum w:abstractNumId="5" w15:restartNumberingAfterBreak="0">
    <w:nsid w:val="241DD35E"/>
    <w:multiLevelType w:val="singleLevel"/>
    <w:tmpl w:val="241DD35E"/>
    <w:lvl w:ilvl="0">
      <w:start w:val="1"/>
      <w:numFmt w:val="decimal"/>
      <w:lvlText w:val="%1."/>
      <w:lvlJc w:val="left"/>
      <w:pPr>
        <w:ind w:left="425" w:hanging="425"/>
      </w:pPr>
      <w:rPr>
        <w:rFonts w:ascii="Times New Roman" w:hAnsi="Times New Roman" w:cs="Times New Roman" w:hint="default"/>
      </w:rPr>
    </w:lvl>
  </w:abstractNum>
  <w:abstractNum w:abstractNumId="6" w15:restartNumberingAfterBreak="0">
    <w:nsid w:val="24EC2078"/>
    <w:multiLevelType w:val="singleLevel"/>
    <w:tmpl w:val="24EC2078"/>
    <w:lvl w:ilvl="0">
      <w:start w:val="1"/>
      <w:numFmt w:val="decimal"/>
      <w:lvlText w:val="%1."/>
      <w:lvlJc w:val="left"/>
      <w:pPr>
        <w:ind w:left="425" w:hanging="425"/>
      </w:pPr>
      <w:rPr>
        <w:rFonts w:ascii="Times New Roman" w:hAnsi="Times New Roman" w:cs="Times New Roman" w:hint="default"/>
      </w:rPr>
    </w:lvl>
  </w:abstractNum>
  <w:abstractNum w:abstractNumId="7" w15:restartNumberingAfterBreak="0">
    <w:nsid w:val="302D973A"/>
    <w:multiLevelType w:val="singleLevel"/>
    <w:tmpl w:val="302D973A"/>
    <w:lvl w:ilvl="0">
      <w:start w:val="2"/>
      <w:numFmt w:val="decimal"/>
      <w:suff w:val="nothing"/>
      <w:lvlText w:val="%1、"/>
      <w:lvlJc w:val="left"/>
    </w:lvl>
  </w:abstractNum>
  <w:abstractNum w:abstractNumId="8" w15:restartNumberingAfterBreak="0">
    <w:nsid w:val="403D3267"/>
    <w:multiLevelType w:val="singleLevel"/>
    <w:tmpl w:val="403D3267"/>
    <w:lvl w:ilvl="0">
      <w:start w:val="2"/>
      <w:numFmt w:val="decimal"/>
      <w:suff w:val="nothing"/>
      <w:lvlText w:val="%1、"/>
      <w:lvlJc w:val="left"/>
      <w:rPr>
        <w:rFonts w:ascii="Times New Roman" w:hAnsi="Times New Roman" w:cs="Times New Roman" w:hint="default"/>
        <w:sz w:val="32"/>
        <w:szCs w:val="32"/>
      </w:rPr>
    </w:lvl>
  </w:abstractNum>
  <w:abstractNum w:abstractNumId="9" w15:restartNumberingAfterBreak="0">
    <w:nsid w:val="4AA8BAD3"/>
    <w:multiLevelType w:val="singleLevel"/>
    <w:tmpl w:val="4AA8BAD3"/>
    <w:lvl w:ilvl="0">
      <w:start w:val="1"/>
      <w:numFmt w:val="chineseCounting"/>
      <w:suff w:val="nothing"/>
      <w:lvlText w:val="（%1）"/>
      <w:lvlJc w:val="left"/>
      <w:rPr>
        <w:rFonts w:hint="eastAsia"/>
      </w:rPr>
    </w:lvl>
  </w:abstractNum>
  <w:abstractNum w:abstractNumId="10" w15:restartNumberingAfterBreak="0">
    <w:nsid w:val="4D553E0C"/>
    <w:multiLevelType w:val="singleLevel"/>
    <w:tmpl w:val="4D553E0C"/>
    <w:lvl w:ilvl="0">
      <w:start w:val="1"/>
      <w:numFmt w:val="decimal"/>
      <w:lvlText w:val="%1."/>
      <w:lvlJc w:val="left"/>
      <w:pPr>
        <w:ind w:left="425" w:hanging="425"/>
      </w:pPr>
      <w:rPr>
        <w:rFonts w:ascii="Times New Roman" w:hAnsi="Times New Roman" w:cs="Times New Roman" w:hint="default"/>
      </w:rPr>
    </w:lvl>
  </w:abstractNum>
  <w:abstractNum w:abstractNumId="11" w15:restartNumberingAfterBreak="0">
    <w:nsid w:val="70B357FA"/>
    <w:multiLevelType w:val="multilevel"/>
    <w:tmpl w:val="70B357F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 w15:restartNumberingAfterBreak="0">
    <w:nsid w:val="7F2B63B5"/>
    <w:multiLevelType w:val="multilevel"/>
    <w:tmpl w:val="7F2B63B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16cid:durableId="1490827119">
    <w:abstractNumId w:val="0"/>
  </w:num>
  <w:num w:numId="2" w16cid:durableId="283196846">
    <w:abstractNumId w:val="2"/>
  </w:num>
  <w:num w:numId="3" w16cid:durableId="587815423">
    <w:abstractNumId w:val="8"/>
  </w:num>
  <w:num w:numId="4" w16cid:durableId="305015228">
    <w:abstractNumId w:val="7"/>
  </w:num>
  <w:num w:numId="5" w16cid:durableId="2037076025">
    <w:abstractNumId w:val="9"/>
  </w:num>
  <w:num w:numId="6" w16cid:durableId="690761791">
    <w:abstractNumId w:val="10"/>
  </w:num>
  <w:num w:numId="7" w16cid:durableId="801078495">
    <w:abstractNumId w:val="3"/>
  </w:num>
  <w:num w:numId="8" w16cid:durableId="673653326">
    <w:abstractNumId w:val="12"/>
  </w:num>
  <w:num w:numId="9" w16cid:durableId="728461966">
    <w:abstractNumId w:val="11"/>
  </w:num>
  <w:num w:numId="10" w16cid:durableId="272715031">
    <w:abstractNumId w:val="1"/>
  </w:num>
  <w:num w:numId="11" w16cid:durableId="1275090483">
    <w:abstractNumId w:val="5"/>
  </w:num>
  <w:num w:numId="12" w16cid:durableId="931817218">
    <w:abstractNumId w:val="4"/>
  </w:num>
  <w:num w:numId="13" w16cid:durableId="16849378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saveSubset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mEyOTkwNTViNmZmMmQ5MTg5YmJjZDhhODVhYzE3YWMifQ=="/>
  </w:docVars>
  <w:rsids>
    <w:rsidRoot w:val="000B1562"/>
    <w:rsid w:val="00010D6E"/>
    <w:rsid w:val="00010E78"/>
    <w:rsid w:val="000207D4"/>
    <w:rsid w:val="000217E5"/>
    <w:rsid w:val="00047C16"/>
    <w:rsid w:val="0006025F"/>
    <w:rsid w:val="000A3A55"/>
    <w:rsid w:val="000B1562"/>
    <w:rsid w:val="000C290A"/>
    <w:rsid w:val="00156988"/>
    <w:rsid w:val="00176BEE"/>
    <w:rsid w:val="00190E17"/>
    <w:rsid w:val="001A1C3A"/>
    <w:rsid w:val="001A3C27"/>
    <w:rsid w:val="001C7F10"/>
    <w:rsid w:val="001D5A08"/>
    <w:rsid w:val="001E0B56"/>
    <w:rsid w:val="002176A5"/>
    <w:rsid w:val="002232AB"/>
    <w:rsid w:val="002251A0"/>
    <w:rsid w:val="00231F69"/>
    <w:rsid w:val="00254942"/>
    <w:rsid w:val="0025540F"/>
    <w:rsid w:val="00270FE5"/>
    <w:rsid w:val="002A5D2B"/>
    <w:rsid w:val="002D3230"/>
    <w:rsid w:val="002F0331"/>
    <w:rsid w:val="0030769B"/>
    <w:rsid w:val="00310ABF"/>
    <w:rsid w:val="00325713"/>
    <w:rsid w:val="003350A1"/>
    <w:rsid w:val="00346337"/>
    <w:rsid w:val="00361D5D"/>
    <w:rsid w:val="003A464B"/>
    <w:rsid w:val="003D3138"/>
    <w:rsid w:val="003F1BFE"/>
    <w:rsid w:val="0041280A"/>
    <w:rsid w:val="004366D1"/>
    <w:rsid w:val="00446613"/>
    <w:rsid w:val="00455980"/>
    <w:rsid w:val="00491B1F"/>
    <w:rsid w:val="004A3612"/>
    <w:rsid w:val="004F5164"/>
    <w:rsid w:val="005019DE"/>
    <w:rsid w:val="005325C3"/>
    <w:rsid w:val="00557E1D"/>
    <w:rsid w:val="00583E8A"/>
    <w:rsid w:val="005D6B0C"/>
    <w:rsid w:val="005E0AD8"/>
    <w:rsid w:val="006468C8"/>
    <w:rsid w:val="00650DFA"/>
    <w:rsid w:val="00670024"/>
    <w:rsid w:val="006868E7"/>
    <w:rsid w:val="00691BA3"/>
    <w:rsid w:val="0069705E"/>
    <w:rsid w:val="006A0969"/>
    <w:rsid w:val="006B09DB"/>
    <w:rsid w:val="006E4401"/>
    <w:rsid w:val="00707DF0"/>
    <w:rsid w:val="0071607E"/>
    <w:rsid w:val="0074236C"/>
    <w:rsid w:val="00777682"/>
    <w:rsid w:val="007D5A3A"/>
    <w:rsid w:val="008015B9"/>
    <w:rsid w:val="008144A7"/>
    <w:rsid w:val="00831A34"/>
    <w:rsid w:val="008413B2"/>
    <w:rsid w:val="008413BB"/>
    <w:rsid w:val="00887556"/>
    <w:rsid w:val="008B28CA"/>
    <w:rsid w:val="008B4D87"/>
    <w:rsid w:val="008D3C54"/>
    <w:rsid w:val="00920F2E"/>
    <w:rsid w:val="00924E57"/>
    <w:rsid w:val="00930517"/>
    <w:rsid w:val="00940642"/>
    <w:rsid w:val="00957CAE"/>
    <w:rsid w:val="009A52B5"/>
    <w:rsid w:val="009C4C23"/>
    <w:rsid w:val="009E363C"/>
    <w:rsid w:val="00A041C6"/>
    <w:rsid w:val="00A0502D"/>
    <w:rsid w:val="00A05B57"/>
    <w:rsid w:val="00A161A0"/>
    <w:rsid w:val="00A1691D"/>
    <w:rsid w:val="00A27A09"/>
    <w:rsid w:val="00A65451"/>
    <w:rsid w:val="00AB3B51"/>
    <w:rsid w:val="00AC4839"/>
    <w:rsid w:val="00AE4069"/>
    <w:rsid w:val="00AF67D3"/>
    <w:rsid w:val="00B3089D"/>
    <w:rsid w:val="00B37FDE"/>
    <w:rsid w:val="00B4594D"/>
    <w:rsid w:val="00B47406"/>
    <w:rsid w:val="00B86AEF"/>
    <w:rsid w:val="00B870DA"/>
    <w:rsid w:val="00B87975"/>
    <w:rsid w:val="00BA37D6"/>
    <w:rsid w:val="00BC1E08"/>
    <w:rsid w:val="00BE0FC8"/>
    <w:rsid w:val="00BF0617"/>
    <w:rsid w:val="00BF7B6D"/>
    <w:rsid w:val="00C02C81"/>
    <w:rsid w:val="00C04206"/>
    <w:rsid w:val="00C36240"/>
    <w:rsid w:val="00C65C2F"/>
    <w:rsid w:val="00C93850"/>
    <w:rsid w:val="00CA0D87"/>
    <w:rsid w:val="00CB5B52"/>
    <w:rsid w:val="00CF0A7E"/>
    <w:rsid w:val="00CF5D8D"/>
    <w:rsid w:val="00DC6B96"/>
    <w:rsid w:val="00DD2CB7"/>
    <w:rsid w:val="00E9597C"/>
    <w:rsid w:val="00F07945"/>
    <w:rsid w:val="00F2190D"/>
    <w:rsid w:val="00F471EB"/>
    <w:rsid w:val="00F62AD7"/>
    <w:rsid w:val="00F8646F"/>
    <w:rsid w:val="00FA642B"/>
    <w:rsid w:val="00FC34B3"/>
    <w:rsid w:val="00FC6BF8"/>
    <w:rsid w:val="00FE4BAF"/>
    <w:rsid w:val="01684C31"/>
    <w:rsid w:val="020E3E06"/>
    <w:rsid w:val="02CE17E8"/>
    <w:rsid w:val="043F299D"/>
    <w:rsid w:val="04CB5FDF"/>
    <w:rsid w:val="0597138B"/>
    <w:rsid w:val="059C7FBA"/>
    <w:rsid w:val="05A14F91"/>
    <w:rsid w:val="05A52CD4"/>
    <w:rsid w:val="05DE45D7"/>
    <w:rsid w:val="067464E7"/>
    <w:rsid w:val="08644BC5"/>
    <w:rsid w:val="08B73BF2"/>
    <w:rsid w:val="08D4464E"/>
    <w:rsid w:val="09AA540C"/>
    <w:rsid w:val="0ACA0AE6"/>
    <w:rsid w:val="0B6F3D9A"/>
    <w:rsid w:val="0C612225"/>
    <w:rsid w:val="0F135152"/>
    <w:rsid w:val="0F871954"/>
    <w:rsid w:val="0FAC2EB1"/>
    <w:rsid w:val="0FF32D54"/>
    <w:rsid w:val="0FFF283A"/>
    <w:rsid w:val="114F1D45"/>
    <w:rsid w:val="12CC3557"/>
    <w:rsid w:val="13357887"/>
    <w:rsid w:val="136046DE"/>
    <w:rsid w:val="13D87267"/>
    <w:rsid w:val="15EE680D"/>
    <w:rsid w:val="1765204E"/>
    <w:rsid w:val="18E275EE"/>
    <w:rsid w:val="19D9680D"/>
    <w:rsid w:val="1A4237B0"/>
    <w:rsid w:val="1CC1089D"/>
    <w:rsid w:val="1E2046BB"/>
    <w:rsid w:val="204933A8"/>
    <w:rsid w:val="222039B6"/>
    <w:rsid w:val="23655450"/>
    <w:rsid w:val="241E3F25"/>
    <w:rsid w:val="244B45EE"/>
    <w:rsid w:val="249F1512"/>
    <w:rsid w:val="2658418F"/>
    <w:rsid w:val="275723B8"/>
    <w:rsid w:val="29733758"/>
    <w:rsid w:val="2A09785C"/>
    <w:rsid w:val="2BB02557"/>
    <w:rsid w:val="2C76572E"/>
    <w:rsid w:val="2DE65275"/>
    <w:rsid w:val="2E7A61FC"/>
    <w:rsid w:val="2EB74F7A"/>
    <w:rsid w:val="30495DF7"/>
    <w:rsid w:val="312571A9"/>
    <w:rsid w:val="31C12394"/>
    <w:rsid w:val="325068C4"/>
    <w:rsid w:val="329655CE"/>
    <w:rsid w:val="33CA102F"/>
    <w:rsid w:val="33DA3306"/>
    <w:rsid w:val="346247A9"/>
    <w:rsid w:val="34CD752F"/>
    <w:rsid w:val="3555351F"/>
    <w:rsid w:val="35F67743"/>
    <w:rsid w:val="36127662"/>
    <w:rsid w:val="37405B09"/>
    <w:rsid w:val="376D6ED4"/>
    <w:rsid w:val="37EB31C4"/>
    <w:rsid w:val="38C345DA"/>
    <w:rsid w:val="3A5B17B3"/>
    <w:rsid w:val="3DDE7709"/>
    <w:rsid w:val="40322DDA"/>
    <w:rsid w:val="42417206"/>
    <w:rsid w:val="42764AD5"/>
    <w:rsid w:val="4302214A"/>
    <w:rsid w:val="433230F1"/>
    <w:rsid w:val="43660B41"/>
    <w:rsid w:val="43741D62"/>
    <w:rsid w:val="43F64187"/>
    <w:rsid w:val="43F959BD"/>
    <w:rsid w:val="462C064D"/>
    <w:rsid w:val="471F573B"/>
    <w:rsid w:val="476B1162"/>
    <w:rsid w:val="492A1DB5"/>
    <w:rsid w:val="49431BB4"/>
    <w:rsid w:val="4A3D6226"/>
    <w:rsid w:val="4B456A8F"/>
    <w:rsid w:val="4CCB36D4"/>
    <w:rsid w:val="4DEA2EA5"/>
    <w:rsid w:val="4E1C6E78"/>
    <w:rsid w:val="4F552641"/>
    <w:rsid w:val="4F964BD7"/>
    <w:rsid w:val="502B57C2"/>
    <w:rsid w:val="51165E00"/>
    <w:rsid w:val="51665A6E"/>
    <w:rsid w:val="526D277E"/>
    <w:rsid w:val="52A339B4"/>
    <w:rsid w:val="543071D9"/>
    <w:rsid w:val="54686973"/>
    <w:rsid w:val="55F40F6B"/>
    <w:rsid w:val="55F64284"/>
    <w:rsid w:val="56982C7E"/>
    <w:rsid w:val="588578ED"/>
    <w:rsid w:val="59F42A57"/>
    <w:rsid w:val="5A3A607F"/>
    <w:rsid w:val="5AAE70AA"/>
    <w:rsid w:val="5B250320"/>
    <w:rsid w:val="5B715F4F"/>
    <w:rsid w:val="5B857548"/>
    <w:rsid w:val="5BE25396"/>
    <w:rsid w:val="5C63234F"/>
    <w:rsid w:val="5DB35654"/>
    <w:rsid w:val="5E8F6AF1"/>
    <w:rsid w:val="5EBF1885"/>
    <w:rsid w:val="5EBF7D55"/>
    <w:rsid w:val="60B02E36"/>
    <w:rsid w:val="61F46050"/>
    <w:rsid w:val="62D7643C"/>
    <w:rsid w:val="6501627E"/>
    <w:rsid w:val="66057975"/>
    <w:rsid w:val="66812A33"/>
    <w:rsid w:val="66B665D3"/>
    <w:rsid w:val="66FA6A79"/>
    <w:rsid w:val="672B7D85"/>
    <w:rsid w:val="69225065"/>
    <w:rsid w:val="69FD14B4"/>
    <w:rsid w:val="6A731A96"/>
    <w:rsid w:val="6B19056F"/>
    <w:rsid w:val="6C4C3066"/>
    <w:rsid w:val="6C983CFB"/>
    <w:rsid w:val="6DEB2C30"/>
    <w:rsid w:val="6F234775"/>
    <w:rsid w:val="6F9B3AA7"/>
    <w:rsid w:val="6FAC7C04"/>
    <w:rsid w:val="718A26AE"/>
    <w:rsid w:val="71FE04BF"/>
    <w:rsid w:val="721B697B"/>
    <w:rsid w:val="7271123C"/>
    <w:rsid w:val="73687027"/>
    <w:rsid w:val="75E840CF"/>
    <w:rsid w:val="768C2DFC"/>
    <w:rsid w:val="77505319"/>
    <w:rsid w:val="7A8D23E0"/>
    <w:rsid w:val="7BA84714"/>
    <w:rsid w:val="7BB76102"/>
    <w:rsid w:val="7DE07B80"/>
    <w:rsid w:val="7E023640"/>
    <w:rsid w:val="7EC108AA"/>
    <w:rsid w:val="7F5807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99F296C"/>
  <w15:docId w15:val="{3107CB2B-34FF-4B87-938E-E16D5DDA5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等线" w:eastAsia="等线" w:hAnsi="等线" w:cs="等线"/>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Keyboar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rPr>
  </w:style>
  <w:style w:type="paragraph" w:styleId="a5">
    <w:name w:val="footer"/>
    <w:basedOn w:val="a"/>
    <w:link w:val="a6"/>
    <w:qFormat/>
    <w:pPr>
      <w:tabs>
        <w:tab w:val="center" w:pos="4153"/>
        <w:tab w:val="right" w:pos="8306"/>
      </w:tabs>
      <w:snapToGrid w:val="0"/>
      <w:jc w:val="left"/>
    </w:pPr>
    <w:rPr>
      <w:sz w:val="18"/>
      <w:szCs w:val="18"/>
    </w:rPr>
  </w:style>
  <w:style w:type="paragraph" w:styleId="a7">
    <w:name w:val="header"/>
    <w:basedOn w:val="a"/>
    <w:link w:val="a8"/>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qFormat/>
    <w:rPr>
      <w:sz w:val="24"/>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pPr>
      <w:ind w:firstLineChars="200" w:firstLine="420"/>
    </w:pPr>
  </w:style>
  <w:style w:type="paragraph" w:customStyle="1" w:styleId="1">
    <w:name w:val="修订1"/>
    <w:hidden/>
    <w:uiPriority w:val="99"/>
    <w:semiHidden/>
    <w:qFormat/>
    <w:rPr>
      <w:rFonts w:asciiTheme="minorHAnsi" w:eastAsiaTheme="minorEastAsia" w:hAnsiTheme="minorHAnsi" w:cstheme="minorBidi"/>
      <w:kern w:val="2"/>
      <w:sz w:val="21"/>
      <w:szCs w:val="24"/>
    </w:rPr>
  </w:style>
  <w:style w:type="character" w:customStyle="1" w:styleId="a8">
    <w:name w:val="页眉 字符"/>
    <w:basedOn w:val="a0"/>
    <w:link w:val="a7"/>
    <w:qFormat/>
    <w:rPr>
      <w:rFonts w:asciiTheme="minorHAnsi" w:eastAsiaTheme="minorEastAsia" w:hAnsiTheme="minorHAnsi" w:cstheme="minorBidi"/>
      <w:kern w:val="2"/>
      <w:sz w:val="18"/>
      <w:szCs w:val="18"/>
    </w:rPr>
  </w:style>
  <w:style w:type="character" w:customStyle="1" w:styleId="a6">
    <w:name w:val="页脚 字符"/>
    <w:basedOn w:val="a0"/>
    <w:link w:val="a5"/>
    <w:qFormat/>
    <w:rPr>
      <w:rFonts w:asciiTheme="minorHAnsi" w:eastAsiaTheme="minorEastAsia" w:hAnsiTheme="minorHAnsi" w:cstheme="minorBidi"/>
      <w:kern w:val="2"/>
      <w:sz w:val="18"/>
      <w:szCs w:val="18"/>
    </w:rPr>
  </w:style>
  <w:style w:type="character" w:customStyle="1" w:styleId="a4">
    <w:name w:val="批注框文本 字符"/>
    <w:basedOn w:val="a0"/>
    <w:link w:val="a3"/>
    <w:qFormat/>
    <w:rPr>
      <w:rFonts w:asciiTheme="minorHAnsi" w:eastAsiaTheme="minorEastAsia" w:hAnsiTheme="minorHAnsi" w:cstheme="minorBidi"/>
      <w:kern w:val="2"/>
      <w:sz w:val="18"/>
      <w:szCs w:val="18"/>
    </w:rPr>
  </w:style>
  <w:style w:type="paragraph" w:customStyle="1" w:styleId="2">
    <w:name w:val="修订2"/>
    <w:hidden/>
    <w:uiPriority w:val="99"/>
    <w:semiHidden/>
    <w:qFormat/>
    <w:rPr>
      <w:rFonts w:asciiTheme="minorHAnsi" w:eastAsiaTheme="minorEastAsia" w:hAnsiTheme="minorHAnsi" w:cstheme="minorBidi"/>
      <w:kern w:val="2"/>
      <w:sz w:val="21"/>
      <w:szCs w:val="24"/>
    </w:rPr>
  </w:style>
  <w:style w:type="paragraph" w:customStyle="1" w:styleId="msolistparagraph0">
    <w:name w:val="msolistparagraph"/>
    <w:basedOn w:val="a"/>
    <w:pPr>
      <w:ind w:firstLineChars="200" w:firstLine="420"/>
    </w:pPr>
    <w:rPr>
      <w:rFonts w:ascii="等线" w:eastAsia="等线" w:hAnsi="等线" w:cs="Times New Roman" w:hint="eastAsia"/>
    </w:rPr>
  </w:style>
  <w:style w:type="character" w:styleId="ac">
    <w:name w:val="Placeholder Text"/>
    <w:basedOn w:val="a0"/>
    <w:uiPriority w:val="99"/>
    <w:semiHidden/>
    <w:rsid w:val="0077768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928808">
      <w:bodyDiv w:val="1"/>
      <w:marLeft w:val="0"/>
      <w:marRight w:val="0"/>
      <w:marTop w:val="0"/>
      <w:marBottom w:val="0"/>
      <w:divBdr>
        <w:top w:val="none" w:sz="0" w:space="0" w:color="auto"/>
        <w:left w:val="none" w:sz="0" w:space="0" w:color="auto"/>
        <w:bottom w:val="none" w:sz="0" w:space="0" w:color="auto"/>
        <w:right w:val="none" w:sz="0" w:space="0" w:color="auto"/>
      </w:divBdr>
    </w:div>
    <w:div w:id="170218475">
      <w:bodyDiv w:val="1"/>
      <w:marLeft w:val="0"/>
      <w:marRight w:val="0"/>
      <w:marTop w:val="0"/>
      <w:marBottom w:val="0"/>
      <w:divBdr>
        <w:top w:val="none" w:sz="0" w:space="0" w:color="auto"/>
        <w:left w:val="none" w:sz="0" w:space="0" w:color="auto"/>
        <w:bottom w:val="none" w:sz="0" w:space="0" w:color="auto"/>
        <w:right w:val="none" w:sz="0" w:space="0" w:color="auto"/>
      </w:divBdr>
    </w:div>
    <w:div w:id="1221210556">
      <w:bodyDiv w:val="1"/>
      <w:marLeft w:val="0"/>
      <w:marRight w:val="0"/>
      <w:marTop w:val="0"/>
      <w:marBottom w:val="0"/>
      <w:divBdr>
        <w:top w:val="none" w:sz="0" w:space="0" w:color="auto"/>
        <w:left w:val="none" w:sz="0" w:space="0" w:color="auto"/>
        <w:bottom w:val="none" w:sz="0" w:space="0" w:color="auto"/>
        <w:right w:val="none" w:sz="0" w:space="0" w:color="auto"/>
      </w:divBdr>
    </w:div>
    <w:div w:id="1236821167">
      <w:bodyDiv w:val="1"/>
      <w:marLeft w:val="0"/>
      <w:marRight w:val="0"/>
      <w:marTop w:val="0"/>
      <w:marBottom w:val="0"/>
      <w:divBdr>
        <w:top w:val="none" w:sz="0" w:space="0" w:color="auto"/>
        <w:left w:val="none" w:sz="0" w:space="0" w:color="auto"/>
        <w:bottom w:val="none" w:sz="0" w:space="0" w:color="auto"/>
        <w:right w:val="none" w:sz="0" w:space="0" w:color="auto"/>
      </w:divBdr>
    </w:div>
    <w:div w:id="1608272614">
      <w:bodyDiv w:val="1"/>
      <w:marLeft w:val="0"/>
      <w:marRight w:val="0"/>
      <w:marTop w:val="0"/>
      <w:marBottom w:val="0"/>
      <w:divBdr>
        <w:top w:val="none" w:sz="0" w:space="0" w:color="auto"/>
        <w:left w:val="none" w:sz="0" w:space="0" w:color="auto"/>
        <w:bottom w:val="none" w:sz="0" w:space="0" w:color="auto"/>
        <w:right w:val="none" w:sz="0" w:space="0" w:color="auto"/>
      </w:divBdr>
    </w:div>
    <w:div w:id="1629778123">
      <w:bodyDiv w:val="1"/>
      <w:marLeft w:val="0"/>
      <w:marRight w:val="0"/>
      <w:marTop w:val="0"/>
      <w:marBottom w:val="0"/>
      <w:divBdr>
        <w:top w:val="none" w:sz="0" w:space="0" w:color="auto"/>
        <w:left w:val="none" w:sz="0" w:space="0" w:color="auto"/>
        <w:bottom w:val="none" w:sz="0" w:space="0" w:color="auto"/>
        <w:right w:val="none" w:sz="0" w:space="0" w:color="auto"/>
      </w:divBdr>
    </w:div>
    <w:div w:id="19284219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8A34AE4E-8B37-4DC1-BA71-A482FA8E0E4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10</Pages>
  <Words>1147</Words>
  <Characters>6678</Characters>
  <Application>Microsoft Office Word</Application>
  <DocSecurity>0</DocSecurity>
  <Lines>55</Lines>
  <Paragraphs>15</Paragraphs>
  <ScaleCrop>false</ScaleCrop>
  <Company/>
  <LinksUpToDate>false</LinksUpToDate>
  <CharactersWithSpaces>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Chengbin Hu</cp:lastModifiedBy>
  <cp:revision>44</cp:revision>
  <cp:lastPrinted>2022-06-21T02:59:00Z</cp:lastPrinted>
  <dcterms:created xsi:type="dcterms:W3CDTF">2024-07-17T08:24:00Z</dcterms:created>
  <dcterms:modified xsi:type="dcterms:W3CDTF">2024-07-17T09:19:00Z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BD81CE61B2B84D7B8B3843ADDF60CE93</vt:lpwstr>
  </property>
</Properties>
</file>