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80"/>
        <w:jc w:val="center"/>
      </w:pPr>
      <w:r>
        <w:rPr>
          <w:rFonts w:ascii="Times New Roman" w:hAnsi="Times New Roman" w:eastAsia="Times New Roman"/>
          <w:b w:val="0"/>
          <w:i w:val="0"/>
          <w:color w:val="000000"/>
          <w:sz w:val="24"/>
        </w:rPr>
        <w:t>California State University, East Bay</w:t>
      </w:r>
    </w:p>
    <w:p>
      <w:pPr>
        <w:spacing w:after="280"/>
        <w:jc w:val="center"/>
      </w:pPr>
      <w:r>
        <w:rPr>
          <w:rFonts w:ascii="Times New Roman" w:hAnsi="Times New Roman" w:eastAsia="Times New Roman"/>
          <w:b w:val="0"/>
          <w:i w:val="0"/>
          <w:color w:val="000000"/>
          <w:sz w:val="24"/>
        </w:rPr>
        <w:t>May 2026</w:t>
      </w:r>
    </w:p>
    <w:p>
      <w:pPr>
        <w:spacing w:after="0"/>
        <w:jc w:val="center"/>
      </w:pPr>
      <w:r>
        <w:rPr>
          <w:rFonts w:ascii="Times New Roman" w:hAnsi="Times New Roman" w:eastAsia="Times New Roman"/>
          <w:b w:val="0"/>
          <w:i/>
          <w:color w:val="000000"/>
          <w:sz w:val="20"/>
        </w:rPr>
        <w:t>Source code: https://github.com/Chenghui-Tan/shopping-assistant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personalization).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personalization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organizers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 the median, compared with 1.8× for kitchen organizers,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generalisability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“Buy it in ChatGPT: Instant Checkout and the Agentic Commerce Protocol,” OpenAI, Sept. 29, 2025. [Online]. Available: https://openai.com/index/buy-it-in-chatgpt/</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https://platform.claude.com/docs/</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w:t>
      </w:r>
    </w:p>
    <w:p>
      <w:pPr>
        <w:spacing w:before="0" w:after="0"/>
        <w:ind w:left="432"/>
      </w:pPr>
      <w:r>
        <w:rPr>
          <w:rFonts w:ascii="Consolas" w:hAnsi="Consolas" w:eastAsia="Consolas"/>
          <w:sz w:val="18"/>
        </w:rPr>
        <w:t xml:space="preserve">        r"(?:by|arrives?|get it by)[^a-z]*"</w:t>
      </w:r>
    </w:p>
    <w:p>
      <w:pPr>
        <w:spacing w:before="0" w:after="0"/>
        <w:ind w:left="432"/>
      </w:pPr>
      <w:r>
        <w:rPr>
          <w:rFonts w:ascii="Consolas" w:hAnsi="Consolas" w:eastAsia="Consolas"/>
          <w:sz w:val="18"/>
        </w:rPr>
        <w:t xml:space="preserve">        r"([a-z]{3})\w*\s*[,.]?\s*(\d{1,2})",</w:t>
      </w:r>
    </w:p>
    <w:p>
      <w:pPr>
        <w:spacing w:before="0" w:after="0"/>
        <w:ind w:left="432"/>
      </w:pPr>
      <w:r>
        <w:rPr>
          <w:rFonts w:ascii="Consolas" w:hAnsi="Consolas" w:eastAsia="Consolas"/>
          <w:sz w:val="18"/>
        </w:rPr>
        <w:t xml:space="preserve">        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gym_match = (</w:t>
      </w:r>
    </w:p>
    <w:p>
      <w:pPr>
        <w:spacing w:before="0" w:after="0"/>
        <w:ind w:left="432"/>
      </w:pPr>
      <w:r>
        <w:rPr>
          <w:rFonts w:ascii="Consolas" w:hAnsi="Consolas" w:eastAsia="Consolas"/>
          <w:sz w:val="18"/>
        </w:rPr>
        <w:t xml:space="preserve">            features["lightweight"]</w:t>
      </w:r>
    </w:p>
    <w:p>
      <w:pPr>
        <w:spacing w:before="0" w:after="0"/>
        <w:ind w:left="432"/>
      </w:pPr>
      <w:r>
        <w:rPr>
          <w:rFonts w:ascii="Consolas" w:hAnsi="Consolas" w:eastAsia="Consolas"/>
          <w:sz w:val="18"/>
        </w:rPr>
        <w:t xml:space="preserve">            or _title_has(product, "freesip", "owala", "stainless steel")</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score = _apply_rule(score, matches, gym_match,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cases = use_case if isinstance(use_case, list) else [use_case]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w:t>
      </w:r>
    </w:p>
    <w:p>
      <w:pPr>
        <w:spacing w:before="0" w:after="0"/>
        <w:ind w:left="432"/>
      </w:pPr>
      <w:r>
        <w:rPr>
          <w:rFonts w:ascii="Consolas" w:hAnsi="Consolas" w:eastAsia="Consolas"/>
          <w:sz w:val="18"/>
        </w:rPr>
        <w:t xml:space="preserve">                                   and "kitchen_hub_or_recipe" in rules,</w:t>
      </w:r>
    </w:p>
    <w:p>
      <w:pPr>
        <w:spacing w:before="0" w:after="0"/>
        <w:ind w:left="432"/>
      </w:pPr>
      <w:r>
        <w:rPr>
          <w:rFonts w:ascii="Consolas" w:hAnsi="Consolas" w:eastAsia="Consolas"/>
          <w:sz w:val="18"/>
        </w:rPr>
        <w:t xml:space="preserve">            cat == "smart_display" and u == "family"</w:t>
      </w:r>
    </w:p>
    <w:p>
      <w:pPr>
        <w:spacing w:before="0" w:after="0"/>
        <w:ind w:left="432"/>
      </w:pPr>
      <w:r>
        <w:rPr>
          <w:rFonts w:ascii="Consolas" w:hAnsi="Consolas" w:eastAsia="Consolas"/>
          <w:sz w:val="18"/>
        </w:rPr>
        <w:t xml:space="preserve">                                   and "family_scheduling" in rules,</w:t>
      </w:r>
    </w:p>
    <w:p>
      <w:pPr>
        <w:spacing w:before="0" w:after="0"/>
        <w:ind w:left="432"/>
      </w:pPr>
      <w:r>
        <w:rPr>
          <w:rFonts w:ascii="Consolas" w:hAnsi="Consolas" w:eastAsia="Consolas"/>
          <w:sz w:val="18"/>
        </w:rPr>
        <w:t xml:space="preserve">            cat == "smart_display" and u == "entertainment"</w:t>
      </w:r>
    </w:p>
    <w:p>
      <w:pPr>
        <w:spacing w:before="0" w:after="0"/>
        <w:ind w:left="432"/>
      </w:pPr>
      <w:r>
        <w:rPr>
          <w:rFonts w:ascii="Consolas" w:hAnsi="Consolas" w:eastAsia="Consolas"/>
          <w:sz w:val="18"/>
        </w:rPr>
        <w:t xml:space="preserve">                                   and "entertainment_features" in rules,</w:t>
      </w:r>
    </w:p>
    <w:p>
      <w:pPr>
        <w:spacing w:before="0" w:after="0"/>
        <w:ind w:left="432"/>
      </w:pPr>
      <w:r>
        <w:rPr>
          <w:rFonts w:ascii="Consolas" w:hAnsi="Consolas" w:eastAsia="Consolas"/>
          <w:sz w:val="18"/>
        </w:rPr>
        <w:t xml:space="preserve">        ] for u in cases)</w:t>
      </w:r>
    </w:p>
    <w:p>
      <w:pPr>
        <w:spacing w:before="0" w:after="0"/>
        <w:ind w:left="432"/>
      </w:pPr>
      <w:r>
        <w:rPr>
          <w:rFonts w:ascii="Consolas" w:hAnsi="Consolas" w:eastAsia="Consolas"/>
          <w:sz w:val="18"/>
        </w:rPr>
        <w:t xml:space="preserve">        rows.append(_check("Use case fit",</w:t>
      </w:r>
    </w:p>
    <w:p>
      <w:pPr>
        <w:spacing w:before="0" w:after="0"/>
        <w:ind w:left="432"/>
      </w:pPr>
      <w:r>
        <w:rPr>
          <w:rFonts w:ascii="Consolas" w:hAnsi="Consolas" w:eastAsia="Consolas"/>
          <w:sz w:val="18"/>
        </w:rPr>
        <w:t xml:space="preserve">                           "match" if matched else "unknown",</w:t>
      </w:r>
    </w:p>
    <w:p>
      <w:pPr>
        <w:spacing w:before="0" w:after="0"/>
        <w:ind w:left="432"/>
      </w:pPr>
      <w:r>
        <w:rPr>
          <w:rFonts w:ascii="Consolas" w:hAnsi="Consolas" w:eastAsia="Consolas"/>
          <w:sz w:val="18"/>
        </w:rPr>
        <w:t xml:space="preserve">                           ", ".join(cases)))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