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0D7" w:rsidRPr="00C84495" w:rsidRDefault="00C84495" w:rsidP="00C84495">
      <w:pPr>
        <w:spacing w:line="360" w:lineRule="auto"/>
        <w:jc w:val="center"/>
        <w:rPr>
          <w:rFonts w:ascii="Times New Roman" w:hAnsi="Times New Roman" w:cs="Times New Roman"/>
          <w:b/>
          <w:sz w:val="36"/>
          <w:szCs w:val="32"/>
        </w:rPr>
      </w:pPr>
      <w:r w:rsidRPr="00C84495">
        <w:rPr>
          <w:rFonts w:ascii="Times New Roman" w:hAnsi="Times New Roman" w:cs="Times New Roman"/>
          <w:b/>
          <w:sz w:val="36"/>
          <w:szCs w:val="32"/>
        </w:rPr>
        <w:t>上</w:t>
      </w:r>
      <w:r w:rsidR="002F6DF7" w:rsidRPr="00C84495">
        <w:rPr>
          <w:rFonts w:ascii="Times New Roman" w:hAnsi="Times New Roman" w:cs="Times New Roman"/>
          <w:b/>
          <w:sz w:val="36"/>
          <w:szCs w:val="32"/>
        </w:rPr>
        <w:t>海科技大学</w:t>
      </w:r>
    </w:p>
    <w:p w:rsidR="00DC6635" w:rsidRPr="00C84495" w:rsidRDefault="005C0C77" w:rsidP="00C84495">
      <w:pPr>
        <w:spacing w:line="360" w:lineRule="auto"/>
        <w:jc w:val="center"/>
        <w:rPr>
          <w:rFonts w:ascii="Times New Roman" w:hAnsi="Times New Roman" w:cs="Times New Roman"/>
          <w:b/>
          <w:sz w:val="36"/>
          <w:szCs w:val="32"/>
        </w:rPr>
      </w:pPr>
      <w:r>
        <w:rPr>
          <w:rFonts w:ascii="Times New Roman" w:hAnsi="Times New Roman" w:cs="Times New Roman" w:hint="eastAsia"/>
          <w:b/>
          <w:sz w:val="36"/>
          <w:szCs w:val="32"/>
        </w:rPr>
        <w:t>2019-2020</w:t>
      </w:r>
      <w:r w:rsidR="00DC6635" w:rsidRPr="00C84495">
        <w:rPr>
          <w:rFonts w:ascii="Times New Roman" w:hAnsi="Times New Roman" w:cs="Times New Roman"/>
          <w:b/>
          <w:sz w:val="36"/>
          <w:szCs w:val="32"/>
        </w:rPr>
        <w:t>学年第</w:t>
      </w:r>
      <w:r w:rsidR="00FB400D">
        <w:rPr>
          <w:rFonts w:ascii="Times New Roman" w:hAnsi="Times New Roman" w:cs="Times New Roman" w:hint="eastAsia"/>
          <w:b/>
          <w:sz w:val="36"/>
          <w:szCs w:val="32"/>
        </w:rPr>
        <w:t>一</w:t>
      </w:r>
      <w:r w:rsidR="00DC6635" w:rsidRPr="00C84495">
        <w:rPr>
          <w:rFonts w:ascii="Times New Roman" w:hAnsi="Times New Roman" w:cs="Times New Roman"/>
          <w:b/>
          <w:sz w:val="36"/>
          <w:szCs w:val="32"/>
        </w:rPr>
        <w:t>学期</w:t>
      </w:r>
      <w:r w:rsidR="00DF2395">
        <w:rPr>
          <w:rFonts w:ascii="Times New Roman" w:hAnsi="Times New Roman" w:cs="Times New Roman" w:hint="eastAsia"/>
          <w:b/>
          <w:sz w:val="36"/>
          <w:szCs w:val="32"/>
        </w:rPr>
        <w:t>本科</w:t>
      </w:r>
      <w:r w:rsidR="00DC6635" w:rsidRPr="00C84495">
        <w:rPr>
          <w:rFonts w:ascii="Times New Roman" w:hAnsi="Times New Roman" w:cs="Times New Roman"/>
          <w:b/>
          <w:sz w:val="36"/>
          <w:szCs w:val="32"/>
        </w:rPr>
        <w:t>生期末考试卷</w:t>
      </w:r>
    </w:p>
    <w:p w:rsidR="00C14998" w:rsidRPr="005061DF" w:rsidRDefault="00C14998" w:rsidP="007F4203">
      <w:pPr>
        <w:spacing w:line="360" w:lineRule="auto"/>
        <w:rPr>
          <w:rFonts w:ascii="Times New Roman" w:hAnsi="Times New Roman" w:cs="Times New Roman"/>
          <w:sz w:val="24"/>
        </w:rPr>
      </w:pPr>
    </w:p>
    <w:p w:rsidR="00611579" w:rsidRDefault="004075C9" w:rsidP="007F4203">
      <w:pPr>
        <w:spacing w:line="360" w:lineRule="auto"/>
        <w:rPr>
          <w:rFonts w:ascii="Times New Roman" w:hAnsi="Times New Roman" w:cs="Times New Roman"/>
          <w:sz w:val="24"/>
        </w:rPr>
      </w:pPr>
      <w:r>
        <w:rPr>
          <w:rFonts w:ascii="Times New Roman" w:hAnsi="Times New Roman" w:cs="Times New Roman"/>
          <w:noProof/>
          <w:sz w:val="24"/>
          <w:szCs w:val="24"/>
        </w:rPr>
        <mc:AlternateContent>
          <mc:Choice Requires="wpg">
            <w:drawing>
              <wp:anchor distT="0" distB="0" distL="114300" distR="114300" simplePos="0" relativeHeight="251648512" behindDoc="0" locked="0" layoutInCell="1" allowOverlap="1" wp14:anchorId="53F2A925" wp14:editId="1F4FC0B1">
                <wp:simplePos x="0" y="0"/>
                <wp:positionH relativeFrom="column">
                  <wp:posOffset>3154680</wp:posOffset>
                </wp:positionH>
                <wp:positionV relativeFrom="paragraph">
                  <wp:posOffset>289560</wp:posOffset>
                </wp:positionV>
                <wp:extent cx="1647825" cy="1095375"/>
                <wp:effectExtent l="0" t="0" r="28575" b="28575"/>
                <wp:wrapNone/>
                <wp:docPr id="8" name="组合 8"/>
                <wp:cNvGraphicFramePr/>
                <a:graphic xmlns:a="http://schemas.openxmlformats.org/drawingml/2006/main">
                  <a:graphicData uri="http://schemas.microsoft.com/office/word/2010/wordprocessingGroup">
                    <wpg:wgp>
                      <wpg:cNvGrpSpPr/>
                      <wpg:grpSpPr>
                        <a:xfrm>
                          <a:off x="0" y="0"/>
                          <a:ext cx="1647825" cy="1095375"/>
                          <a:chOff x="0" y="0"/>
                          <a:chExt cx="1457325" cy="1095375"/>
                        </a:xfrm>
                      </wpg:grpSpPr>
                      <wps:wsp>
                        <wps:cNvPr id="1" name="直接连接符 1"/>
                        <wps:cNvCnPr/>
                        <wps:spPr>
                          <a:xfrm>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wps:wsp>
                        <wps:cNvPr id="2" name="直接连接符 2"/>
                        <wps:cNvCnPr/>
                        <wps:spPr>
                          <a:xfrm>
                            <a:off x="0" y="361950"/>
                            <a:ext cx="1457325"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3" name="直接连接符 3"/>
                        <wps:cNvCnPr/>
                        <wps:spPr>
                          <a:xfrm>
                            <a:off x="0" y="714375"/>
                            <a:ext cx="1457325" cy="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0" y="1095375"/>
                            <a:ext cx="14573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0B93B4" id="组合 8" o:spid="_x0000_s1026" style="position:absolute;left:0;text-align:left;margin-left:248.4pt;margin-top:22.8pt;width:129.75pt;height:86.25pt;z-index:251648512;mso-width-relative:margin;mso-height-relative:margin" coordsize="14573,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">
                <v:line id="直接连接符 1" o:spid="_x0000_s1027" style="position:absolute;visibility:visible;mso-wrap-style:square" from="0,0" to="14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" strokecolor="black [3040]"/>
                <v:line id="直接连接符 2" o:spid="_x0000_s1028" style="position:absolute;visibility:visible;mso-wrap-style:square" from="0,3619" to="14573,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" strokecolor="black [3040]">
                  <v:stroke dashstyle="1 1"/>
                </v:line>
                <v:line id="直接连接符 3" o:spid="_x0000_s1029" style="position:absolute;visibility:visible;mso-wrap-style:square" from="0,7143" to="14573,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" strokecolor="black [3040]">
                  <v:stroke dashstyle="1 1"/>
                </v:line>
                <v:line id="直接连接符 5" o:spid="_x0000_s1030" style="position:absolute;visibility:visible;mso-wrap-style:square" from="0,10953" to="14573,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" strokecolor="black [3040]"/>
              </v:group>
            </w:pict>
          </mc:Fallback>
        </mc:AlternateContent>
      </w:r>
    </w:p>
    <w:p w:rsidR="00123E0D" w:rsidRPr="009458A3" w:rsidRDefault="004075C9" w:rsidP="007F4203">
      <w:pPr>
        <w:spacing w:line="360" w:lineRule="auto"/>
        <w:rPr>
          <w:rFonts w:ascii="Times New Roman" w:hAnsi="Times New Roman" w:cs="Times New Roman"/>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51A00E62" wp14:editId="04549567">
                <wp:simplePos x="0" y="0"/>
                <wp:positionH relativeFrom="column">
                  <wp:posOffset>3219450</wp:posOffset>
                </wp:positionH>
                <wp:positionV relativeFrom="paragraph">
                  <wp:posOffset>29210</wp:posOffset>
                </wp:positionV>
                <wp:extent cx="1981200" cy="295275"/>
                <wp:effectExtent l="0" t="0" r="1905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95275"/>
                        </a:xfrm>
                        <a:prstGeom prst="rect">
                          <a:avLst/>
                        </a:prstGeom>
                        <a:solidFill>
                          <a:srgbClr val="FFFFFF"/>
                        </a:solidFill>
                        <a:ln w="9525">
                          <a:solidFill>
                            <a:schemeClr val="bg1"/>
                          </a:solidFill>
                          <a:miter lim="800000"/>
                          <a:headEnd/>
                          <a:tailEnd/>
                        </a:ln>
                      </wps:spPr>
                      <wps:txbx>
                        <w:txbxContent>
                          <w:p w:rsidR="00D6107F" w:rsidRPr="00D6107F" w:rsidRDefault="00D6107F">
                            <w:pPr>
                              <w:rPr>
                                <w:sz w:val="24"/>
                              </w:rPr>
                            </w:pPr>
                            <w:r w:rsidRPr="00D6107F">
                              <w:rPr>
                                <w:rFonts w:hint="eastAsia"/>
                                <w:sz w:val="24"/>
                              </w:rPr>
                              <w:t>姓名：</w:t>
                            </w:r>
                            <w:r w:rsidR="008E0040">
                              <w:rPr>
                                <w:rFonts w:hint="eastAsia"/>
                                <w:sz w:val="24"/>
                              </w:rPr>
                              <w:t>刘承奇</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51A00E62" id="_x0000_t202" coordsize="21600,21600" o:spt="202" path="m,l,21600r21600,l21600,xe">
                <v:stroke joinstyle="miter"/>
                <v:path gradientshapeok="t" o:connecttype="rect"/>
              </v:shapetype>
              <v:shape id="文本框 2" o:spid="_x0000_s1026" type="#_x0000_t202" style="position:absolute;left:0;text-align:left;margin-left:253.5pt;margin-top:2.3pt;width:156pt;height:23.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" strokecolor="white [3212]">
                <v:textbox style="mso-fit-shape-to-text:t">
                  <w:txbxContent>
                    <w:p w:rsidR="00D6107F" w:rsidRPr="00D6107F" w:rsidRDefault="00D6107F">
                      <w:pPr>
                        <w:rPr>
                          <w:sz w:val="24"/>
                        </w:rPr>
                      </w:pPr>
                      <w:r w:rsidRPr="00D6107F">
                        <w:rPr>
                          <w:rFonts w:hint="eastAsia"/>
                          <w:sz w:val="24"/>
                        </w:rPr>
                        <w:t>姓名：</w:t>
                      </w:r>
                      <w:r w:rsidR="008E0040">
                        <w:rPr>
                          <w:rFonts w:hint="eastAsia"/>
                          <w:sz w:val="24"/>
                        </w:rPr>
                        <w:t>刘承奇</w:t>
                      </w:r>
                    </w:p>
                  </w:txbxContent>
                </v:textbox>
              </v:shape>
            </w:pict>
          </mc:Fallback>
        </mc:AlternateContent>
      </w:r>
      <w:r w:rsidR="00BC00FC">
        <w:rPr>
          <w:rFonts w:ascii="Times New Roman" w:hAnsi="Times New Roman" w:cs="Times New Roman" w:hint="eastAsia"/>
          <w:sz w:val="24"/>
        </w:rPr>
        <w:t>开课单位</w:t>
      </w:r>
      <w:r w:rsidR="00C14998">
        <w:rPr>
          <w:rFonts w:ascii="Times New Roman" w:hAnsi="Times New Roman" w:cs="Times New Roman" w:hint="eastAsia"/>
          <w:sz w:val="24"/>
        </w:rPr>
        <w:t>：</w:t>
      </w:r>
      <w:r w:rsidR="005C0C77">
        <w:rPr>
          <w:rFonts w:ascii="Times New Roman" w:hAnsi="Times New Roman" w:cs="Times New Roman" w:hint="eastAsia"/>
          <w:sz w:val="24"/>
        </w:rPr>
        <w:t>人文科学研究院</w:t>
      </w:r>
    </w:p>
    <w:p w:rsidR="00C84495" w:rsidRPr="00C618FA" w:rsidRDefault="004075C9" w:rsidP="007F4203">
      <w:pPr>
        <w:spacing w:line="360" w:lineRule="auto"/>
        <w:rPr>
          <w:rFonts w:ascii="Times New Roman" w:hAnsi="Times New Roman" w:cs="Times New Roman"/>
          <w:sz w:val="24"/>
        </w:rPr>
      </w:pPr>
      <w:r>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3BF4550E" wp14:editId="276FBC40">
                <wp:simplePos x="0" y="0"/>
                <wp:positionH relativeFrom="column">
                  <wp:posOffset>3206750</wp:posOffset>
                </wp:positionH>
                <wp:positionV relativeFrom="paragraph">
                  <wp:posOffset>93980</wp:posOffset>
                </wp:positionV>
                <wp:extent cx="2209800" cy="295275"/>
                <wp:effectExtent l="0" t="0" r="19050" b="2540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95275"/>
                        </a:xfrm>
                        <a:prstGeom prst="rect">
                          <a:avLst/>
                        </a:prstGeom>
                        <a:solidFill>
                          <a:srgbClr val="FFFFFF"/>
                        </a:solidFill>
                        <a:ln w="9525">
                          <a:solidFill>
                            <a:schemeClr val="bg1"/>
                          </a:solidFill>
                          <a:miter lim="800000"/>
                          <a:headEnd/>
                          <a:tailEnd/>
                        </a:ln>
                      </wps:spPr>
                      <wps:txbx>
                        <w:txbxContent>
                          <w:p w:rsidR="00D6107F" w:rsidRPr="00D6107F" w:rsidRDefault="00D6107F" w:rsidP="00D6107F">
                            <w:pPr>
                              <w:rPr>
                                <w:sz w:val="24"/>
                              </w:rPr>
                            </w:pPr>
                            <w:r>
                              <w:rPr>
                                <w:rFonts w:hint="eastAsia"/>
                                <w:sz w:val="24"/>
                              </w:rPr>
                              <w:t>学</w:t>
                            </w:r>
                            <w:r w:rsidR="00201236">
                              <w:rPr>
                                <w:rFonts w:hint="eastAsia"/>
                                <w:sz w:val="24"/>
                              </w:rPr>
                              <w:t>号</w:t>
                            </w:r>
                            <w:r w:rsidRPr="00D6107F">
                              <w:rPr>
                                <w:rFonts w:hint="eastAsia"/>
                                <w:sz w:val="24"/>
                              </w:rPr>
                              <w:t>：</w:t>
                            </w:r>
                            <w:r w:rsidR="008E0040">
                              <w:rPr>
                                <w:rFonts w:hint="eastAsia"/>
                                <w:sz w:val="24"/>
                              </w:rPr>
                              <w:t>2</w:t>
                            </w:r>
                            <w:r w:rsidR="008E0040">
                              <w:rPr>
                                <w:sz w:val="24"/>
                              </w:rPr>
                              <w:t>018533249</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3BF4550E" id="_x0000_s1027" type="#_x0000_t202" style="position:absolute;left:0;text-align:left;margin-left:252.5pt;margin-top:7.4pt;width:174pt;height:23.2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" strokecolor="white [3212]">
                <v:textbox style="mso-fit-shape-to-text:t">
                  <w:txbxContent>
                    <w:p w:rsidR="00D6107F" w:rsidRPr="00D6107F" w:rsidRDefault="00D6107F" w:rsidP="00D6107F">
                      <w:pPr>
                        <w:rPr>
                          <w:sz w:val="24"/>
                        </w:rPr>
                      </w:pPr>
                      <w:r>
                        <w:rPr>
                          <w:rFonts w:hint="eastAsia"/>
                          <w:sz w:val="24"/>
                        </w:rPr>
                        <w:t>学</w:t>
                      </w:r>
                      <w:r w:rsidR="00201236">
                        <w:rPr>
                          <w:rFonts w:hint="eastAsia"/>
                          <w:sz w:val="24"/>
                        </w:rPr>
                        <w:t>号</w:t>
                      </w:r>
                      <w:r w:rsidRPr="00D6107F">
                        <w:rPr>
                          <w:rFonts w:hint="eastAsia"/>
                          <w:sz w:val="24"/>
                        </w:rPr>
                        <w:t>：</w:t>
                      </w:r>
                      <w:r w:rsidR="008E0040">
                        <w:rPr>
                          <w:rFonts w:hint="eastAsia"/>
                          <w:sz w:val="24"/>
                        </w:rPr>
                        <w:t>2</w:t>
                      </w:r>
                      <w:r w:rsidR="008E0040">
                        <w:rPr>
                          <w:sz w:val="24"/>
                        </w:rPr>
                        <w:t>018533249</w:t>
                      </w:r>
                    </w:p>
                  </w:txbxContent>
                </v:textbox>
              </v:shape>
            </w:pict>
          </mc:Fallback>
        </mc:AlternateContent>
      </w:r>
      <w:r w:rsidR="00DA19A0">
        <w:rPr>
          <w:rFonts w:ascii="Times New Roman" w:hAnsi="Times New Roman" w:cs="Times New Roman" w:hint="eastAsia"/>
          <w:sz w:val="24"/>
        </w:rPr>
        <w:t>授课教师：</w:t>
      </w:r>
      <w:r w:rsidR="00446D89">
        <w:rPr>
          <w:rFonts w:ascii="Times New Roman" w:hAnsi="Times New Roman" w:cs="Times New Roman" w:hint="eastAsia"/>
          <w:sz w:val="24"/>
        </w:rPr>
        <w:t>于</w:t>
      </w:r>
      <w:r w:rsidR="00446D89">
        <w:rPr>
          <w:rFonts w:ascii="Times New Roman" w:hAnsi="Times New Roman" w:cs="Times New Roman" w:hint="eastAsia"/>
          <w:sz w:val="24"/>
        </w:rPr>
        <w:t xml:space="preserve"> </w:t>
      </w:r>
      <w:r w:rsidR="00446D89">
        <w:rPr>
          <w:rFonts w:ascii="Times New Roman" w:hAnsi="Times New Roman" w:cs="Times New Roman" w:hint="eastAsia"/>
          <w:sz w:val="24"/>
        </w:rPr>
        <w:t>凯</w:t>
      </w:r>
    </w:p>
    <w:p w:rsidR="002F6DF7" w:rsidRPr="00446D89" w:rsidRDefault="008F05E0" w:rsidP="007F4203">
      <w:pPr>
        <w:spacing w:line="360" w:lineRule="auto"/>
        <w:rPr>
          <w:rFonts w:ascii="微软雅黑" w:eastAsia="微软雅黑" w:hAnsi="微软雅黑" w:cs="Times New Roman"/>
          <w:b/>
          <w:bCs/>
          <w:iCs/>
          <w:sz w:val="28"/>
          <w:szCs w:val="28"/>
        </w:rPr>
      </w:pPr>
      <w:r>
        <w:rPr>
          <w:rFonts w:ascii="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5CA93F25" wp14:editId="63E85C5C">
                <wp:simplePos x="0" y="0"/>
                <wp:positionH relativeFrom="column">
                  <wp:posOffset>3175000</wp:posOffset>
                </wp:positionH>
                <wp:positionV relativeFrom="paragraph">
                  <wp:posOffset>158750</wp:posOffset>
                </wp:positionV>
                <wp:extent cx="2552700" cy="295275"/>
                <wp:effectExtent l="0" t="0" r="19050" b="254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95275"/>
                        </a:xfrm>
                        <a:prstGeom prst="rect">
                          <a:avLst/>
                        </a:prstGeom>
                        <a:solidFill>
                          <a:srgbClr val="FFFFFF"/>
                        </a:solidFill>
                        <a:ln w="9525">
                          <a:solidFill>
                            <a:schemeClr val="bg1"/>
                          </a:solidFill>
                          <a:miter lim="800000"/>
                          <a:headEnd/>
                          <a:tailEnd/>
                        </a:ln>
                      </wps:spPr>
                      <wps:txbx>
                        <w:txbxContent>
                          <w:p w:rsidR="00D6107F" w:rsidRPr="00D6107F" w:rsidRDefault="00D6107F" w:rsidP="00D6107F">
                            <w:pPr>
                              <w:rPr>
                                <w:sz w:val="24"/>
                              </w:rPr>
                            </w:pPr>
                            <w:r>
                              <w:rPr>
                                <w:rFonts w:hint="eastAsia"/>
                                <w:sz w:val="24"/>
                              </w:rPr>
                              <w:t>学院</w:t>
                            </w:r>
                            <w:r w:rsidR="005061DF">
                              <w:rPr>
                                <w:rFonts w:hint="eastAsia"/>
                                <w:sz w:val="24"/>
                              </w:rPr>
                              <w:t>和年级</w:t>
                            </w:r>
                            <w:r w:rsidRPr="00D6107F">
                              <w:rPr>
                                <w:rFonts w:hint="eastAsia"/>
                                <w:sz w:val="24"/>
                              </w:rPr>
                              <w:t>：</w:t>
                            </w:r>
                            <w:r w:rsidR="008E0040">
                              <w:rPr>
                                <w:rFonts w:hint="eastAsia"/>
                                <w:sz w:val="24"/>
                              </w:rPr>
                              <w:t>信息学院</w:t>
                            </w:r>
                            <w:r w:rsidR="008E0040">
                              <w:rPr>
                                <w:rFonts w:hint="eastAsia"/>
                                <w:sz w:val="24"/>
                              </w:rPr>
                              <w:t xml:space="preserve"> </w:t>
                            </w:r>
                            <w:r w:rsidR="008E0040">
                              <w:rPr>
                                <w:sz w:val="24"/>
                              </w:rPr>
                              <w:t>2018</w:t>
                            </w:r>
                            <w:r w:rsidR="008E0040">
                              <w:rPr>
                                <w:rFonts w:hint="eastAsia"/>
                                <w:sz w:val="24"/>
                              </w:rPr>
                              <w:t>级</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CA93F25" id="_x0000_s1028" type="#_x0000_t202" style="position:absolute;left:0;text-align:left;margin-left:250pt;margin-top:12.5pt;width:201pt;height:23.2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" strokecolor="white [3212]">
                <v:textbox style="mso-fit-shape-to-text:t">
                  <w:txbxContent>
                    <w:p w:rsidR="00D6107F" w:rsidRPr="00D6107F" w:rsidRDefault="00D6107F" w:rsidP="00D6107F">
                      <w:pPr>
                        <w:rPr>
                          <w:sz w:val="24"/>
                        </w:rPr>
                      </w:pPr>
                      <w:r>
                        <w:rPr>
                          <w:rFonts w:hint="eastAsia"/>
                          <w:sz w:val="24"/>
                        </w:rPr>
                        <w:t>学院</w:t>
                      </w:r>
                      <w:r w:rsidR="005061DF">
                        <w:rPr>
                          <w:rFonts w:hint="eastAsia"/>
                          <w:sz w:val="24"/>
                        </w:rPr>
                        <w:t>和年级</w:t>
                      </w:r>
                      <w:r w:rsidRPr="00D6107F">
                        <w:rPr>
                          <w:rFonts w:hint="eastAsia"/>
                          <w:sz w:val="24"/>
                        </w:rPr>
                        <w:t>：</w:t>
                      </w:r>
                      <w:r w:rsidR="008E0040">
                        <w:rPr>
                          <w:rFonts w:hint="eastAsia"/>
                          <w:sz w:val="24"/>
                        </w:rPr>
                        <w:t>信息学院</w:t>
                      </w:r>
                      <w:r w:rsidR="008E0040">
                        <w:rPr>
                          <w:rFonts w:hint="eastAsia"/>
                          <w:sz w:val="24"/>
                        </w:rPr>
                        <w:t xml:space="preserve"> </w:t>
                      </w:r>
                      <w:r w:rsidR="008E0040">
                        <w:rPr>
                          <w:sz w:val="24"/>
                        </w:rPr>
                        <w:t>2018</w:t>
                      </w:r>
                      <w:r w:rsidR="008E0040">
                        <w:rPr>
                          <w:rFonts w:hint="eastAsia"/>
                          <w:sz w:val="24"/>
                        </w:rPr>
                        <w:t>级</w:t>
                      </w:r>
                    </w:p>
                  </w:txbxContent>
                </v:textbox>
              </v:shape>
            </w:pict>
          </mc:Fallback>
        </mc:AlternateContent>
      </w:r>
      <w:r w:rsidR="00DC6635" w:rsidRPr="000C06ED">
        <w:rPr>
          <w:rFonts w:ascii="Times New Roman" w:hAnsi="Times New Roman" w:cs="Times New Roman"/>
          <w:sz w:val="24"/>
          <w:szCs w:val="24"/>
        </w:rPr>
        <w:t>考试</w:t>
      </w:r>
      <w:r w:rsidR="00EF6388" w:rsidRPr="000C06ED">
        <w:rPr>
          <w:rFonts w:ascii="Times New Roman" w:hAnsi="Times New Roman" w:cs="Times New Roman"/>
          <w:sz w:val="24"/>
          <w:szCs w:val="24"/>
        </w:rPr>
        <w:t>科目：</w:t>
      </w:r>
      <w:bookmarkStart w:id="0" w:name="OLE_LINK17"/>
      <w:bookmarkStart w:id="1" w:name="OLE_LINK18"/>
      <w:r w:rsidR="00446D89" w:rsidRPr="00446D89">
        <w:rPr>
          <w:rFonts w:ascii="微软雅黑" w:eastAsia="微软雅黑" w:hAnsi="微软雅黑" w:cs="Times New Roman" w:hint="eastAsia"/>
          <w:b/>
          <w:bCs/>
          <w:iCs/>
          <w:sz w:val="28"/>
          <w:szCs w:val="28"/>
        </w:rPr>
        <w:t>中国近现代史纲要</w:t>
      </w:r>
    </w:p>
    <w:p w:rsidR="00DB1290" w:rsidRPr="008B4DAE" w:rsidRDefault="00DB1290" w:rsidP="007F4203">
      <w:pPr>
        <w:spacing w:line="360" w:lineRule="auto"/>
        <w:rPr>
          <w:rFonts w:ascii="Times New Roman" w:hAnsi="Times New Roman" w:cs="Times New Roman"/>
          <w:sz w:val="24"/>
        </w:rPr>
      </w:pPr>
      <w:r w:rsidRPr="008B4DAE">
        <w:rPr>
          <w:rFonts w:ascii="Times New Roman" w:hAnsi="Times New Roman" w:cs="Times New Roman" w:hint="eastAsia"/>
          <w:sz w:val="24"/>
        </w:rPr>
        <w:t>课程代码</w:t>
      </w:r>
      <w:r w:rsidR="008B4DAE">
        <w:rPr>
          <w:rFonts w:ascii="Times New Roman" w:hAnsi="Times New Roman" w:cs="Times New Roman" w:hint="eastAsia"/>
          <w:sz w:val="24"/>
        </w:rPr>
        <w:t>：</w:t>
      </w:r>
      <w:r w:rsidR="0094015F">
        <w:rPr>
          <w:rFonts w:ascii="Times New Roman" w:hAnsi="Times New Roman" w:cs="Times New Roman" w:hint="eastAsia"/>
          <w:sz w:val="24"/>
        </w:rPr>
        <w:t>C</w:t>
      </w:r>
      <w:r w:rsidR="0094015F">
        <w:rPr>
          <w:rFonts w:ascii="Times New Roman" w:hAnsi="Times New Roman" w:cs="Times New Roman"/>
          <w:sz w:val="24"/>
        </w:rPr>
        <w:t>ESS1018</w:t>
      </w:r>
    </w:p>
    <w:bookmarkEnd w:id="0"/>
    <w:bookmarkEnd w:id="1"/>
    <w:p w:rsidR="008F05E0" w:rsidRDefault="008F05E0" w:rsidP="007F4203">
      <w:pPr>
        <w:spacing w:line="360" w:lineRule="auto"/>
        <w:rPr>
          <w:rFonts w:ascii="Times New Roman" w:hAnsi="Times New Roman" w:cs="Times New Roman"/>
          <w:sz w:val="24"/>
          <w:szCs w:val="24"/>
        </w:rPr>
      </w:pPr>
    </w:p>
    <w:p w:rsidR="00EF6388" w:rsidRPr="008F05E0" w:rsidRDefault="008F05E0" w:rsidP="007F4203">
      <w:pPr>
        <w:spacing w:line="360" w:lineRule="auto"/>
        <w:rPr>
          <w:rFonts w:ascii="Times New Roman" w:hAnsi="Times New Roman" w:cs="Times New Roman"/>
          <w:sz w:val="24"/>
          <w:szCs w:val="24"/>
          <w:u w:val="single"/>
        </w:rPr>
      </w:pPr>
      <w:r>
        <w:rPr>
          <w:rFonts w:ascii="Times New Roman" w:hAnsi="Times New Roman" w:cs="Times New Roman" w:hint="eastAsia"/>
          <w:sz w:val="24"/>
          <w:szCs w:val="24"/>
        </w:rPr>
        <w:t>所在班级：</w:t>
      </w:r>
      <w:r w:rsidRPr="008F05E0">
        <w:rPr>
          <w:rFonts w:ascii="Times New Roman" w:hAnsi="Times New Roman" w:cs="Times New Roman" w:hint="eastAsia"/>
          <w:sz w:val="24"/>
          <w:szCs w:val="24"/>
          <w:u w:val="single"/>
        </w:rPr>
        <w:t xml:space="preserve"> </w:t>
      </w:r>
      <w:r w:rsidRPr="008F05E0">
        <w:rPr>
          <w:rFonts w:ascii="Times New Roman" w:hAnsi="Times New Roman" w:cs="Times New Roman"/>
          <w:sz w:val="24"/>
          <w:szCs w:val="24"/>
          <w:u w:val="single"/>
        </w:rPr>
        <w:t xml:space="preserve">     </w:t>
      </w:r>
      <w:r w:rsidR="008E0040">
        <w:rPr>
          <w:rFonts w:ascii="Times New Roman" w:hAnsi="Times New Roman" w:cs="Times New Roman" w:hint="eastAsia"/>
          <w:sz w:val="24"/>
          <w:szCs w:val="24"/>
          <w:u w:val="single"/>
        </w:rPr>
        <w:t>二班</w:t>
      </w:r>
      <w:r w:rsidRPr="008F05E0">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所在小</w:t>
      </w:r>
      <w:r w:rsidR="00C71D04">
        <w:rPr>
          <w:rFonts w:ascii="Times New Roman" w:hAnsi="Times New Roman" w:cs="Times New Roman" w:hint="eastAsia"/>
          <w:sz w:val="24"/>
          <w:szCs w:val="24"/>
        </w:rPr>
        <w:t>组</w:t>
      </w:r>
      <w:r>
        <w:rPr>
          <w:rFonts w:ascii="Times New Roman" w:hAnsi="Times New Roman" w:cs="Times New Roman" w:hint="eastAsia"/>
          <w:sz w:val="24"/>
          <w:szCs w:val="24"/>
        </w:rPr>
        <w:t>：</w:t>
      </w:r>
      <w:r>
        <w:rPr>
          <w:rFonts w:ascii="Times New Roman" w:hAnsi="Times New Roman" w:cs="Times New Roman" w:hint="eastAsia"/>
          <w:sz w:val="24"/>
          <w:szCs w:val="24"/>
          <w:u w:val="single"/>
        </w:rPr>
        <w:t xml:space="preserve"> </w:t>
      </w:r>
      <w:r>
        <w:rPr>
          <w:rFonts w:ascii="Times New Roman" w:hAnsi="Times New Roman" w:cs="Times New Roman"/>
          <w:sz w:val="24"/>
          <w:szCs w:val="24"/>
          <w:u w:val="single"/>
        </w:rPr>
        <w:t xml:space="preserve">      </w:t>
      </w:r>
      <w:r w:rsidR="008E0040">
        <w:rPr>
          <w:rFonts w:ascii="Times New Roman" w:hAnsi="Times New Roman" w:cs="Times New Roman"/>
          <w:sz w:val="24"/>
          <w:szCs w:val="24"/>
          <w:u w:val="single"/>
        </w:rPr>
        <w:t>11</w:t>
      </w:r>
      <w:r w:rsidR="008E0040">
        <w:rPr>
          <w:rFonts w:ascii="Times New Roman" w:hAnsi="Times New Roman" w:cs="Times New Roman" w:hint="eastAsia"/>
          <w:sz w:val="24"/>
          <w:szCs w:val="24"/>
          <w:u w:val="single"/>
        </w:rPr>
        <w:t>小班</w:t>
      </w:r>
      <w:r>
        <w:rPr>
          <w:rFonts w:ascii="Times New Roman" w:hAnsi="Times New Roman" w:cs="Times New Roman"/>
          <w:sz w:val="24"/>
          <w:szCs w:val="24"/>
          <w:u w:val="single"/>
        </w:rPr>
        <w:t xml:space="preserve">           </w:t>
      </w:r>
    </w:p>
    <w:p w:rsidR="00611579" w:rsidRPr="000C06ED" w:rsidRDefault="00611579" w:rsidP="007F4203">
      <w:pPr>
        <w:spacing w:line="360" w:lineRule="auto"/>
        <w:rPr>
          <w:rFonts w:ascii="Times New Roman" w:hAnsi="Times New Roman" w:cs="Times New Roman"/>
          <w:sz w:val="24"/>
          <w:szCs w:val="24"/>
        </w:rPr>
      </w:pPr>
    </w:p>
    <w:p w:rsidR="00DC6635" w:rsidRPr="000C06ED" w:rsidRDefault="00EF6388" w:rsidP="007F4203">
      <w:pPr>
        <w:spacing w:line="360" w:lineRule="auto"/>
        <w:rPr>
          <w:rFonts w:ascii="Times New Roman" w:hAnsi="Times New Roman" w:cs="Times New Roman"/>
          <w:b/>
          <w:sz w:val="28"/>
          <w:szCs w:val="24"/>
        </w:rPr>
      </w:pPr>
      <w:r w:rsidRPr="000C06ED">
        <w:rPr>
          <w:rFonts w:ascii="Times New Roman" w:hAnsi="Times New Roman" w:cs="Times New Roman"/>
          <w:b/>
          <w:sz w:val="28"/>
          <w:szCs w:val="24"/>
        </w:rPr>
        <w:t>考生须知</w:t>
      </w:r>
      <w:r w:rsidR="00DC6635" w:rsidRPr="000C06ED">
        <w:rPr>
          <w:rFonts w:ascii="Times New Roman" w:hAnsi="Times New Roman" w:cs="Times New Roman"/>
          <w:b/>
          <w:sz w:val="28"/>
          <w:szCs w:val="24"/>
        </w:rPr>
        <w:t>：</w:t>
      </w:r>
    </w:p>
    <w:p w:rsidR="00155616" w:rsidRPr="000C06ED" w:rsidRDefault="00155616" w:rsidP="007F4203">
      <w:pPr>
        <w:pStyle w:val="a7"/>
        <w:numPr>
          <w:ilvl w:val="0"/>
          <w:numId w:val="1"/>
        </w:numPr>
        <w:spacing w:line="360" w:lineRule="auto"/>
        <w:ind w:firstLineChars="0"/>
        <w:rPr>
          <w:rFonts w:ascii="Times New Roman" w:hAnsi="Times New Roman" w:cs="Times New Roman"/>
          <w:sz w:val="24"/>
          <w:szCs w:val="24"/>
        </w:rPr>
      </w:pPr>
      <w:r w:rsidRPr="000C06ED">
        <w:rPr>
          <w:rFonts w:ascii="Times New Roman" w:hAnsi="Times New Roman" w:cs="Times New Roman"/>
          <w:sz w:val="24"/>
          <w:szCs w:val="24"/>
        </w:rPr>
        <w:t>请严格遵守考场</w:t>
      </w:r>
      <w:r w:rsidR="00983301" w:rsidRPr="000C06ED">
        <w:rPr>
          <w:rFonts w:ascii="Times New Roman" w:hAnsi="Times New Roman" w:cs="Times New Roman"/>
          <w:sz w:val="24"/>
          <w:szCs w:val="24"/>
        </w:rPr>
        <w:t>纪律</w:t>
      </w:r>
      <w:r w:rsidR="00661108" w:rsidRPr="000C06ED">
        <w:rPr>
          <w:rFonts w:ascii="Times New Roman" w:hAnsi="Times New Roman" w:cs="Times New Roman"/>
          <w:sz w:val="24"/>
          <w:szCs w:val="24"/>
        </w:rPr>
        <w:t>，禁止任何形式的作弊行为</w:t>
      </w:r>
      <w:r w:rsidR="003C0B64" w:rsidRPr="000C06ED">
        <w:rPr>
          <w:rFonts w:ascii="Times New Roman" w:hAnsi="Times New Roman" w:cs="Times New Roman"/>
          <w:sz w:val="24"/>
          <w:szCs w:val="24"/>
        </w:rPr>
        <w:t>。</w:t>
      </w:r>
    </w:p>
    <w:p w:rsidR="003A4BE8" w:rsidRDefault="009458A3" w:rsidP="009458A3">
      <w:pPr>
        <w:pStyle w:val="a7"/>
        <w:numPr>
          <w:ilvl w:val="0"/>
          <w:numId w:val="1"/>
        </w:numPr>
        <w:spacing w:line="360" w:lineRule="auto"/>
        <w:ind w:firstLineChars="0"/>
        <w:rPr>
          <w:rFonts w:ascii="Times New Roman" w:hAnsi="Times New Roman" w:cs="Times New Roman"/>
          <w:sz w:val="24"/>
          <w:szCs w:val="24"/>
        </w:rPr>
      </w:pPr>
      <w:r w:rsidRPr="009458A3">
        <w:rPr>
          <w:rFonts w:ascii="Times New Roman" w:hAnsi="Times New Roman" w:cs="Times New Roman" w:hint="eastAsia"/>
          <w:sz w:val="24"/>
          <w:szCs w:val="24"/>
        </w:rPr>
        <w:t>参加闭卷考试的考生，除携带必要考试用具外，书籍、笔记、掌上电脑和其他电子设备等物品一律按要求放在指定位置</w:t>
      </w:r>
      <w:r w:rsidR="00D41364">
        <w:rPr>
          <w:rFonts w:ascii="Times New Roman" w:hAnsi="Times New Roman" w:cs="Times New Roman" w:hint="eastAsia"/>
          <w:sz w:val="24"/>
          <w:szCs w:val="24"/>
        </w:rPr>
        <w:t>。</w:t>
      </w:r>
    </w:p>
    <w:p w:rsidR="002059FD" w:rsidRPr="009458A3" w:rsidRDefault="009458A3" w:rsidP="009458A3">
      <w:pPr>
        <w:pStyle w:val="a7"/>
        <w:numPr>
          <w:ilvl w:val="0"/>
          <w:numId w:val="1"/>
        </w:numPr>
        <w:spacing w:line="360" w:lineRule="auto"/>
        <w:ind w:firstLineChars="0"/>
        <w:rPr>
          <w:rFonts w:ascii="Times New Roman" w:hAnsi="Times New Roman" w:cs="Times New Roman"/>
          <w:sz w:val="24"/>
          <w:szCs w:val="24"/>
        </w:rPr>
      </w:pPr>
      <w:r w:rsidRPr="009458A3">
        <w:rPr>
          <w:rFonts w:ascii="Times New Roman" w:hAnsi="Times New Roman" w:cs="Times New Roman" w:hint="eastAsia"/>
          <w:sz w:val="24"/>
          <w:szCs w:val="24"/>
        </w:rPr>
        <w:t>参加开卷考试的考生，可以携带教师指定的材料独立完成考试，但不准相互讨论，不准交换材料。</w:t>
      </w:r>
    </w:p>
    <w:p w:rsidR="00611579" w:rsidRDefault="00611579" w:rsidP="007F4203">
      <w:pPr>
        <w:spacing w:line="360" w:lineRule="auto"/>
        <w:rPr>
          <w:rFonts w:ascii="Times New Roman" w:hAnsi="Times New Roman" w:cs="Times New Roman"/>
          <w:b/>
          <w:sz w:val="24"/>
          <w:szCs w:val="24"/>
        </w:rPr>
      </w:pPr>
    </w:p>
    <w:p w:rsidR="00C84495" w:rsidRPr="000C06ED" w:rsidRDefault="00C84495" w:rsidP="00C84495">
      <w:pPr>
        <w:spacing w:line="360" w:lineRule="auto"/>
        <w:rPr>
          <w:rFonts w:ascii="Times New Roman" w:hAnsi="Times New Roman" w:cs="Times New Roman"/>
          <w:b/>
          <w:sz w:val="28"/>
          <w:szCs w:val="24"/>
        </w:rPr>
      </w:pPr>
      <w:r w:rsidRPr="000C06ED">
        <w:rPr>
          <w:rFonts w:ascii="Times New Roman" w:hAnsi="Times New Roman" w:cs="Times New Roman"/>
          <w:b/>
          <w:sz w:val="28"/>
          <w:szCs w:val="24"/>
        </w:rPr>
        <w:t>考试成绩录入表：</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7021"/>
      </w:tblGrid>
      <w:tr w:rsidR="002C3A62" w:rsidRPr="000C06ED" w:rsidTr="00C71D04">
        <w:trPr>
          <w:trHeight w:val="888"/>
        </w:trPr>
        <w:tc>
          <w:tcPr>
            <w:tcW w:w="790" w:type="pct"/>
            <w:vAlign w:val="center"/>
          </w:tcPr>
          <w:p w:rsidR="002C3A62" w:rsidRPr="000C06ED" w:rsidRDefault="002C3A62" w:rsidP="00A92FC6">
            <w:pPr>
              <w:spacing w:line="360" w:lineRule="auto"/>
              <w:jc w:val="center"/>
              <w:rPr>
                <w:rFonts w:ascii="Times New Roman" w:hAnsi="Times New Roman" w:cs="Times New Roman"/>
                <w:b/>
                <w:sz w:val="24"/>
              </w:rPr>
            </w:pPr>
            <w:r w:rsidRPr="000C06ED">
              <w:rPr>
                <w:rFonts w:ascii="Times New Roman" w:hAnsi="Times New Roman" w:cs="Times New Roman"/>
                <w:b/>
                <w:sz w:val="24"/>
              </w:rPr>
              <w:t>题目</w:t>
            </w:r>
          </w:p>
        </w:tc>
        <w:tc>
          <w:tcPr>
            <w:tcW w:w="4210" w:type="pct"/>
            <w:vAlign w:val="center"/>
          </w:tcPr>
          <w:p w:rsidR="002C3A62" w:rsidRPr="00123E0D" w:rsidRDefault="002C3A62" w:rsidP="00A92FC6">
            <w:pPr>
              <w:spacing w:line="360" w:lineRule="auto"/>
              <w:jc w:val="center"/>
              <w:rPr>
                <w:rFonts w:ascii="Times New Roman" w:hAnsi="Times New Roman" w:cs="Times New Roman"/>
                <w:b/>
                <w:sz w:val="24"/>
              </w:rPr>
            </w:pPr>
            <w:r w:rsidRPr="00123E0D">
              <w:rPr>
                <w:rFonts w:ascii="Times New Roman" w:hAnsi="Times New Roman" w:cs="Times New Roman" w:hint="eastAsia"/>
                <w:b/>
                <w:sz w:val="24"/>
              </w:rPr>
              <w:t>总分</w:t>
            </w:r>
          </w:p>
        </w:tc>
      </w:tr>
      <w:tr w:rsidR="002C3A62" w:rsidRPr="000C06ED" w:rsidTr="00C71D04">
        <w:trPr>
          <w:trHeight w:val="799"/>
        </w:trPr>
        <w:tc>
          <w:tcPr>
            <w:tcW w:w="790" w:type="pct"/>
            <w:vAlign w:val="center"/>
          </w:tcPr>
          <w:p w:rsidR="002C3A62" w:rsidRPr="000C06ED" w:rsidRDefault="002C3A62" w:rsidP="00A92FC6">
            <w:pPr>
              <w:spacing w:line="360" w:lineRule="auto"/>
              <w:jc w:val="center"/>
              <w:rPr>
                <w:rFonts w:ascii="Times New Roman" w:hAnsi="Times New Roman" w:cs="Times New Roman"/>
                <w:b/>
                <w:sz w:val="24"/>
              </w:rPr>
            </w:pPr>
            <w:r w:rsidRPr="000C06ED">
              <w:rPr>
                <w:rFonts w:ascii="Times New Roman" w:hAnsi="Times New Roman" w:cs="Times New Roman"/>
                <w:b/>
                <w:sz w:val="24"/>
              </w:rPr>
              <w:t>计分</w:t>
            </w:r>
          </w:p>
        </w:tc>
        <w:tc>
          <w:tcPr>
            <w:tcW w:w="4210" w:type="pct"/>
            <w:vAlign w:val="center"/>
          </w:tcPr>
          <w:p w:rsidR="002C3A62" w:rsidRPr="000C06ED" w:rsidRDefault="002C3A62" w:rsidP="00A92FC6">
            <w:pPr>
              <w:spacing w:line="360" w:lineRule="auto"/>
              <w:jc w:val="center"/>
              <w:rPr>
                <w:rFonts w:ascii="Times New Roman" w:hAnsi="Times New Roman" w:cs="Times New Roman"/>
                <w:sz w:val="24"/>
              </w:rPr>
            </w:pPr>
          </w:p>
        </w:tc>
      </w:tr>
      <w:tr w:rsidR="002C3A62" w:rsidRPr="000C06ED" w:rsidTr="00C71D04">
        <w:trPr>
          <w:trHeight w:val="790"/>
        </w:trPr>
        <w:tc>
          <w:tcPr>
            <w:tcW w:w="790" w:type="pct"/>
            <w:vAlign w:val="center"/>
          </w:tcPr>
          <w:p w:rsidR="002C3A62" w:rsidRPr="000C06ED" w:rsidRDefault="002C3A62" w:rsidP="00A92FC6">
            <w:pPr>
              <w:spacing w:line="360" w:lineRule="auto"/>
              <w:jc w:val="center"/>
              <w:rPr>
                <w:rFonts w:ascii="Times New Roman" w:hAnsi="Times New Roman" w:cs="Times New Roman"/>
                <w:b/>
                <w:sz w:val="24"/>
              </w:rPr>
            </w:pPr>
            <w:r>
              <w:rPr>
                <w:rFonts w:ascii="Times New Roman" w:hAnsi="Times New Roman" w:cs="Times New Roman" w:hint="eastAsia"/>
                <w:b/>
                <w:sz w:val="24"/>
              </w:rPr>
              <w:t>复核</w:t>
            </w:r>
          </w:p>
        </w:tc>
        <w:tc>
          <w:tcPr>
            <w:tcW w:w="4210" w:type="pct"/>
            <w:vAlign w:val="center"/>
          </w:tcPr>
          <w:p w:rsidR="002C3A62" w:rsidRPr="000C06ED" w:rsidRDefault="002C3A62" w:rsidP="00A92FC6">
            <w:pPr>
              <w:spacing w:line="360" w:lineRule="auto"/>
              <w:jc w:val="center"/>
              <w:rPr>
                <w:rFonts w:ascii="Times New Roman" w:hAnsi="Times New Roman" w:cs="Times New Roman"/>
                <w:sz w:val="24"/>
              </w:rPr>
            </w:pPr>
          </w:p>
        </w:tc>
      </w:tr>
    </w:tbl>
    <w:p w:rsidR="00C84495" w:rsidRPr="000C06ED" w:rsidRDefault="00C84495" w:rsidP="00C84495">
      <w:pPr>
        <w:spacing w:line="360" w:lineRule="auto"/>
        <w:rPr>
          <w:rFonts w:ascii="Times New Roman" w:hAnsi="Times New Roman" w:cs="Times New Roman"/>
        </w:rPr>
      </w:pPr>
    </w:p>
    <w:p w:rsidR="000A19E4" w:rsidRDefault="00212C4B" w:rsidP="00C84495">
      <w:pPr>
        <w:spacing w:line="360" w:lineRule="auto"/>
        <w:ind w:firstLineChars="1300" w:firstLine="3132"/>
        <w:rPr>
          <w:rFonts w:ascii="Times New Roman" w:hAnsi="Times New Roman" w:cs="Times New Roman"/>
          <w:b/>
          <w:sz w:val="24"/>
          <w:szCs w:val="24"/>
        </w:rPr>
      </w:pPr>
      <w:r>
        <w:rPr>
          <w:rFonts w:ascii="Times New Roman" w:hAnsi="Times New Roman" w:cs="Times New Roman" w:hint="eastAsia"/>
          <w:b/>
          <w:sz w:val="24"/>
          <w:szCs w:val="24"/>
        </w:rPr>
        <w:t>评</w:t>
      </w:r>
      <w:r w:rsidR="00C84495" w:rsidRPr="000C06ED">
        <w:rPr>
          <w:rFonts w:ascii="Times New Roman" w:hAnsi="Times New Roman" w:cs="Times New Roman"/>
          <w:b/>
          <w:sz w:val="24"/>
          <w:szCs w:val="24"/>
        </w:rPr>
        <w:t>卷人签名：</w:t>
      </w:r>
      <w:r w:rsidR="00C84495" w:rsidRPr="000C06ED">
        <w:rPr>
          <w:rFonts w:ascii="Times New Roman" w:hAnsi="Times New Roman" w:cs="Times New Roman"/>
          <w:b/>
          <w:sz w:val="24"/>
          <w:szCs w:val="24"/>
        </w:rPr>
        <w:t xml:space="preserve">           </w:t>
      </w:r>
      <w:r w:rsidR="00C84495" w:rsidRPr="000C06ED">
        <w:rPr>
          <w:rFonts w:ascii="Times New Roman" w:hAnsi="Times New Roman" w:cs="Times New Roman"/>
          <w:b/>
          <w:sz w:val="24"/>
          <w:szCs w:val="24"/>
        </w:rPr>
        <w:t>复核人签名：</w:t>
      </w:r>
    </w:p>
    <w:p w:rsidR="00123E0D" w:rsidRDefault="00123E0D" w:rsidP="00C84495">
      <w:pPr>
        <w:spacing w:line="360" w:lineRule="auto"/>
        <w:ind w:firstLineChars="1300" w:firstLine="3132"/>
        <w:rPr>
          <w:rFonts w:ascii="Times New Roman" w:hAnsi="Times New Roman" w:cs="Times New Roman"/>
          <w:b/>
          <w:sz w:val="24"/>
          <w:szCs w:val="24"/>
        </w:rPr>
      </w:pPr>
      <w:r>
        <w:rPr>
          <w:rFonts w:ascii="Times New Roman" w:hAnsi="Times New Roman" w:cs="Times New Roman" w:hint="eastAsia"/>
          <w:b/>
          <w:sz w:val="24"/>
          <w:szCs w:val="24"/>
        </w:rPr>
        <w:t>日期：</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日期：</w:t>
      </w:r>
    </w:p>
    <w:p w:rsidR="008F05E0" w:rsidRPr="00C71D04" w:rsidRDefault="002C3A62" w:rsidP="002C3A62">
      <w:pPr>
        <w:widowControl/>
        <w:wordWrap w:val="0"/>
        <w:spacing w:line="360" w:lineRule="auto"/>
        <w:jc w:val="left"/>
        <w:rPr>
          <w:rFonts w:ascii="黑体" w:eastAsia="黑体"/>
          <w:b/>
          <w:bCs/>
          <w:sz w:val="28"/>
          <w:szCs w:val="28"/>
        </w:rPr>
      </w:pPr>
      <w:r w:rsidRPr="00C71D04">
        <w:rPr>
          <w:rFonts w:ascii="黑体" w:eastAsia="黑体" w:hint="eastAsia"/>
          <w:b/>
          <w:bCs/>
          <w:sz w:val="28"/>
          <w:szCs w:val="28"/>
        </w:rPr>
        <w:lastRenderedPageBreak/>
        <w:t>题目</w:t>
      </w:r>
      <w:r w:rsidR="008F05E0" w:rsidRPr="00C71D04">
        <w:rPr>
          <w:rFonts w:ascii="黑体" w:eastAsia="黑体" w:hint="eastAsia"/>
          <w:b/>
          <w:bCs/>
          <w:sz w:val="28"/>
          <w:szCs w:val="28"/>
        </w:rPr>
        <w:t>要求</w:t>
      </w:r>
      <w:r w:rsidRPr="00C71D04">
        <w:rPr>
          <w:rFonts w:ascii="黑体" w:eastAsia="黑体" w:hint="eastAsia"/>
          <w:b/>
          <w:bCs/>
          <w:sz w:val="28"/>
          <w:szCs w:val="28"/>
        </w:rPr>
        <w:t>：</w:t>
      </w:r>
    </w:p>
    <w:p w:rsidR="008F05E0" w:rsidRPr="00C71D04" w:rsidRDefault="008F05E0" w:rsidP="008F05E0">
      <w:pPr>
        <w:widowControl/>
        <w:wordWrap w:val="0"/>
        <w:spacing w:line="360" w:lineRule="auto"/>
        <w:ind w:firstLine="420"/>
        <w:jc w:val="left"/>
        <w:rPr>
          <w:rFonts w:ascii="微软雅黑" w:eastAsia="微软雅黑" w:hAnsi="微软雅黑" w:cs="宋体"/>
          <w:kern w:val="0"/>
          <w:sz w:val="24"/>
          <w:szCs w:val="24"/>
        </w:rPr>
      </w:pPr>
      <w:r w:rsidRPr="00C71D04">
        <w:rPr>
          <w:rFonts w:ascii="微软雅黑" w:eastAsia="微软雅黑" w:hAnsi="微软雅黑" w:cs="宋体" w:hint="eastAsia"/>
          <w:kern w:val="0"/>
          <w:sz w:val="24"/>
          <w:szCs w:val="24"/>
        </w:rPr>
        <w:t>近代以来，中华民族</w:t>
      </w:r>
      <w:r w:rsidR="0094015F">
        <w:rPr>
          <w:rFonts w:ascii="微软雅黑" w:eastAsia="微软雅黑" w:hAnsi="微软雅黑" w:cs="宋体" w:hint="eastAsia"/>
          <w:kern w:val="0"/>
          <w:sz w:val="24"/>
          <w:szCs w:val="24"/>
        </w:rPr>
        <w:t>在</w:t>
      </w:r>
      <w:r w:rsidRPr="00C71D04">
        <w:rPr>
          <w:rFonts w:ascii="微软雅黑" w:eastAsia="微软雅黑" w:hAnsi="微软雅黑" w:cs="宋体" w:hint="eastAsia"/>
          <w:kern w:val="0"/>
          <w:sz w:val="24"/>
          <w:szCs w:val="24"/>
        </w:rPr>
        <w:t>历史发展遭遇了哪些外部挑战与内在困境？中国人民在探索国家出路、谋求人民解放的历史进程中，是如何一步步克服困难、战胜困境，最终迎来中华民族伟大复兴</w:t>
      </w:r>
      <w:r w:rsidR="00622A86" w:rsidRPr="00C71D04">
        <w:rPr>
          <w:rFonts w:ascii="微软雅黑" w:eastAsia="微软雅黑" w:hAnsi="微软雅黑" w:cs="宋体" w:hint="eastAsia"/>
          <w:kern w:val="0"/>
          <w:sz w:val="24"/>
          <w:szCs w:val="24"/>
        </w:rPr>
        <w:t>的</w:t>
      </w:r>
      <w:r w:rsidRPr="00C71D04">
        <w:rPr>
          <w:rFonts w:ascii="微软雅黑" w:eastAsia="微软雅黑" w:hAnsi="微软雅黑" w:cs="宋体" w:hint="eastAsia"/>
          <w:kern w:val="0"/>
          <w:sz w:val="24"/>
          <w:szCs w:val="24"/>
        </w:rPr>
        <w:t>光明前景的呢？从中我们可以得</w:t>
      </w:r>
      <w:r w:rsidR="0094015F">
        <w:rPr>
          <w:rFonts w:ascii="微软雅黑" w:eastAsia="微软雅黑" w:hAnsi="微软雅黑" w:cs="宋体" w:hint="eastAsia"/>
          <w:kern w:val="0"/>
          <w:sz w:val="24"/>
          <w:szCs w:val="24"/>
        </w:rPr>
        <w:t>出</w:t>
      </w:r>
      <w:r w:rsidRPr="00C71D04">
        <w:rPr>
          <w:rFonts w:ascii="微软雅黑" w:eastAsia="微软雅黑" w:hAnsi="微软雅黑" w:cs="宋体" w:hint="eastAsia"/>
          <w:kern w:val="0"/>
          <w:sz w:val="24"/>
          <w:szCs w:val="24"/>
        </w:rPr>
        <w:t>哪些有价值</w:t>
      </w:r>
      <w:r w:rsidR="00C71D04">
        <w:rPr>
          <w:rFonts w:ascii="微软雅黑" w:eastAsia="微软雅黑" w:hAnsi="微软雅黑" w:cs="宋体" w:hint="eastAsia"/>
          <w:kern w:val="0"/>
          <w:sz w:val="24"/>
          <w:szCs w:val="24"/>
        </w:rPr>
        <w:t>或</w:t>
      </w:r>
      <w:r w:rsidRPr="00C71D04">
        <w:rPr>
          <w:rFonts w:ascii="微软雅黑" w:eastAsia="微软雅黑" w:hAnsi="微软雅黑" w:cs="宋体" w:hint="eastAsia"/>
          <w:kern w:val="0"/>
          <w:sz w:val="24"/>
          <w:szCs w:val="24"/>
        </w:rPr>
        <w:t>有意义的启</w:t>
      </w:r>
      <w:r w:rsidR="0094015F">
        <w:rPr>
          <w:rFonts w:ascii="微软雅黑" w:eastAsia="微软雅黑" w:hAnsi="微软雅黑" w:cs="宋体" w:hint="eastAsia"/>
          <w:kern w:val="0"/>
          <w:sz w:val="24"/>
          <w:szCs w:val="24"/>
        </w:rPr>
        <w:t>示或思考</w:t>
      </w:r>
      <w:r w:rsidRPr="00C71D04">
        <w:rPr>
          <w:rFonts w:ascii="微软雅黑" w:eastAsia="微软雅黑" w:hAnsi="微软雅黑" w:cs="宋体" w:hint="eastAsia"/>
          <w:kern w:val="0"/>
          <w:sz w:val="24"/>
          <w:szCs w:val="24"/>
        </w:rPr>
        <w:t>？</w:t>
      </w:r>
      <w:r w:rsidRPr="00C71D04">
        <w:rPr>
          <w:rFonts w:ascii="微软雅黑" w:eastAsia="微软雅黑" w:hAnsi="微软雅黑" w:cs="宋体"/>
          <w:kern w:val="0"/>
          <w:sz w:val="24"/>
          <w:szCs w:val="24"/>
        </w:rPr>
        <w:t xml:space="preserve"> </w:t>
      </w:r>
    </w:p>
    <w:p w:rsidR="00622A86" w:rsidRPr="00C71D04" w:rsidRDefault="002C3A62" w:rsidP="002C3A62">
      <w:pPr>
        <w:widowControl/>
        <w:wordWrap w:val="0"/>
        <w:spacing w:line="360" w:lineRule="auto"/>
        <w:jc w:val="left"/>
        <w:rPr>
          <w:rFonts w:ascii="黑体" w:eastAsia="黑体"/>
          <w:b/>
          <w:bCs/>
          <w:sz w:val="28"/>
          <w:szCs w:val="28"/>
        </w:rPr>
      </w:pPr>
      <w:r w:rsidRPr="00C71D04">
        <w:rPr>
          <w:rFonts w:ascii="黑体" w:eastAsia="黑体" w:hint="eastAsia"/>
          <w:b/>
          <w:bCs/>
          <w:sz w:val="28"/>
          <w:szCs w:val="28"/>
        </w:rPr>
        <w:t>答题要求：</w:t>
      </w:r>
    </w:p>
    <w:p w:rsidR="002C3A62" w:rsidRPr="00B73849" w:rsidRDefault="002C3A62"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cs="宋体" w:hint="eastAsia"/>
          <w:kern w:val="0"/>
          <w:sz w:val="24"/>
        </w:rPr>
        <w:t xml:space="preserve">1. </w:t>
      </w:r>
      <w:r w:rsidR="008F05E0" w:rsidRPr="00B73849">
        <w:rPr>
          <w:rFonts w:asciiTheme="minorEastAsia" w:hAnsiTheme="minorEastAsia" w:cs="宋体" w:hint="eastAsia"/>
          <w:kern w:val="0"/>
          <w:sz w:val="24"/>
        </w:rPr>
        <w:t>认真审题，结合本课程</w:t>
      </w:r>
      <w:r w:rsidR="00622A86" w:rsidRPr="00B73849">
        <w:rPr>
          <w:rFonts w:asciiTheme="minorEastAsia" w:hAnsiTheme="minorEastAsia" w:cs="宋体" w:hint="eastAsia"/>
          <w:kern w:val="0"/>
          <w:sz w:val="24"/>
        </w:rPr>
        <w:t>的</w:t>
      </w:r>
      <w:r w:rsidR="008F05E0" w:rsidRPr="00B73849">
        <w:rPr>
          <w:rFonts w:asciiTheme="minorEastAsia" w:hAnsiTheme="minorEastAsia" w:cs="宋体" w:hint="eastAsia"/>
          <w:kern w:val="0"/>
          <w:sz w:val="24"/>
        </w:rPr>
        <w:t>学习体会，选择合适</w:t>
      </w:r>
      <w:r w:rsidR="00622A86" w:rsidRPr="00B73849">
        <w:rPr>
          <w:rFonts w:asciiTheme="minorEastAsia" w:hAnsiTheme="minorEastAsia" w:cs="宋体" w:hint="eastAsia"/>
          <w:kern w:val="0"/>
          <w:sz w:val="24"/>
        </w:rPr>
        <w:t>的</w:t>
      </w:r>
      <w:r w:rsidR="008F05E0" w:rsidRPr="00B73849">
        <w:rPr>
          <w:rFonts w:asciiTheme="minorEastAsia" w:hAnsiTheme="minorEastAsia" w:cs="宋体" w:hint="eastAsia"/>
          <w:kern w:val="0"/>
          <w:sz w:val="24"/>
        </w:rPr>
        <w:t>角度或</w:t>
      </w:r>
      <w:r w:rsidR="00622A86" w:rsidRPr="00B73849">
        <w:rPr>
          <w:rFonts w:asciiTheme="minorEastAsia" w:hAnsiTheme="minorEastAsia" w:cs="宋体" w:hint="eastAsia"/>
          <w:kern w:val="0"/>
          <w:sz w:val="24"/>
        </w:rPr>
        <w:t>自己感兴趣的主题</w:t>
      </w:r>
      <w:r w:rsidR="008F05E0" w:rsidRPr="00B73849">
        <w:rPr>
          <w:rFonts w:asciiTheme="minorEastAsia" w:hAnsiTheme="minorEastAsia" w:cs="宋体" w:hint="eastAsia"/>
          <w:kern w:val="0"/>
          <w:sz w:val="24"/>
        </w:rPr>
        <w:t>，展开论证，阐明自己</w:t>
      </w:r>
      <w:r w:rsidR="00622A86" w:rsidRPr="00B73849">
        <w:rPr>
          <w:rFonts w:asciiTheme="minorEastAsia" w:hAnsiTheme="minorEastAsia" w:cs="宋体" w:hint="eastAsia"/>
          <w:kern w:val="0"/>
          <w:sz w:val="24"/>
        </w:rPr>
        <w:t>对相关历史</w:t>
      </w:r>
      <w:r w:rsidR="0033530D">
        <w:rPr>
          <w:rFonts w:asciiTheme="minorEastAsia" w:hAnsiTheme="minorEastAsia" w:cs="宋体" w:hint="eastAsia"/>
          <w:kern w:val="0"/>
          <w:sz w:val="24"/>
        </w:rPr>
        <w:t>问题</w:t>
      </w:r>
      <w:r w:rsidR="008F05E0" w:rsidRPr="00B73849">
        <w:rPr>
          <w:rFonts w:asciiTheme="minorEastAsia" w:hAnsiTheme="minorEastAsia" w:cs="宋体" w:hint="eastAsia"/>
          <w:kern w:val="0"/>
          <w:sz w:val="24"/>
        </w:rPr>
        <w:t>的理解</w:t>
      </w:r>
      <w:r w:rsidR="0033530D">
        <w:rPr>
          <w:rFonts w:asciiTheme="minorEastAsia" w:hAnsiTheme="minorEastAsia" w:cs="宋体" w:hint="eastAsia"/>
          <w:kern w:val="0"/>
          <w:sz w:val="24"/>
        </w:rPr>
        <w:t>或</w:t>
      </w:r>
      <w:r w:rsidR="008F05E0" w:rsidRPr="00B73849">
        <w:rPr>
          <w:rFonts w:asciiTheme="minorEastAsia" w:hAnsiTheme="minorEastAsia" w:cs="宋体" w:hint="eastAsia"/>
          <w:kern w:val="0"/>
          <w:sz w:val="24"/>
        </w:rPr>
        <w:t>认识。题目自拟。</w:t>
      </w:r>
    </w:p>
    <w:p w:rsidR="002C3A62" w:rsidRPr="00B73849" w:rsidRDefault="002C3A62"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kern w:val="0"/>
          <w:sz w:val="24"/>
        </w:rPr>
        <w:t>2</w:t>
      </w:r>
      <w:r w:rsidRPr="00B73849">
        <w:rPr>
          <w:rFonts w:asciiTheme="minorEastAsia" w:hAnsiTheme="minorEastAsia" w:cs="宋体" w:hint="eastAsia"/>
          <w:kern w:val="0"/>
          <w:sz w:val="24"/>
        </w:rPr>
        <w:t>．</w:t>
      </w:r>
      <w:r w:rsidR="00622A86" w:rsidRPr="00B73849">
        <w:rPr>
          <w:rFonts w:asciiTheme="minorEastAsia" w:hAnsiTheme="minorEastAsia" w:cs="宋体" w:hint="eastAsia"/>
          <w:kern w:val="0"/>
          <w:sz w:val="24"/>
        </w:rPr>
        <w:t>中心突出，观点明确，思路清晰。</w:t>
      </w:r>
      <w:r w:rsidR="008F05E0" w:rsidRPr="00B73849">
        <w:rPr>
          <w:rFonts w:asciiTheme="minorEastAsia" w:hAnsiTheme="minorEastAsia" w:cs="宋体" w:hint="eastAsia"/>
          <w:kern w:val="0"/>
          <w:sz w:val="24"/>
        </w:rPr>
        <w:t>论证过程</w:t>
      </w:r>
      <w:r w:rsidR="00622A86" w:rsidRPr="00B73849">
        <w:rPr>
          <w:rFonts w:asciiTheme="minorEastAsia" w:hAnsiTheme="minorEastAsia" w:cs="宋体" w:hint="eastAsia"/>
          <w:kern w:val="0"/>
          <w:sz w:val="24"/>
        </w:rPr>
        <w:t>，</w:t>
      </w:r>
      <w:r w:rsidR="008F05E0" w:rsidRPr="00B73849">
        <w:rPr>
          <w:rFonts w:asciiTheme="minorEastAsia" w:hAnsiTheme="minorEastAsia" w:cs="宋体" w:hint="eastAsia"/>
          <w:kern w:val="0"/>
          <w:sz w:val="24"/>
        </w:rPr>
        <w:t>有理有据</w:t>
      </w:r>
      <w:r w:rsidR="00622A86" w:rsidRPr="00B73849">
        <w:rPr>
          <w:rFonts w:asciiTheme="minorEastAsia" w:hAnsiTheme="minorEastAsia" w:cs="宋体" w:hint="eastAsia"/>
          <w:kern w:val="0"/>
          <w:sz w:val="24"/>
        </w:rPr>
        <w:t>。</w:t>
      </w:r>
      <w:r w:rsidR="00622A86" w:rsidRPr="00B73849">
        <w:rPr>
          <w:rFonts w:asciiTheme="minorEastAsia" w:hAnsiTheme="minorEastAsia" w:cs="宋体"/>
          <w:kern w:val="0"/>
          <w:sz w:val="24"/>
        </w:rPr>
        <w:t xml:space="preserve"> </w:t>
      </w:r>
    </w:p>
    <w:p w:rsidR="00622A86" w:rsidRPr="00B73849" w:rsidRDefault="002C3A62"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kern w:val="0"/>
          <w:sz w:val="24"/>
        </w:rPr>
        <w:t>3</w:t>
      </w:r>
      <w:r w:rsidRPr="00B73849">
        <w:rPr>
          <w:rFonts w:asciiTheme="minorEastAsia" w:hAnsiTheme="minorEastAsia" w:cs="宋体" w:hint="eastAsia"/>
          <w:kern w:val="0"/>
          <w:sz w:val="24"/>
        </w:rPr>
        <w:t>．</w:t>
      </w:r>
      <w:r w:rsidR="00622A86" w:rsidRPr="00B73849">
        <w:rPr>
          <w:rFonts w:asciiTheme="minorEastAsia" w:hAnsiTheme="minorEastAsia" w:cs="宋体" w:hint="eastAsia"/>
          <w:kern w:val="0"/>
          <w:sz w:val="24"/>
        </w:rPr>
        <w:t>总字数</w:t>
      </w:r>
      <w:r w:rsidR="00622A86" w:rsidRPr="00B73849">
        <w:rPr>
          <w:rFonts w:asciiTheme="minorEastAsia" w:hAnsiTheme="minorEastAsia" w:cs="宋体"/>
          <w:kern w:val="0"/>
          <w:sz w:val="24"/>
        </w:rPr>
        <w:t>5000</w:t>
      </w:r>
      <w:r w:rsidR="00622A86" w:rsidRPr="00B73849">
        <w:rPr>
          <w:rFonts w:asciiTheme="minorEastAsia" w:hAnsiTheme="minorEastAsia" w:cs="宋体" w:hint="eastAsia"/>
          <w:kern w:val="0"/>
          <w:sz w:val="24"/>
        </w:rPr>
        <w:t>字左右。</w:t>
      </w:r>
    </w:p>
    <w:p w:rsidR="00622A86" w:rsidRPr="00B73849" w:rsidRDefault="00622A86"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cs="宋体"/>
          <w:kern w:val="0"/>
          <w:sz w:val="24"/>
        </w:rPr>
        <w:t>4</w:t>
      </w:r>
      <w:r w:rsidRPr="00B73849">
        <w:rPr>
          <w:rFonts w:asciiTheme="minorEastAsia" w:hAnsiTheme="minorEastAsia" w:cs="宋体" w:hint="eastAsia"/>
          <w:kern w:val="0"/>
          <w:sz w:val="24"/>
        </w:rPr>
        <w:t>、引用史料或别人的观点，请注明文献出处（脚注或尾注）。</w:t>
      </w:r>
    </w:p>
    <w:p w:rsidR="00622A86" w:rsidRPr="00B73849" w:rsidRDefault="00622A86"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cs="宋体" w:hint="eastAsia"/>
          <w:kern w:val="0"/>
          <w:sz w:val="24"/>
        </w:rPr>
        <w:t>5、具体格式要求:</w:t>
      </w:r>
    </w:p>
    <w:p w:rsidR="00622A86" w:rsidRPr="00B73849" w:rsidRDefault="00622A86"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cs="宋体" w:hint="eastAsia"/>
          <w:kern w:val="0"/>
          <w:sz w:val="24"/>
        </w:rPr>
        <w:t>（1）标题，二号黑体，居中。</w:t>
      </w:r>
    </w:p>
    <w:p w:rsidR="00622A86" w:rsidRPr="00B73849" w:rsidRDefault="00622A86"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cs="宋体" w:hint="eastAsia"/>
          <w:kern w:val="0"/>
          <w:sz w:val="24"/>
        </w:rPr>
        <w:t>（2）</w:t>
      </w:r>
      <w:r w:rsidR="00C71D04" w:rsidRPr="00B73849">
        <w:rPr>
          <w:rFonts w:asciiTheme="minorEastAsia" w:hAnsiTheme="minorEastAsia" w:cs="宋体" w:hint="eastAsia"/>
          <w:kern w:val="0"/>
          <w:sz w:val="24"/>
        </w:rPr>
        <w:t>姓名+学号+大班号+小班号，楷体，四号。</w:t>
      </w:r>
    </w:p>
    <w:p w:rsidR="00C71D04" w:rsidRPr="00B73849" w:rsidRDefault="00622A86"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cs="宋体" w:hint="eastAsia"/>
          <w:kern w:val="0"/>
          <w:sz w:val="24"/>
        </w:rPr>
        <w:t>（3）</w:t>
      </w:r>
      <w:r w:rsidR="00C71D04" w:rsidRPr="00B73849">
        <w:rPr>
          <w:rFonts w:asciiTheme="minorEastAsia" w:hAnsiTheme="minorEastAsia" w:cs="宋体" w:hint="eastAsia"/>
          <w:kern w:val="0"/>
          <w:sz w:val="24"/>
        </w:rPr>
        <w:t>摘要，小四号仿宋，1.5倍行距,字数150-200左右。关键词2-3个。</w:t>
      </w:r>
    </w:p>
    <w:p w:rsidR="002C3A62" w:rsidRDefault="00C71D04" w:rsidP="00622A86">
      <w:pPr>
        <w:widowControl/>
        <w:wordWrap w:val="0"/>
        <w:spacing w:line="360" w:lineRule="auto"/>
        <w:ind w:firstLine="420"/>
        <w:jc w:val="left"/>
        <w:rPr>
          <w:rFonts w:asciiTheme="minorEastAsia" w:hAnsiTheme="minorEastAsia" w:cs="宋体"/>
          <w:kern w:val="0"/>
          <w:sz w:val="24"/>
        </w:rPr>
      </w:pPr>
      <w:r w:rsidRPr="00B73849">
        <w:rPr>
          <w:rFonts w:asciiTheme="minorEastAsia" w:hAnsiTheme="minorEastAsia" w:cs="宋体" w:hint="eastAsia"/>
          <w:kern w:val="0"/>
          <w:sz w:val="24"/>
        </w:rPr>
        <w:t>（4）</w:t>
      </w:r>
      <w:r w:rsidR="00622A86" w:rsidRPr="00B73849">
        <w:rPr>
          <w:rFonts w:asciiTheme="minorEastAsia" w:hAnsiTheme="minorEastAsia" w:cs="宋体" w:hint="eastAsia"/>
          <w:kern w:val="0"/>
          <w:sz w:val="24"/>
        </w:rPr>
        <w:t>正文，小四号，宋体，1.5倍行距，每段首行缩进2个字符。</w:t>
      </w:r>
    </w:p>
    <w:p w:rsidR="0094015F" w:rsidRDefault="0094015F" w:rsidP="00622A86">
      <w:pPr>
        <w:widowControl/>
        <w:wordWrap w:val="0"/>
        <w:spacing w:line="360" w:lineRule="auto"/>
        <w:ind w:firstLine="420"/>
        <w:jc w:val="left"/>
        <w:rPr>
          <w:rFonts w:asciiTheme="minorEastAsia" w:hAnsiTheme="minorEastAsia" w:cs="宋体"/>
          <w:kern w:val="0"/>
          <w:sz w:val="24"/>
        </w:rPr>
      </w:pPr>
      <w:r>
        <w:rPr>
          <w:rFonts w:asciiTheme="minorEastAsia" w:hAnsiTheme="minorEastAsia" w:cs="宋体" w:hint="eastAsia"/>
          <w:kern w:val="0"/>
          <w:sz w:val="24"/>
        </w:rPr>
        <w:t>（5）注释或参考文献：可选用页下脚注或文末尾注</w:t>
      </w:r>
      <w:r w:rsidR="004F5901">
        <w:rPr>
          <w:rFonts w:asciiTheme="minorEastAsia" w:hAnsiTheme="minorEastAsia" w:cs="宋体" w:hint="eastAsia"/>
          <w:kern w:val="0"/>
          <w:sz w:val="24"/>
        </w:rPr>
        <w:t>的形式</w:t>
      </w:r>
      <w:r>
        <w:rPr>
          <w:rFonts w:asciiTheme="minorEastAsia" w:hAnsiTheme="minorEastAsia" w:cs="宋体" w:hint="eastAsia"/>
          <w:kern w:val="0"/>
          <w:sz w:val="24"/>
        </w:rPr>
        <w:t>，其中：</w:t>
      </w:r>
    </w:p>
    <w:p w:rsidR="0094015F" w:rsidRPr="004F5901" w:rsidRDefault="0094015F" w:rsidP="00622A86">
      <w:pPr>
        <w:widowControl/>
        <w:wordWrap w:val="0"/>
        <w:spacing w:line="360" w:lineRule="auto"/>
        <w:ind w:firstLine="420"/>
        <w:jc w:val="left"/>
        <w:rPr>
          <w:rFonts w:asciiTheme="minorEastAsia" w:hAnsiTheme="minorEastAsia" w:cs="宋体"/>
          <w:kern w:val="0"/>
          <w:szCs w:val="21"/>
        </w:rPr>
      </w:pPr>
      <w:r w:rsidRPr="004F5901">
        <w:rPr>
          <w:rFonts w:asciiTheme="minorEastAsia" w:hAnsiTheme="minorEastAsia" w:cs="宋体" w:hint="eastAsia"/>
          <w:kern w:val="0"/>
          <w:szCs w:val="21"/>
        </w:rPr>
        <w:t>【期刊类文献格式】[序号]</w:t>
      </w:r>
      <w:r w:rsidRPr="004F5901">
        <w:rPr>
          <w:rFonts w:asciiTheme="minorEastAsia" w:hAnsiTheme="minorEastAsia" w:cs="宋体"/>
          <w:kern w:val="0"/>
          <w:szCs w:val="21"/>
        </w:rPr>
        <w:t xml:space="preserve"> </w:t>
      </w:r>
      <w:r w:rsidRPr="004F5901">
        <w:rPr>
          <w:rFonts w:asciiTheme="minorEastAsia" w:hAnsiTheme="minorEastAsia" w:cs="宋体" w:hint="eastAsia"/>
          <w:kern w:val="0"/>
          <w:szCs w:val="21"/>
        </w:rPr>
        <w:t>作者.</w:t>
      </w:r>
      <w:r w:rsidRPr="004F5901">
        <w:rPr>
          <w:rFonts w:asciiTheme="minorEastAsia" w:hAnsiTheme="minorEastAsia" w:cs="宋体"/>
          <w:kern w:val="0"/>
          <w:szCs w:val="21"/>
        </w:rPr>
        <w:t xml:space="preserve"> </w:t>
      </w:r>
      <w:r w:rsidRPr="004F5901">
        <w:rPr>
          <w:rFonts w:asciiTheme="minorEastAsia" w:hAnsiTheme="minorEastAsia" w:cs="宋体" w:hint="eastAsia"/>
          <w:kern w:val="0"/>
          <w:szCs w:val="21"/>
        </w:rPr>
        <w:t>篇名，刊名，出版年份，卷号（期号）：起止页码.</w:t>
      </w:r>
    </w:p>
    <w:p w:rsidR="0094015F" w:rsidRPr="004F5901" w:rsidRDefault="0094015F" w:rsidP="00622A86">
      <w:pPr>
        <w:widowControl/>
        <w:wordWrap w:val="0"/>
        <w:spacing w:line="360" w:lineRule="auto"/>
        <w:ind w:firstLine="420"/>
        <w:jc w:val="left"/>
        <w:rPr>
          <w:rFonts w:asciiTheme="minorEastAsia" w:hAnsiTheme="minorEastAsia" w:cs="宋体"/>
          <w:kern w:val="0"/>
          <w:szCs w:val="21"/>
        </w:rPr>
      </w:pPr>
      <w:r w:rsidRPr="004F5901">
        <w:rPr>
          <w:rFonts w:asciiTheme="minorEastAsia" w:hAnsiTheme="minorEastAsia" w:cs="宋体" w:hint="eastAsia"/>
          <w:kern w:val="0"/>
          <w:szCs w:val="21"/>
        </w:rPr>
        <w:t>【专著类文献格式】[序号]</w:t>
      </w:r>
      <w:r w:rsidRPr="004F5901">
        <w:rPr>
          <w:rFonts w:asciiTheme="minorEastAsia" w:hAnsiTheme="minorEastAsia" w:cs="宋体"/>
          <w:kern w:val="0"/>
          <w:szCs w:val="21"/>
        </w:rPr>
        <w:t xml:space="preserve"> </w:t>
      </w:r>
      <w:r w:rsidRPr="004F5901">
        <w:rPr>
          <w:rFonts w:asciiTheme="minorEastAsia" w:hAnsiTheme="minorEastAsia" w:cs="宋体" w:hint="eastAsia"/>
          <w:kern w:val="0"/>
          <w:szCs w:val="21"/>
        </w:rPr>
        <w:t>作者.</w:t>
      </w:r>
      <w:r w:rsidRPr="004F5901">
        <w:rPr>
          <w:rFonts w:asciiTheme="minorEastAsia" w:hAnsiTheme="minorEastAsia" w:cs="宋体"/>
          <w:kern w:val="0"/>
          <w:szCs w:val="21"/>
        </w:rPr>
        <w:t xml:space="preserve"> </w:t>
      </w:r>
      <w:r w:rsidRPr="004F5901">
        <w:rPr>
          <w:rFonts w:asciiTheme="minorEastAsia" w:hAnsiTheme="minorEastAsia" w:cs="宋体" w:hint="eastAsia"/>
          <w:kern w:val="0"/>
          <w:szCs w:val="21"/>
        </w:rPr>
        <w:t xml:space="preserve">书名，出版地：出版社，出版年份：起止页码. </w:t>
      </w:r>
    </w:p>
    <w:p w:rsidR="00622A86" w:rsidRDefault="0094015F" w:rsidP="00622A86">
      <w:pPr>
        <w:widowControl/>
        <w:wordWrap w:val="0"/>
        <w:spacing w:line="360" w:lineRule="auto"/>
        <w:ind w:firstLine="420"/>
        <w:jc w:val="left"/>
        <w:rPr>
          <w:rFonts w:asciiTheme="minorEastAsia" w:hAnsiTheme="minorEastAsia" w:cs="宋体"/>
          <w:kern w:val="0"/>
          <w:szCs w:val="21"/>
        </w:rPr>
      </w:pPr>
      <w:r w:rsidRPr="004F5901">
        <w:rPr>
          <w:rFonts w:asciiTheme="minorEastAsia" w:hAnsiTheme="minorEastAsia" w:cs="宋体" w:hint="eastAsia"/>
          <w:kern w:val="0"/>
          <w:szCs w:val="21"/>
        </w:rPr>
        <w:t>【网</w:t>
      </w:r>
      <w:r w:rsidR="004F5901">
        <w:rPr>
          <w:rFonts w:asciiTheme="minorEastAsia" w:hAnsiTheme="minorEastAsia" w:cs="宋体" w:hint="eastAsia"/>
          <w:kern w:val="0"/>
          <w:szCs w:val="21"/>
        </w:rPr>
        <w:t>络</w:t>
      </w:r>
      <w:r w:rsidRPr="004F5901">
        <w:rPr>
          <w:rFonts w:asciiTheme="minorEastAsia" w:hAnsiTheme="minorEastAsia" w:cs="宋体" w:hint="eastAsia"/>
          <w:kern w:val="0"/>
          <w:szCs w:val="21"/>
        </w:rPr>
        <w:t>文献格式】[序号]</w:t>
      </w:r>
      <w:r w:rsidRPr="004F5901">
        <w:rPr>
          <w:rFonts w:asciiTheme="minorEastAsia" w:hAnsiTheme="minorEastAsia" w:cs="宋体"/>
          <w:kern w:val="0"/>
          <w:szCs w:val="21"/>
        </w:rPr>
        <w:t xml:space="preserve"> </w:t>
      </w:r>
      <w:r w:rsidRPr="004F5901">
        <w:rPr>
          <w:rFonts w:asciiTheme="minorEastAsia" w:hAnsiTheme="minorEastAsia" w:cs="宋体" w:hint="eastAsia"/>
          <w:kern w:val="0"/>
          <w:szCs w:val="21"/>
        </w:rPr>
        <w:t>作者.</w:t>
      </w:r>
      <w:r w:rsidRPr="004F5901">
        <w:rPr>
          <w:rFonts w:asciiTheme="minorEastAsia" w:hAnsiTheme="minorEastAsia" w:cs="宋体"/>
          <w:kern w:val="0"/>
          <w:szCs w:val="21"/>
        </w:rPr>
        <w:t xml:space="preserve"> </w:t>
      </w:r>
      <w:r w:rsidRPr="004F5901">
        <w:rPr>
          <w:rFonts w:asciiTheme="minorEastAsia" w:hAnsiTheme="minorEastAsia" w:cs="宋体" w:hint="eastAsia"/>
          <w:kern w:val="0"/>
          <w:szCs w:val="21"/>
        </w:rPr>
        <w:t>文献</w:t>
      </w:r>
      <w:r w:rsidR="004F5901">
        <w:rPr>
          <w:rFonts w:asciiTheme="minorEastAsia" w:hAnsiTheme="minorEastAsia" w:cs="宋体" w:hint="eastAsia"/>
          <w:kern w:val="0"/>
          <w:szCs w:val="21"/>
        </w:rPr>
        <w:t>篇</w:t>
      </w:r>
      <w:r w:rsidRPr="004F5901">
        <w:rPr>
          <w:rFonts w:asciiTheme="minorEastAsia" w:hAnsiTheme="minorEastAsia" w:cs="宋体" w:hint="eastAsia"/>
          <w:kern w:val="0"/>
          <w:szCs w:val="21"/>
        </w:rPr>
        <w:t>名</w:t>
      </w:r>
      <w:r w:rsidR="004F5901" w:rsidRPr="004F5901">
        <w:rPr>
          <w:rFonts w:asciiTheme="minorEastAsia" w:hAnsiTheme="minorEastAsia" w:cs="宋体"/>
          <w:kern w:val="0"/>
          <w:szCs w:val="21"/>
        </w:rPr>
        <w:t xml:space="preserve">, </w:t>
      </w:r>
      <w:r w:rsidR="004F5901" w:rsidRPr="004F5901">
        <w:rPr>
          <w:rFonts w:asciiTheme="minorEastAsia" w:hAnsiTheme="minorEastAsia" w:cs="宋体" w:hint="eastAsia"/>
          <w:kern w:val="0"/>
          <w:szCs w:val="21"/>
        </w:rPr>
        <w:t>网站，</w:t>
      </w:r>
      <w:r w:rsidR="002C1059">
        <w:rPr>
          <w:rFonts w:asciiTheme="minorEastAsia" w:hAnsiTheme="minorEastAsia" w:cs="宋体" w:hint="eastAsia"/>
          <w:kern w:val="0"/>
          <w:szCs w:val="21"/>
        </w:rPr>
        <w:t>发表</w:t>
      </w:r>
      <w:r w:rsidR="004F5901" w:rsidRPr="004F5901">
        <w:rPr>
          <w:rFonts w:asciiTheme="minorEastAsia" w:hAnsiTheme="minorEastAsia" w:cs="宋体" w:hint="eastAsia"/>
          <w:kern w:val="0"/>
          <w:szCs w:val="21"/>
        </w:rPr>
        <w:t>时间，网址链接</w:t>
      </w:r>
      <w:r w:rsidRPr="004F5901">
        <w:rPr>
          <w:rFonts w:asciiTheme="minorEastAsia" w:hAnsiTheme="minorEastAsia" w:cs="宋体" w:hint="eastAsia"/>
          <w:kern w:val="0"/>
          <w:szCs w:val="21"/>
        </w:rPr>
        <w:t>.</w:t>
      </w:r>
    </w:p>
    <w:p w:rsidR="00612A53" w:rsidRDefault="00612A53">
      <w:pPr>
        <w:widowControl/>
        <w:jc w:val="left"/>
        <w:rPr>
          <w:rFonts w:asciiTheme="minorEastAsia" w:hAnsiTheme="minorEastAsia" w:cs="宋体"/>
          <w:kern w:val="0"/>
          <w:szCs w:val="21"/>
        </w:rPr>
      </w:pPr>
      <w:r>
        <w:rPr>
          <w:rFonts w:asciiTheme="minorEastAsia" w:hAnsiTheme="minorEastAsia" w:cs="宋体"/>
          <w:kern w:val="0"/>
          <w:szCs w:val="21"/>
        </w:rPr>
        <w:br w:type="page"/>
      </w:r>
    </w:p>
    <w:p w:rsidR="00622A86" w:rsidRPr="008E0040" w:rsidRDefault="008E0040" w:rsidP="00622A86">
      <w:pPr>
        <w:pStyle w:val="1"/>
        <w:jc w:val="center"/>
        <w:rPr>
          <w:rFonts w:ascii="黑体" w:eastAsia="黑体" w:hAnsi="黑体"/>
        </w:rPr>
      </w:pPr>
      <w:r w:rsidRPr="008E0040">
        <w:rPr>
          <w:rFonts w:ascii="黑体" w:eastAsia="黑体" w:hAnsi="黑体" w:hint="eastAsia"/>
        </w:rPr>
        <w:lastRenderedPageBreak/>
        <w:t>近代中国</w:t>
      </w:r>
      <w:r w:rsidR="009A36DF">
        <w:rPr>
          <w:rFonts w:ascii="黑体" w:eastAsia="黑体" w:hAnsi="黑体" w:hint="eastAsia"/>
        </w:rPr>
        <w:t>对</w:t>
      </w:r>
      <w:r w:rsidRPr="008E0040">
        <w:rPr>
          <w:rFonts w:ascii="黑体" w:eastAsia="黑体" w:hAnsi="黑体" w:hint="eastAsia"/>
        </w:rPr>
        <w:t>复兴之路的探索</w:t>
      </w:r>
    </w:p>
    <w:p w:rsidR="008E0040" w:rsidRDefault="00C71D04" w:rsidP="00C71D04">
      <w:pPr>
        <w:widowControl/>
        <w:spacing w:line="360" w:lineRule="auto"/>
        <w:ind w:firstLine="420"/>
        <w:jc w:val="center"/>
        <w:rPr>
          <w:rFonts w:ascii="楷体" w:eastAsia="楷体" w:hAnsi="楷体" w:cs="宋体"/>
          <w:kern w:val="0"/>
          <w:sz w:val="28"/>
          <w:szCs w:val="28"/>
        </w:rPr>
      </w:pPr>
      <w:r w:rsidRPr="00C71D04">
        <w:rPr>
          <w:rFonts w:ascii="楷体" w:eastAsia="楷体" w:hAnsi="楷体" w:cs="宋体" w:hint="eastAsia"/>
          <w:kern w:val="0"/>
          <w:sz w:val="28"/>
          <w:szCs w:val="28"/>
        </w:rPr>
        <w:t>姓名：</w:t>
      </w:r>
      <w:r w:rsidR="008E0040">
        <w:rPr>
          <w:rFonts w:ascii="楷体" w:eastAsia="楷体" w:hAnsi="楷体" w:cs="宋体" w:hint="eastAsia"/>
          <w:kern w:val="0"/>
          <w:sz w:val="28"/>
          <w:szCs w:val="28"/>
        </w:rPr>
        <w:t xml:space="preserve">刘承奇 </w:t>
      </w:r>
      <w:r w:rsidR="008E0040">
        <w:rPr>
          <w:rFonts w:ascii="楷体" w:eastAsia="楷体" w:hAnsi="楷体" w:cs="宋体"/>
          <w:kern w:val="0"/>
          <w:sz w:val="28"/>
          <w:szCs w:val="28"/>
        </w:rPr>
        <w:t xml:space="preserve"> </w:t>
      </w:r>
      <w:r w:rsidRPr="00C71D04">
        <w:rPr>
          <w:rFonts w:ascii="楷体" w:eastAsia="楷体" w:hAnsi="楷体" w:cs="宋体" w:hint="eastAsia"/>
          <w:kern w:val="0"/>
          <w:sz w:val="28"/>
          <w:szCs w:val="28"/>
        </w:rPr>
        <w:t>学号：</w:t>
      </w:r>
      <w:r w:rsidR="008E0040">
        <w:rPr>
          <w:rFonts w:ascii="楷体" w:eastAsia="楷体" w:hAnsi="楷体" w:cs="宋体"/>
          <w:kern w:val="0"/>
          <w:sz w:val="28"/>
          <w:szCs w:val="28"/>
        </w:rPr>
        <w:t xml:space="preserve">2018533249 </w:t>
      </w:r>
    </w:p>
    <w:p w:rsidR="00622A86" w:rsidRPr="00C71D04" w:rsidRDefault="00C71D04" w:rsidP="00C71D04">
      <w:pPr>
        <w:widowControl/>
        <w:spacing w:line="360" w:lineRule="auto"/>
        <w:ind w:firstLine="420"/>
        <w:jc w:val="center"/>
        <w:rPr>
          <w:rFonts w:ascii="楷体" w:eastAsia="楷体" w:hAnsi="楷体" w:cs="宋体"/>
          <w:kern w:val="0"/>
          <w:sz w:val="28"/>
          <w:szCs w:val="28"/>
        </w:rPr>
      </w:pPr>
      <w:r w:rsidRPr="00C71D04">
        <w:rPr>
          <w:rFonts w:ascii="楷体" w:eastAsia="楷体" w:hAnsi="楷体" w:cs="宋体" w:hint="eastAsia"/>
          <w:kern w:val="0"/>
          <w:sz w:val="28"/>
          <w:szCs w:val="28"/>
        </w:rPr>
        <w:t>所在大班：</w:t>
      </w:r>
      <w:r w:rsidR="008E0040">
        <w:rPr>
          <w:rFonts w:ascii="楷体" w:eastAsia="楷体" w:hAnsi="楷体" w:cs="宋体" w:hint="eastAsia"/>
          <w:kern w:val="0"/>
          <w:sz w:val="28"/>
          <w:szCs w:val="28"/>
        </w:rPr>
        <w:t xml:space="preserve">二班 </w:t>
      </w:r>
      <w:r w:rsidR="008E0040">
        <w:rPr>
          <w:rFonts w:ascii="楷体" w:eastAsia="楷体" w:hAnsi="楷体" w:cs="宋体"/>
          <w:kern w:val="0"/>
          <w:sz w:val="28"/>
          <w:szCs w:val="28"/>
        </w:rPr>
        <w:t xml:space="preserve"> </w:t>
      </w:r>
      <w:r w:rsidRPr="00C71D04">
        <w:rPr>
          <w:rFonts w:ascii="楷体" w:eastAsia="楷体" w:hAnsi="楷体" w:cs="宋体" w:hint="eastAsia"/>
          <w:kern w:val="0"/>
          <w:sz w:val="28"/>
          <w:szCs w:val="28"/>
        </w:rPr>
        <w:t>所在小</w:t>
      </w:r>
      <w:r>
        <w:rPr>
          <w:rFonts w:ascii="楷体" w:eastAsia="楷体" w:hAnsi="楷体" w:cs="宋体" w:hint="eastAsia"/>
          <w:kern w:val="0"/>
          <w:sz w:val="28"/>
          <w:szCs w:val="28"/>
        </w:rPr>
        <w:t>组</w:t>
      </w:r>
      <w:r w:rsidRPr="00C71D04">
        <w:rPr>
          <w:rFonts w:ascii="楷体" w:eastAsia="楷体" w:hAnsi="楷体" w:cs="宋体" w:hint="eastAsia"/>
          <w:kern w:val="0"/>
          <w:sz w:val="28"/>
          <w:szCs w:val="28"/>
        </w:rPr>
        <w:t>：</w:t>
      </w:r>
      <w:r w:rsidR="008E0040">
        <w:rPr>
          <w:rFonts w:ascii="楷体" w:eastAsia="楷体" w:hAnsi="楷体" w:cs="宋体"/>
          <w:kern w:val="0"/>
          <w:sz w:val="28"/>
          <w:szCs w:val="28"/>
        </w:rPr>
        <w:t>11</w:t>
      </w:r>
      <w:r w:rsidR="008E0040">
        <w:rPr>
          <w:rFonts w:ascii="楷体" w:eastAsia="楷体" w:hAnsi="楷体" w:cs="宋体" w:hint="eastAsia"/>
          <w:kern w:val="0"/>
          <w:sz w:val="28"/>
          <w:szCs w:val="28"/>
        </w:rPr>
        <w:t>小班</w:t>
      </w:r>
    </w:p>
    <w:p w:rsidR="00C71D04" w:rsidRDefault="00C71D04" w:rsidP="00C71D04">
      <w:pPr>
        <w:widowControl/>
        <w:wordWrap w:val="0"/>
        <w:spacing w:line="360" w:lineRule="auto"/>
        <w:ind w:firstLine="420"/>
        <w:jc w:val="left"/>
        <w:rPr>
          <w:rFonts w:ascii="仿宋" w:eastAsia="仿宋" w:hAnsi="仿宋" w:cs="宋体"/>
          <w:kern w:val="0"/>
          <w:sz w:val="24"/>
        </w:rPr>
      </w:pPr>
    </w:p>
    <w:p w:rsidR="00622A86" w:rsidRPr="00C71D04" w:rsidRDefault="00C71D04" w:rsidP="00C71D04">
      <w:pPr>
        <w:widowControl/>
        <w:wordWrap w:val="0"/>
        <w:spacing w:line="360" w:lineRule="auto"/>
        <w:ind w:firstLine="420"/>
        <w:jc w:val="left"/>
        <w:rPr>
          <w:rFonts w:ascii="仿宋" w:eastAsia="仿宋" w:hAnsi="仿宋" w:cs="宋体"/>
          <w:kern w:val="0"/>
          <w:sz w:val="24"/>
        </w:rPr>
      </w:pPr>
      <w:r w:rsidRPr="00C71D04">
        <w:rPr>
          <w:rFonts w:ascii="仿宋" w:eastAsia="仿宋" w:hAnsi="仿宋" w:cs="宋体" w:hint="eastAsia"/>
          <w:kern w:val="0"/>
          <w:sz w:val="24"/>
        </w:rPr>
        <w:t>【摘要】：</w:t>
      </w:r>
      <w:r w:rsidR="00352CBC" w:rsidRPr="00352CBC">
        <w:rPr>
          <w:rFonts w:ascii="仿宋" w:eastAsia="仿宋" w:hAnsi="仿宋" w:cs="宋体" w:hint="eastAsia"/>
          <w:kern w:val="0"/>
          <w:sz w:val="24"/>
        </w:rPr>
        <w:t>从1840年鸦片战争开始，中国逐步丧失独立主权，成为半殖民地半封建国家。迫使中国各阶层对中国的未来道路进行了尝试性探索。近代中国各阶层分别进行了封建改良主义道路和资本主义道路尝试，但最终以失败告终。中国共产党就是在这样的历史大背景下产生，领导中国人民摆脱封建的政治经济体制，推翻了“三座大山”，取得新民主主义革命的胜利，建立现代化的经济体系，最终迎来中华民族伟大复兴的光明前景</w:t>
      </w:r>
      <w:r w:rsidR="00E951EC">
        <w:rPr>
          <w:rFonts w:ascii="仿宋" w:eastAsia="仿宋" w:hAnsi="仿宋" w:cs="宋体" w:hint="eastAsia"/>
          <w:kern w:val="0"/>
          <w:sz w:val="24"/>
        </w:rPr>
        <w:t>。</w:t>
      </w:r>
    </w:p>
    <w:p w:rsidR="00C71D04" w:rsidRPr="00C71D04" w:rsidRDefault="00C71D04" w:rsidP="00C71D04">
      <w:pPr>
        <w:widowControl/>
        <w:wordWrap w:val="0"/>
        <w:spacing w:line="360" w:lineRule="auto"/>
        <w:ind w:firstLine="420"/>
        <w:jc w:val="left"/>
        <w:rPr>
          <w:rFonts w:ascii="仿宋" w:eastAsia="仿宋" w:hAnsi="仿宋" w:cs="宋体"/>
          <w:kern w:val="0"/>
          <w:sz w:val="24"/>
        </w:rPr>
      </w:pPr>
      <w:r w:rsidRPr="00C71D04">
        <w:rPr>
          <w:rFonts w:ascii="仿宋" w:eastAsia="仿宋" w:hAnsi="仿宋" w:cs="宋体" w:hint="eastAsia"/>
          <w:kern w:val="0"/>
          <w:sz w:val="24"/>
        </w:rPr>
        <w:t>【关键词】</w:t>
      </w:r>
      <w:r w:rsidR="00612A53">
        <w:rPr>
          <w:rFonts w:ascii="仿宋" w:eastAsia="仿宋" w:hAnsi="仿宋" w:cs="宋体" w:hint="eastAsia"/>
          <w:kern w:val="0"/>
          <w:sz w:val="24"/>
        </w:rPr>
        <w:t>：</w:t>
      </w:r>
      <w:r w:rsidR="00352CBC" w:rsidRPr="00352CBC">
        <w:rPr>
          <w:rFonts w:ascii="仿宋" w:eastAsia="仿宋" w:hAnsi="仿宋" w:cs="宋体" w:hint="eastAsia"/>
          <w:kern w:val="0"/>
          <w:sz w:val="24"/>
        </w:rPr>
        <w:t>近现代  中国  复兴之路</w:t>
      </w:r>
    </w:p>
    <w:p w:rsidR="00C71D04" w:rsidRDefault="00C71D04" w:rsidP="00622A86">
      <w:pPr>
        <w:widowControl/>
        <w:wordWrap w:val="0"/>
        <w:spacing w:line="360" w:lineRule="auto"/>
        <w:ind w:firstLine="420"/>
        <w:jc w:val="left"/>
        <w:rPr>
          <w:rFonts w:cs="宋体"/>
          <w:kern w:val="0"/>
          <w:sz w:val="24"/>
        </w:rPr>
      </w:pP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19世纪初，当中国处在封建社会晚期时，西方资本主义迅猛发展起来，向外实行大规模殖民主义扩张。1840年以来，帝国主义列强通过对中国的多次侵略战争和其他方式的侵略掠夺及外国资本的入侵，迫使中国发展脱离了原有的轨道：一是独立的中国逐步变成了半殖民地的中国；二是封建的中国逐步变成了半封建的中国。中国作为五千年文明古国，曾经是世界文明的中心，创造出灿烂的古代文明，对人类</w:t>
      </w:r>
      <w:r w:rsidR="00E241E7">
        <w:rPr>
          <w:rFonts w:ascii="宋体" w:eastAsia="宋体" w:hAnsi="宋体" w:cs="宋体" w:hint="eastAsia"/>
          <w:kern w:val="0"/>
          <w:sz w:val="24"/>
        </w:rPr>
        <w:t>发展</w:t>
      </w:r>
      <w:r w:rsidR="00E241E7" w:rsidRPr="005E3354">
        <w:rPr>
          <w:rFonts w:ascii="宋体" w:eastAsia="宋体" w:hAnsi="宋体" w:cs="宋体" w:hint="eastAsia"/>
          <w:kern w:val="0"/>
          <w:sz w:val="24"/>
        </w:rPr>
        <w:t>做出</w:t>
      </w:r>
      <w:r w:rsidR="00E241E7">
        <w:rPr>
          <w:rFonts w:ascii="宋体" w:eastAsia="宋体" w:hAnsi="宋体" w:cs="宋体" w:hint="eastAsia"/>
          <w:kern w:val="0"/>
          <w:sz w:val="24"/>
        </w:rPr>
        <w:t>巨大</w:t>
      </w:r>
      <w:r w:rsidRPr="005E3354">
        <w:rPr>
          <w:rFonts w:ascii="宋体" w:eastAsia="宋体" w:hAnsi="宋体" w:cs="宋体" w:hint="eastAsia"/>
          <w:kern w:val="0"/>
          <w:sz w:val="24"/>
        </w:rPr>
        <w:t>贡献，到了近代</w:t>
      </w:r>
      <w:r w:rsidR="00E241E7">
        <w:rPr>
          <w:rFonts w:ascii="宋体" w:eastAsia="宋体" w:hAnsi="宋体" w:cs="宋体" w:hint="eastAsia"/>
          <w:kern w:val="0"/>
          <w:sz w:val="24"/>
        </w:rPr>
        <w:t>却</w:t>
      </w:r>
      <w:r w:rsidRPr="005E3354">
        <w:rPr>
          <w:rFonts w:ascii="宋体" w:eastAsia="宋体" w:hAnsi="宋体" w:cs="宋体" w:hint="eastAsia"/>
          <w:kern w:val="0"/>
          <w:sz w:val="24"/>
        </w:rPr>
        <w:t>沦落到如此悲惨的境地，“其原因：一是社会制度腐败，二是经济技术落后。”</w:t>
      </w:r>
      <w:r w:rsidR="00AB440E" w:rsidRPr="005E3354">
        <w:rPr>
          <w:rStyle w:val="ad"/>
          <w:rFonts w:ascii="宋体" w:eastAsia="宋体" w:hAnsi="宋体" w:cs="宋体"/>
          <w:kern w:val="0"/>
          <w:sz w:val="24"/>
        </w:rPr>
        <w:footnoteReference w:id="1"/>
      </w:r>
      <w:r w:rsidR="00C43DE1">
        <w:rPr>
          <w:rFonts w:ascii="宋体" w:eastAsia="宋体" w:hAnsi="宋体" w:cs="宋体" w:hint="eastAsia"/>
          <w:kern w:val="0"/>
          <w:sz w:val="24"/>
        </w:rPr>
        <w:t>由此可见，</w:t>
      </w:r>
      <w:r w:rsidRPr="005E3354">
        <w:rPr>
          <w:rFonts w:ascii="宋体" w:eastAsia="宋体" w:hAnsi="宋体" w:cs="宋体" w:hint="eastAsia"/>
          <w:kern w:val="0"/>
          <w:sz w:val="24"/>
        </w:rPr>
        <w:t>中国要在世界上重新站立起来，要摆脱贫穷落后，过上自由、富裕、幸福的生活，并在此基础上实现中华民族伟大复兴，就必须改变帝国主义、封建主义联合统治的半殖民地半封建的社会制度，取得民族独立和人民解放；就必须改变中国经济技术落后的面貌，实现国家的繁荣富强和人民的共同富裕。前者是基础、</w:t>
      </w:r>
      <w:r w:rsidR="001354A5">
        <w:rPr>
          <w:rFonts w:ascii="宋体" w:eastAsia="宋体" w:hAnsi="宋体" w:cs="宋体" w:hint="eastAsia"/>
          <w:kern w:val="0"/>
          <w:sz w:val="24"/>
        </w:rPr>
        <w:t>更</w:t>
      </w:r>
      <w:r w:rsidRPr="005E3354">
        <w:rPr>
          <w:rFonts w:ascii="宋体" w:eastAsia="宋体" w:hAnsi="宋体" w:cs="宋体" w:hint="eastAsia"/>
          <w:kern w:val="0"/>
          <w:sz w:val="24"/>
        </w:rPr>
        <w:t>是前提，没有民族独立和人民解放，就不可能实现国家的繁荣富强和人民的共同富裕，实现中华民族的伟大复兴。</w:t>
      </w:r>
      <w:r w:rsidR="00E241E7">
        <w:rPr>
          <w:rFonts w:ascii="宋体" w:eastAsia="宋体" w:hAnsi="宋体" w:cs="宋体" w:hint="eastAsia"/>
          <w:kern w:val="0"/>
          <w:sz w:val="24"/>
        </w:rPr>
        <w:t>于是</w:t>
      </w:r>
      <w:r w:rsidR="001957F7">
        <w:rPr>
          <w:rFonts w:ascii="宋体" w:eastAsia="宋体" w:hAnsi="宋体" w:cs="宋体" w:hint="eastAsia"/>
          <w:kern w:val="0"/>
          <w:sz w:val="24"/>
        </w:rPr>
        <w:t>自</w:t>
      </w:r>
      <w:r w:rsidRPr="005E3354">
        <w:rPr>
          <w:rFonts w:ascii="宋体" w:eastAsia="宋体" w:hAnsi="宋体" w:cs="宋体" w:hint="eastAsia"/>
          <w:kern w:val="0"/>
          <w:sz w:val="24"/>
        </w:rPr>
        <w:t>1840年鸦片战争以</w:t>
      </w:r>
      <w:r w:rsidR="005D5B2A">
        <w:rPr>
          <w:rFonts w:ascii="宋体" w:eastAsia="宋体" w:hAnsi="宋体" w:cs="宋体" w:hint="eastAsia"/>
          <w:kern w:val="0"/>
          <w:sz w:val="24"/>
        </w:rPr>
        <w:t>来</w:t>
      </w:r>
      <w:r w:rsidRPr="005E3354">
        <w:rPr>
          <w:rFonts w:ascii="宋体" w:eastAsia="宋体" w:hAnsi="宋体" w:cs="宋体" w:hint="eastAsia"/>
          <w:kern w:val="0"/>
          <w:sz w:val="24"/>
        </w:rPr>
        <w:t>，中国各阶层对中国未来的复兴之路进行了多次尝试和探索。</w:t>
      </w:r>
    </w:p>
    <w:p w:rsidR="00352CBC" w:rsidRPr="001D1E9C" w:rsidRDefault="00352CBC" w:rsidP="005E3354">
      <w:pPr>
        <w:widowControl/>
        <w:adjustRightInd w:val="0"/>
        <w:snapToGrid w:val="0"/>
        <w:spacing w:line="360" w:lineRule="auto"/>
        <w:ind w:firstLineChars="200" w:firstLine="560"/>
        <w:jc w:val="left"/>
        <w:rPr>
          <w:rFonts w:ascii="黑体" w:eastAsia="黑体" w:hAnsi="黑体" w:cs="宋体"/>
          <w:kern w:val="0"/>
          <w:sz w:val="28"/>
          <w:szCs w:val="28"/>
        </w:rPr>
      </w:pPr>
      <w:r w:rsidRPr="001D1E9C">
        <w:rPr>
          <w:rFonts w:ascii="黑体" w:eastAsia="黑体" w:hAnsi="黑体" w:cs="宋体" w:hint="eastAsia"/>
          <w:kern w:val="0"/>
          <w:sz w:val="28"/>
          <w:szCs w:val="28"/>
        </w:rPr>
        <w:lastRenderedPageBreak/>
        <w:t>一、对国家出路早期探索</w:t>
      </w:r>
    </w:p>
    <w:p w:rsidR="00ED74B1"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资本主义与帝国主义的入侵后，中国的民族危机和社会危机日益加深，中华民族的各个阶级从自己的立场开始进行了探索。</w:t>
      </w:r>
    </w:p>
    <w:p w:rsidR="00ED74B1" w:rsidRPr="005E3354" w:rsidRDefault="009A6F68"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w:t>
      </w:r>
      <w:r w:rsidR="0028499E" w:rsidRPr="005E3354">
        <w:rPr>
          <w:rFonts w:ascii="宋体" w:eastAsia="宋体" w:hAnsi="宋体" w:cs="宋体"/>
          <w:kern w:val="0"/>
          <w:sz w:val="24"/>
        </w:rPr>
        <w:t>1</w:t>
      </w:r>
      <w:r w:rsidR="00352CBC" w:rsidRPr="005E3354">
        <w:rPr>
          <w:rFonts w:ascii="宋体" w:eastAsia="宋体" w:hAnsi="宋体" w:cs="宋体" w:hint="eastAsia"/>
          <w:kern w:val="0"/>
          <w:sz w:val="24"/>
        </w:rPr>
        <w:t>农民运动。</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hint="eastAsia"/>
          <w:sz w:val="24"/>
          <w:szCs w:val="24"/>
        </w:rPr>
        <w:t>鸦片战争开始后,在1841年-1849年间,各族农民起义达100多次</w:t>
      </w:r>
      <w:r w:rsidR="001D2D5A">
        <w:rPr>
          <w:rStyle w:val="ad"/>
          <w:rFonts w:ascii="宋体" w:eastAsia="宋体" w:hAnsi="宋体"/>
          <w:sz w:val="24"/>
          <w:szCs w:val="24"/>
        </w:rPr>
        <w:footnoteReference w:id="2"/>
      </w:r>
      <w:r w:rsidRPr="005E3354">
        <w:rPr>
          <w:rFonts w:ascii="宋体" w:eastAsia="宋体" w:hAnsi="宋体" w:hint="eastAsia"/>
          <w:sz w:val="24"/>
          <w:szCs w:val="24"/>
        </w:rPr>
        <w:t>，1851年最终爆发了洪秀全领导的太平天国运动。19世纪末还爆发了义和团运动。这些农民运动虽然提出了反帝反封建的革命性口号，但运动本身没有挽救中国命运的危局，在中外反动势力联合镇压下，最终走向失败。事实证明，在半殖民地半封建的中国，农民固然是一支强大的反帝反封建力量，但如果没有先进阶级的领导，是不可能完成反帝反封建的历史重任。</w:t>
      </w:r>
    </w:p>
    <w:p w:rsidR="00352CBC" w:rsidRPr="005E3354" w:rsidRDefault="0028499E"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kern w:val="0"/>
          <w:sz w:val="24"/>
        </w:rPr>
        <w:t>1.</w:t>
      </w:r>
      <w:r w:rsidR="00352CBC" w:rsidRPr="005E3354">
        <w:rPr>
          <w:rFonts w:ascii="宋体" w:eastAsia="宋体" w:hAnsi="宋体" w:cs="宋体" w:hint="eastAsia"/>
          <w:kern w:val="0"/>
          <w:sz w:val="24"/>
        </w:rPr>
        <w:t>2洋务运动</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鸦片战争以后，清政府各个方面都受到严重打击，地主阶级的一部分开明人士意识到了中国的危局，开始睁眼看世界，为了挽救清政府的统治危机，他们提出“中学为体西学为用”的理念，开始学习西方的先进科学技术，兴办企业，购买和制造武器装备，随后又创办新式学堂，派遣留学生出国学习，企图增强国力。甲午海战一役，宣告了洋务运动的彻底失败，由于它具有封建性，对外国依赖强，管理腐败，最后以失败告终。</w:t>
      </w:r>
    </w:p>
    <w:p w:rsidR="00352CBC" w:rsidRPr="005E3354" w:rsidRDefault="0028499E"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kern w:val="0"/>
          <w:sz w:val="24"/>
        </w:rPr>
        <w:t>1.3</w:t>
      </w:r>
      <w:r w:rsidR="00352CBC" w:rsidRPr="005E3354">
        <w:rPr>
          <w:rFonts w:ascii="宋体" w:eastAsia="宋体" w:hAnsi="宋体" w:cs="宋体" w:hint="eastAsia"/>
          <w:kern w:val="0"/>
          <w:sz w:val="24"/>
        </w:rPr>
        <w:t>戊戌维新运动</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甲午战争的惨败，造成新的民族危机，激发新的民族觉悟。1895年，民族资产阶级维新派主要人物康有为、梁启超和谭嗣同等向皇帝上书，倡导维新变法。1898年6月11日，无权的年轻皇帝光绪帝颁布了“明定国是谕旨”，宣布开始变法。9月21日，慈禧太后发动政变，废除一切新法令，一批维新人士惨遭杀害，维新运动因而遭到失败。究其实质</w:t>
      </w:r>
      <w:r w:rsidR="002126FB">
        <w:rPr>
          <w:rFonts w:ascii="宋体" w:eastAsia="宋体" w:hAnsi="宋体" w:cs="宋体" w:hint="eastAsia"/>
          <w:kern w:val="0"/>
          <w:sz w:val="24"/>
        </w:rPr>
        <w:t>，</w:t>
      </w:r>
      <w:r w:rsidRPr="005E3354">
        <w:rPr>
          <w:rFonts w:ascii="宋体" w:eastAsia="宋体" w:hAnsi="宋体" w:cs="宋体" w:hint="eastAsia"/>
          <w:kern w:val="0"/>
          <w:sz w:val="24"/>
        </w:rPr>
        <w:t>是革命的不彻底性和妥协性所导致的。</w:t>
      </w:r>
    </w:p>
    <w:p w:rsidR="00352CBC" w:rsidRPr="005E3354" w:rsidRDefault="0028499E"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kern w:val="0"/>
          <w:sz w:val="24"/>
        </w:rPr>
        <w:t>1.4</w:t>
      </w:r>
      <w:r w:rsidR="00352CBC" w:rsidRPr="005E3354">
        <w:rPr>
          <w:rFonts w:ascii="宋体" w:eastAsia="宋体" w:hAnsi="宋体" w:cs="宋体" w:hint="eastAsia"/>
          <w:kern w:val="0"/>
          <w:sz w:val="24"/>
        </w:rPr>
        <w:t>辛亥革命</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随着民族危机的加深，社会矛盾的激化，以孙中山为代表的革命派在中国掀起了一场资产阶级革命运动。1905年8月20日，以孙中山为代表的先进知识分子成立中国同盟会,提出了“民族、民权、民生”三大主张。1911年10月10日晚，武昌起义取得了首义的胜利，</w:t>
      </w:r>
      <w:r w:rsidR="004F4BC0">
        <w:rPr>
          <w:rFonts w:ascii="宋体" w:eastAsia="宋体" w:hAnsi="宋体" w:cs="宋体" w:hint="eastAsia"/>
          <w:kern w:val="0"/>
          <w:sz w:val="24"/>
        </w:rPr>
        <w:t>翌</w:t>
      </w:r>
      <w:r w:rsidRPr="005E3354">
        <w:rPr>
          <w:rFonts w:ascii="宋体" w:eastAsia="宋体" w:hAnsi="宋体" w:cs="宋体" w:hint="eastAsia"/>
          <w:kern w:val="0"/>
          <w:sz w:val="24"/>
        </w:rPr>
        <w:t>年1月，孙中山在南京宣誓就职，并成立中</w:t>
      </w:r>
      <w:r w:rsidRPr="005E3354">
        <w:rPr>
          <w:rFonts w:ascii="宋体" w:eastAsia="宋体" w:hAnsi="宋体" w:cs="宋体" w:hint="eastAsia"/>
          <w:kern w:val="0"/>
          <w:sz w:val="24"/>
        </w:rPr>
        <w:lastRenderedPageBreak/>
        <w:t>华民国临时政府</w:t>
      </w:r>
      <w:r w:rsidR="004F59B5">
        <w:rPr>
          <w:rFonts w:ascii="宋体" w:eastAsia="宋体" w:hAnsi="宋体" w:cs="宋体" w:hint="eastAsia"/>
          <w:kern w:val="0"/>
          <w:sz w:val="24"/>
        </w:rPr>
        <w:t>。</w:t>
      </w:r>
      <w:r w:rsidR="00AE0B70">
        <w:rPr>
          <w:rFonts w:ascii="宋体" w:eastAsia="宋体" w:hAnsi="宋体" w:cs="宋体" w:hint="eastAsia"/>
          <w:kern w:val="0"/>
          <w:sz w:val="24"/>
        </w:rPr>
        <w:t>2月，</w:t>
      </w:r>
      <w:r w:rsidRPr="005E3354">
        <w:rPr>
          <w:rFonts w:ascii="宋体" w:eastAsia="宋体" w:hAnsi="宋体" w:cs="宋体" w:hint="eastAsia"/>
          <w:kern w:val="0"/>
          <w:sz w:val="24"/>
        </w:rPr>
        <w:t>清帝被迫退位，统治中国两千多年的封建帝制终于瓦解。</w:t>
      </w:r>
      <w:r w:rsidR="003F2DEA">
        <w:rPr>
          <w:rStyle w:val="ad"/>
          <w:rFonts w:ascii="宋体" w:eastAsia="宋体" w:hAnsi="宋体" w:cs="宋体"/>
          <w:kern w:val="0"/>
          <w:sz w:val="24"/>
        </w:rPr>
        <w:footnoteReference w:id="3"/>
      </w:r>
      <w:r w:rsidRPr="005E3354">
        <w:rPr>
          <w:rFonts w:ascii="宋体" w:eastAsia="宋体" w:hAnsi="宋体" w:cs="宋体" w:hint="eastAsia"/>
          <w:kern w:val="0"/>
          <w:sz w:val="24"/>
        </w:rPr>
        <w:t>辛亥革命推翻了封建势力，废除了封建君主专制制度，建立了历史上第一个资产阶级共和政府，这是民族资产阶级第一次登上了历史的政治舞台，《中华民国临时约法》的颁布，使民主共和的观念深入人心，带来了一次思想上的解放，并在一定程度上给帝国主义侵略势力深重的打击。然而，这次革命却以袁世凯称帝断送了建立共和国的伟大主张，袁世凯死后中国陷入了长期军阀混战的格局。</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毛泽东指出：</w:t>
      </w:r>
      <w:r w:rsidR="004033F6" w:rsidRPr="005E3354">
        <w:rPr>
          <w:rFonts w:ascii="宋体" w:eastAsia="宋体" w:hAnsi="宋体" w:cs="宋体" w:hint="eastAsia"/>
          <w:kern w:val="0"/>
          <w:sz w:val="24"/>
        </w:rPr>
        <w:t>“</w:t>
      </w:r>
      <w:r w:rsidRPr="005E3354">
        <w:rPr>
          <w:rFonts w:ascii="宋体" w:eastAsia="宋体" w:hAnsi="宋体" w:cs="宋体" w:hint="eastAsia"/>
          <w:kern w:val="0"/>
          <w:sz w:val="24"/>
        </w:rPr>
        <w:t>辛亥革命有它胜利的地方，也有它失败的地方。你们看，辛亥革命把皇帝赶跑了，这不就是胜利吗？说它失败，是说辛亥革命只把一个皇帝赶跑，中国仍旧在帝国主义和封建主义的压迫之下，反帝反封建的革命任务并没有完成。”</w:t>
      </w:r>
      <w:r w:rsidR="004033F6">
        <w:rPr>
          <w:rStyle w:val="ad"/>
          <w:rFonts w:ascii="宋体" w:eastAsia="宋体" w:hAnsi="宋体" w:cs="宋体"/>
          <w:kern w:val="0"/>
          <w:sz w:val="24"/>
        </w:rPr>
        <w:footnoteReference w:id="4"/>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事实说明，不触动封建根基的自强运动和改良主义，旧式的农民战争，资产阶级革命派领导的革命，照搬西方资本主义的其他种种方案，都不能完成中华民族救亡图存的民族使命和反帝反封建的历史任务。要解放中国发展进步问题，必须找到能够指导中国人民进行反帝反封建革命的先进理论，必须找到能够领导中国社会变革的先进社会力量。</w:t>
      </w:r>
      <w:r w:rsidR="009D745B">
        <w:rPr>
          <w:rStyle w:val="ad"/>
          <w:rFonts w:ascii="宋体" w:eastAsia="宋体" w:hAnsi="宋体" w:cs="宋体"/>
          <w:kern w:val="0"/>
          <w:sz w:val="24"/>
        </w:rPr>
        <w:footnoteReference w:id="5"/>
      </w:r>
    </w:p>
    <w:p w:rsidR="00352CBC" w:rsidRPr="00505490" w:rsidRDefault="00352CBC" w:rsidP="005E3354">
      <w:pPr>
        <w:widowControl/>
        <w:adjustRightInd w:val="0"/>
        <w:snapToGrid w:val="0"/>
        <w:spacing w:line="360" w:lineRule="auto"/>
        <w:ind w:firstLineChars="200" w:firstLine="560"/>
        <w:jc w:val="left"/>
        <w:rPr>
          <w:rFonts w:ascii="黑体" w:eastAsia="黑体" w:hAnsi="黑体" w:cs="宋体"/>
          <w:kern w:val="0"/>
          <w:sz w:val="28"/>
          <w:szCs w:val="28"/>
        </w:rPr>
      </w:pPr>
      <w:r w:rsidRPr="00505490">
        <w:rPr>
          <w:rFonts w:ascii="黑体" w:eastAsia="黑体" w:hAnsi="黑体" w:cs="宋体" w:hint="eastAsia"/>
          <w:kern w:val="0"/>
          <w:sz w:val="28"/>
          <w:szCs w:val="28"/>
        </w:rPr>
        <w:t>二、新民主主义革命的胜利</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辛亥革命失败后，随着马克思主义在中国的传播并与中国工人运动相结合，中国共产党诞生。中国共产党从诞生之日起，就以在半封建半殖民地中国完成新民主主义革命进而实现社会主义、共产主义为目标进行道路的探索。</w:t>
      </w:r>
    </w:p>
    <w:p w:rsidR="00352CBC" w:rsidRPr="005E3354" w:rsidRDefault="0028499E"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2</w:t>
      </w:r>
      <w:r w:rsidRPr="005E3354">
        <w:rPr>
          <w:rFonts w:ascii="宋体" w:eastAsia="宋体" w:hAnsi="宋体" w:cs="宋体"/>
          <w:kern w:val="0"/>
          <w:sz w:val="24"/>
        </w:rPr>
        <w:t>.1</w:t>
      </w:r>
      <w:r w:rsidR="00352CBC" w:rsidRPr="005E3354">
        <w:rPr>
          <w:rFonts w:ascii="宋体" w:eastAsia="宋体" w:hAnsi="宋体" w:cs="宋体" w:hint="eastAsia"/>
          <w:kern w:val="0"/>
          <w:sz w:val="24"/>
        </w:rPr>
        <w:t>中国共产党成立</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1917年俄国社会主义革命的胜利对中国人民具有特殊的吸引力，它表明，“物质文明不高，不足阻社会主义之进行”</w:t>
      </w:r>
      <w:r w:rsidR="004033F6">
        <w:rPr>
          <w:rStyle w:val="ad"/>
          <w:rFonts w:ascii="宋体" w:eastAsia="宋体" w:hAnsi="宋体" w:cs="宋体"/>
          <w:kern w:val="0"/>
          <w:sz w:val="24"/>
        </w:rPr>
        <w:footnoteReference w:id="6"/>
      </w:r>
      <w:r w:rsidRPr="005E3354">
        <w:rPr>
          <w:rFonts w:ascii="宋体" w:eastAsia="宋体" w:hAnsi="宋体" w:cs="宋体" w:hint="eastAsia"/>
          <w:kern w:val="0"/>
          <w:sz w:val="24"/>
        </w:rPr>
        <w:t>：资本主义道路走不通，可以走社会主义思想之指引的路。1919年5月，以中国在巴黎和会上的外交失败为直接导火索，五四运动在中国爆发。在五四运动中，中国工人阶级开始以独立的姿态登上历史舞台，他们通过“罢工、罢市”声援学生，爱国运动扩展到全国各地。</w:t>
      </w:r>
      <w:r w:rsidRPr="005E3354">
        <w:rPr>
          <w:rFonts w:ascii="宋体" w:eastAsia="宋体" w:hAnsi="宋体" w:cs="宋体" w:hint="eastAsia"/>
          <w:kern w:val="0"/>
          <w:sz w:val="24"/>
        </w:rPr>
        <w:lastRenderedPageBreak/>
        <w:t>五四运动促进了马克思主义在中国的传播并与中国工人运动的结合，为中国共产党的成立在思想上、干部上做了准备，他标志着中国新民主主义革命的伟大开端。</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1921年7月23日晚，中国共产党第一次全国代表大会在上海法租界开幕</w:t>
      </w:r>
      <w:r w:rsidR="00367DAC">
        <w:rPr>
          <w:rFonts w:ascii="宋体" w:eastAsia="宋体" w:hAnsi="宋体" w:cs="宋体" w:hint="eastAsia"/>
          <w:kern w:val="0"/>
          <w:sz w:val="24"/>
        </w:rPr>
        <w:t>。</w:t>
      </w:r>
      <w:r w:rsidR="00367DAC" w:rsidRPr="005E3354">
        <w:rPr>
          <w:rFonts w:ascii="宋体" w:eastAsia="宋体" w:hAnsi="宋体" w:cs="宋体" w:hint="eastAsia"/>
          <w:kern w:val="0"/>
          <w:sz w:val="24"/>
        </w:rPr>
        <w:t>中国共产党</w:t>
      </w:r>
      <w:r w:rsidRPr="005E3354">
        <w:rPr>
          <w:rFonts w:ascii="宋体" w:eastAsia="宋体" w:hAnsi="宋体" w:cs="宋体" w:hint="eastAsia"/>
          <w:kern w:val="0"/>
          <w:sz w:val="24"/>
        </w:rPr>
        <w:t>是以马克思列宁主义理论为基础的党派，她的出现给中国人民带来了光明与希望。中国共产党成立后，即着手分析中国的具体国情，制定反帝反封建的民主革命纲领，开展了工农群众运动，中国革命很快出现了崭新的局面。</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2.</w:t>
      </w:r>
      <w:r w:rsidR="0028499E" w:rsidRPr="005E3354">
        <w:rPr>
          <w:rFonts w:ascii="宋体" w:eastAsia="宋体" w:hAnsi="宋体" w:cs="宋体"/>
          <w:kern w:val="0"/>
          <w:sz w:val="24"/>
        </w:rPr>
        <w:t>2</w:t>
      </w:r>
      <w:r w:rsidRPr="005E3354">
        <w:rPr>
          <w:rFonts w:ascii="宋体" w:eastAsia="宋体" w:hAnsi="宋体" w:cs="宋体" w:hint="eastAsia"/>
          <w:kern w:val="0"/>
          <w:sz w:val="24"/>
        </w:rPr>
        <w:t>第一次国共合作与国民革命</w:t>
      </w:r>
    </w:p>
    <w:p w:rsidR="0028499E"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1924年至1927年，中国大地上爆发了一场席卷全国的革命运动，这次大革命是在中国共产党和中国国民党合作的基础上进行的</w:t>
      </w:r>
      <w:r w:rsidR="00E55D05" w:rsidRPr="005E3354">
        <w:rPr>
          <w:rFonts w:ascii="宋体" w:eastAsia="宋体" w:hAnsi="宋体" w:cs="宋体" w:hint="eastAsia"/>
          <w:kern w:val="0"/>
          <w:sz w:val="24"/>
        </w:rPr>
        <w:t>（史称第一次国共合作）</w:t>
      </w:r>
      <w:r w:rsidRPr="005E3354">
        <w:rPr>
          <w:rFonts w:ascii="宋体" w:eastAsia="宋体" w:hAnsi="宋体" w:cs="宋体" w:hint="eastAsia"/>
          <w:kern w:val="0"/>
          <w:sz w:val="24"/>
        </w:rPr>
        <w:t>。1927年，国民党右翼势力彻底背叛革命，国共第一次合作的统一战线彻底破裂,导致了大革命失败。当时的中国共产党还处在幼年时期，没有经验，缺乏对中国社会和中国革命基本问题的深刻认识，还不善于将马克思列宁主义的基本原理和中国革命的实践结合起来。</w:t>
      </w:r>
      <w:r w:rsidR="0059457A">
        <w:rPr>
          <w:rStyle w:val="ad"/>
          <w:rFonts w:ascii="宋体" w:eastAsia="宋体" w:hAnsi="宋体" w:cs="宋体"/>
          <w:kern w:val="0"/>
          <w:sz w:val="24"/>
        </w:rPr>
        <w:footnoteReference w:id="7"/>
      </w:r>
    </w:p>
    <w:p w:rsidR="00352CBC" w:rsidRPr="005E3354" w:rsidRDefault="0028499E"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kern w:val="0"/>
          <w:sz w:val="24"/>
        </w:rPr>
        <w:t>2.3</w:t>
      </w:r>
      <w:r w:rsidR="00352CBC" w:rsidRPr="005E3354">
        <w:rPr>
          <w:rFonts w:ascii="宋体" w:eastAsia="宋体" w:hAnsi="宋体" w:cs="宋体" w:hint="eastAsia"/>
          <w:kern w:val="0"/>
          <w:sz w:val="24"/>
        </w:rPr>
        <w:t>土地革命战争</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大革命失败后，中国革命进入低潮，根据1927年11月统计</w:t>
      </w:r>
      <w:r w:rsidR="00DB56E8">
        <w:rPr>
          <w:rStyle w:val="ad"/>
          <w:rFonts w:ascii="宋体" w:eastAsia="宋体" w:hAnsi="宋体" w:cs="宋体"/>
          <w:kern w:val="0"/>
          <w:sz w:val="24"/>
        </w:rPr>
        <w:footnoteReference w:id="8"/>
      </w:r>
      <w:r w:rsidRPr="005E3354">
        <w:rPr>
          <w:rFonts w:ascii="宋体" w:eastAsia="宋体" w:hAnsi="宋体" w:cs="宋体" w:hint="eastAsia"/>
          <w:kern w:val="0"/>
          <w:sz w:val="24"/>
        </w:rPr>
        <w:t>，党员数量由党的五大召开时的近5.8万人急剧减少到1万多人。在极端危急的情况下，为挽救革命，1927年中国共产党领导发动南昌起义、秋收起义、广州起义，以及在各地举行的一系列起义，中国共产党进入了创建红军的新时期。南昌起义后的第六天，中共中央在湖北汉口召开紧急会议，会议确定了土地革命和武装起义的方针，提出了“找着新的道路的”任务。在全党寻找中国革命新道路而进行的艰苦探索中，毛泽东率领秋收起义部队上井冈山，进行创建中国革命根据地，开展工农武装割据的斗争。1929年12月下旬，红四军党的第九次代表大会在福建省上杭县古田召开，这次会议中心思想用无产阶级思想进行军队党的建设，确立了党对军队的绝对领导权。1930年6月，以毛泽东为书记的中共红四军前敌委员会还明确地提出了“农村工作是第一步，城市工作是第二步”</w:t>
      </w:r>
      <w:r w:rsidR="004033F6">
        <w:rPr>
          <w:rStyle w:val="ad"/>
          <w:rFonts w:ascii="宋体" w:eastAsia="宋体" w:hAnsi="宋体" w:cs="宋体"/>
          <w:kern w:val="0"/>
          <w:sz w:val="24"/>
        </w:rPr>
        <w:footnoteReference w:id="9"/>
      </w:r>
      <w:r w:rsidRPr="005E3354">
        <w:rPr>
          <w:rFonts w:ascii="宋体" w:eastAsia="宋体" w:hAnsi="宋体" w:cs="宋体" w:hint="eastAsia"/>
          <w:kern w:val="0"/>
          <w:sz w:val="24"/>
        </w:rPr>
        <w:t>的思想。农村包围城市、武装夺取政权道路的思想，这是对1927年大革命失败后中国共产党领导</w:t>
      </w:r>
      <w:r w:rsidRPr="005E3354">
        <w:rPr>
          <w:rFonts w:ascii="宋体" w:eastAsia="宋体" w:hAnsi="宋体" w:cs="宋体" w:hint="eastAsia"/>
          <w:kern w:val="0"/>
          <w:sz w:val="24"/>
        </w:rPr>
        <w:lastRenderedPageBreak/>
        <w:t>的红军和根据地斗争经验的科学概括，是马克思主义在中国的创造性的运用和发展。</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1930年10月，国民党开始对红军和革命根据地进行“围剿”，重点是中央革命根据地</w:t>
      </w:r>
      <w:r w:rsidR="00DF55CF">
        <w:rPr>
          <w:rStyle w:val="ad"/>
          <w:rFonts w:ascii="宋体" w:eastAsia="宋体" w:hAnsi="宋体" w:cs="宋体"/>
          <w:kern w:val="0"/>
          <w:sz w:val="24"/>
        </w:rPr>
        <w:footnoteReference w:id="10"/>
      </w:r>
      <w:r w:rsidRPr="005E3354">
        <w:rPr>
          <w:rFonts w:ascii="宋体" w:eastAsia="宋体" w:hAnsi="宋体" w:cs="宋体" w:hint="eastAsia"/>
          <w:kern w:val="0"/>
          <w:sz w:val="24"/>
        </w:rPr>
        <w:t>毛泽东、朱德率领的红一方面军。中国共产党取得了四次反围剿的胜利，第五次反围剿由于“左”倾教条主义错误而失败，红军被迫长征。1935年1月中央在遵义召开会议，确立以毛泽东同志为主要代表的马克思主义正确路线在中共中央的领导地位，从而在及其危急的情况下挽救了党，挽救了红军、挽救了革命。最终取得了红军长征的胜利。</w:t>
      </w:r>
    </w:p>
    <w:p w:rsidR="00352CBC" w:rsidRPr="005E3354" w:rsidRDefault="0028499E"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kern w:val="0"/>
          <w:sz w:val="24"/>
        </w:rPr>
        <w:t>2.</w:t>
      </w:r>
      <w:r w:rsidR="00352CBC" w:rsidRPr="005E3354">
        <w:rPr>
          <w:rFonts w:ascii="宋体" w:eastAsia="宋体" w:hAnsi="宋体" w:cs="宋体" w:hint="eastAsia"/>
          <w:kern w:val="0"/>
          <w:sz w:val="24"/>
        </w:rPr>
        <w:t>4抗日战争和新民主主义革命胜利</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1931年九一八事变以后，国民党对日本侵略东北的采取妥协退让，为围剿红军提出“攘外必先安内”的方针。1935年12月17日至25日中央红军在瓦窑堡召开政治局扩大会议会议</w:t>
      </w:r>
      <w:r w:rsidR="00DB56E8">
        <w:rPr>
          <w:rStyle w:val="ad"/>
          <w:rFonts w:ascii="宋体" w:eastAsia="宋体" w:hAnsi="宋体" w:cs="宋体"/>
          <w:kern w:val="0"/>
          <w:sz w:val="24"/>
        </w:rPr>
        <w:footnoteReference w:id="11"/>
      </w:r>
      <w:r w:rsidRPr="005E3354">
        <w:rPr>
          <w:rFonts w:ascii="宋体" w:eastAsia="宋体" w:hAnsi="宋体" w:cs="宋体" w:hint="eastAsia"/>
          <w:kern w:val="0"/>
          <w:sz w:val="24"/>
        </w:rPr>
        <w:t>，明确提出了党的基本策略任务是建立广泛的抗日民族统一战线。1936年12月，西安时间爆发，中国共产党以中华民族利益的大局为重，促成了西安事变的和平解决。在抗日的前提下，国共两党实行了第二次合作。</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1937年至1945年的全民族抗日战争，总体上是在以中国共产党同中国国民党再次合作为基础的抗日民族统一战线的条件下进行的。中国共产党在抗战开始就提出全面抗战和持久战的方针，坚持抗战、团结、进步的方针。经历过八年浴血奋战，抗日战争终于取得胜利，成为中华民族走向复兴的历史转折点。</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抗日战争胜利后，蒋介石依恃美国政府的支持，在1946年6月悍然发动全面内战，企图再次用武力消灭中国共产党。中国共产党领导中国人民，在短短三年多时间内，用人民战争打败了</w:t>
      </w:r>
      <w:r w:rsidR="00331568">
        <w:rPr>
          <w:rFonts w:ascii="宋体" w:eastAsia="宋体" w:hAnsi="宋体" w:cs="宋体" w:hint="eastAsia"/>
          <w:kern w:val="0"/>
          <w:sz w:val="24"/>
        </w:rPr>
        <w:t>装备精良</w:t>
      </w:r>
      <w:r w:rsidRPr="005E3354">
        <w:rPr>
          <w:rFonts w:ascii="宋体" w:eastAsia="宋体" w:hAnsi="宋体" w:cs="宋体" w:hint="eastAsia"/>
          <w:kern w:val="0"/>
          <w:sz w:val="24"/>
        </w:rPr>
        <w:t>的国民党反动军队，取得了全国革命斗争胜利。1949年10月1日中华人民共和国成立。我国相继实现了从半殖民地半封建社会的旧社会到民族独立、人民当家作主的新社会，从新民主主义到社会主义两个历史性转变。新民主主义革命的胜利，社会主义基本制度的建立，为中华民族伟大复兴奠定了根本政治前提和制度基础。</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lastRenderedPageBreak/>
        <w:t>新中国成立以后，中国共产党就以实现向社会主转变并探索适合中国国情的社会主义道路为己任；改革开放以后，邓小平同志领导中国人民走向中国特色社会主义道路</w:t>
      </w:r>
      <w:r w:rsidR="00B93195">
        <w:rPr>
          <w:rFonts w:ascii="宋体" w:eastAsia="宋体" w:hAnsi="宋体" w:cs="宋体" w:hint="eastAsia"/>
          <w:kern w:val="0"/>
          <w:sz w:val="24"/>
        </w:rPr>
        <w:t>，</w:t>
      </w:r>
      <w:r w:rsidRPr="005E3354">
        <w:rPr>
          <w:rFonts w:ascii="宋体" w:eastAsia="宋体" w:hAnsi="宋体" w:cs="宋体" w:hint="eastAsia"/>
          <w:kern w:val="0"/>
          <w:sz w:val="24"/>
        </w:rPr>
        <w:t>中国特色社会主义进入新时代</w:t>
      </w:r>
      <w:r w:rsidR="00B93195">
        <w:rPr>
          <w:rFonts w:ascii="宋体" w:eastAsia="宋体" w:hAnsi="宋体" w:cs="宋体" w:hint="eastAsia"/>
          <w:kern w:val="0"/>
          <w:sz w:val="24"/>
        </w:rPr>
        <w:t>；如今，</w:t>
      </w:r>
      <w:r w:rsidRPr="005E3354">
        <w:rPr>
          <w:rFonts w:ascii="宋体" w:eastAsia="宋体" w:hAnsi="宋体" w:cs="宋体" w:hint="eastAsia"/>
          <w:kern w:val="0"/>
          <w:sz w:val="24"/>
        </w:rPr>
        <w:t>以习近平总书记为核心的党中央正带领中国人民沿着复兴之路奋勇前进。</w:t>
      </w:r>
    </w:p>
    <w:p w:rsidR="00352CBC" w:rsidRPr="00505490" w:rsidRDefault="00352CBC" w:rsidP="005E3354">
      <w:pPr>
        <w:widowControl/>
        <w:adjustRightInd w:val="0"/>
        <w:snapToGrid w:val="0"/>
        <w:spacing w:line="360" w:lineRule="auto"/>
        <w:ind w:firstLineChars="200" w:firstLine="560"/>
        <w:jc w:val="left"/>
        <w:rPr>
          <w:rFonts w:ascii="黑体" w:eastAsia="黑体" w:hAnsi="黑体" w:cs="宋体"/>
          <w:kern w:val="0"/>
          <w:sz w:val="28"/>
          <w:szCs w:val="28"/>
        </w:rPr>
      </w:pPr>
      <w:r w:rsidRPr="00505490">
        <w:rPr>
          <w:rFonts w:ascii="黑体" w:eastAsia="黑体" w:hAnsi="黑体" w:cs="宋体" w:hint="eastAsia"/>
          <w:kern w:val="0"/>
          <w:sz w:val="28"/>
          <w:szCs w:val="28"/>
        </w:rPr>
        <w:t>三、中国革命胜利原因分析</w:t>
      </w:r>
    </w:p>
    <w:p w:rsidR="009512B2"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首先，中国革命的胜利是马克思主义的胜利。鸦片战争以来，中国各基层仁人志士，对中国复兴之路进行无数次探索，从洪秀全领导的太平天国运动、到戊戌变法、洋务运动、再到孙中山辛亥革命及资产阶级革命都没有取得胜利，只有以马克思主义理论武装的新型政党——中国共产党领导中国人民推翻了“三座大山”取得了新民主主义革命的胜利，建立社会主义制度。中国走社会主义道路是历史的选择，是中国各族人民的选择，没有共产党就没有新中国，中国革命的胜利是马克思主义的胜利。</w:t>
      </w:r>
    </w:p>
    <w:p w:rsidR="009512B2"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其次，中国革命的胜利，是中国共产党领导的武装斗争的胜利。大革命失败后，中国共产党确定了土地革命和武装反抗国民党的总方针。1927年下半年，中国共产党先后举行了南昌起义、秋收起义、广州起义。这三次武装斗争，其中南昌起义、广州起义由于没有把武装力量带到农村，最后都失败了。只有毛泽东领导的秋收起义，把武装力量带到井冈山，南昌起义后，朱德带领部分武装力量，到井冈山同毛泽东会师，建立农村革命根据地，开辟了农村包围城市，武装夺取政权的革命新道路。这是中国人民革命斗争史上具有决定意义的新起点，是毛泽东同志坚持解放思想、实事求是思想路线的典范，是对马克思主义关于暴力革命理论中国化创新的典范。</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第三，中国革命胜利是人民的胜利。得民心者得天下，中国共产党作为中国人民利益的代表，其最高宗旨就是全心全意为人民服务。中国共产党成立后，相信人民、依靠人民、发动人民、组织人民，领导人民进行革命斗争。总结提出理论和实践相结合、批评与自我批评，密切联系群众三大作风。积极开展土地革命，调动广大农民积极性。</w:t>
      </w:r>
    </w:p>
    <w:p w:rsidR="009512B2"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中国共产党领导的武装斗争，无论是红军、新四军、八路军、游击队，还是解放战争时期的解放军，</w:t>
      </w:r>
      <w:r w:rsidR="00CC5E05">
        <w:rPr>
          <w:rFonts w:ascii="宋体" w:eastAsia="宋体" w:hAnsi="宋体" w:cs="宋体" w:hint="eastAsia"/>
          <w:kern w:val="0"/>
          <w:sz w:val="24"/>
        </w:rPr>
        <w:t>其</w:t>
      </w:r>
      <w:r w:rsidRPr="005E3354">
        <w:rPr>
          <w:rFonts w:ascii="宋体" w:eastAsia="宋体" w:hAnsi="宋体" w:cs="宋体" w:hint="eastAsia"/>
          <w:kern w:val="0"/>
          <w:sz w:val="24"/>
        </w:rPr>
        <w:t>主体都是穿上军装的农民。抗日战争时期，中国共产党在敌后广泛地发动和组织以农民为主力的各阶层群众开展游击战争，使大量侵华日军陷入人民战争的汪洋大海之中。解放战争中，仅以淮海战役为例，动员起</w:t>
      </w:r>
      <w:r w:rsidRPr="005E3354">
        <w:rPr>
          <w:rFonts w:ascii="宋体" w:eastAsia="宋体" w:hAnsi="宋体" w:cs="宋体" w:hint="eastAsia"/>
          <w:kern w:val="0"/>
          <w:sz w:val="24"/>
        </w:rPr>
        <w:lastRenderedPageBreak/>
        <w:t>来的民工累计达543万人，向前线运送1460万斤弹药，9.6亿斤粮食等军需物资。</w:t>
      </w:r>
      <w:r w:rsidR="00DA0B8A">
        <w:rPr>
          <w:rStyle w:val="ad"/>
          <w:rFonts w:ascii="宋体" w:eastAsia="宋体" w:hAnsi="宋体" w:cs="宋体"/>
          <w:kern w:val="0"/>
          <w:sz w:val="24"/>
        </w:rPr>
        <w:footnoteReference w:id="12"/>
      </w:r>
      <w:r w:rsidRPr="005E3354">
        <w:rPr>
          <w:rFonts w:ascii="宋体" w:eastAsia="宋体" w:hAnsi="宋体" w:cs="宋体" w:hint="eastAsia"/>
          <w:kern w:val="0"/>
          <w:sz w:val="24"/>
        </w:rPr>
        <w:t>陈毅元帅曾深情地说过，淮海战役的胜利是人民群众用小车推出来的。</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第四，中国革命的胜利，是中国共产党领导的统一战线的胜利，全国人民大团结的胜利。统一战线是中国革命胜利的另一个法宝。中国共产党第三次代表大会就决定同当时孙中山领导的国民党合作，推动了中国革命事业的发展，推动了北伐胜利进军。1937年，国共第二次合作，建立了抗日民族统一战线，对推动抗日战争胜利起了重大作用。解放战争期间，随着中国革命胜利前进，中国共产党以极大的努力团结民主党派和民主人士，各民主党派明确表示参加新民主主义革命立场，各民主党派建立的革命统一战线，对推动解放战争胜利起了重大作用。</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第五，中国革命的胜利，是马克思列宁主义的普遍真理和中国革命的具体实践相结合的思想即毛泽东思想的胜利。中国共产党早期领导人陈独秀、王明，没有把马列主义同中国社会、中国革命实际相结合，犯了右和左的错误，结果导致大革命失败和第五次反“围剿”失败。以毛泽东为代表的中国共产党人，把马克思列宁主义普遍真理同中国具体实际结合起来，把马克思主义中国化，创造性地发展了马克思主义，走出了一条有中国特色的新民主主义的革命胜利道路。毛泽东思想是马克思主义中国化第一次飞跃的伟大理论成果。</w:t>
      </w:r>
    </w:p>
    <w:p w:rsidR="00352CBC" w:rsidRPr="005E3354" w:rsidRDefault="00352CBC" w:rsidP="005E3354">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2007年党的十七大报告指出：“改革开放以来我们取得一切成绩和进步的根本原因，归结起来就是:开辟了中国特色社会主义道路，形成了中国特色社会主义理论体系。”</w:t>
      </w:r>
      <w:r w:rsidR="00200312" w:rsidRPr="00200312">
        <w:rPr>
          <w:rStyle w:val="ad"/>
          <w:rFonts w:ascii="宋体" w:eastAsia="宋体" w:hAnsi="宋体" w:cs="宋体"/>
          <w:kern w:val="0"/>
          <w:sz w:val="24"/>
        </w:rPr>
        <w:t xml:space="preserve"> </w:t>
      </w:r>
      <w:r w:rsidR="00200312">
        <w:rPr>
          <w:rStyle w:val="ad"/>
          <w:rFonts w:ascii="宋体" w:eastAsia="宋体" w:hAnsi="宋体" w:cs="宋体"/>
          <w:kern w:val="0"/>
          <w:sz w:val="24"/>
        </w:rPr>
        <w:footnoteReference w:id="13"/>
      </w:r>
      <w:r w:rsidRPr="005E3354">
        <w:rPr>
          <w:rFonts w:ascii="宋体" w:eastAsia="宋体" w:hAnsi="宋体" w:cs="宋体" w:hint="eastAsia"/>
          <w:kern w:val="0"/>
          <w:sz w:val="24"/>
        </w:rPr>
        <w:t>中国特色社会主义理论是马克思主义中国化第二次飞跃的伟大理论成果。</w:t>
      </w:r>
    </w:p>
    <w:p w:rsidR="00D646AF" w:rsidRDefault="00352CBC" w:rsidP="001F2BF8">
      <w:pPr>
        <w:widowControl/>
        <w:adjustRightInd w:val="0"/>
        <w:snapToGrid w:val="0"/>
        <w:spacing w:line="360" w:lineRule="auto"/>
        <w:ind w:firstLineChars="200" w:firstLine="480"/>
        <w:jc w:val="left"/>
        <w:rPr>
          <w:rFonts w:ascii="宋体" w:eastAsia="宋体" w:hAnsi="宋体" w:cs="宋体"/>
          <w:kern w:val="0"/>
          <w:sz w:val="24"/>
        </w:rPr>
      </w:pPr>
      <w:r w:rsidRPr="005E3354">
        <w:rPr>
          <w:rFonts w:ascii="宋体" w:eastAsia="宋体" w:hAnsi="宋体" w:cs="宋体" w:hint="eastAsia"/>
          <w:kern w:val="0"/>
          <w:sz w:val="24"/>
        </w:rPr>
        <w:t>2017年10月18日，习近平同志在十九大报告中强调，中国特色社会主义进入新时代，我国社会主要矛盾已经转化为人民日益增长的美好生活需要和不平衡不充分的发展之间的矛盾。</w:t>
      </w:r>
      <w:r w:rsidR="00200312">
        <w:rPr>
          <w:rStyle w:val="ad"/>
          <w:rFonts w:ascii="宋体" w:eastAsia="宋体" w:hAnsi="宋体" w:cs="宋体"/>
          <w:kern w:val="0"/>
          <w:sz w:val="24"/>
        </w:rPr>
        <w:footnoteReference w:id="14"/>
      </w:r>
      <w:r w:rsidR="00D646AF">
        <w:rPr>
          <w:rFonts w:ascii="宋体" w:eastAsia="宋体" w:hAnsi="宋体" w:cs="宋体" w:hint="eastAsia"/>
          <w:kern w:val="0"/>
          <w:sz w:val="24"/>
        </w:rPr>
        <w:t>当今</w:t>
      </w:r>
      <w:r w:rsidRPr="005E3354">
        <w:rPr>
          <w:rFonts w:ascii="宋体" w:eastAsia="宋体" w:hAnsi="宋体" w:cs="宋体" w:hint="eastAsia"/>
          <w:kern w:val="0"/>
          <w:sz w:val="24"/>
        </w:rPr>
        <w:t>社会主要矛盾的变化，构成了我们进入新时代的基本依据和基本动力。</w:t>
      </w:r>
      <w:r w:rsidR="00671B86">
        <w:rPr>
          <w:rFonts w:ascii="宋体" w:eastAsia="宋体" w:hAnsi="宋体" w:cs="宋体" w:hint="eastAsia"/>
          <w:kern w:val="0"/>
          <w:sz w:val="24"/>
        </w:rPr>
        <w:t>如今的我们仍然在复兴的道路上不断探索着</w:t>
      </w:r>
      <w:r w:rsidR="00550994">
        <w:rPr>
          <w:rFonts w:ascii="宋体" w:eastAsia="宋体" w:hAnsi="宋体" w:cs="宋体" w:hint="eastAsia"/>
          <w:kern w:val="0"/>
          <w:sz w:val="24"/>
        </w:rPr>
        <w:t>。</w:t>
      </w:r>
      <w:r w:rsidR="0013253A">
        <w:rPr>
          <w:rFonts w:ascii="宋体" w:eastAsia="宋体" w:hAnsi="宋体" w:cs="宋体" w:hint="eastAsia"/>
          <w:kern w:val="0"/>
          <w:sz w:val="24"/>
        </w:rPr>
        <w:t>新时代的</w:t>
      </w:r>
      <w:r w:rsidRPr="005E3354">
        <w:rPr>
          <w:rFonts w:ascii="宋体" w:eastAsia="宋体" w:hAnsi="宋体" w:cs="宋体" w:hint="eastAsia"/>
          <w:kern w:val="0"/>
          <w:sz w:val="24"/>
        </w:rPr>
        <w:t>我们</w:t>
      </w:r>
      <w:r w:rsidR="0013253A">
        <w:rPr>
          <w:rFonts w:ascii="宋体" w:eastAsia="宋体" w:hAnsi="宋体" w:cs="宋体" w:hint="eastAsia"/>
          <w:kern w:val="0"/>
          <w:sz w:val="24"/>
        </w:rPr>
        <w:t>，</w:t>
      </w:r>
      <w:r w:rsidR="00D27A15">
        <w:rPr>
          <w:rFonts w:ascii="宋体" w:eastAsia="宋体" w:hAnsi="宋体" w:cs="宋体" w:hint="eastAsia"/>
          <w:kern w:val="0"/>
          <w:sz w:val="24"/>
        </w:rPr>
        <w:t>仍然</w:t>
      </w:r>
      <w:r w:rsidR="00D646AF">
        <w:rPr>
          <w:rFonts w:ascii="宋体" w:eastAsia="宋体" w:hAnsi="宋体" w:cs="宋体" w:hint="eastAsia"/>
          <w:kern w:val="0"/>
          <w:sz w:val="24"/>
        </w:rPr>
        <w:t>要</w:t>
      </w:r>
      <w:r w:rsidRPr="005E3354">
        <w:rPr>
          <w:rFonts w:ascii="宋体" w:eastAsia="宋体" w:hAnsi="宋体" w:cs="宋体" w:hint="eastAsia"/>
          <w:kern w:val="0"/>
          <w:sz w:val="24"/>
        </w:rPr>
        <w:t>坚持以马克思列宁主义、毛泽东思想、邓小平理论、“三个代表”重要思想、科学发展观为指导，坚持解放思想、实事求是、与时俱进、求真务实，</w:t>
      </w:r>
      <w:r w:rsidRPr="005E3354">
        <w:rPr>
          <w:rFonts w:ascii="宋体" w:eastAsia="宋体" w:hAnsi="宋体" w:cs="宋体" w:hint="eastAsia"/>
          <w:kern w:val="0"/>
          <w:sz w:val="24"/>
        </w:rPr>
        <w:lastRenderedPageBreak/>
        <w:t>坚持辩证唯物主义和历史唯物主义，紧密结合新的时代条件和实践要求，以全新的视野深化对共产党执政规律、社会主义建设规律、人类社会发展规律的认识</w:t>
      </w:r>
      <w:r w:rsidR="00D646AF">
        <w:rPr>
          <w:rFonts w:ascii="宋体" w:eastAsia="宋体" w:hAnsi="宋体" w:cs="宋体" w:hint="eastAsia"/>
          <w:kern w:val="0"/>
          <w:sz w:val="24"/>
        </w:rPr>
        <w:t>。我们应当坚定自己的信念，以自己的学识不断</w:t>
      </w:r>
      <w:r w:rsidR="00D646AF" w:rsidRPr="005E3354">
        <w:rPr>
          <w:rFonts w:ascii="宋体" w:eastAsia="宋体" w:hAnsi="宋体" w:cs="宋体" w:hint="eastAsia"/>
          <w:kern w:val="0"/>
          <w:sz w:val="24"/>
        </w:rPr>
        <w:t>进行探索</w:t>
      </w:r>
      <w:r w:rsidR="00D646AF">
        <w:rPr>
          <w:rFonts w:ascii="宋体" w:eastAsia="宋体" w:hAnsi="宋体" w:cs="宋体" w:hint="eastAsia"/>
          <w:kern w:val="0"/>
          <w:sz w:val="24"/>
        </w:rPr>
        <w:t>，</w:t>
      </w:r>
      <w:r w:rsidR="00244652">
        <w:rPr>
          <w:rFonts w:ascii="宋体" w:eastAsia="宋体" w:hAnsi="宋体" w:cs="宋体" w:hint="eastAsia"/>
          <w:kern w:val="0"/>
          <w:sz w:val="24"/>
        </w:rPr>
        <w:t>努力</w:t>
      </w:r>
      <w:r w:rsidR="00D646AF">
        <w:rPr>
          <w:rFonts w:ascii="宋体" w:eastAsia="宋体" w:hAnsi="宋体" w:cs="宋体" w:hint="eastAsia"/>
          <w:kern w:val="0"/>
          <w:sz w:val="24"/>
        </w:rPr>
        <w:t>学习</w:t>
      </w:r>
      <w:r w:rsidR="00D646AF" w:rsidRPr="005E3354">
        <w:rPr>
          <w:rFonts w:ascii="宋体" w:eastAsia="宋体" w:hAnsi="宋体" w:cs="宋体" w:hint="eastAsia"/>
          <w:kern w:val="0"/>
          <w:sz w:val="24"/>
        </w:rPr>
        <w:t>习近平新时代中国特色社会主义思想</w:t>
      </w:r>
      <w:r w:rsidR="00D646AF">
        <w:rPr>
          <w:rFonts w:ascii="宋体" w:eastAsia="宋体" w:hAnsi="宋体" w:cs="宋体" w:hint="eastAsia"/>
          <w:kern w:val="0"/>
          <w:sz w:val="24"/>
        </w:rPr>
        <w:t>，为中华民族的伟大复兴</w:t>
      </w:r>
      <w:r w:rsidR="00A93D4A">
        <w:rPr>
          <w:rFonts w:ascii="宋体" w:eastAsia="宋体" w:hAnsi="宋体" w:cs="宋体" w:hint="eastAsia"/>
          <w:kern w:val="0"/>
          <w:sz w:val="24"/>
        </w:rPr>
        <w:t>、</w:t>
      </w:r>
      <w:r w:rsidR="00D646AF">
        <w:rPr>
          <w:rFonts w:ascii="宋体" w:eastAsia="宋体" w:hAnsi="宋体" w:cs="宋体" w:hint="eastAsia"/>
          <w:kern w:val="0"/>
          <w:sz w:val="24"/>
        </w:rPr>
        <w:t>为人类的光明未来而奋斗。</w:t>
      </w:r>
    </w:p>
    <w:sectPr w:rsidR="00D646AF" w:rsidSect="009B07EC">
      <w:headerReference w:type="default" r:id="rId8"/>
      <w:footerReference w:type="default" r:id="rId9"/>
      <w:pgSz w:w="11907" w:h="16839"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AC7" w:rsidRDefault="00BF4AC7" w:rsidP="002059FD">
      <w:r>
        <w:separator/>
      </w:r>
    </w:p>
  </w:endnote>
  <w:endnote w:type="continuationSeparator" w:id="0">
    <w:p w:rsidR="00BF4AC7" w:rsidRDefault="00BF4AC7" w:rsidP="0020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164292"/>
      <w:docPartObj>
        <w:docPartGallery w:val="Page Numbers (Bottom of Page)"/>
        <w:docPartUnique/>
      </w:docPartObj>
    </w:sdtPr>
    <w:sdtEndPr/>
    <w:sdtContent>
      <w:sdt>
        <w:sdtPr>
          <w:id w:val="1728636285"/>
          <w:docPartObj>
            <w:docPartGallery w:val="Page Numbers (Top of Page)"/>
            <w:docPartUnique/>
          </w:docPartObj>
        </w:sdtPr>
        <w:sdtEndPr/>
        <w:sdtContent>
          <w:p w:rsidR="009B07EC" w:rsidRDefault="009B07EC">
            <w:pPr>
              <w:pStyle w:val="a5"/>
              <w:jc w:val="center"/>
            </w:pPr>
            <w:r>
              <w:rPr>
                <w:rFonts w:hint="eastAsia"/>
              </w:rPr>
              <w:t>第</w:t>
            </w:r>
            <w:r w:rsidRPr="009B07EC">
              <w:t xml:space="preserve"> </w:t>
            </w:r>
            <w:r w:rsidRPr="009B07EC">
              <w:fldChar w:fldCharType="begin"/>
            </w:r>
            <w:r w:rsidRPr="009B07EC">
              <w:instrText>PAGE</w:instrText>
            </w:r>
            <w:r w:rsidRPr="009B07EC">
              <w:fldChar w:fldCharType="separate"/>
            </w:r>
            <w:r w:rsidR="002318C6">
              <w:rPr>
                <w:noProof/>
              </w:rPr>
              <w:t>1</w:t>
            </w:r>
            <w:r w:rsidRPr="009B07EC">
              <w:fldChar w:fldCharType="end"/>
            </w:r>
            <w:r w:rsidRPr="009B07EC">
              <w:rPr>
                <w:rFonts w:hint="eastAsia"/>
              </w:rPr>
              <w:t>页</w:t>
            </w:r>
            <w:r w:rsidRPr="009B07EC">
              <w:t xml:space="preserve"> /</w:t>
            </w:r>
            <w:r w:rsidRPr="009B07EC">
              <w:rPr>
                <w:rFonts w:hint="eastAsia"/>
              </w:rPr>
              <w:t>共</w:t>
            </w:r>
            <w:r w:rsidRPr="009B07EC">
              <w:t xml:space="preserve"> </w:t>
            </w:r>
            <w:r>
              <w:fldChar w:fldCharType="begin"/>
            </w:r>
            <w:r>
              <w:rPr>
                <w:rFonts w:hint="eastAsia"/>
              </w:rPr>
              <w:instrText>=</w:instrText>
            </w:r>
            <w:r w:rsidRPr="009B07EC">
              <w:fldChar w:fldCharType="begin"/>
            </w:r>
            <w:r w:rsidRPr="009B07EC">
              <w:instrText>NUMPAGES</w:instrText>
            </w:r>
            <w:r w:rsidRPr="009B07EC">
              <w:fldChar w:fldCharType="separate"/>
            </w:r>
            <w:r w:rsidR="00DE1B20">
              <w:rPr>
                <w:noProof/>
              </w:rPr>
              <w:instrText>10</w:instrText>
            </w:r>
            <w:r w:rsidRPr="009B07EC">
              <w:fldChar w:fldCharType="end"/>
            </w:r>
            <w:r>
              <w:rPr>
                <w:rFonts w:hint="eastAsia"/>
              </w:rPr>
              <w:instrText>-1</w:instrText>
            </w:r>
            <w:r>
              <w:fldChar w:fldCharType="separate"/>
            </w:r>
            <w:r w:rsidR="00DE1B20">
              <w:rPr>
                <w:noProof/>
              </w:rPr>
              <w:t>9</w:t>
            </w:r>
            <w:r>
              <w:fldChar w:fldCharType="end"/>
            </w:r>
            <w:r w:rsidRPr="009B07EC">
              <w:rPr>
                <w:rFonts w:hint="eastAsia"/>
              </w:rPr>
              <w:t>页</w:t>
            </w:r>
          </w:p>
        </w:sdtContent>
      </w:sdt>
    </w:sdtContent>
  </w:sdt>
  <w:p w:rsidR="008B4F40" w:rsidRPr="008B4F40" w:rsidRDefault="008B4F40" w:rsidP="008B4F40">
    <w:pPr>
      <w:pStyle w:val="a5"/>
      <w:jc w:val="center"/>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AC7" w:rsidRDefault="00BF4AC7" w:rsidP="002059FD">
      <w:r>
        <w:separator/>
      </w:r>
    </w:p>
  </w:footnote>
  <w:footnote w:type="continuationSeparator" w:id="0">
    <w:p w:rsidR="00BF4AC7" w:rsidRDefault="00BF4AC7" w:rsidP="002059FD">
      <w:r>
        <w:continuationSeparator/>
      </w:r>
    </w:p>
  </w:footnote>
  <w:footnote w:id="1">
    <w:p w:rsidR="00AB440E" w:rsidRPr="00B10FCF" w:rsidRDefault="005379FF" w:rsidP="009D745B">
      <w:pPr>
        <w:pStyle w:val="ab"/>
        <w:ind w:left="360" w:hangingChars="200" w:hanging="360"/>
        <w:rPr>
          <w:rFonts w:ascii="宋体" w:eastAsia="宋体" w:hAnsi="宋体"/>
        </w:rPr>
      </w:pPr>
      <w:r w:rsidRPr="00B10FCF">
        <w:rPr>
          <w:rFonts w:ascii="宋体" w:eastAsia="宋体" w:hAnsi="宋体"/>
        </w:rPr>
        <w:t>[</w:t>
      </w:r>
      <w:r w:rsidR="00B10FCF" w:rsidRPr="00B10FCF">
        <w:rPr>
          <w:rFonts w:ascii="宋体" w:eastAsia="宋体" w:hAnsi="宋体"/>
        </w:rPr>
        <w:t>1</w:t>
      </w:r>
      <w:r w:rsidRPr="00B10FCF">
        <w:rPr>
          <w:rFonts w:ascii="宋体" w:eastAsia="宋体" w:hAnsi="宋体"/>
        </w:rPr>
        <w:t xml:space="preserve">] </w:t>
      </w:r>
      <w:r w:rsidR="00AB440E" w:rsidRPr="00B10FCF">
        <w:rPr>
          <w:rFonts w:ascii="宋体" w:eastAsia="宋体" w:hAnsi="宋体" w:hint="eastAsia"/>
        </w:rPr>
        <w:t>毛泽东</w:t>
      </w:r>
      <w:r w:rsidRPr="00B10FCF">
        <w:rPr>
          <w:rFonts w:ascii="宋体" w:eastAsia="宋体" w:hAnsi="宋体" w:hint="eastAsia"/>
        </w:rPr>
        <w:t>.</w:t>
      </w:r>
      <w:r w:rsidR="00AB440E" w:rsidRPr="00B10FCF">
        <w:rPr>
          <w:rFonts w:ascii="宋体" w:eastAsia="宋体" w:hAnsi="宋体" w:hint="eastAsia"/>
        </w:rPr>
        <w:t>《把我国建设成为社会主义的现代化强国》</w:t>
      </w:r>
      <w:r w:rsidRPr="00B10FCF">
        <w:rPr>
          <w:rFonts w:ascii="宋体" w:eastAsia="宋体" w:hAnsi="宋体" w:hint="eastAsia"/>
        </w:rPr>
        <w:t>，</w:t>
      </w:r>
      <w:r w:rsidR="00AB440E" w:rsidRPr="00B10FCF">
        <w:rPr>
          <w:rFonts w:ascii="宋体" w:eastAsia="宋体" w:hAnsi="宋体" w:hint="eastAsia"/>
        </w:rPr>
        <w:t>《毛泽东文集》第八卷，</w:t>
      </w:r>
      <w:r w:rsidRPr="00B10FCF">
        <w:rPr>
          <w:rFonts w:ascii="宋体" w:eastAsia="宋体" w:hAnsi="宋体" w:hint="eastAsia"/>
        </w:rPr>
        <w:t>北京：</w:t>
      </w:r>
      <w:r w:rsidR="00AB440E" w:rsidRPr="00B10FCF">
        <w:rPr>
          <w:rFonts w:ascii="宋体" w:eastAsia="宋体" w:hAnsi="宋体" w:hint="eastAsia"/>
        </w:rPr>
        <w:t>人民出版社</w:t>
      </w:r>
      <w:r w:rsidRPr="00B10FCF">
        <w:rPr>
          <w:rFonts w:ascii="宋体" w:eastAsia="宋体" w:hAnsi="宋体" w:hint="eastAsia"/>
        </w:rPr>
        <w:t>，</w:t>
      </w:r>
      <w:r w:rsidR="00AB440E" w:rsidRPr="00B10FCF">
        <w:rPr>
          <w:rFonts w:ascii="宋体" w:eastAsia="宋体" w:hAnsi="宋体" w:hint="eastAsia"/>
        </w:rPr>
        <w:t>1999</w:t>
      </w:r>
      <w:r w:rsidRPr="00B10FCF">
        <w:rPr>
          <w:rFonts w:ascii="宋体" w:eastAsia="宋体" w:hAnsi="宋体" w:hint="eastAsia"/>
        </w:rPr>
        <w:t>:</w:t>
      </w:r>
      <w:r w:rsidRPr="00B10FCF">
        <w:rPr>
          <w:rFonts w:ascii="宋体" w:eastAsia="宋体" w:hAnsi="宋体"/>
        </w:rPr>
        <w:t xml:space="preserve"> </w:t>
      </w:r>
      <w:r w:rsidR="00AB440E" w:rsidRPr="00B10FCF">
        <w:rPr>
          <w:rFonts w:ascii="宋体" w:eastAsia="宋体" w:hAnsi="宋体" w:hint="eastAsia"/>
        </w:rPr>
        <w:t>340</w:t>
      </w:r>
      <w:r w:rsidRPr="00B10FCF">
        <w:rPr>
          <w:rFonts w:ascii="宋体" w:eastAsia="宋体" w:hAnsi="宋体"/>
        </w:rPr>
        <w:t>.</w:t>
      </w:r>
    </w:p>
  </w:footnote>
  <w:footnote w:id="2">
    <w:p w:rsidR="001D2D5A" w:rsidRPr="00B319D6" w:rsidRDefault="001D2D5A">
      <w:pPr>
        <w:pStyle w:val="ab"/>
        <w:rPr>
          <w:rFonts w:ascii="宋体" w:eastAsia="宋体" w:hAnsi="宋体"/>
        </w:rPr>
      </w:pPr>
      <w:r w:rsidRPr="00B319D6">
        <w:rPr>
          <w:rFonts w:ascii="宋体" w:eastAsia="宋体" w:hAnsi="宋体"/>
        </w:rPr>
        <w:t>[</w:t>
      </w:r>
      <w:r w:rsidR="00B319D6" w:rsidRPr="00B319D6">
        <w:rPr>
          <w:rFonts w:ascii="宋体" w:eastAsia="宋体" w:hAnsi="宋体"/>
        </w:rPr>
        <w:t>2</w:t>
      </w:r>
      <w:r w:rsidRPr="00B319D6">
        <w:rPr>
          <w:rFonts w:ascii="宋体" w:eastAsia="宋体" w:hAnsi="宋体"/>
        </w:rPr>
        <w:t xml:space="preserve">] </w:t>
      </w:r>
      <w:r w:rsidRPr="00B319D6">
        <w:rPr>
          <w:rFonts w:ascii="宋体" w:eastAsia="宋体" w:hAnsi="宋体" w:hint="eastAsia"/>
        </w:rPr>
        <w:t>卡尔·马克思.《中国革命和欧洲革命》，《马克思恩格斯全集》第九卷，北京：人民出版社，1</w:t>
      </w:r>
      <w:r w:rsidRPr="00B319D6">
        <w:rPr>
          <w:rFonts w:ascii="宋体" w:eastAsia="宋体" w:hAnsi="宋体"/>
        </w:rPr>
        <w:t>965</w:t>
      </w:r>
      <w:r w:rsidRPr="00B319D6">
        <w:rPr>
          <w:rFonts w:ascii="宋体" w:eastAsia="宋体" w:hAnsi="宋体" w:hint="eastAsia"/>
        </w:rPr>
        <w:t>：1</w:t>
      </w:r>
      <w:r w:rsidRPr="00B319D6">
        <w:rPr>
          <w:rFonts w:ascii="宋体" w:eastAsia="宋体" w:hAnsi="宋体"/>
        </w:rPr>
        <w:t>09</w:t>
      </w:r>
      <w:r w:rsidRPr="00B319D6">
        <w:rPr>
          <w:rFonts w:ascii="宋体" w:eastAsia="宋体" w:hAnsi="宋体" w:hint="eastAsia"/>
        </w:rPr>
        <w:t>-</w:t>
      </w:r>
      <w:r w:rsidRPr="00B319D6">
        <w:rPr>
          <w:rFonts w:ascii="宋体" w:eastAsia="宋体" w:hAnsi="宋体"/>
        </w:rPr>
        <w:t>116.</w:t>
      </w:r>
    </w:p>
  </w:footnote>
  <w:footnote w:id="3">
    <w:p w:rsidR="003F2DEA" w:rsidRPr="000539F5" w:rsidRDefault="003F2DEA">
      <w:pPr>
        <w:pStyle w:val="ab"/>
        <w:rPr>
          <w:rFonts w:ascii="宋体" w:eastAsia="宋体" w:hAnsi="宋体"/>
        </w:rPr>
      </w:pPr>
      <w:r w:rsidRPr="000539F5">
        <w:rPr>
          <w:rFonts w:ascii="宋体" w:eastAsia="宋体" w:hAnsi="宋体"/>
        </w:rPr>
        <w:t>[</w:t>
      </w:r>
      <w:r w:rsidR="000539F5" w:rsidRPr="000539F5">
        <w:rPr>
          <w:rFonts w:ascii="宋体" w:eastAsia="宋体" w:hAnsi="宋体"/>
        </w:rPr>
        <w:t>3</w:t>
      </w:r>
      <w:r w:rsidRPr="000539F5">
        <w:rPr>
          <w:rFonts w:ascii="宋体" w:eastAsia="宋体" w:hAnsi="宋体"/>
        </w:rPr>
        <w:t xml:space="preserve">] </w:t>
      </w:r>
      <w:r w:rsidRPr="000539F5">
        <w:rPr>
          <w:rFonts w:ascii="宋体" w:eastAsia="宋体" w:hAnsi="宋体" w:hint="eastAsia"/>
        </w:rPr>
        <w:t>中国近代史纲要编写组.《中国近代史纲要》，北京：高等教育出版社，2</w:t>
      </w:r>
      <w:r w:rsidRPr="000539F5">
        <w:rPr>
          <w:rFonts w:ascii="宋体" w:eastAsia="宋体" w:hAnsi="宋体"/>
        </w:rPr>
        <w:t>018</w:t>
      </w:r>
      <w:r w:rsidRPr="000539F5">
        <w:rPr>
          <w:rFonts w:ascii="宋体" w:eastAsia="宋体" w:hAnsi="宋体" w:hint="eastAsia"/>
        </w:rPr>
        <w:t>：</w:t>
      </w:r>
      <w:r w:rsidRPr="000539F5">
        <w:rPr>
          <w:rFonts w:ascii="宋体" w:eastAsia="宋体" w:hAnsi="宋体"/>
        </w:rPr>
        <w:t>68</w:t>
      </w:r>
      <w:r w:rsidRPr="000539F5">
        <w:rPr>
          <w:rFonts w:ascii="宋体" w:eastAsia="宋体" w:hAnsi="宋体" w:hint="eastAsia"/>
        </w:rPr>
        <w:t>-</w:t>
      </w:r>
      <w:r w:rsidRPr="000539F5">
        <w:rPr>
          <w:rFonts w:ascii="宋体" w:eastAsia="宋体" w:hAnsi="宋体"/>
        </w:rPr>
        <w:t>79.</w:t>
      </w:r>
    </w:p>
  </w:footnote>
  <w:footnote w:id="4">
    <w:p w:rsidR="004033F6" w:rsidRPr="002D1E22" w:rsidRDefault="00182B2D">
      <w:pPr>
        <w:pStyle w:val="ab"/>
        <w:rPr>
          <w:rFonts w:ascii="宋体" w:eastAsia="宋体" w:hAnsi="宋体"/>
        </w:rPr>
      </w:pPr>
      <w:r w:rsidRPr="002D1E22">
        <w:rPr>
          <w:rFonts w:ascii="宋体" w:eastAsia="宋体" w:hAnsi="宋体"/>
        </w:rPr>
        <w:t>[</w:t>
      </w:r>
      <w:r w:rsidR="004B7575">
        <w:rPr>
          <w:rFonts w:ascii="宋体" w:eastAsia="宋体" w:hAnsi="宋体"/>
        </w:rPr>
        <w:t>4</w:t>
      </w:r>
      <w:r w:rsidRPr="002D1E22">
        <w:rPr>
          <w:rFonts w:ascii="宋体" w:eastAsia="宋体" w:hAnsi="宋体"/>
        </w:rPr>
        <w:t>]</w:t>
      </w:r>
      <w:r w:rsidR="004033F6" w:rsidRPr="002D1E22">
        <w:rPr>
          <w:rFonts w:ascii="宋体" w:eastAsia="宋体" w:hAnsi="宋体"/>
        </w:rPr>
        <w:t xml:space="preserve"> </w:t>
      </w:r>
      <w:r w:rsidR="004033F6" w:rsidRPr="002D1E22">
        <w:rPr>
          <w:rFonts w:ascii="宋体" w:eastAsia="宋体" w:hAnsi="宋体" w:hint="eastAsia"/>
        </w:rPr>
        <w:t>毛泽东</w:t>
      </w:r>
      <w:r w:rsidRPr="002D1E22">
        <w:rPr>
          <w:rFonts w:ascii="宋体" w:eastAsia="宋体" w:hAnsi="宋体" w:hint="eastAsia"/>
        </w:rPr>
        <w:t>.</w:t>
      </w:r>
      <w:r w:rsidR="004033F6" w:rsidRPr="002D1E22">
        <w:rPr>
          <w:rFonts w:ascii="宋体" w:eastAsia="宋体" w:hAnsi="宋体" w:hint="eastAsia"/>
        </w:rPr>
        <w:t>《青年运动的方向》，《毛泽东选集》第</w:t>
      </w:r>
      <w:r w:rsidR="00BB1131" w:rsidRPr="002D1E22">
        <w:rPr>
          <w:rFonts w:ascii="宋体" w:eastAsia="宋体" w:hAnsi="宋体" w:hint="eastAsia"/>
        </w:rPr>
        <w:t>二</w:t>
      </w:r>
      <w:r w:rsidR="004033F6" w:rsidRPr="002D1E22">
        <w:rPr>
          <w:rFonts w:ascii="宋体" w:eastAsia="宋体" w:hAnsi="宋体" w:hint="eastAsia"/>
        </w:rPr>
        <w:t>卷</w:t>
      </w:r>
      <w:r w:rsidRPr="002D1E22">
        <w:rPr>
          <w:rFonts w:ascii="宋体" w:eastAsia="宋体" w:hAnsi="宋体" w:hint="eastAsia"/>
        </w:rPr>
        <w:t>，北京：</w:t>
      </w:r>
      <w:r w:rsidR="004033F6" w:rsidRPr="002D1E22">
        <w:rPr>
          <w:rFonts w:ascii="宋体" w:eastAsia="宋体" w:hAnsi="宋体" w:hint="eastAsia"/>
        </w:rPr>
        <w:t>人民出版社</w:t>
      </w:r>
      <w:r w:rsidRPr="002D1E22">
        <w:rPr>
          <w:rFonts w:ascii="宋体" w:eastAsia="宋体" w:hAnsi="宋体" w:hint="eastAsia"/>
        </w:rPr>
        <w:t>，</w:t>
      </w:r>
      <w:r w:rsidR="004033F6" w:rsidRPr="002D1E22">
        <w:rPr>
          <w:rFonts w:ascii="宋体" w:eastAsia="宋体" w:hAnsi="宋体" w:hint="eastAsia"/>
        </w:rPr>
        <w:t>1991</w:t>
      </w:r>
      <w:r w:rsidRPr="002D1E22">
        <w:rPr>
          <w:rFonts w:ascii="宋体" w:eastAsia="宋体" w:hAnsi="宋体" w:hint="eastAsia"/>
        </w:rPr>
        <w:t>：</w:t>
      </w:r>
      <w:r w:rsidR="004033F6" w:rsidRPr="002D1E22">
        <w:rPr>
          <w:rFonts w:ascii="宋体" w:eastAsia="宋体" w:hAnsi="宋体" w:hint="eastAsia"/>
        </w:rPr>
        <w:t>564</w:t>
      </w:r>
      <w:r w:rsidRPr="002D1E22">
        <w:rPr>
          <w:rFonts w:ascii="宋体" w:eastAsia="宋体" w:hAnsi="宋体"/>
        </w:rPr>
        <w:t>.</w:t>
      </w:r>
    </w:p>
  </w:footnote>
  <w:footnote w:id="5">
    <w:p w:rsidR="009D745B" w:rsidRPr="009D745B" w:rsidRDefault="009D745B" w:rsidP="009D745B">
      <w:pPr>
        <w:pStyle w:val="ab"/>
        <w:ind w:left="360" w:hangingChars="200" w:hanging="360"/>
        <w:rPr>
          <w:rFonts w:asciiTheme="minorEastAsia" w:hAnsiTheme="minorEastAsia" w:hint="eastAsia"/>
        </w:rPr>
      </w:pPr>
      <w:r w:rsidRPr="009D745B">
        <w:rPr>
          <w:rFonts w:asciiTheme="minorEastAsia" w:hAnsiTheme="minorEastAsia"/>
        </w:rPr>
        <w:t>[5</w:t>
      </w:r>
      <w:r w:rsidRPr="009D745B">
        <w:rPr>
          <w:rFonts w:asciiTheme="minorEastAsia" w:hAnsiTheme="minorEastAsia" w:hint="eastAsia"/>
        </w:rPr>
        <w:t>]</w:t>
      </w:r>
      <w:r w:rsidRPr="009D745B">
        <w:rPr>
          <w:rFonts w:asciiTheme="minorEastAsia" w:hAnsiTheme="minorEastAsia"/>
        </w:rPr>
        <w:t xml:space="preserve"> </w:t>
      </w:r>
      <w:r>
        <w:rPr>
          <w:rFonts w:asciiTheme="minorEastAsia" w:hAnsiTheme="minorEastAsia" w:hint="eastAsia"/>
        </w:rPr>
        <w:t>胡锦涛.</w:t>
      </w:r>
      <w:r w:rsidRPr="009D745B">
        <w:rPr>
          <w:rFonts w:asciiTheme="minorEastAsia" w:hAnsiTheme="minorEastAsia" w:hint="eastAsia"/>
        </w:rPr>
        <w:t>《胡锦涛在庆祝中国共产党成立90周年大会上的讲话》</w:t>
      </w:r>
      <w:r>
        <w:rPr>
          <w:rFonts w:asciiTheme="minorEastAsia" w:hAnsiTheme="minorEastAsia" w:hint="eastAsia"/>
        </w:rPr>
        <w:t>，</w:t>
      </w:r>
      <w:r w:rsidRPr="009D745B">
        <w:rPr>
          <w:rFonts w:asciiTheme="minorEastAsia" w:hAnsiTheme="minorEastAsia" w:hint="eastAsia"/>
        </w:rPr>
        <w:t>中国政府网</w:t>
      </w:r>
      <w:r>
        <w:rPr>
          <w:rFonts w:asciiTheme="minorEastAsia" w:hAnsiTheme="minorEastAsia" w:hint="eastAsia"/>
        </w:rPr>
        <w:t>，[</w:t>
      </w:r>
      <w:r>
        <w:rPr>
          <w:rFonts w:asciiTheme="minorEastAsia" w:hAnsiTheme="minorEastAsia"/>
        </w:rPr>
        <w:t>2011-07-11],</w:t>
      </w:r>
      <w:r w:rsidRPr="009D745B">
        <w:t xml:space="preserve"> </w:t>
      </w:r>
      <w:r w:rsidRPr="009D745B">
        <w:rPr>
          <w:rFonts w:asciiTheme="minorEastAsia" w:hAnsiTheme="minorEastAsia"/>
        </w:rPr>
        <w:t>http://www.gov.cn/ldhd/2011-07/01/content_1897720.htm</w:t>
      </w:r>
    </w:p>
  </w:footnote>
  <w:footnote w:id="6">
    <w:p w:rsidR="004033F6" w:rsidRDefault="00182B2D">
      <w:pPr>
        <w:pStyle w:val="ab"/>
      </w:pPr>
      <w:r w:rsidRPr="002D1E22">
        <w:rPr>
          <w:rFonts w:ascii="宋体" w:eastAsia="宋体" w:hAnsi="宋体"/>
        </w:rPr>
        <w:t>[</w:t>
      </w:r>
      <w:r w:rsidR="0059457A">
        <w:rPr>
          <w:rFonts w:ascii="宋体" w:eastAsia="宋体" w:hAnsi="宋体"/>
        </w:rPr>
        <w:t>6</w:t>
      </w:r>
      <w:r w:rsidRPr="002D1E22">
        <w:rPr>
          <w:rFonts w:ascii="宋体" w:eastAsia="宋体" w:hAnsi="宋体"/>
        </w:rPr>
        <w:t>]</w:t>
      </w:r>
      <w:r w:rsidR="004033F6" w:rsidRPr="002D1E22">
        <w:rPr>
          <w:rFonts w:ascii="宋体" w:eastAsia="宋体" w:hAnsi="宋体"/>
        </w:rPr>
        <w:t xml:space="preserve"> </w:t>
      </w:r>
      <w:r w:rsidR="004033F6" w:rsidRPr="002D1E22">
        <w:rPr>
          <w:rFonts w:ascii="宋体" w:eastAsia="宋体" w:hAnsi="宋体" w:hint="eastAsia"/>
        </w:rPr>
        <w:t>李大钊</w:t>
      </w:r>
      <w:r w:rsidR="00BB1131" w:rsidRPr="002D1E22">
        <w:rPr>
          <w:rFonts w:ascii="宋体" w:eastAsia="宋体" w:hAnsi="宋体" w:hint="eastAsia"/>
        </w:rPr>
        <w:t>.</w:t>
      </w:r>
      <w:r w:rsidR="004033F6" w:rsidRPr="002D1E22">
        <w:rPr>
          <w:rFonts w:ascii="宋体" w:eastAsia="宋体" w:hAnsi="宋体" w:hint="eastAsia"/>
        </w:rPr>
        <w:t>《十月革命与中国人民》，《李大钊文集》第四卷，</w:t>
      </w:r>
      <w:r w:rsidR="00F97537" w:rsidRPr="002D1E22">
        <w:rPr>
          <w:rFonts w:ascii="宋体" w:eastAsia="宋体" w:hAnsi="宋体" w:hint="eastAsia"/>
        </w:rPr>
        <w:t>北京：</w:t>
      </w:r>
      <w:r w:rsidR="004033F6" w:rsidRPr="002D1E22">
        <w:rPr>
          <w:rFonts w:ascii="宋体" w:eastAsia="宋体" w:hAnsi="宋体" w:hint="eastAsia"/>
        </w:rPr>
        <w:t>人民出版社</w:t>
      </w:r>
      <w:r w:rsidR="00F97537" w:rsidRPr="002D1E22">
        <w:rPr>
          <w:rFonts w:ascii="宋体" w:eastAsia="宋体" w:hAnsi="宋体" w:hint="eastAsia"/>
        </w:rPr>
        <w:t>，</w:t>
      </w:r>
      <w:r w:rsidR="004033F6" w:rsidRPr="002D1E22">
        <w:rPr>
          <w:rFonts w:ascii="宋体" w:eastAsia="宋体" w:hAnsi="宋体" w:hint="eastAsia"/>
        </w:rPr>
        <w:t>2013</w:t>
      </w:r>
      <w:r w:rsidR="00F97537" w:rsidRPr="002D1E22">
        <w:rPr>
          <w:rFonts w:ascii="宋体" w:eastAsia="宋体" w:hAnsi="宋体" w:hint="eastAsia"/>
        </w:rPr>
        <w:t>：</w:t>
      </w:r>
      <w:r w:rsidR="004033F6" w:rsidRPr="002D1E22">
        <w:rPr>
          <w:rFonts w:ascii="宋体" w:eastAsia="宋体" w:hAnsi="宋体" w:hint="eastAsia"/>
        </w:rPr>
        <w:t>124</w:t>
      </w:r>
      <w:r w:rsidR="00F97537" w:rsidRPr="002D1E22">
        <w:rPr>
          <w:rFonts w:ascii="宋体" w:eastAsia="宋体" w:hAnsi="宋体" w:hint="eastAsia"/>
        </w:rPr>
        <w:t>.</w:t>
      </w:r>
    </w:p>
  </w:footnote>
  <w:footnote w:id="7">
    <w:p w:rsidR="0059457A" w:rsidRPr="0059457A" w:rsidRDefault="0059457A">
      <w:pPr>
        <w:pStyle w:val="ab"/>
        <w:rPr>
          <w:rFonts w:asciiTheme="minorEastAsia" w:hAnsiTheme="minorEastAsia" w:hint="eastAsia"/>
        </w:rPr>
      </w:pPr>
      <w:r w:rsidRPr="0059457A">
        <w:rPr>
          <w:rFonts w:asciiTheme="minorEastAsia" w:hAnsiTheme="minorEastAsia"/>
        </w:rPr>
        <w:t xml:space="preserve">[7] </w:t>
      </w:r>
      <w:r w:rsidRPr="0059457A">
        <w:rPr>
          <w:rFonts w:asciiTheme="minorEastAsia" w:hAnsiTheme="minorEastAsia" w:hint="eastAsia"/>
        </w:rPr>
        <w:t>胡昌善</w:t>
      </w:r>
      <w:r w:rsidRPr="0059457A">
        <w:rPr>
          <w:rFonts w:asciiTheme="minorEastAsia" w:hAnsiTheme="minorEastAsia" w:hint="eastAsia"/>
        </w:rPr>
        <w:t>.《</w:t>
      </w:r>
      <w:r w:rsidRPr="0059457A">
        <w:rPr>
          <w:rFonts w:asciiTheme="minorEastAsia" w:hAnsiTheme="minorEastAsia" w:hint="eastAsia"/>
        </w:rPr>
        <w:t>毛泽东同志在第一次国内革命战争时期的哲学活动</w:t>
      </w:r>
      <w:r w:rsidRPr="0059457A">
        <w:rPr>
          <w:rFonts w:asciiTheme="minorEastAsia" w:hAnsiTheme="minorEastAsia" w:hint="eastAsia"/>
        </w:rPr>
        <w:t>》，《</w:t>
      </w:r>
      <w:r w:rsidRPr="0059457A">
        <w:rPr>
          <w:rFonts w:asciiTheme="minorEastAsia" w:hAnsiTheme="minorEastAsia" w:hint="eastAsia"/>
        </w:rPr>
        <w:t>理论探索</w:t>
      </w:r>
      <w:r w:rsidRPr="0059457A">
        <w:rPr>
          <w:rFonts w:asciiTheme="minorEastAsia" w:hAnsiTheme="minorEastAsia" w:hint="eastAsia"/>
        </w:rPr>
        <w:t>》，1</w:t>
      </w:r>
      <w:r w:rsidRPr="0059457A">
        <w:rPr>
          <w:rFonts w:asciiTheme="minorEastAsia" w:hAnsiTheme="minorEastAsia"/>
        </w:rPr>
        <w:t>985</w:t>
      </w:r>
      <w:r w:rsidRPr="0059457A">
        <w:rPr>
          <w:rFonts w:asciiTheme="minorEastAsia" w:hAnsiTheme="minorEastAsia" w:hint="eastAsia"/>
        </w:rPr>
        <w:t>，9-</w:t>
      </w:r>
      <w:r w:rsidRPr="0059457A">
        <w:rPr>
          <w:rFonts w:asciiTheme="minorEastAsia" w:hAnsiTheme="minorEastAsia"/>
        </w:rPr>
        <w:t>13.</w:t>
      </w:r>
    </w:p>
  </w:footnote>
  <w:footnote w:id="8">
    <w:p w:rsidR="00DB56E8" w:rsidRPr="004B7575" w:rsidRDefault="00DB56E8" w:rsidP="00DB56E8">
      <w:pPr>
        <w:pStyle w:val="ab"/>
        <w:rPr>
          <w:rFonts w:asciiTheme="minorEastAsia" w:hAnsiTheme="minorEastAsia"/>
        </w:rPr>
      </w:pPr>
      <w:r w:rsidRPr="004B7575">
        <w:rPr>
          <w:rFonts w:asciiTheme="minorEastAsia" w:hAnsiTheme="minorEastAsia"/>
        </w:rPr>
        <w:t>[</w:t>
      </w:r>
      <w:r w:rsidR="00DE1B20">
        <w:rPr>
          <w:rFonts w:asciiTheme="minorEastAsia" w:hAnsiTheme="minorEastAsia"/>
        </w:rPr>
        <w:t>8</w:t>
      </w:r>
      <w:r w:rsidRPr="004B7575">
        <w:rPr>
          <w:rFonts w:asciiTheme="minorEastAsia" w:hAnsiTheme="minorEastAsia"/>
        </w:rPr>
        <w:t xml:space="preserve">] </w:t>
      </w:r>
      <w:r w:rsidRPr="004B7575">
        <w:rPr>
          <w:rFonts w:asciiTheme="minorEastAsia" w:hAnsiTheme="minorEastAsia" w:hint="eastAsia"/>
        </w:rPr>
        <w:t>中共中央党史研究室.《中国共产党的九十年》，北京：中共中央党史出版社，2</w:t>
      </w:r>
      <w:r w:rsidRPr="004B7575">
        <w:rPr>
          <w:rFonts w:asciiTheme="minorEastAsia" w:hAnsiTheme="minorEastAsia"/>
        </w:rPr>
        <w:t>016</w:t>
      </w:r>
      <w:r w:rsidRPr="004B7575">
        <w:rPr>
          <w:rFonts w:asciiTheme="minorEastAsia" w:hAnsiTheme="minorEastAsia" w:hint="eastAsia"/>
        </w:rPr>
        <w:t>：1</w:t>
      </w:r>
      <w:r w:rsidRPr="004B7575">
        <w:rPr>
          <w:rFonts w:asciiTheme="minorEastAsia" w:hAnsiTheme="minorEastAsia"/>
        </w:rPr>
        <w:t>01</w:t>
      </w:r>
      <w:r w:rsidRPr="004B7575">
        <w:rPr>
          <w:rFonts w:asciiTheme="minorEastAsia" w:hAnsiTheme="minorEastAsia" w:hint="eastAsia"/>
        </w:rPr>
        <w:t>-</w:t>
      </w:r>
      <w:r w:rsidRPr="004B7575">
        <w:rPr>
          <w:rFonts w:asciiTheme="minorEastAsia" w:hAnsiTheme="minorEastAsia"/>
        </w:rPr>
        <w:t>102.</w:t>
      </w:r>
    </w:p>
  </w:footnote>
  <w:footnote w:id="9">
    <w:p w:rsidR="004033F6" w:rsidRPr="002D1E22" w:rsidRDefault="00F97537" w:rsidP="009D745B">
      <w:pPr>
        <w:pStyle w:val="ab"/>
        <w:ind w:left="360" w:hangingChars="200" w:hanging="360"/>
        <w:rPr>
          <w:rFonts w:ascii="宋体" w:eastAsia="宋体" w:hAnsi="宋体"/>
        </w:rPr>
      </w:pPr>
      <w:r w:rsidRPr="002D1E22">
        <w:rPr>
          <w:rFonts w:ascii="宋体" w:eastAsia="宋体" w:hAnsi="宋体"/>
        </w:rPr>
        <w:t>[</w:t>
      </w:r>
      <w:r w:rsidR="00DE1B20">
        <w:rPr>
          <w:rFonts w:ascii="宋体" w:eastAsia="宋体" w:hAnsi="宋体"/>
        </w:rPr>
        <w:t>9</w:t>
      </w:r>
      <w:r w:rsidRPr="002D1E22">
        <w:rPr>
          <w:rFonts w:ascii="宋体" w:eastAsia="宋体" w:hAnsi="宋体"/>
        </w:rPr>
        <w:t xml:space="preserve">] </w:t>
      </w:r>
      <w:r w:rsidRPr="002D1E22">
        <w:rPr>
          <w:rFonts w:ascii="宋体" w:eastAsia="宋体" w:hAnsi="宋体" w:hint="eastAsia"/>
        </w:rPr>
        <w:t>中共中央文献研究室</w:t>
      </w:r>
      <w:r w:rsidR="006628C7">
        <w:rPr>
          <w:rFonts w:ascii="宋体" w:eastAsia="宋体" w:hAnsi="宋体" w:hint="eastAsia"/>
        </w:rPr>
        <w:t>,</w:t>
      </w:r>
      <w:r w:rsidRPr="002D1E22">
        <w:rPr>
          <w:rFonts w:ascii="宋体" w:eastAsia="宋体" w:hAnsi="宋体" w:hint="eastAsia"/>
        </w:rPr>
        <w:t>中央档案馆.</w:t>
      </w:r>
      <w:r w:rsidR="004033F6" w:rsidRPr="002D1E22">
        <w:rPr>
          <w:rFonts w:ascii="宋体" w:eastAsia="宋体" w:hAnsi="宋体" w:hint="eastAsia"/>
        </w:rPr>
        <w:t>《中共中央关于执行新的中央路线问题给红四军前委的信》</w:t>
      </w:r>
      <w:r w:rsidRPr="002D1E22">
        <w:rPr>
          <w:rFonts w:ascii="宋体" w:eastAsia="宋体" w:hAnsi="宋体" w:hint="eastAsia"/>
        </w:rPr>
        <w:t>,</w:t>
      </w:r>
      <w:r w:rsidR="004033F6" w:rsidRPr="002D1E22">
        <w:rPr>
          <w:rFonts w:ascii="宋体" w:eastAsia="宋体" w:hAnsi="宋体" w:hint="eastAsia"/>
        </w:rPr>
        <w:t>《党建以来重要文献选编(1921-1949)》第</w:t>
      </w:r>
      <w:r w:rsidRPr="002D1E22">
        <w:rPr>
          <w:rFonts w:ascii="宋体" w:eastAsia="宋体" w:hAnsi="宋体" w:hint="eastAsia"/>
        </w:rPr>
        <w:t>七</w:t>
      </w:r>
      <w:r w:rsidR="004033F6" w:rsidRPr="002D1E22">
        <w:rPr>
          <w:rFonts w:ascii="宋体" w:eastAsia="宋体" w:hAnsi="宋体" w:hint="eastAsia"/>
        </w:rPr>
        <w:t>册，</w:t>
      </w:r>
      <w:r w:rsidRPr="002D1E22">
        <w:rPr>
          <w:rFonts w:ascii="宋体" w:eastAsia="宋体" w:hAnsi="宋体" w:hint="eastAsia"/>
        </w:rPr>
        <w:t>北京：</w:t>
      </w:r>
      <w:r w:rsidR="004033F6" w:rsidRPr="002D1E22">
        <w:rPr>
          <w:rFonts w:ascii="宋体" w:eastAsia="宋体" w:hAnsi="宋体" w:hint="eastAsia"/>
        </w:rPr>
        <w:t>中央文献出版社</w:t>
      </w:r>
      <w:r w:rsidRPr="002D1E22">
        <w:rPr>
          <w:rFonts w:ascii="宋体" w:eastAsia="宋体" w:hAnsi="宋体" w:hint="eastAsia"/>
        </w:rPr>
        <w:t>，</w:t>
      </w:r>
      <w:r w:rsidR="004033F6" w:rsidRPr="002D1E22">
        <w:rPr>
          <w:rFonts w:ascii="宋体" w:eastAsia="宋体" w:hAnsi="宋体" w:hint="eastAsia"/>
        </w:rPr>
        <w:t>2011</w:t>
      </w:r>
      <w:r w:rsidRPr="002D1E22">
        <w:rPr>
          <w:rFonts w:ascii="宋体" w:eastAsia="宋体" w:hAnsi="宋体" w:hint="eastAsia"/>
        </w:rPr>
        <w:t>：</w:t>
      </w:r>
      <w:r w:rsidR="004033F6" w:rsidRPr="002D1E22">
        <w:rPr>
          <w:rFonts w:ascii="宋体" w:eastAsia="宋体" w:hAnsi="宋体" w:hint="eastAsia"/>
        </w:rPr>
        <w:t>276</w:t>
      </w:r>
      <w:r w:rsidRPr="002D1E22">
        <w:rPr>
          <w:rFonts w:ascii="宋体" w:eastAsia="宋体" w:hAnsi="宋体" w:hint="eastAsia"/>
        </w:rPr>
        <w:t>.</w:t>
      </w:r>
    </w:p>
  </w:footnote>
  <w:footnote w:id="10">
    <w:p w:rsidR="00DF55CF" w:rsidRPr="004B7575" w:rsidRDefault="00CD169C" w:rsidP="009D745B">
      <w:pPr>
        <w:pStyle w:val="ab"/>
        <w:ind w:left="360" w:hangingChars="200" w:hanging="360"/>
        <w:rPr>
          <w:rFonts w:ascii="宋体" w:eastAsia="宋体" w:hAnsi="宋体"/>
        </w:rPr>
      </w:pPr>
      <w:r w:rsidRPr="004B7575">
        <w:rPr>
          <w:rFonts w:ascii="宋体" w:eastAsia="宋体" w:hAnsi="宋体"/>
        </w:rPr>
        <w:t>[</w:t>
      </w:r>
      <w:r w:rsidR="00DE1B20">
        <w:rPr>
          <w:rFonts w:ascii="宋体" w:eastAsia="宋体" w:hAnsi="宋体"/>
        </w:rPr>
        <w:t>10</w:t>
      </w:r>
      <w:r w:rsidRPr="004B7575">
        <w:rPr>
          <w:rFonts w:ascii="宋体" w:eastAsia="宋体" w:hAnsi="宋体"/>
        </w:rPr>
        <w:t>]</w:t>
      </w:r>
      <w:r w:rsidR="00DF55CF" w:rsidRPr="004B7575">
        <w:rPr>
          <w:rFonts w:ascii="宋体" w:eastAsia="宋体" w:hAnsi="宋体"/>
        </w:rPr>
        <w:t xml:space="preserve"> </w:t>
      </w:r>
      <w:r w:rsidR="001F7412" w:rsidRPr="004B7575">
        <w:rPr>
          <w:rFonts w:ascii="宋体" w:eastAsia="宋体" w:hAnsi="宋体" w:hint="eastAsia"/>
        </w:rPr>
        <w:t>注：</w:t>
      </w:r>
      <w:r w:rsidR="00DF55CF" w:rsidRPr="004B7575">
        <w:rPr>
          <w:rFonts w:ascii="宋体" w:eastAsia="宋体" w:hAnsi="宋体"/>
        </w:rPr>
        <w:t>中央革命根据地，位于江西南部、福建西部</w:t>
      </w:r>
      <w:r w:rsidR="00C2442C">
        <w:rPr>
          <w:rFonts w:ascii="宋体" w:eastAsia="宋体" w:hAnsi="宋体" w:hint="eastAsia"/>
        </w:rPr>
        <w:t>。它</w:t>
      </w:r>
      <w:r w:rsidR="00DF55CF" w:rsidRPr="004B7575">
        <w:rPr>
          <w:rFonts w:ascii="宋体" w:eastAsia="宋体" w:hAnsi="宋体"/>
        </w:rPr>
        <w:t>是土地革命战争时期全国最大的革命根据地，是全国苏维埃运动的中心区域，是中华苏维埃共和国党、政、军首脑机关所在地。</w:t>
      </w:r>
    </w:p>
  </w:footnote>
  <w:footnote w:id="11">
    <w:p w:rsidR="00DB56E8" w:rsidRPr="004B7575" w:rsidRDefault="00DB56E8" w:rsidP="009D745B">
      <w:pPr>
        <w:pStyle w:val="ab"/>
        <w:ind w:left="360" w:hangingChars="200" w:hanging="360"/>
        <w:rPr>
          <w:rFonts w:ascii="宋体" w:eastAsia="宋体" w:hAnsi="宋体"/>
        </w:rPr>
      </w:pPr>
      <w:r w:rsidRPr="004B7575">
        <w:rPr>
          <w:rFonts w:ascii="宋体" w:eastAsia="宋体" w:hAnsi="宋体"/>
        </w:rPr>
        <w:t>[</w:t>
      </w:r>
      <w:r w:rsidR="0059457A">
        <w:rPr>
          <w:rFonts w:ascii="宋体" w:eastAsia="宋体" w:hAnsi="宋体"/>
        </w:rPr>
        <w:t>1</w:t>
      </w:r>
      <w:r w:rsidR="00DE1B20">
        <w:rPr>
          <w:rFonts w:ascii="宋体" w:eastAsia="宋体" w:hAnsi="宋体"/>
        </w:rPr>
        <w:t>1</w:t>
      </w:r>
      <w:r w:rsidRPr="004B7575">
        <w:rPr>
          <w:rFonts w:ascii="宋体" w:eastAsia="宋体" w:hAnsi="宋体"/>
        </w:rPr>
        <w:t xml:space="preserve">] </w:t>
      </w:r>
      <w:r w:rsidRPr="004B7575">
        <w:rPr>
          <w:rFonts w:ascii="宋体" w:eastAsia="宋体" w:hAnsi="宋体" w:hint="eastAsia"/>
        </w:rPr>
        <w:t>孙海峰.《瓦窑堡会议》</w:t>
      </w:r>
      <w:r w:rsidR="00C4735E" w:rsidRPr="004B7575">
        <w:rPr>
          <w:rFonts w:ascii="宋体" w:eastAsia="宋体" w:hAnsi="宋体" w:hint="eastAsia"/>
        </w:rPr>
        <w:t>，</w:t>
      </w:r>
      <w:r w:rsidRPr="004B7575">
        <w:rPr>
          <w:rFonts w:ascii="宋体" w:eastAsia="宋体" w:hAnsi="宋体" w:hint="eastAsia"/>
        </w:rPr>
        <w:t>中国共产党新闻网</w:t>
      </w:r>
      <w:r w:rsidR="00C4735E" w:rsidRPr="004B7575">
        <w:rPr>
          <w:rFonts w:ascii="宋体" w:eastAsia="宋体" w:hAnsi="宋体" w:hint="eastAsia"/>
        </w:rPr>
        <w:t>，</w:t>
      </w:r>
      <w:r w:rsidRPr="004B7575">
        <w:rPr>
          <w:rFonts w:ascii="宋体" w:eastAsia="宋体" w:hAnsi="宋体" w:hint="eastAsia"/>
        </w:rPr>
        <w:t>[</w:t>
      </w:r>
      <w:r w:rsidRPr="004B7575">
        <w:rPr>
          <w:rFonts w:ascii="宋体" w:eastAsia="宋体" w:hAnsi="宋体"/>
        </w:rPr>
        <w:t>2013-04-20]</w:t>
      </w:r>
      <w:r w:rsidR="00C4735E" w:rsidRPr="004B7575">
        <w:rPr>
          <w:rFonts w:ascii="宋体" w:eastAsia="宋体" w:hAnsi="宋体" w:hint="eastAsia"/>
        </w:rPr>
        <w:t>，</w:t>
      </w:r>
      <w:r w:rsidR="00DA0B8A" w:rsidRPr="004B7575">
        <w:rPr>
          <w:rFonts w:ascii="宋体" w:eastAsia="宋体" w:hAnsi="宋体"/>
        </w:rPr>
        <w:t>http://cpc.people.com.cn/GB/33837/2534314.html</w:t>
      </w:r>
      <w:r w:rsidRPr="004B7575">
        <w:rPr>
          <w:rFonts w:ascii="宋体" w:eastAsia="宋体" w:hAnsi="宋体" w:hint="eastAsia"/>
        </w:rPr>
        <w:t>.</w:t>
      </w:r>
    </w:p>
  </w:footnote>
  <w:footnote w:id="12">
    <w:p w:rsidR="00DA0B8A" w:rsidRPr="00B05BD0" w:rsidRDefault="0075504D" w:rsidP="009D745B">
      <w:pPr>
        <w:pStyle w:val="ab"/>
        <w:ind w:left="360" w:hangingChars="200" w:hanging="360"/>
        <w:rPr>
          <w:rFonts w:ascii="宋体" w:eastAsia="宋体" w:hAnsi="宋体"/>
        </w:rPr>
      </w:pPr>
      <w:r w:rsidRPr="00B05BD0">
        <w:rPr>
          <w:rFonts w:ascii="宋体" w:eastAsia="宋体" w:hAnsi="宋体"/>
        </w:rPr>
        <w:t>[</w:t>
      </w:r>
      <w:r w:rsidR="00B05BD0">
        <w:rPr>
          <w:rFonts w:ascii="宋体" w:eastAsia="宋体" w:hAnsi="宋体"/>
        </w:rPr>
        <w:t>1</w:t>
      </w:r>
      <w:r w:rsidR="00DE1B20">
        <w:rPr>
          <w:rFonts w:ascii="宋体" w:eastAsia="宋体" w:hAnsi="宋体"/>
        </w:rPr>
        <w:t>2</w:t>
      </w:r>
      <w:r w:rsidRPr="00B05BD0">
        <w:rPr>
          <w:rFonts w:ascii="宋体" w:eastAsia="宋体" w:hAnsi="宋体"/>
        </w:rPr>
        <w:t>]</w:t>
      </w:r>
      <w:r w:rsidR="00DA0B8A" w:rsidRPr="00B05BD0">
        <w:rPr>
          <w:rFonts w:ascii="宋体" w:eastAsia="宋体" w:hAnsi="宋体"/>
        </w:rPr>
        <w:t xml:space="preserve"> </w:t>
      </w:r>
      <w:r w:rsidR="00DA0B8A" w:rsidRPr="00B05BD0">
        <w:rPr>
          <w:rFonts w:ascii="宋体" w:eastAsia="宋体" w:hAnsi="宋体" w:hint="eastAsia"/>
        </w:rPr>
        <w:t>刘歌德.《没有共产党，就没有新中国》，求是网，[</w:t>
      </w:r>
      <w:r w:rsidR="00DA0B8A" w:rsidRPr="00B05BD0">
        <w:rPr>
          <w:rFonts w:ascii="宋体" w:eastAsia="宋体" w:hAnsi="宋体"/>
        </w:rPr>
        <w:t>2019-06-22]</w:t>
      </w:r>
      <w:r w:rsidR="00DA0B8A" w:rsidRPr="00B05BD0">
        <w:rPr>
          <w:rFonts w:ascii="宋体" w:eastAsia="宋体" w:hAnsi="宋体" w:hint="eastAsia"/>
        </w:rPr>
        <w:t>，</w:t>
      </w:r>
      <w:r w:rsidR="00DA0B8A" w:rsidRPr="00B05BD0">
        <w:rPr>
          <w:rFonts w:ascii="宋体" w:eastAsia="宋体" w:hAnsi="宋体"/>
        </w:rPr>
        <w:t>http://www.qstheory.cn/llqikan/2019-06/22/c_1124654041.htm</w:t>
      </w:r>
      <w:r w:rsidR="00E46CDA">
        <w:rPr>
          <w:rFonts w:ascii="宋体" w:eastAsia="宋体" w:hAnsi="宋体"/>
        </w:rPr>
        <w:t>.</w:t>
      </w:r>
    </w:p>
  </w:footnote>
  <w:footnote w:id="13">
    <w:p w:rsidR="00200312" w:rsidRPr="00B05BD0" w:rsidRDefault="0075504D" w:rsidP="009D745B">
      <w:pPr>
        <w:pStyle w:val="ab"/>
        <w:ind w:left="360" w:hangingChars="200" w:hanging="360"/>
        <w:rPr>
          <w:rFonts w:ascii="宋体" w:eastAsia="宋体" w:hAnsi="宋体"/>
        </w:rPr>
      </w:pPr>
      <w:r w:rsidRPr="00B05BD0">
        <w:rPr>
          <w:rFonts w:ascii="宋体" w:eastAsia="宋体" w:hAnsi="宋体"/>
        </w:rPr>
        <w:t>[</w:t>
      </w:r>
      <w:r w:rsidR="00B05BD0">
        <w:rPr>
          <w:rFonts w:ascii="宋体" w:eastAsia="宋体" w:hAnsi="宋体"/>
        </w:rPr>
        <w:t>1</w:t>
      </w:r>
      <w:r w:rsidR="00DE1B20">
        <w:rPr>
          <w:rFonts w:ascii="宋体" w:eastAsia="宋体" w:hAnsi="宋体"/>
        </w:rPr>
        <w:t>3</w:t>
      </w:r>
      <w:r w:rsidRPr="00B05BD0">
        <w:rPr>
          <w:rFonts w:ascii="宋体" w:eastAsia="宋体" w:hAnsi="宋体"/>
        </w:rPr>
        <w:t>]</w:t>
      </w:r>
      <w:r w:rsidR="00200312" w:rsidRPr="00B05BD0">
        <w:rPr>
          <w:rFonts w:ascii="宋体" w:eastAsia="宋体" w:hAnsi="宋体"/>
        </w:rPr>
        <w:t xml:space="preserve"> </w:t>
      </w:r>
      <w:r w:rsidR="00200312" w:rsidRPr="00B05BD0">
        <w:rPr>
          <w:rFonts w:ascii="宋体" w:eastAsia="宋体" w:hAnsi="宋体" w:hint="eastAsia"/>
        </w:rPr>
        <w:t>胡锦涛.《胡锦涛在中国共产党第十七次全国代表大会上的报告》，人民网</w:t>
      </w:r>
      <w:r w:rsidR="004B35D5">
        <w:rPr>
          <w:rFonts w:ascii="宋体" w:eastAsia="宋体" w:hAnsi="宋体" w:hint="eastAsia"/>
        </w:rPr>
        <w:t>--</w:t>
      </w:r>
      <w:r w:rsidR="00200312" w:rsidRPr="00B05BD0">
        <w:rPr>
          <w:rFonts w:ascii="宋体" w:eastAsia="宋体" w:hAnsi="宋体" w:hint="eastAsia"/>
        </w:rPr>
        <w:t>《人民日报》，[</w:t>
      </w:r>
      <w:r w:rsidR="00200312" w:rsidRPr="00B05BD0">
        <w:rPr>
          <w:rFonts w:ascii="宋体" w:eastAsia="宋体" w:hAnsi="宋体"/>
        </w:rPr>
        <w:t>2007-10-11]</w:t>
      </w:r>
      <w:r w:rsidR="00200312" w:rsidRPr="00B05BD0">
        <w:rPr>
          <w:rFonts w:ascii="宋体" w:eastAsia="宋体" w:hAnsi="宋体" w:hint="eastAsia"/>
        </w:rPr>
        <w:t>，</w:t>
      </w:r>
      <w:r w:rsidR="00200312" w:rsidRPr="00B05BD0">
        <w:rPr>
          <w:rFonts w:ascii="宋体" w:eastAsia="宋体" w:hAnsi="宋体"/>
        </w:rPr>
        <w:t>http://news.cyol.com/content/2017-10/11/content_16573950.htm</w:t>
      </w:r>
      <w:r w:rsidR="00E46CDA">
        <w:rPr>
          <w:rFonts w:ascii="宋体" w:eastAsia="宋体" w:hAnsi="宋体"/>
        </w:rPr>
        <w:t>.</w:t>
      </w:r>
    </w:p>
  </w:footnote>
  <w:footnote w:id="14">
    <w:p w:rsidR="00200312" w:rsidRPr="00B05BD0" w:rsidRDefault="0075504D" w:rsidP="009D745B">
      <w:pPr>
        <w:pStyle w:val="ab"/>
        <w:ind w:left="360" w:hangingChars="200" w:hanging="360"/>
        <w:rPr>
          <w:rFonts w:ascii="宋体" w:eastAsia="宋体" w:hAnsi="宋体"/>
        </w:rPr>
      </w:pPr>
      <w:r w:rsidRPr="00B05BD0">
        <w:rPr>
          <w:rFonts w:ascii="宋体" w:eastAsia="宋体" w:hAnsi="宋体"/>
        </w:rPr>
        <w:t>[</w:t>
      </w:r>
      <w:r w:rsidR="00B05BD0">
        <w:rPr>
          <w:rFonts w:ascii="宋体" w:eastAsia="宋体" w:hAnsi="宋体"/>
        </w:rPr>
        <w:t>1</w:t>
      </w:r>
      <w:r w:rsidR="00DE1B20">
        <w:rPr>
          <w:rFonts w:ascii="宋体" w:eastAsia="宋体" w:hAnsi="宋体"/>
        </w:rPr>
        <w:t>4</w:t>
      </w:r>
      <w:bookmarkStart w:id="2" w:name="_GoBack"/>
      <w:bookmarkEnd w:id="2"/>
      <w:r w:rsidRPr="00B05BD0">
        <w:rPr>
          <w:rFonts w:ascii="宋体" w:eastAsia="宋体" w:hAnsi="宋体"/>
        </w:rPr>
        <w:t>]</w:t>
      </w:r>
      <w:r w:rsidR="00200312" w:rsidRPr="00B05BD0">
        <w:rPr>
          <w:rFonts w:ascii="宋体" w:eastAsia="宋体" w:hAnsi="宋体"/>
        </w:rPr>
        <w:t xml:space="preserve"> </w:t>
      </w:r>
      <w:r w:rsidR="00200312" w:rsidRPr="00B05BD0">
        <w:rPr>
          <w:rFonts w:ascii="宋体" w:eastAsia="宋体" w:hAnsi="宋体" w:hint="eastAsia"/>
        </w:rPr>
        <w:t>习近平.《习近平在中国共产党第十九次全国代表大会上的报告》，人民网</w:t>
      </w:r>
      <w:r w:rsidR="004B35D5">
        <w:rPr>
          <w:rFonts w:ascii="宋体" w:eastAsia="宋体" w:hAnsi="宋体" w:hint="eastAsia"/>
        </w:rPr>
        <w:t>--</w:t>
      </w:r>
      <w:r w:rsidR="00200312" w:rsidRPr="00B05BD0">
        <w:rPr>
          <w:rFonts w:ascii="宋体" w:eastAsia="宋体" w:hAnsi="宋体" w:hint="eastAsia"/>
        </w:rPr>
        <w:t>《人民日报》，[</w:t>
      </w:r>
      <w:r w:rsidR="00200312" w:rsidRPr="00B05BD0">
        <w:rPr>
          <w:rFonts w:ascii="宋体" w:eastAsia="宋体" w:hAnsi="宋体"/>
        </w:rPr>
        <w:t>2017-10-28]</w:t>
      </w:r>
      <w:r w:rsidR="00200312" w:rsidRPr="00B05BD0">
        <w:rPr>
          <w:rFonts w:ascii="宋体" w:eastAsia="宋体" w:hAnsi="宋体" w:hint="eastAsia"/>
        </w:rPr>
        <w:t>，</w:t>
      </w:r>
      <w:r w:rsidR="00200312" w:rsidRPr="00B05BD0">
        <w:rPr>
          <w:rFonts w:ascii="宋体" w:eastAsia="宋体" w:hAnsi="宋体"/>
        </w:rPr>
        <w:t>http://cpc.people.com.cn/n1/2017/1028/c64094-29613660.html</w:t>
      </w:r>
      <w:r w:rsidR="00E46CDA">
        <w:rPr>
          <w:rFonts w:ascii="宋体" w:eastAsia="宋体" w:hAnsi="宋体"/>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2A86" w:rsidRDefault="00622A86" w:rsidP="00622A86">
    <w:pPr>
      <w:pStyle w:val="a3"/>
      <w:jc w:val="left"/>
    </w:pPr>
    <w:r>
      <w:rPr>
        <w:rFonts w:hint="eastAsia"/>
      </w:rPr>
      <w:t>2019-2020</w:t>
    </w:r>
    <w:r>
      <w:rPr>
        <w:rFonts w:hint="eastAsia"/>
      </w:rPr>
      <w:t>（</w:t>
    </w:r>
    <w:r>
      <w:rPr>
        <w:rFonts w:hint="eastAsia"/>
      </w:rPr>
      <w:t>1</w:t>
    </w:r>
    <w:r>
      <w:rPr>
        <w:rFonts w:hint="eastAsia"/>
      </w:rPr>
      <w:t>）《中国近现代史纲</w:t>
    </w:r>
    <w:r w:rsidR="00B73849">
      <w:rPr>
        <w:rFonts w:hint="eastAsia"/>
      </w:rPr>
      <w:t>要</w:t>
    </w:r>
    <w:r>
      <w:rPr>
        <w:rFonts w:hint="eastAsia"/>
      </w:rPr>
      <w:t>》课程</w:t>
    </w:r>
    <w:r w:rsidR="00B73849">
      <w:rPr>
        <w:rFonts w:hint="eastAsia"/>
      </w:rPr>
      <w:t>论文</w:t>
    </w:r>
    <w:r>
      <w:t xml:space="preserve">  </w:t>
    </w:r>
    <w:r>
      <w:rPr>
        <w:rFonts w:hint="eastAsia"/>
      </w:rPr>
      <w:t>姓名：</w:t>
    </w:r>
    <w:r w:rsidR="008E0040">
      <w:rPr>
        <w:rFonts w:hint="eastAsia"/>
      </w:rPr>
      <w:t>刘承奇</w:t>
    </w:r>
    <w:r>
      <w:t xml:space="preserve"> </w:t>
    </w:r>
    <w:r>
      <w:rPr>
        <w:rFonts w:hint="eastAsia"/>
      </w:rPr>
      <w:t>学号</w:t>
    </w:r>
    <w:r w:rsidR="008E0040">
      <w:rPr>
        <w:rFonts w:hint="eastAsia"/>
      </w:rPr>
      <w:t>：</w:t>
    </w:r>
    <w:r w:rsidR="008E0040">
      <w:t>2018533249</w:t>
    </w:r>
    <w:r>
      <w:t xml:space="preserve"> </w:t>
    </w:r>
    <w:r w:rsidR="008E0040">
      <w:t xml:space="preserve"> </w:t>
    </w:r>
    <w:r>
      <w:rPr>
        <w:rFonts w:hint="eastAsia"/>
      </w:rPr>
      <w:t>所在院系</w:t>
    </w:r>
    <w:r w:rsidR="008E0040">
      <w:rPr>
        <w:rFonts w:hint="eastAsia"/>
      </w:rPr>
      <w:t>：信息学院</w:t>
    </w:r>
    <w:r>
      <w:rPr>
        <w:rFonts w:hint="eastAsia"/>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5DEA"/>
    <w:multiLevelType w:val="hybridMultilevel"/>
    <w:tmpl w:val="DD86DAE8"/>
    <w:lvl w:ilvl="0" w:tplc="F982A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E405E"/>
    <w:multiLevelType w:val="hybridMultilevel"/>
    <w:tmpl w:val="5658C3B2"/>
    <w:lvl w:ilvl="0" w:tplc="14461DB8">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B75A7A"/>
    <w:multiLevelType w:val="hybridMultilevel"/>
    <w:tmpl w:val="99DE40BA"/>
    <w:lvl w:ilvl="0" w:tplc="7826E7D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AC6BFE"/>
    <w:multiLevelType w:val="hybridMultilevel"/>
    <w:tmpl w:val="E9784356"/>
    <w:lvl w:ilvl="0" w:tplc="678E0E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65099A"/>
    <w:multiLevelType w:val="hybridMultilevel"/>
    <w:tmpl w:val="549E8684"/>
    <w:lvl w:ilvl="0" w:tplc="A4ACF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B43C96"/>
    <w:multiLevelType w:val="hybridMultilevel"/>
    <w:tmpl w:val="A4FE338A"/>
    <w:lvl w:ilvl="0" w:tplc="05C2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BC5ACC"/>
    <w:multiLevelType w:val="hybridMultilevel"/>
    <w:tmpl w:val="A1B05558"/>
    <w:lvl w:ilvl="0" w:tplc="860057A4">
      <w:start w:val="1"/>
      <w:numFmt w:val="upperLetter"/>
      <w:lvlText w:val="%1."/>
      <w:lvlJc w:val="left"/>
      <w:pPr>
        <w:ind w:left="600" w:hanging="360"/>
      </w:pPr>
      <w:rPr>
        <w:rFonts w:hint="default"/>
      </w:rPr>
    </w:lvl>
    <w:lvl w:ilvl="1" w:tplc="AB649164">
      <w:start w:val="1"/>
      <w:numFmt w:val="japaneseCounting"/>
      <w:lvlText w:val="%2．"/>
      <w:lvlJc w:val="left"/>
      <w:pPr>
        <w:ind w:left="1380" w:hanging="72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60707DBC"/>
    <w:multiLevelType w:val="hybridMultilevel"/>
    <w:tmpl w:val="F89E7032"/>
    <w:lvl w:ilvl="0" w:tplc="62E8F3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6"/>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2D1"/>
    <w:rsid w:val="00034990"/>
    <w:rsid w:val="000539F5"/>
    <w:rsid w:val="000635CE"/>
    <w:rsid w:val="00066EFD"/>
    <w:rsid w:val="000A19E4"/>
    <w:rsid w:val="000A37CA"/>
    <w:rsid w:val="000C06ED"/>
    <w:rsid w:val="000C728E"/>
    <w:rsid w:val="000E10C9"/>
    <w:rsid w:val="00123E0D"/>
    <w:rsid w:val="0013253A"/>
    <w:rsid w:val="001354A5"/>
    <w:rsid w:val="00155616"/>
    <w:rsid w:val="0016012B"/>
    <w:rsid w:val="00161300"/>
    <w:rsid w:val="001678F8"/>
    <w:rsid w:val="001819E2"/>
    <w:rsid w:val="00182B2D"/>
    <w:rsid w:val="001838C1"/>
    <w:rsid w:val="00194A13"/>
    <w:rsid w:val="001957F7"/>
    <w:rsid w:val="001C1846"/>
    <w:rsid w:val="001C66C5"/>
    <w:rsid w:val="001D0C42"/>
    <w:rsid w:val="001D1E9C"/>
    <w:rsid w:val="001D2D5A"/>
    <w:rsid w:val="001D7704"/>
    <w:rsid w:val="001F2BF8"/>
    <w:rsid w:val="001F7412"/>
    <w:rsid w:val="00200312"/>
    <w:rsid w:val="00201236"/>
    <w:rsid w:val="002059FD"/>
    <w:rsid w:val="002126FB"/>
    <w:rsid w:val="00212C4B"/>
    <w:rsid w:val="00225E44"/>
    <w:rsid w:val="0023031F"/>
    <w:rsid w:val="002318C6"/>
    <w:rsid w:val="00244652"/>
    <w:rsid w:val="00281F6A"/>
    <w:rsid w:val="0028499E"/>
    <w:rsid w:val="002852C1"/>
    <w:rsid w:val="002954AC"/>
    <w:rsid w:val="002C1059"/>
    <w:rsid w:val="002C1630"/>
    <w:rsid w:val="002C3A62"/>
    <w:rsid w:val="002D1E22"/>
    <w:rsid w:val="002D4F50"/>
    <w:rsid w:val="002F6DF7"/>
    <w:rsid w:val="002F7426"/>
    <w:rsid w:val="00306E13"/>
    <w:rsid w:val="00320A57"/>
    <w:rsid w:val="00331568"/>
    <w:rsid w:val="00332F1E"/>
    <w:rsid w:val="0033530D"/>
    <w:rsid w:val="003473F2"/>
    <w:rsid w:val="00352CBC"/>
    <w:rsid w:val="00367DAC"/>
    <w:rsid w:val="003748BB"/>
    <w:rsid w:val="003A4BE8"/>
    <w:rsid w:val="003C0B64"/>
    <w:rsid w:val="003D2D07"/>
    <w:rsid w:val="003E436C"/>
    <w:rsid w:val="003F1D14"/>
    <w:rsid w:val="003F2DEA"/>
    <w:rsid w:val="003F7A94"/>
    <w:rsid w:val="004033F6"/>
    <w:rsid w:val="004075C9"/>
    <w:rsid w:val="00411081"/>
    <w:rsid w:val="00414168"/>
    <w:rsid w:val="004464FC"/>
    <w:rsid w:val="00446D89"/>
    <w:rsid w:val="00455ABE"/>
    <w:rsid w:val="00457BDD"/>
    <w:rsid w:val="004606C9"/>
    <w:rsid w:val="004832B9"/>
    <w:rsid w:val="004A6F85"/>
    <w:rsid w:val="004B35D5"/>
    <w:rsid w:val="004B7575"/>
    <w:rsid w:val="004C7C34"/>
    <w:rsid w:val="004E529B"/>
    <w:rsid w:val="004F44BF"/>
    <w:rsid w:val="004F4BC0"/>
    <w:rsid w:val="004F5901"/>
    <w:rsid w:val="004F59B5"/>
    <w:rsid w:val="00502E5E"/>
    <w:rsid w:val="00505490"/>
    <w:rsid w:val="005061DF"/>
    <w:rsid w:val="005116F2"/>
    <w:rsid w:val="00526B74"/>
    <w:rsid w:val="005379FF"/>
    <w:rsid w:val="00550994"/>
    <w:rsid w:val="00561B23"/>
    <w:rsid w:val="00580782"/>
    <w:rsid w:val="0059457A"/>
    <w:rsid w:val="005A405E"/>
    <w:rsid w:val="005A4F58"/>
    <w:rsid w:val="005A5767"/>
    <w:rsid w:val="005B4F57"/>
    <w:rsid w:val="005B646E"/>
    <w:rsid w:val="005C0C77"/>
    <w:rsid w:val="005C60D7"/>
    <w:rsid w:val="005D5B2A"/>
    <w:rsid w:val="005D6FD7"/>
    <w:rsid w:val="005E01E7"/>
    <w:rsid w:val="005E3354"/>
    <w:rsid w:val="005E4BF8"/>
    <w:rsid w:val="005F70C3"/>
    <w:rsid w:val="00611579"/>
    <w:rsid w:val="00612A53"/>
    <w:rsid w:val="00622A86"/>
    <w:rsid w:val="00623DBE"/>
    <w:rsid w:val="00637453"/>
    <w:rsid w:val="00650361"/>
    <w:rsid w:val="0065294C"/>
    <w:rsid w:val="00661108"/>
    <w:rsid w:val="006628C7"/>
    <w:rsid w:val="00665F47"/>
    <w:rsid w:val="00671B86"/>
    <w:rsid w:val="006A036D"/>
    <w:rsid w:val="006A34C8"/>
    <w:rsid w:val="006A540A"/>
    <w:rsid w:val="00717C43"/>
    <w:rsid w:val="00721E1F"/>
    <w:rsid w:val="00727EB0"/>
    <w:rsid w:val="00740F36"/>
    <w:rsid w:val="0075504D"/>
    <w:rsid w:val="007D074C"/>
    <w:rsid w:val="007F4203"/>
    <w:rsid w:val="00801E9E"/>
    <w:rsid w:val="00802247"/>
    <w:rsid w:val="00804AAE"/>
    <w:rsid w:val="00805FEB"/>
    <w:rsid w:val="0082163C"/>
    <w:rsid w:val="00831391"/>
    <w:rsid w:val="00832962"/>
    <w:rsid w:val="008413D4"/>
    <w:rsid w:val="00845760"/>
    <w:rsid w:val="008549E8"/>
    <w:rsid w:val="00867919"/>
    <w:rsid w:val="00891FE5"/>
    <w:rsid w:val="0089531C"/>
    <w:rsid w:val="008B4DAE"/>
    <w:rsid w:val="008B4F40"/>
    <w:rsid w:val="008E0040"/>
    <w:rsid w:val="008E2955"/>
    <w:rsid w:val="008F05E0"/>
    <w:rsid w:val="00932B8E"/>
    <w:rsid w:val="0094015F"/>
    <w:rsid w:val="00942456"/>
    <w:rsid w:val="009458A3"/>
    <w:rsid w:val="009512B2"/>
    <w:rsid w:val="009541DA"/>
    <w:rsid w:val="00956B5E"/>
    <w:rsid w:val="00971CEA"/>
    <w:rsid w:val="009772C0"/>
    <w:rsid w:val="00983301"/>
    <w:rsid w:val="00996F3D"/>
    <w:rsid w:val="009A36DF"/>
    <w:rsid w:val="009A6F68"/>
    <w:rsid w:val="009B07EC"/>
    <w:rsid w:val="009C4F87"/>
    <w:rsid w:val="009D031F"/>
    <w:rsid w:val="009D154D"/>
    <w:rsid w:val="009D745B"/>
    <w:rsid w:val="009E047E"/>
    <w:rsid w:val="00A01F35"/>
    <w:rsid w:val="00A0340B"/>
    <w:rsid w:val="00A14126"/>
    <w:rsid w:val="00A20AFB"/>
    <w:rsid w:val="00A40929"/>
    <w:rsid w:val="00A4144F"/>
    <w:rsid w:val="00A52DFC"/>
    <w:rsid w:val="00A65181"/>
    <w:rsid w:val="00A73EDC"/>
    <w:rsid w:val="00A81C3C"/>
    <w:rsid w:val="00A93D4A"/>
    <w:rsid w:val="00AB1112"/>
    <w:rsid w:val="00AB440E"/>
    <w:rsid w:val="00AE0B70"/>
    <w:rsid w:val="00AE47E7"/>
    <w:rsid w:val="00B05BD0"/>
    <w:rsid w:val="00B06CCE"/>
    <w:rsid w:val="00B10FCF"/>
    <w:rsid w:val="00B25563"/>
    <w:rsid w:val="00B279A4"/>
    <w:rsid w:val="00B319D6"/>
    <w:rsid w:val="00B35D61"/>
    <w:rsid w:val="00B364EA"/>
    <w:rsid w:val="00B36FA1"/>
    <w:rsid w:val="00B41E8C"/>
    <w:rsid w:val="00B420B7"/>
    <w:rsid w:val="00B44004"/>
    <w:rsid w:val="00B46860"/>
    <w:rsid w:val="00B61344"/>
    <w:rsid w:val="00B650E7"/>
    <w:rsid w:val="00B73849"/>
    <w:rsid w:val="00B93195"/>
    <w:rsid w:val="00BA091C"/>
    <w:rsid w:val="00BA5C47"/>
    <w:rsid w:val="00BB1131"/>
    <w:rsid w:val="00BC00FC"/>
    <w:rsid w:val="00BC220D"/>
    <w:rsid w:val="00BD15A8"/>
    <w:rsid w:val="00BE4E2E"/>
    <w:rsid w:val="00BF4AC7"/>
    <w:rsid w:val="00C06800"/>
    <w:rsid w:val="00C14998"/>
    <w:rsid w:val="00C179E1"/>
    <w:rsid w:val="00C21928"/>
    <w:rsid w:val="00C2442C"/>
    <w:rsid w:val="00C43DE1"/>
    <w:rsid w:val="00C46856"/>
    <w:rsid w:val="00C4735E"/>
    <w:rsid w:val="00C56520"/>
    <w:rsid w:val="00C618FA"/>
    <w:rsid w:val="00C63081"/>
    <w:rsid w:val="00C701FF"/>
    <w:rsid w:val="00C714FF"/>
    <w:rsid w:val="00C71D04"/>
    <w:rsid w:val="00C7656B"/>
    <w:rsid w:val="00C84495"/>
    <w:rsid w:val="00CA130D"/>
    <w:rsid w:val="00CA1D62"/>
    <w:rsid w:val="00CC5E05"/>
    <w:rsid w:val="00CC6A91"/>
    <w:rsid w:val="00CD169C"/>
    <w:rsid w:val="00CF0607"/>
    <w:rsid w:val="00D00E3D"/>
    <w:rsid w:val="00D02701"/>
    <w:rsid w:val="00D210EA"/>
    <w:rsid w:val="00D27A15"/>
    <w:rsid w:val="00D41364"/>
    <w:rsid w:val="00D57769"/>
    <w:rsid w:val="00D6107F"/>
    <w:rsid w:val="00D646AF"/>
    <w:rsid w:val="00D674E0"/>
    <w:rsid w:val="00D831A8"/>
    <w:rsid w:val="00D91B4F"/>
    <w:rsid w:val="00D97604"/>
    <w:rsid w:val="00DA0B8A"/>
    <w:rsid w:val="00DA19A0"/>
    <w:rsid w:val="00DA1C54"/>
    <w:rsid w:val="00DB1290"/>
    <w:rsid w:val="00DB56E8"/>
    <w:rsid w:val="00DC01FB"/>
    <w:rsid w:val="00DC6315"/>
    <w:rsid w:val="00DC6635"/>
    <w:rsid w:val="00DE1B20"/>
    <w:rsid w:val="00DE5881"/>
    <w:rsid w:val="00DF2395"/>
    <w:rsid w:val="00DF3EC6"/>
    <w:rsid w:val="00DF48DC"/>
    <w:rsid w:val="00DF55CF"/>
    <w:rsid w:val="00E02CC9"/>
    <w:rsid w:val="00E07A3C"/>
    <w:rsid w:val="00E14DC1"/>
    <w:rsid w:val="00E241E7"/>
    <w:rsid w:val="00E2497C"/>
    <w:rsid w:val="00E342D1"/>
    <w:rsid w:val="00E43EDF"/>
    <w:rsid w:val="00E45900"/>
    <w:rsid w:val="00E46B96"/>
    <w:rsid w:val="00E46CDA"/>
    <w:rsid w:val="00E55D05"/>
    <w:rsid w:val="00E62EBB"/>
    <w:rsid w:val="00E82C5E"/>
    <w:rsid w:val="00E844C3"/>
    <w:rsid w:val="00E85B02"/>
    <w:rsid w:val="00E951EC"/>
    <w:rsid w:val="00EB5AA4"/>
    <w:rsid w:val="00EC6B62"/>
    <w:rsid w:val="00ED74B1"/>
    <w:rsid w:val="00EE1181"/>
    <w:rsid w:val="00EF6388"/>
    <w:rsid w:val="00F019D3"/>
    <w:rsid w:val="00F20267"/>
    <w:rsid w:val="00F97537"/>
    <w:rsid w:val="00FA039F"/>
    <w:rsid w:val="00FB2928"/>
    <w:rsid w:val="00FB400D"/>
    <w:rsid w:val="00FB518E"/>
    <w:rsid w:val="00FB57A9"/>
    <w:rsid w:val="00FE48F6"/>
    <w:rsid w:val="00FE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7AD8D"/>
  <w15:docId w15:val="{D1E44573-D24D-45CE-9326-0CF7A8BC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2A8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D2D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9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9FD"/>
    <w:rPr>
      <w:sz w:val="18"/>
      <w:szCs w:val="18"/>
    </w:rPr>
  </w:style>
  <w:style w:type="paragraph" w:styleId="a5">
    <w:name w:val="footer"/>
    <w:basedOn w:val="a"/>
    <w:link w:val="a6"/>
    <w:uiPriority w:val="99"/>
    <w:unhideWhenUsed/>
    <w:rsid w:val="002059FD"/>
    <w:pPr>
      <w:tabs>
        <w:tab w:val="center" w:pos="4153"/>
        <w:tab w:val="right" w:pos="8306"/>
      </w:tabs>
      <w:snapToGrid w:val="0"/>
      <w:jc w:val="left"/>
    </w:pPr>
    <w:rPr>
      <w:sz w:val="18"/>
      <w:szCs w:val="18"/>
    </w:rPr>
  </w:style>
  <w:style w:type="character" w:customStyle="1" w:styleId="a6">
    <w:name w:val="页脚 字符"/>
    <w:basedOn w:val="a0"/>
    <w:link w:val="a5"/>
    <w:uiPriority w:val="99"/>
    <w:rsid w:val="002059FD"/>
    <w:rPr>
      <w:sz w:val="18"/>
      <w:szCs w:val="18"/>
    </w:rPr>
  </w:style>
  <w:style w:type="paragraph" w:styleId="a7">
    <w:name w:val="List Paragraph"/>
    <w:basedOn w:val="a"/>
    <w:uiPriority w:val="34"/>
    <w:qFormat/>
    <w:rsid w:val="00EF6388"/>
    <w:pPr>
      <w:ind w:firstLineChars="200" w:firstLine="420"/>
    </w:pPr>
  </w:style>
  <w:style w:type="paragraph" w:styleId="a8">
    <w:name w:val="Balloon Text"/>
    <w:basedOn w:val="a"/>
    <w:link w:val="a9"/>
    <w:uiPriority w:val="99"/>
    <w:semiHidden/>
    <w:unhideWhenUsed/>
    <w:rsid w:val="00845760"/>
    <w:rPr>
      <w:sz w:val="18"/>
      <w:szCs w:val="18"/>
    </w:rPr>
  </w:style>
  <w:style w:type="character" w:customStyle="1" w:styleId="a9">
    <w:name w:val="批注框文本 字符"/>
    <w:basedOn w:val="a0"/>
    <w:link w:val="a8"/>
    <w:uiPriority w:val="99"/>
    <w:semiHidden/>
    <w:rsid w:val="00845760"/>
    <w:rPr>
      <w:sz w:val="18"/>
      <w:szCs w:val="18"/>
    </w:rPr>
  </w:style>
  <w:style w:type="paragraph" w:styleId="aa">
    <w:name w:val="Normal Indent"/>
    <w:basedOn w:val="a"/>
    <w:rsid w:val="008B4F40"/>
    <w:pPr>
      <w:ind w:firstLine="420"/>
    </w:pPr>
    <w:rPr>
      <w:rFonts w:ascii="Times New Roman" w:eastAsia="宋体" w:hAnsi="Times New Roman" w:cs="Times New Roman"/>
      <w:szCs w:val="20"/>
    </w:rPr>
  </w:style>
  <w:style w:type="character" w:customStyle="1" w:styleId="10">
    <w:name w:val="标题 1 字符"/>
    <w:basedOn w:val="a0"/>
    <w:link w:val="1"/>
    <w:uiPriority w:val="9"/>
    <w:rsid w:val="00622A86"/>
    <w:rPr>
      <w:b/>
      <w:bCs/>
      <w:kern w:val="44"/>
      <w:sz w:val="44"/>
      <w:szCs w:val="44"/>
    </w:rPr>
  </w:style>
  <w:style w:type="paragraph" w:styleId="ab">
    <w:name w:val="footnote text"/>
    <w:basedOn w:val="a"/>
    <w:link w:val="ac"/>
    <w:uiPriority w:val="99"/>
    <w:semiHidden/>
    <w:unhideWhenUsed/>
    <w:rsid w:val="00AB440E"/>
    <w:pPr>
      <w:snapToGrid w:val="0"/>
      <w:jc w:val="left"/>
    </w:pPr>
    <w:rPr>
      <w:sz w:val="18"/>
      <w:szCs w:val="18"/>
    </w:rPr>
  </w:style>
  <w:style w:type="character" w:customStyle="1" w:styleId="ac">
    <w:name w:val="脚注文本 字符"/>
    <w:basedOn w:val="a0"/>
    <w:link w:val="ab"/>
    <w:uiPriority w:val="99"/>
    <w:semiHidden/>
    <w:rsid w:val="00AB440E"/>
    <w:rPr>
      <w:sz w:val="18"/>
      <w:szCs w:val="18"/>
    </w:rPr>
  </w:style>
  <w:style w:type="character" w:styleId="ad">
    <w:name w:val="footnote reference"/>
    <w:basedOn w:val="a0"/>
    <w:uiPriority w:val="99"/>
    <w:semiHidden/>
    <w:unhideWhenUsed/>
    <w:rsid w:val="00AB440E"/>
    <w:rPr>
      <w:vertAlign w:val="superscript"/>
    </w:rPr>
  </w:style>
  <w:style w:type="character" w:customStyle="1" w:styleId="30">
    <w:name w:val="标题 3 字符"/>
    <w:basedOn w:val="a0"/>
    <w:link w:val="3"/>
    <w:uiPriority w:val="9"/>
    <w:semiHidden/>
    <w:rsid w:val="001D2D5A"/>
    <w:rPr>
      <w:b/>
      <w:bCs/>
      <w:sz w:val="32"/>
      <w:szCs w:val="32"/>
    </w:rPr>
  </w:style>
  <w:style w:type="character" w:styleId="ae">
    <w:name w:val="Hyperlink"/>
    <w:basedOn w:val="a0"/>
    <w:uiPriority w:val="99"/>
    <w:unhideWhenUsed/>
    <w:rsid w:val="00DB56E8"/>
    <w:rPr>
      <w:color w:val="0000FF" w:themeColor="hyperlink"/>
      <w:u w:val="single"/>
    </w:rPr>
  </w:style>
  <w:style w:type="character" w:styleId="af">
    <w:name w:val="Unresolved Mention"/>
    <w:basedOn w:val="a0"/>
    <w:uiPriority w:val="99"/>
    <w:semiHidden/>
    <w:unhideWhenUsed/>
    <w:rsid w:val="00DB5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83358">
      <w:bodyDiv w:val="1"/>
      <w:marLeft w:val="0"/>
      <w:marRight w:val="0"/>
      <w:marTop w:val="0"/>
      <w:marBottom w:val="0"/>
      <w:divBdr>
        <w:top w:val="none" w:sz="0" w:space="0" w:color="auto"/>
        <w:left w:val="none" w:sz="0" w:space="0" w:color="auto"/>
        <w:bottom w:val="none" w:sz="0" w:space="0" w:color="auto"/>
        <w:right w:val="none" w:sz="0" w:space="0" w:color="auto"/>
      </w:divBdr>
    </w:div>
    <w:div w:id="853805329">
      <w:bodyDiv w:val="1"/>
      <w:marLeft w:val="0"/>
      <w:marRight w:val="0"/>
      <w:marTop w:val="0"/>
      <w:marBottom w:val="0"/>
      <w:divBdr>
        <w:top w:val="none" w:sz="0" w:space="0" w:color="auto"/>
        <w:left w:val="none" w:sz="0" w:space="0" w:color="auto"/>
        <w:bottom w:val="none" w:sz="0" w:space="0" w:color="auto"/>
        <w:right w:val="none" w:sz="0" w:space="0" w:color="auto"/>
      </w:divBdr>
    </w:div>
    <w:div w:id="1105539069">
      <w:bodyDiv w:val="1"/>
      <w:marLeft w:val="0"/>
      <w:marRight w:val="0"/>
      <w:marTop w:val="0"/>
      <w:marBottom w:val="0"/>
      <w:divBdr>
        <w:top w:val="none" w:sz="0" w:space="0" w:color="auto"/>
        <w:left w:val="none" w:sz="0" w:space="0" w:color="auto"/>
        <w:bottom w:val="none" w:sz="0" w:space="0" w:color="auto"/>
        <w:right w:val="none" w:sz="0" w:space="0" w:color="auto"/>
      </w:divBdr>
    </w:div>
    <w:div w:id="1590306733">
      <w:bodyDiv w:val="1"/>
      <w:marLeft w:val="0"/>
      <w:marRight w:val="0"/>
      <w:marTop w:val="0"/>
      <w:marBottom w:val="0"/>
      <w:divBdr>
        <w:top w:val="none" w:sz="0" w:space="0" w:color="auto"/>
        <w:left w:val="none" w:sz="0" w:space="0" w:color="auto"/>
        <w:bottom w:val="none" w:sz="0" w:space="0" w:color="auto"/>
        <w:right w:val="none" w:sz="0" w:space="0" w:color="auto"/>
      </w:divBdr>
    </w:div>
    <w:div w:id="1761440624">
      <w:bodyDiv w:val="1"/>
      <w:marLeft w:val="0"/>
      <w:marRight w:val="0"/>
      <w:marTop w:val="0"/>
      <w:marBottom w:val="0"/>
      <w:divBdr>
        <w:top w:val="none" w:sz="0" w:space="0" w:color="auto"/>
        <w:left w:val="none" w:sz="0" w:space="0" w:color="auto"/>
        <w:bottom w:val="none" w:sz="0" w:space="0" w:color="auto"/>
        <w:right w:val="none" w:sz="0" w:space="0" w:color="auto"/>
      </w:divBdr>
    </w:div>
    <w:div w:id="2031103624">
      <w:bodyDiv w:val="1"/>
      <w:marLeft w:val="0"/>
      <w:marRight w:val="0"/>
      <w:marTop w:val="0"/>
      <w:marBottom w:val="0"/>
      <w:divBdr>
        <w:top w:val="none" w:sz="0" w:space="0" w:color="auto"/>
        <w:left w:val="none" w:sz="0" w:space="0" w:color="auto"/>
        <w:bottom w:val="none" w:sz="0" w:space="0" w:color="auto"/>
        <w:right w:val="none" w:sz="0" w:space="0" w:color="auto"/>
      </w:divBdr>
    </w:div>
    <w:div w:id="20646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3D61DD7-3FBA-43E0-8D4B-7D185F41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10</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dingying</dc:creator>
  <cp:keywords/>
  <dc:description/>
  <cp:lastModifiedBy>liu chengqi</cp:lastModifiedBy>
  <cp:revision>284</cp:revision>
  <cp:lastPrinted>2014-06-09T07:27:00Z</cp:lastPrinted>
  <dcterms:created xsi:type="dcterms:W3CDTF">2013-10-24T06:23:00Z</dcterms:created>
  <dcterms:modified xsi:type="dcterms:W3CDTF">2019-12-28T21:23:00Z</dcterms:modified>
</cp:coreProperties>
</file>