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6778" w14:textId="77777777" w:rsidR="00B07B1F" w:rsidRPr="00B07B1F" w:rsidRDefault="00B07B1F" w:rsidP="00B07B1F">
      <w:pPr>
        <w:jc w:val="center"/>
        <w:rPr>
          <w:rFonts w:ascii="宋体" w:eastAsia="宋体" w:hAnsi="宋体"/>
          <w:szCs w:val="21"/>
        </w:rPr>
      </w:pPr>
    </w:p>
    <w:p w14:paraId="74BE6B97" w14:textId="77777777" w:rsidR="00537208" w:rsidRPr="00171B3F" w:rsidRDefault="00171B3F" w:rsidP="00537208">
      <w:pPr>
        <w:jc w:val="center"/>
        <w:rPr>
          <w:rFonts w:ascii="宋体" w:eastAsia="宋体" w:hAnsi="宋体"/>
          <w:b/>
          <w:sz w:val="36"/>
          <w:szCs w:val="36"/>
        </w:rPr>
      </w:pPr>
      <w:r w:rsidRPr="00171B3F">
        <w:rPr>
          <w:rFonts w:ascii="宋体" w:eastAsia="宋体" w:hAnsi="宋体" w:hint="eastAsia"/>
          <w:b/>
          <w:sz w:val="36"/>
          <w:szCs w:val="36"/>
        </w:rPr>
        <w:t>在繁杂的社会中寻找自我</w:t>
      </w:r>
    </w:p>
    <w:p w14:paraId="48326994" w14:textId="77777777" w:rsidR="002912EA" w:rsidRPr="00C4750C" w:rsidRDefault="002912EA" w:rsidP="00537208">
      <w:pPr>
        <w:jc w:val="center"/>
        <w:rPr>
          <w:rFonts w:ascii="宋体" w:eastAsia="宋体" w:hAnsi="宋体"/>
        </w:rPr>
      </w:pPr>
      <w:r w:rsidRPr="00BB1140">
        <w:rPr>
          <w:rFonts w:ascii="宋体" w:eastAsia="宋体" w:hAnsi="宋体" w:hint="eastAsia"/>
          <w:sz w:val="30"/>
          <w:szCs w:val="30"/>
        </w:rPr>
        <w:t>——</w:t>
      </w:r>
      <w:r w:rsidR="00171B3F" w:rsidRPr="00BB1140">
        <w:rPr>
          <w:rFonts w:ascii="华文仿宋" w:eastAsia="华文仿宋" w:hAnsi="华文仿宋" w:hint="eastAsia"/>
          <w:sz w:val="30"/>
          <w:szCs w:val="30"/>
        </w:rPr>
        <w:t>我看《千与千寻》</w:t>
      </w:r>
      <w:r w:rsidR="000F14F4" w:rsidRPr="00C4750C">
        <w:rPr>
          <w:rStyle w:val="aa"/>
          <w:rFonts w:ascii="宋体" w:eastAsia="宋体" w:hAnsi="宋体"/>
        </w:rPr>
        <w:footnoteReference w:id="1"/>
      </w:r>
      <w:r w:rsidR="00171B3F" w:rsidRPr="00C4750C">
        <w:rPr>
          <w:rFonts w:ascii="宋体" w:eastAsia="宋体" w:hAnsi="宋体"/>
        </w:rPr>
        <w:t xml:space="preserve"> </w:t>
      </w:r>
    </w:p>
    <w:p w14:paraId="510937FE" w14:textId="77777777" w:rsidR="003C44B2" w:rsidRPr="00C4750C" w:rsidRDefault="003C44B2" w:rsidP="00537208">
      <w:pPr>
        <w:jc w:val="center"/>
        <w:rPr>
          <w:rFonts w:ascii="宋体" w:eastAsia="宋体" w:hAnsi="宋体"/>
        </w:rPr>
      </w:pPr>
    </w:p>
    <w:p w14:paraId="69B5F452" w14:textId="77777777" w:rsidR="00B37BC1" w:rsidRPr="00BB1140" w:rsidRDefault="003C44B2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如果让我说在我</w:t>
      </w:r>
      <w:r w:rsidR="004B37EE" w:rsidRPr="00BB1140">
        <w:rPr>
          <w:rFonts w:ascii="华文仿宋" w:eastAsia="华文仿宋" w:hAnsi="华文仿宋" w:hint="eastAsia"/>
          <w:sz w:val="32"/>
          <w:szCs w:val="32"/>
        </w:rPr>
        <w:t>的人生</w:t>
      </w:r>
      <w:r w:rsidRPr="00BB1140">
        <w:rPr>
          <w:rFonts w:ascii="华文仿宋" w:eastAsia="华文仿宋" w:hAnsi="华文仿宋" w:hint="eastAsia"/>
          <w:sz w:val="32"/>
          <w:szCs w:val="32"/>
        </w:rPr>
        <w:t>之中，有哪一部</w:t>
      </w:r>
      <w:r w:rsidR="004B37EE" w:rsidRPr="00BB1140">
        <w:rPr>
          <w:rFonts w:ascii="华文仿宋" w:eastAsia="华文仿宋" w:hAnsi="华文仿宋" w:hint="eastAsia"/>
          <w:sz w:val="32"/>
          <w:szCs w:val="32"/>
        </w:rPr>
        <w:t>电影</w:t>
      </w:r>
      <w:r w:rsidRPr="00BB1140">
        <w:rPr>
          <w:rFonts w:ascii="华文仿宋" w:eastAsia="华文仿宋" w:hAnsi="华文仿宋" w:hint="eastAsia"/>
          <w:sz w:val="32"/>
          <w:szCs w:val="32"/>
        </w:rPr>
        <w:t>对我产生的影响最大，</w:t>
      </w:r>
      <w:r w:rsidR="004B37EE" w:rsidRPr="00BB1140">
        <w:rPr>
          <w:rFonts w:ascii="华文仿宋" w:eastAsia="华文仿宋" w:hAnsi="华文仿宋" w:hint="eastAsia"/>
          <w:sz w:val="32"/>
          <w:szCs w:val="32"/>
        </w:rPr>
        <w:t>那么铁定——非《千与千寻》莫属。</w:t>
      </w:r>
    </w:p>
    <w:p w14:paraId="046AE0F5" w14:textId="77777777" w:rsidR="004B37EE" w:rsidRPr="00BB1140" w:rsidRDefault="004B37EE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自从看了《千与千寻》，原本就是宫崎骏影迷的我</w:t>
      </w:r>
      <w:r w:rsidR="000A3B77" w:rsidRPr="00BB1140">
        <w:rPr>
          <w:rFonts w:ascii="华文仿宋" w:eastAsia="华文仿宋" w:hAnsi="华文仿宋" w:hint="eastAsia"/>
          <w:sz w:val="32"/>
          <w:szCs w:val="32"/>
        </w:rPr>
        <w:t>妈</w:t>
      </w:r>
      <w:r w:rsidRPr="00BB1140">
        <w:rPr>
          <w:rFonts w:ascii="华文仿宋" w:eastAsia="华文仿宋" w:hAnsi="华文仿宋" w:hint="eastAsia"/>
          <w:sz w:val="32"/>
          <w:szCs w:val="32"/>
        </w:rPr>
        <w:t>，就开始使劲儿向我和我</w:t>
      </w:r>
      <w:r w:rsidR="000A3B77" w:rsidRPr="00BB1140">
        <w:rPr>
          <w:rFonts w:ascii="华文仿宋" w:eastAsia="华文仿宋" w:hAnsi="华文仿宋" w:hint="eastAsia"/>
          <w:sz w:val="32"/>
          <w:szCs w:val="32"/>
        </w:rPr>
        <w:t>爸</w:t>
      </w:r>
      <w:r w:rsidRPr="00BB1140">
        <w:rPr>
          <w:rFonts w:ascii="华文仿宋" w:eastAsia="华文仿宋" w:hAnsi="华文仿宋" w:hint="eastAsia"/>
          <w:sz w:val="32"/>
          <w:szCs w:val="32"/>
        </w:rPr>
        <w:t>安利这部电影。纵使我当时只有一丁点大，也依旧能在那模糊的记忆之中勾勒出</w:t>
      </w:r>
      <w:r w:rsidR="00F21366" w:rsidRPr="00BB1140">
        <w:rPr>
          <w:rFonts w:ascii="华文仿宋" w:eastAsia="华文仿宋" w:hAnsi="华文仿宋" w:hint="eastAsia"/>
          <w:sz w:val="32"/>
          <w:szCs w:val="32"/>
        </w:rPr>
        <w:t>那</w:t>
      </w:r>
      <w:r w:rsidR="00CF0AD8" w:rsidRPr="00BB1140">
        <w:rPr>
          <w:rFonts w:ascii="华文仿宋" w:eastAsia="华文仿宋" w:hAnsi="华文仿宋" w:hint="eastAsia"/>
          <w:sz w:val="32"/>
          <w:szCs w:val="32"/>
        </w:rPr>
        <w:t>拼命</w:t>
      </w:r>
      <w:r w:rsidRPr="00BB1140">
        <w:rPr>
          <w:rFonts w:ascii="华文仿宋" w:eastAsia="华文仿宋" w:hAnsi="华文仿宋" w:hint="eastAsia"/>
          <w:sz w:val="32"/>
          <w:szCs w:val="32"/>
        </w:rPr>
        <w:t>向我推荐这部电影的</w:t>
      </w:r>
      <w:r w:rsidR="00CF0AD8" w:rsidRPr="00BB1140">
        <w:rPr>
          <w:rFonts w:ascii="华文仿宋" w:eastAsia="华文仿宋" w:hAnsi="华文仿宋" w:hint="eastAsia"/>
          <w:sz w:val="32"/>
          <w:szCs w:val="32"/>
        </w:rPr>
        <w:t>母亲</w:t>
      </w:r>
      <w:r w:rsidR="00F21366" w:rsidRPr="00BB1140">
        <w:rPr>
          <w:rFonts w:ascii="华文仿宋" w:eastAsia="华文仿宋" w:hAnsi="华文仿宋" w:hint="eastAsia"/>
          <w:sz w:val="32"/>
          <w:szCs w:val="32"/>
        </w:rPr>
        <w:t>的</w:t>
      </w:r>
      <w:r w:rsidRPr="00BB1140">
        <w:rPr>
          <w:rFonts w:ascii="华文仿宋" w:eastAsia="华文仿宋" w:hAnsi="华文仿宋" w:hint="eastAsia"/>
          <w:sz w:val="32"/>
          <w:szCs w:val="32"/>
        </w:rPr>
        <w:t>轮廓。</w:t>
      </w:r>
    </w:p>
    <w:p w14:paraId="1344D173" w14:textId="77777777" w:rsidR="000A3B77" w:rsidRPr="00BB1140" w:rsidRDefault="00A46D35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E563F7">
        <w:rPr>
          <w:rFonts w:ascii="华文仿宋" w:eastAsia="华文仿宋" w:hAnsi="华文仿宋" w:hint="eastAsia"/>
          <w:sz w:val="32"/>
          <w:szCs w:val="32"/>
        </w:rPr>
        <w:t>自从看了《千与千寻》，年幼的我便对“动漫”</w:t>
      </w:r>
      <w:r w:rsidR="00BE271D">
        <w:rPr>
          <w:rFonts w:ascii="华文仿宋" w:eastAsia="华文仿宋" w:hAnsi="华文仿宋" w:hint="eastAsia"/>
          <w:sz w:val="32"/>
          <w:szCs w:val="32"/>
        </w:rPr>
        <w:t>这种艺术表现形式</w:t>
      </w:r>
      <w:r w:rsidRPr="00E563F7">
        <w:rPr>
          <w:rFonts w:ascii="华文仿宋" w:eastAsia="华文仿宋" w:hAnsi="华文仿宋" w:hint="eastAsia"/>
          <w:sz w:val="32"/>
          <w:szCs w:val="32"/>
        </w:rPr>
        <w:t>产生了极大的好奇心。我把我能找到的宫崎骏的所有电影都从</w:t>
      </w:r>
      <w:r w:rsidR="00DC6ACD">
        <w:rPr>
          <w:rFonts w:ascii="华文仿宋" w:eastAsia="华文仿宋" w:hAnsi="华文仿宋" w:hint="eastAsia"/>
          <w:sz w:val="32"/>
          <w:szCs w:val="32"/>
        </w:rPr>
        <w:t>互联</w:t>
      </w:r>
      <w:r w:rsidRPr="00E563F7">
        <w:rPr>
          <w:rFonts w:ascii="华文仿宋" w:eastAsia="华文仿宋" w:hAnsi="华文仿宋" w:hint="eastAsia"/>
          <w:sz w:val="32"/>
          <w:szCs w:val="32"/>
        </w:rPr>
        <w:t>网上扒出来全看了一遍。</w:t>
      </w:r>
      <w:r w:rsidR="00C55F57">
        <w:rPr>
          <w:rFonts w:ascii="华文仿宋" w:eastAsia="华文仿宋" w:hAnsi="华文仿宋" w:hint="eastAsia"/>
          <w:sz w:val="32"/>
          <w:szCs w:val="32"/>
        </w:rPr>
        <w:t>记得</w:t>
      </w:r>
      <w:r w:rsidRPr="00E563F7">
        <w:rPr>
          <w:rFonts w:ascii="华文仿宋" w:eastAsia="华文仿宋" w:hAnsi="华文仿宋" w:hint="eastAsia"/>
          <w:sz w:val="32"/>
          <w:szCs w:val="32"/>
        </w:rPr>
        <w:t>小</w:t>
      </w:r>
      <w:r w:rsidR="007D7D72">
        <w:rPr>
          <w:rFonts w:ascii="华文仿宋" w:eastAsia="华文仿宋" w:hAnsi="华文仿宋" w:hint="eastAsia"/>
          <w:sz w:val="32"/>
          <w:szCs w:val="32"/>
        </w:rPr>
        <w:t>二</w:t>
      </w:r>
      <w:r w:rsidR="00C55F57">
        <w:rPr>
          <w:rStyle w:val="aa"/>
          <w:rFonts w:ascii="华文仿宋" w:eastAsia="华文仿宋" w:hAnsi="华文仿宋"/>
          <w:sz w:val="32"/>
          <w:szCs w:val="32"/>
        </w:rPr>
        <w:footnoteReference w:id="2"/>
      </w:r>
      <w:r w:rsidRPr="00E563F7">
        <w:rPr>
          <w:rFonts w:ascii="华文仿宋" w:eastAsia="华文仿宋" w:hAnsi="华文仿宋" w:hint="eastAsia"/>
          <w:sz w:val="32"/>
          <w:szCs w:val="32"/>
        </w:rPr>
        <w:t>时，我以糟糕的打字技术，拿家里的打印机把宫崎骏所有的电影印了个清单，作为生日礼物送给了我的死党</w:t>
      </w:r>
      <w:r>
        <w:rPr>
          <w:rFonts w:ascii="华文仿宋" w:eastAsia="华文仿宋" w:hAnsi="华文仿宋" w:hint="eastAsia"/>
          <w:sz w:val="32"/>
          <w:szCs w:val="32"/>
        </w:rPr>
        <w:t>们</w:t>
      </w:r>
      <w:r w:rsidRPr="00E563F7">
        <w:rPr>
          <w:rFonts w:ascii="华文仿宋" w:eastAsia="华文仿宋" w:hAnsi="华文仿宋" w:hint="eastAsia"/>
          <w:sz w:val="32"/>
          <w:szCs w:val="32"/>
        </w:rPr>
        <w:t>。从此班里便流行起一股宫崎骏的热潮，甚至有人</w:t>
      </w:r>
      <w:r w:rsidR="0006530F">
        <w:rPr>
          <w:rFonts w:ascii="华文仿宋" w:eastAsia="华文仿宋" w:hAnsi="华文仿宋" w:hint="eastAsia"/>
          <w:sz w:val="32"/>
          <w:szCs w:val="32"/>
        </w:rPr>
        <w:t>义无反顾地</w:t>
      </w:r>
      <w:r w:rsidRPr="00E563F7">
        <w:rPr>
          <w:rFonts w:ascii="华文仿宋" w:eastAsia="华文仿宋" w:hAnsi="华文仿宋" w:hint="eastAsia"/>
          <w:sz w:val="32"/>
          <w:szCs w:val="32"/>
        </w:rPr>
        <w:t>跑去看</w:t>
      </w:r>
      <w:r w:rsidRPr="00E563F7">
        <w:rPr>
          <w:rFonts w:ascii="华文仿宋" w:eastAsia="华文仿宋" w:hAnsi="华文仿宋"/>
          <w:sz w:val="32"/>
          <w:szCs w:val="32"/>
        </w:rPr>
        <w:t>PG-13的《幽灵公主》</w:t>
      </w:r>
      <w:r w:rsidR="0008690E">
        <w:rPr>
          <w:rStyle w:val="aa"/>
          <w:rFonts w:ascii="华文仿宋" w:eastAsia="华文仿宋" w:hAnsi="华文仿宋"/>
          <w:sz w:val="32"/>
          <w:szCs w:val="32"/>
        </w:rPr>
        <w:footnoteReference w:id="3"/>
      </w:r>
      <w:r w:rsidRPr="00E563F7">
        <w:rPr>
          <w:rFonts w:ascii="华文仿宋" w:eastAsia="华文仿宋" w:hAnsi="华文仿宋"/>
          <w:sz w:val="32"/>
          <w:szCs w:val="32"/>
        </w:rPr>
        <w:t>。自那时起，我便</w:t>
      </w:r>
      <w:r w:rsidR="00B14903">
        <w:rPr>
          <w:rFonts w:ascii="华文仿宋" w:eastAsia="华文仿宋" w:hAnsi="华文仿宋" w:hint="eastAsia"/>
          <w:sz w:val="32"/>
          <w:szCs w:val="32"/>
        </w:rPr>
        <w:t>彻底</w:t>
      </w:r>
      <w:r w:rsidRPr="00E563F7">
        <w:rPr>
          <w:rFonts w:ascii="华文仿宋" w:eastAsia="华文仿宋" w:hAnsi="华文仿宋"/>
          <w:sz w:val="32"/>
          <w:szCs w:val="32"/>
        </w:rPr>
        <w:t>迷上了动漫，一晃已是十二年了。</w:t>
      </w:r>
    </w:p>
    <w:p w14:paraId="5223F654" w14:textId="77777777" w:rsidR="00EC17FE" w:rsidRPr="00BB1140" w:rsidRDefault="00EC17FE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</w:p>
    <w:p w14:paraId="48ADCE48" w14:textId="77777777" w:rsidR="001264E3" w:rsidRPr="00BB1140" w:rsidRDefault="009A5CBB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迄今为止我究竟看了多少遍《千与千寻》，连我自己也记不清了。</w:t>
      </w:r>
    </w:p>
    <w:p w14:paraId="4ECF6ADC" w14:textId="77777777" w:rsidR="009A5CBB" w:rsidRPr="00BB1140" w:rsidRDefault="009A5CBB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lastRenderedPageBreak/>
        <w:t>第一次的</w:t>
      </w:r>
      <w:r w:rsidR="007C5F48" w:rsidRPr="00BB1140">
        <w:rPr>
          <w:rFonts w:ascii="华文仿宋" w:eastAsia="华文仿宋" w:hAnsi="华文仿宋" w:hint="eastAsia"/>
          <w:sz w:val="32"/>
          <w:szCs w:val="32"/>
        </w:rPr>
        <w:t>记忆</w:t>
      </w:r>
      <w:r w:rsidRPr="00BB1140">
        <w:rPr>
          <w:rFonts w:ascii="华文仿宋" w:eastAsia="华文仿宋" w:hAnsi="华文仿宋" w:hint="eastAsia"/>
          <w:sz w:val="32"/>
          <w:szCs w:val="32"/>
        </w:rPr>
        <w:t>早已模糊，但我脑海中却有一个明确的印象——恐怖。</w:t>
      </w:r>
      <w:r w:rsidR="00E80872" w:rsidRPr="00BB1140">
        <w:rPr>
          <w:rFonts w:ascii="华文仿宋" w:eastAsia="华文仿宋" w:hAnsi="华文仿宋" w:hint="eastAsia"/>
          <w:sz w:val="32"/>
          <w:szCs w:val="32"/>
        </w:rPr>
        <w:t>穿过幽深的隧道，千寻和他的父母进入了异世界。</w:t>
      </w:r>
      <w:r w:rsidR="00F21A5F" w:rsidRPr="00BB1140">
        <w:rPr>
          <w:rFonts w:ascii="华文仿宋" w:eastAsia="华文仿宋" w:hAnsi="华文仿宋" w:hint="eastAsia"/>
          <w:sz w:val="32"/>
          <w:szCs w:val="32"/>
        </w:rPr>
        <w:t>穿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着白布衫</w:t>
      </w:r>
      <w:r w:rsidR="00E80872" w:rsidRPr="00BB1140">
        <w:rPr>
          <w:rFonts w:ascii="华文仿宋" w:eastAsia="华文仿宋" w:hAnsi="华文仿宋" w:hint="eastAsia"/>
          <w:sz w:val="32"/>
          <w:szCs w:val="32"/>
        </w:rPr>
        <w:t>的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男子</w:t>
      </w:r>
      <w:r w:rsidR="00E80872" w:rsidRPr="00BB1140">
        <w:rPr>
          <w:rFonts w:ascii="华文仿宋" w:eastAsia="华文仿宋" w:hAnsi="华文仿宋" w:hint="eastAsia"/>
          <w:sz w:val="32"/>
          <w:szCs w:val="32"/>
        </w:rPr>
        <w:t>突然出现，警告：“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快回去！天黑前要马上回去！</w:t>
      </w:r>
      <w:r w:rsidR="00E80872" w:rsidRPr="00BB1140">
        <w:rPr>
          <w:rFonts w:ascii="华文仿宋" w:eastAsia="华文仿宋" w:hAnsi="华文仿宋" w:hint="eastAsia"/>
          <w:sz w:val="32"/>
          <w:szCs w:val="32"/>
        </w:rPr>
        <w:t>”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千寻慌张</w:t>
      </w:r>
      <w:r w:rsidR="00F21A5F" w:rsidRPr="00BB1140">
        <w:rPr>
          <w:rFonts w:ascii="华文仿宋" w:eastAsia="华文仿宋" w:hAnsi="华文仿宋" w:hint="eastAsia"/>
          <w:sz w:val="32"/>
          <w:szCs w:val="32"/>
        </w:rPr>
        <w:t>地</w:t>
      </w:r>
      <w:r w:rsidR="00755DF7" w:rsidRPr="00BB1140">
        <w:rPr>
          <w:rFonts w:ascii="华文仿宋" w:eastAsia="华文仿宋" w:hAnsi="华文仿宋" w:hint="eastAsia"/>
          <w:sz w:val="32"/>
          <w:szCs w:val="32"/>
        </w:rPr>
        <w:t>拼命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跑，伴随着日影西斜，夜幕降临，华灯初上，一群黑色半透明的鬼怪慢慢地出现。原本干涸的小溪涨满了水，来时的都市</w:t>
      </w:r>
      <w:r w:rsidR="00755DF7" w:rsidRPr="00BB1140">
        <w:rPr>
          <w:rFonts w:ascii="华文仿宋" w:eastAsia="华文仿宋" w:hAnsi="华文仿宋" w:hint="eastAsia"/>
          <w:sz w:val="32"/>
          <w:szCs w:val="32"/>
        </w:rPr>
        <w:t>已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被夜幕下的大河</w:t>
      </w:r>
      <w:r w:rsidR="00C82CD2">
        <w:rPr>
          <w:rFonts w:ascii="华文仿宋" w:eastAsia="华文仿宋" w:hAnsi="华文仿宋" w:hint="eastAsia"/>
          <w:sz w:val="32"/>
          <w:szCs w:val="32"/>
        </w:rPr>
        <w:t>阻拦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，一排排怪物从诡异的画舫里成群结队</w:t>
      </w:r>
      <w:r w:rsidR="00A87E29">
        <w:rPr>
          <w:rFonts w:ascii="华文仿宋" w:eastAsia="华文仿宋" w:hAnsi="华文仿宋" w:hint="eastAsia"/>
          <w:sz w:val="32"/>
          <w:szCs w:val="32"/>
        </w:rPr>
        <w:t>地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上岸……她找不到父母，惊慌地缩成一团，身体也在逐渐消失。</w:t>
      </w:r>
      <w:r w:rsidR="002E0F20" w:rsidRPr="00BB1140">
        <w:rPr>
          <w:rFonts w:ascii="华文仿宋" w:eastAsia="华文仿宋" w:hAnsi="华文仿宋" w:hint="eastAsia"/>
          <w:sz w:val="32"/>
          <w:szCs w:val="32"/>
        </w:rPr>
        <w:t>这在我记忆中留下了深刻的印象。</w:t>
      </w:r>
      <w:r w:rsidR="002931D0" w:rsidRPr="00BB1140">
        <w:rPr>
          <w:rFonts w:ascii="华文仿宋" w:eastAsia="华文仿宋" w:hAnsi="华文仿宋" w:hint="eastAsia"/>
          <w:sz w:val="32"/>
          <w:szCs w:val="32"/>
        </w:rPr>
        <w:t>儿时的我经常迷路，</w:t>
      </w:r>
      <w:r w:rsidR="002E0F20" w:rsidRPr="00BB1140">
        <w:rPr>
          <w:rFonts w:ascii="华文仿宋" w:eastAsia="华文仿宋" w:hAnsi="华文仿宋" w:hint="eastAsia"/>
          <w:sz w:val="32"/>
          <w:szCs w:val="32"/>
        </w:rPr>
        <w:t>虽不至于上百次，几十次</w:t>
      </w:r>
      <w:r w:rsidR="00755DF7" w:rsidRPr="00BB1140">
        <w:rPr>
          <w:rFonts w:ascii="华文仿宋" w:eastAsia="华文仿宋" w:hAnsi="华文仿宋" w:hint="eastAsia"/>
          <w:sz w:val="32"/>
          <w:szCs w:val="32"/>
        </w:rPr>
        <w:t>总</w:t>
      </w:r>
      <w:r w:rsidR="002E0F20" w:rsidRPr="00BB1140">
        <w:rPr>
          <w:rFonts w:ascii="华文仿宋" w:eastAsia="华文仿宋" w:hAnsi="华文仿宋" w:hint="eastAsia"/>
          <w:sz w:val="32"/>
          <w:szCs w:val="32"/>
        </w:rPr>
        <w:t>还是有的。一旦迷路，最怕的就是太阳落山。当夕阳</w:t>
      </w:r>
      <w:r w:rsidR="00C30641" w:rsidRPr="00BB1140">
        <w:rPr>
          <w:rFonts w:ascii="华文仿宋" w:eastAsia="华文仿宋" w:hAnsi="华文仿宋" w:hint="eastAsia"/>
          <w:sz w:val="32"/>
          <w:szCs w:val="32"/>
        </w:rPr>
        <w:t>将橙色的光芒</w:t>
      </w:r>
      <w:r w:rsidR="002E0F20" w:rsidRPr="00BB1140">
        <w:rPr>
          <w:rFonts w:ascii="华文仿宋" w:eastAsia="华文仿宋" w:hAnsi="华文仿宋" w:hint="eastAsia"/>
          <w:sz w:val="32"/>
          <w:szCs w:val="32"/>
        </w:rPr>
        <w:t>映在柏油路上，伴随着</w:t>
      </w:r>
      <w:r w:rsidR="000B041B" w:rsidRPr="00BB1140">
        <w:rPr>
          <w:rFonts w:ascii="华文仿宋" w:eastAsia="华文仿宋" w:hAnsi="华文仿宋" w:hint="eastAsia"/>
          <w:sz w:val="32"/>
          <w:szCs w:val="32"/>
        </w:rPr>
        <w:t>物体</w:t>
      </w:r>
      <w:r w:rsidR="002E0F20" w:rsidRPr="00BB1140">
        <w:rPr>
          <w:rFonts w:ascii="华文仿宋" w:eastAsia="华文仿宋" w:hAnsi="华文仿宋" w:hint="eastAsia"/>
          <w:sz w:val="32"/>
          <w:szCs w:val="32"/>
        </w:rPr>
        <w:t>拉长</w:t>
      </w:r>
      <w:r w:rsidR="00C30641" w:rsidRPr="00BB1140">
        <w:rPr>
          <w:rFonts w:ascii="华文仿宋" w:eastAsia="华文仿宋" w:hAnsi="华文仿宋" w:hint="eastAsia"/>
          <w:sz w:val="32"/>
          <w:szCs w:val="32"/>
        </w:rPr>
        <w:t>的影子</w:t>
      </w:r>
      <w:r w:rsidR="002E0F20" w:rsidRPr="00BB1140">
        <w:rPr>
          <w:rFonts w:ascii="华文仿宋" w:eastAsia="华文仿宋" w:hAnsi="华文仿宋" w:hint="eastAsia"/>
          <w:sz w:val="32"/>
          <w:szCs w:val="32"/>
        </w:rPr>
        <w:t>，我总会感到一股异常的孤寂与恐怖</w:t>
      </w:r>
      <w:r w:rsidR="00C70C7B" w:rsidRPr="00BB1140">
        <w:rPr>
          <w:rFonts w:ascii="华文仿宋" w:eastAsia="华文仿宋" w:hAnsi="华文仿宋" w:hint="eastAsia"/>
          <w:sz w:val="32"/>
          <w:szCs w:val="32"/>
        </w:rPr>
        <w:t>感</w:t>
      </w:r>
      <w:r w:rsidR="002E0F20" w:rsidRPr="00BB1140">
        <w:rPr>
          <w:rFonts w:ascii="华文仿宋" w:eastAsia="华文仿宋" w:hAnsi="华文仿宋" w:hint="eastAsia"/>
          <w:sz w:val="32"/>
          <w:szCs w:val="32"/>
        </w:rPr>
        <w:t>。</w:t>
      </w:r>
      <w:r w:rsidR="00ED47BD" w:rsidRPr="00BB1140">
        <w:rPr>
          <w:rFonts w:ascii="华文仿宋" w:eastAsia="华文仿宋" w:hAnsi="华文仿宋" w:hint="eastAsia"/>
          <w:sz w:val="32"/>
          <w:szCs w:val="32"/>
        </w:rPr>
        <w:t>我</w:t>
      </w:r>
      <w:r w:rsidR="008622D4" w:rsidRPr="00BB1140">
        <w:rPr>
          <w:rFonts w:ascii="华文仿宋" w:eastAsia="华文仿宋" w:hAnsi="华文仿宋" w:hint="eastAsia"/>
          <w:sz w:val="32"/>
          <w:szCs w:val="32"/>
        </w:rPr>
        <w:t>真</w:t>
      </w:r>
      <w:r w:rsidR="00437BB8" w:rsidRPr="00BB1140">
        <w:rPr>
          <w:rFonts w:ascii="华文仿宋" w:eastAsia="华文仿宋" w:hAnsi="华文仿宋" w:hint="eastAsia"/>
          <w:sz w:val="32"/>
          <w:szCs w:val="32"/>
        </w:rPr>
        <w:t>怕哪天我</w:t>
      </w:r>
      <w:r w:rsidR="00ED47BD" w:rsidRPr="00BB1140">
        <w:rPr>
          <w:rFonts w:ascii="华文仿宋" w:eastAsia="华文仿宋" w:hAnsi="华文仿宋" w:hint="eastAsia"/>
          <w:sz w:val="32"/>
          <w:szCs w:val="32"/>
        </w:rPr>
        <w:t>会</w:t>
      </w:r>
      <w:r w:rsidR="00437BB8" w:rsidRPr="00BB1140">
        <w:rPr>
          <w:rFonts w:ascii="华文仿宋" w:eastAsia="华文仿宋" w:hAnsi="华文仿宋" w:hint="eastAsia"/>
          <w:sz w:val="32"/>
          <w:szCs w:val="32"/>
        </w:rPr>
        <w:t>真的被神隐，再也回不到正常的世界去了。</w:t>
      </w:r>
    </w:p>
    <w:p w14:paraId="06435770" w14:textId="77777777" w:rsidR="00437BB8" w:rsidRPr="00BB1140" w:rsidRDefault="00437BB8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随着年龄渐长，《千与千寻》</w:t>
      </w:r>
      <w:r w:rsidR="005670CA" w:rsidRPr="00BB1140">
        <w:rPr>
          <w:rFonts w:ascii="华文仿宋" w:eastAsia="华文仿宋" w:hAnsi="华文仿宋" w:hint="eastAsia"/>
          <w:sz w:val="32"/>
          <w:szCs w:val="32"/>
        </w:rPr>
        <w:t>给我</w:t>
      </w:r>
      <w:r w:rsidR="003A1F31">
        <w:rPr>
          <w:rFonts w:ascii="华文仿宋" w:eastAsia="华文仿宋" w:hAnsi="华文仿宋" w:hint="eastAsia"/>
          <w:sz w:val="32"/>
          <w:szCs w:val="32"/>
        </w:rPr>
        <w:t>带来的除震撼</w:t>
      </w:r>
      <w:r w:rsidR="003F59C9">
        <w:rPr>
          <w:rFonts w:ascii="华文仿宋" w:eastAsia="华文仿宋" w:hAnsi="华文仿宋" w:hint="eastAsia"/>
          <w:sz w:val="32"/>
          <w:szCs w:val="32"/>
        </w:rPr>
        <w:t>外</w:t>
      </w:r>
      <w:r w:rsidR="003A1F31">
        <w:rPr>
          <w:rFonts w:ascii="华文仿宋" w:eastAsia="华文仿宋" w:hAnsi="华文仿宋" w:hint="eastAsia"/>
          <w:sz w:val="32"/>
          <w:szCs w:val="32"/>
        </w:rPr>
        <w:t>，</w:t>
      </w:r>
      <w:r w:rsidRPr="00BB1140">
        <w:rPr>
          <w:rFonts w:ascii="华文仿宋" w:eastAsia="华文仿宋" w:hAnsi="华文仿宋" w:hint="eastAsia"/>
          <w:sz w:val="32"/>
          <w:szCs w:val="32"/>
        </w:rPr>
        <w:t>更多</w:t>
      </w:r>
      <w:r w:rsidR="00A50B70" w:rsidRPr="00BB1140">
        <w:rPr>
          <w:rFonts w:ascii="华文仿宋" w:eastAsia="华文仿宋" w:hAnsi="华文仿宋" w:hint="eastAsia"/>
          <w:sz w:val="32"/>
          <w:szCs w:val="32"/>
        </w:rPr>
        <w:t>的</w:t>
      </w:r>
      <w:r w:rsidRPr="00BB1140">
        <w:rPr>
          <w:rFonts w:ascii="华文仿宋" w:eastAsia="华文仿宋" w:hAnsi="华文仿宋" w:hint="eastAsia"/>
          <w:sz w:val="32"/>
          <w:szCs w:val="32"/>
        </w:rPr>
        <w:t>是疑惑。</w:t>
      </w:r>
      <w:r w:rsidR="00F36DD8" w:rsidRPr="00BB1140">
        <w:rPr>
          <w:rFonts w:ascii="华文仿宋" w:eastAsia="华文仿宋" w:hAnsi="华文仿宋" w:hint="eastAsia"/>
          <w:sz w:val="32"/>
          <w:szCs w:val="32"/>
        </w:rPr>
        <w:t>为什么白先生说“记不起自己名字的人，就再也无法回家了”</w:t>
      </w:r>
      <w:r w:rsidR="001670BC" w:rsidRPr="00BB1140">
        <w:rPr>
          <w:rStyle w:val="aa"/>
          <w:rFonts w:ascii="华文仿宋" w:eastAsia="华文仿宋" w:hAnsi="华文仿宋"/>
          <w:sz w:val="32"/>
          <w:szCs w:val="32"/>
        </w:rPr>
        <w:footnoteReference w:id="4"/>
      </w:r>
      <w:r w:rsidR="00F36DD8" w:rsidRPr="00BB1140">
        <w:rPr>
          <w:rFonts w:ascii="华文仿宋" w:eastAsia="华文仿宋" w:hAnsi="华文仿宋" w:hint="eastAsia"/>
          <w:sz w:val="32"/>
          <w:szCs w:val="32"/>
        </w:rPr>
        <w:t>？白先生为何忍受汤婆婆的</w:t>
      </w:r>
      <w:r w:rsidR="00216D4C" w:rsidRPr="00BB1140">
        <w:rPr>
          <w:rFonts w:ascii="华文仿宋" w:eastAsia="华文仿宋" w:hAnsi="华文仿宋" w:hint="eastAsia"/>
          <w:sz w:val="32"/>
          <w:szCs w:val="32"/>
        </w:rPr>
        <w:t>欺压</w:t>
      </w:r>
      <w:r w:rsidR="00F36DD8" w:rsidRPr="00BB1140">
        <w:rPr>
          <w:rFonts w:ascii="华文仿宋" w:eastAsia="华文仿宋" w:hAnsi="华文仿宋" w:hint="eastAsia"/>
          <w:sz w:val="32"/>
          <w:szCs w:val="32"/>
        </w:rPr>
        <w:t>却仍然要为她做事</w:t>
      </w:r>
      <w:r w:rsidR="001670BC" w:rsidRPr="00BB1140">
        <w:rPr>
          <w:rStyle w:val="aa"/>
          <w:rFonts w:ascii="华文仿宋" w:eastAsia="华文仿宋" w:hAnsi="华文仿宋"/>
          <w:sz w:val="32"/>
          <w:szCs w:val="32"/>
        </w:rPr>
        <w:footnoteReference w:id="5"/>
      </w:r>
      <w:r w:rsidR="00F36DD8" w:rsidRPr="00BB1140">
        <w:rPr>
          <w:rFonts w:ascii="华文仿宋" w:eastAsia="华文仿宋" w:hAnsi="华文仿宋" w:hint="eastAsia"/>
          <w:sz w:val="32"/>
          <w:szCs w:val="32"/>
        </w:rPr>
        <w:t>？</w:t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t>无脸男暴食发狂的时候，见了</w:t>
      </w:r>
      <w:r w:rsidR="00142C4D" w:rsidRPr="00BB1140">
        <w:rPr>
          <w:rFonts w:ascii="华文仿宋" w:eastAsia="华文仿宋" w:hAnsi="华文仿宋" w:hint="eastAsia"/>
          <w:sz w:val="32"/>
          <w:szCs w:val="32"/>
        </w:rPr>
        <w:t>千寻</w:t>
      </w:r>
      <w:r w:rsidR="009842F4" w:rsidRPr="00BB1140">
        <w:rPr>
          <w:rFonts w:ascii="华文仿宋" w:eastAsia="华文仿宋" w:hAnsi="华文仿宋" w:hint="eastAsia"/>
          <w:sz w:val="32"/>
          <w:szCs w:val="32"/>
        </w:rPr>
        <w:t>为什么</w:t>
      </w:r>
      <w:r w:rsidR="00142C4D" w:rsidRPr="00BB1140">
        <w:rPr>
          <w:rFonts w:ascii="华文仿宋" w:eastAsia="华文仿宋" w:hAnsi="华文仿宋" w:hint="eastAsia"/>
          <w:sz w:val="32"/>
          <w:szCs w:val="32"/>
        </w:rPr>
        <w:t>却</w:t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t>说“我很寂寞”</w:t>
      </w:r>
      <w:r w:rsidR="003A035C" w:rsidRPr="00BB1140">
        <w:rPr>
          <w:rStyle w:val="aa"/>
          <w:rFonts w:ascii="华文仿宋" w:eastAsia="华文仿宋" w:hAnsi="华文仿宋"/>
          <w:sz w:val="32"/>
          <w:szCs w:val="32"/>
        </w:rPr>
        <w:footnoteReference w:id="6"/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t>？通往“沼之底”的电车为什么之前有返程的，最</w:t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lastRenderedPageBreak/>
        <w:t>近</w:t>
      </w:r>
      <w:r w:rsidR="004B4D62" w:rsidRPr="00BB1140">
        <w:rPr>
          <w:rFonts w:ascii="华文仿宋" w:eastAsia="华文仿宋" w:hAnsi="华文仿宋" w:hint="eastAsia"/>
          <w:sz w:val="32"/>
          <w:szCs w:val="32"/>
        </w:rPr>
        <w:t>却</w:t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t>只有单程的了</w:t>
      </w:r>
      <w:r w:rsidR="001D138C" w:rsidRPr="00BB1140">
        <w:rPr>
          <w:rStyle w:val="aa"/>
          <w:rFonts w:ascii="华文仿宋" w:eastAsia="华文仿宋" w:hAnsi="华文仿宋"/>
          <w:sz w:val="32"/>
          <w:szCs w:val="32"/>
        </w:rPr>
        <w:footnoteReference w:id="7"/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t>？钱婆婆</w:t>
      </w:r>
      <w:r w:rsidR="00287CA2" w:rsidRPr="00BB1140">
        <w:rPr>
          <w:rFonts w:ascii="华文仿宋" w:eastAsia="华文仿宋" w:hAnsi="华文仿宋" w:hint="eastAsia"/>
          <w:sz w:val="32"/>
          <w:szCs w:val="32"/>
        </w:rPr>
        <w:t>为什么</w:t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t>给千寻做了一个不用魔法的紫色头绳“护身符”</w:t>
      </w:r>
      <w:r w:rsidR="003936DD" w:rsidRPr="00BB1140">
        <w:rPr>
          <w:rStyle w:val="aa"/>
          <w:rFonts w:ascii="华文仿宋" w:eastAsia="华文仿宋" w:hAnsi="华文仿宋"/>
          <w:sz w:val="32"/>
          <w:szCs w:val="32"/>
        </w:rPr>
        <w:footnoteReference w:id="8"/>
      </w:r>
      <w:r w:rsidR="003B4869" w:rsidRPr="00BB1140">
        <w:rPr>
          <w:rFonts w:ascii="华文仿宋" w:eastAsia="华文仿宋" w:hAnsi="华文仿宋" w:hint="eastAsia"/>
          <w:sz w:val="32"/>
          <w:szCs w:val="32"/>
        </w:rPr>
        <w:t>？</w:t>
      </w:r>
      <w:r w:rsidR="00904B33" w:rsidRPr="00BB1140">
        <w:rPr>
          <w:rFonts w:ascii="华文仿宋" w:eastAsia="华文仿宋" w:hAnsi="华文仿宋" w:hint="eastAsia"/>
          <w:sz w:val="32"/>
          <w:szCs w:val="32"/>
        </w:rPr>
        <w:t>片头千寻一家人进入隧道和片尾从隧道离开这个世界时，</w:t>
      </w:r>
      <w:r w:rsidR="00287CA2" w:rsidRPr="00BB1140">
        <w:rPr>
          <w:rFonts w:ascii="华文仿宋" w:eastAsia="华文仿宋" w:hAnsi="华文仿宋" w:hint="eastAsia"/>
          <w:sz w:val="32"/>
          <w:szCs w:val="32"/>
        </w:rPr>
        <w:t>电影的</w:t>
      </w:r>
      <w:r w:rsidR="00904B33" w:rsidRPr="00BB1140">
        <w:rPr>
          <w:rFonts w:ascii="华文仿宋" w:eastAsia="华文仿宋" w:hAnsi="华文仿宋" w:hint="eastAsia"/>
          <w:sz w:val="32"/>
          <w:szCs w:val="32"/>
        </w:rPr>
        <w:t>两</w:t>
      </w:r>
      <w:r w:rsidR="00142C4D" w:rsidRPr="00BB1140">
        <w:rPr>
          <w:rFonts w:ascii="华文仿宋" w:eastAsia="华文仿宋" w:hAnsi="华文仿宋" w:hint="eastAsia"/>
          <w:sz w:val="32"/>
          <w:szCs w:val="32"/>
        </w:rPr>
        <w:t>个片段几乎完全重复，该做怎样的解释</w:t>
      </w:r>
      <w:r w:rsidR="003936DD" w:rsidRPr="00BB1140">
        <w:rPr>
          <w:rStyle w:val="aa"/>
          <w:rFonts w:ascii="华文仿宋" w:eastAsia="华文仿宋" w:hAnsi="华文仿宋"/>
          <w:sz w:val="32"/>
          <w:szCs w:val="32"/>
        </w:rPr>
        <w:footnoteReference w:id="9"/>
      </w:r>
      <w:r w:rsidR="00142C4D" w:rsidRPr="00BB1140">
        <w:rPr>
          <w:rFonts w:ascii="华文仿宋" w:eastAsia="华文仿宋" w:hAnsi="华文仿宋" w:hint="eastAsia"/>
          <w:sz w:val="32"/>
          <w:szCs w:val="32"/>
        </w:rPr>
        <w:t>？这些问题</w:t>
      </w:r>
      <w:r w:rsidR="006923F9" w:rsidRPr="00BB1140">
        <w:rPr>
          <w:rFonts w:ascii="华文仿宋" w:eastAsia="华文仿宋" w:hAnsi="华文仿宋" w:hint="eastAsia"/>
          <w:sz w:val="32"/>
          <w:szCs w:val="32"/>
        </w:rPr>
        <w:t>吸引着我一遍又一遍地观看，然而我</w:t>
      </w:r>
      <w:r w:rsidR="00D51798" w:rsidRPr="00BB1140">
        <w:rPr>
          <w:rFonts w:ascii="华文仿宋" w:eastAsia="华文仿宋" w:hAnsi="华文仿宋" w:hint="eastAsia"/>
          <w:sz w:val="32"/>
          <w:szCs w:val="32"/>
        </w:rPr>
        <w:t>能给出</w:t>
      </w:r>
      <w:r w:rsidR="00A24EED" w:rsidRPr="00BB1140">
        <w:rPr>
          <w:rFonts w:ascii="华文仿宋" w:eastAsia="华文仿宋" w:hAnsi="华文仿宋" w:hint="eastAsia"/>
          <w:sz w:val="32"/>
          <w:szCs w:val="32"/>
        </w:rPr>
        <w:t>的</w:t>
      </w:r>
      <w:r w:rsidR="006923F9" w:rsidRPr="00BB1140">
        <w:rPr>
          <w:rFonts w:ascii="华文仿宋" w:eastAsia="华文仿宋" w:hAnsi="华文仿宋" w:hint="eastAsia"/>
          <w:sz w:val="32"/>
          <w:szCs w:val="32"/>
        </w:rPr>
        <w:t>答案</w:t>
      </w:r>
      <w:r w:rsidR="00142C4D" w:rsidRPr="00BB1140">
        <w:rPr>
          <w:rFonts w:ascii="华文仿宋" w:eastAsia="华文仿宋" w:hAnsi="华文仿宋" w:hint="eastAsia"/>
          <w:sz w:val="32"/>
          <w:szCs w:val="32"/>
        </w:rPr>
        <w:t>都太过复杂，只言片语难以</w:t>
      </w:r>
      <w:r w:rsidR="006923F9" w:rsidRPr="00BB1140">
        <w:rPr>
          <w:rFonts w:ascii="华文仿宋" w:eastAsia="华文仿宋" w:hAnsi="华文仿宋" w:hint="eastAsia"/>
          <w:sz w:val="32"/>
          <w:szCs w:val="32"/>
        </w:rPr>
        <w:t>描述</w:t>
      </w:r>
      <w:r w:rsidR="00142C4D" w:rsidRPr="00BB1140">
        <w:rPr>
          <w:rFonts w:ascii="华文仿宋" w:eastAsia="华文仿宋" w:hAnsi="华文仿宋" w:hint="eastAsia"/>
          <w:sz w:val="32"/>
          <w:szCs w:val="32"/>
        </w:rPr>
        <w:t>。</w:t>
      </w:r>
    </w:p>
    <w:p w14:paraId="607E0B2C" w14:textId="77777777" w:rsidR="00BC76CE" w:rsidRPr="00BB1140" w:rsidRDefault="006923F9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事实上</w:t>
      </w:r>
      <w:r w:rsidR="000B0A30" w:rsidRPr="00BB1140">
        <w:rPr>
          <w:rFonts w:ascii="华文仿宋" w:eastAsia="华文仿宋" w:hAnsi="华文仿宋" w:hint="eastAsia"/>
          <w:sz w:val="32"/>
          <w:szCs w:val="32"/>
        </w:rPr>
        <w:t>，</w:t>
      </w:r>
      <w:r w:rsidR="00BC76CE" w:rsidRPr="00BB1140">
        <w:rPr>
          <w:rFonts w:ascii="华文仿宋" w:eastAsia="华文仿宋" w:hAnsi="华文仿宋" w:hint="eastAsia"/>
          <w:sz w:val="32"/>
          <w:szCs w:val="32"/>
        </w:rPr>
        <w:t>我渐渐</w:t>
      </w:r>
      <w:r w:rsidRPr="00BB1140">
        <w:rPr>
          <w:rFonts w:ascii="华文仿宋" w:eastAsia="华文仿宋" w:hAnsi="华文仿宋" w:hint="eastAsia"/>
          <w:sz w:val="32"/>
          <w:szCs w:val="32"/>
        </w:rPr>
        <w:t>地</w:t>
      </w:r>
      <w:r w:rsidR="00BC76CE" w:rsidRPr="00BB1140">
        <w:rPr>
          <w:rFonts w:ascii="华文仿宋" w:eastAsia="华文仿宋" w:hAnsi="华文仿宋" w:hint="eastAsia"/>
          <w:sz w:val="32"/>
          <w:szCs w:val="32"/>
        </w:rPr>
        <w:t>发现，上述问题</w:t>
      </w:r>
      <w:r w:rsidR="008F5AAE" w:rsidRPr="00BB1140">
        <w:rPr>
          <w:rFonts w:ascii="华文仿宋" w:eastAsia="华文仿宋" w:hAnsi="华文仿宋" w:hint="eastAsia"/>
          <w:sz w:val="32"/>
          <w:szCs w:val="32"/>
        </w:rPr>
        <w:t>背后</w:t>
      </w:r>
      <w:r w:rsidR="00EC17FE" w:rsidRPr="00BB1140">
        <w:rPr>
          <w:rFonts w:ascii="华文仿宋" w:eastAsia="华文仿宋" w:hAnsi="华文仿宋" w:hint="eastAsia"/>
          <w:sz w:val="32"/>
          <w:szCs w:val="32"/>
        </w:rPr>
        <w:t>隐藏</w:t>
      </w:r>
      <w:r w:rsidR="008F5AAE" w:rsidRPr="00BB1140">
        <w:rPr>
          <w:rFonts w:ascii="华文仿宋" w:eastAsia="华文仿宋" w:hAnsi="华文仿宋" w:hint="eastAsia"/>
          <w:sz w:val="32"/>
          <w:szCs w:val="32"/>
        </w:rPr>
        <w:t>着一个关键</w:t>
      </w:r>
      <w:r w:rsidRPr="00BB1140">
        <w:rPr>
          <w:rFonts w:ascii="华文仿宋" w:eastAsia="华文仿宋" w:hAnsi="华文仿宋" w:hint="eastAsia"/>
          <w:sz w:val="32"/>
          <w:szCs w:val="32"/>
        </w:rPr>
        <w:t>而深刻</w:t>
      </w:r>
      <w:r w:rsidR="008F5AAE" w:rsidRPr="00BB1140">
        <w:rPr>
          <w:rFonts w:ascii="华文仿宋" w:eastAsia="华文仿宋" w:hAnsi="华文仿宋" w:hint="eastAsia"/>
          <w:sz w:val="32"/>
          <w:szCs w:val="32"/>
        </w:rPr>
        <w:t>的问题</w:t>
      </w:r>
      <w:r w:rsidR="00EC17FE" w:rsidRPr="00BB1140">
        <w:rPr>
          <w:rFonts w:ascii="华文仿宋" w:eastAsia="华文仿宋" w:hAnsi="华文仿宋" w:hint="eastAsia"/>
          <w:sz w:val="32"/>
          <w:szCs w:val="32"/>
        </w:rPr>
        <w:t>——</w:t>
      </w:r>
      <w:r w:rsidR="00BC76CE" w:rsidRPr="00BB1140">
        <w:rPr>
          <w:rFonts w:ascii="华文仿宋" w:eastAsia="华文仿宋" w:hAnsi="华文仿宋" w:hint="eastAsia"/>
          <w:sz w:val="32"/>
          <w:szCs w:val="32"/>
        </w:rPr>
        <w:t>《千与千寻》的主题</w:t>
      </w:r>
      <w:r w:rsidR="00506DC4" w:rsidRPr="00BB1140">
        <w:rPr>
          <w:rFonts w:ascii="华文仿宋" w:eastAsia="华文仿宋" w:hAnsi="华文仿宋" w:hint="eastAsia"/>
          <w:sz w:val="32"/>
          <w:szCs w:val="32"/>
        </w:rPr>
        <w:t>究竟</w:t>
      </w:r>
      <w:r w:rsidR="00BC76CE" w:rsidRPr="00BB1140">
        <w:rPr>
          <w:rFonts w:ascii="华文仿宋" w:eastAsia="华文仿宋" w:hAnsi="华文仿宋" w:hint="eastAsia"/>
          <w:sz w:val="32"/>
          <w:szCs w:val="32"/>
        </w:rPr>
        <w:t>是什么？</w:t>
      </w:r>
    </w:p>
    <w:p w14:paraId="5E7F8C9F" w14:textId="77777777" w:rsidR="00EC17FE" w:rsidRPr="00BB1140" w:rsidRDefault="00EC17FE" w:rsidP="00171B3F">
      <w:pPr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</w:p>
    <w:p w14:paraId="5E429058" w14:textId="77777777" w:rsidR="00A030F7" w:rsidRPr="00BB1140" w:rsidRDefault="009147EF" w:rsidP="00F875F9">
      <w:pPr>
        <w:ind w:firstLine="480"/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</w:pPr>
      <w:r w:rsidRPr="00BB1140"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t>19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世纪</w:t>
      </w:r>
      <w:r w:rsidRPr="00BB1140"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t>80年代后期到90年代初期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，日本经济进入了二战以来的第二次高速发展阶段，然而表面的繁荣之下是过度的投机。从1</w:t>
      </w:r>
      <w:r w:rsidRPr="00BB1140"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t>990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年开始，经济的泡沫迅速破裂，加上政府接二连三的宏观调控失误，</w:t>
      </w:r>
      <w:r w:rsidR="00D60983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社会</w:t>
      </w:r>
      <w:r w:rsidR="00401B33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陷入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了漫长的</w:t>
      </w:r>
      <w:r w:rsidR="003B215E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阴影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中。</w:t>
      </w:r>
      <w:r w:rsidR="0080062F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加上</w:t>
      </w:r>
      <w:r w:rsidR="008C6942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1</w:t>
      </w:r>
      <w:r w:rsidR="008C6942" w:rsidRPr="00BB1140"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t>995</w:t>
      </w:r>
      <w:r w:rsidR="008C6942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年的东京地铁毒气事件</w:t>
      </w:r>
      <w:r w:rsidR="000F14F4" w:rsidRPr="00BB1140">
        <w:rPr>
          <w:rStyle w:val="aa"/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footnoteReference w:id="10"/>
      </w:r>
      <w:r w:rsidR="008C6942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，1</w:t>
      </w:r>
      <w:r w:rsidR="008C6942" w:rsidRPr="00BB1140"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t>998</w:t>
      </w:r>
      <w:r w:rsidR="008C6942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年的宫崎勤事件</w:t>
      </w:r>
      <w:r w:rsidR="000F14F4" w:rsidRPr="00BB1140">
        <w:rPr>
          <w:rStyle w:val="aa"/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footnoteReference w:id="11"/>
      </w:r>
      <w:r w:rsidR="008C6942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，越来越多的人</w:t>
      </w:r>
      <w:r w:rsidR="001C39FA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陷入了</w:t>
      </w:r>
      <w:r w:rsidR="008C6942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对社会</w:t>
      </w:r>
      <w:r w:rsidR="001C39FA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的</w:t>
      </w:r>
      <w:r w:rsidR="008C6942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怀疑。</w:t>
      </w:r>
      <w:r w:rsidR="000F14F4" w:rsidRPr="00BB1140">
        <w:rPr>
          <w:rStyle w:val="aa"/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footnoteReference w:id="12"/>
      </w:r>
    </w:p>
    <w:p w14:paraId="3AA85EFA" w14:textId="77777777" w:rsidR="00F875F9" w:rsidRPr="00BB1140" w:rsidRDefault="00F875F9" w:rsidP="00F875F9">
      <w:pPr>
        <w:ind w:firstLine="480"/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</w:pP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整部</w:t>
      </w:r>
      <w:r w:rsidR="002B2760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《千与千寻》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处处可见</w:t>
      </w:r>
      <w:r w:rsidR="008A4227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对这种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社会的影射：千</w:t>
      </w:r>
      <w:proofErr w:type="gramStart"/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寻父母</w:t>
      </w:r>
      <w:proofErr w:type="gramEnd"/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高傲而</w:t>
      </w:r>
      <w:r w:rsidR="00E67979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无礼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，盲目依赖于金钱。他们开着驾驶座在左边的</w:t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lastRenderedPageBreak/>
        <w:t>“洋车”</w:t>
      </w:r>
      <w:r w:rsidR="007F71F5" w:rsidRPr="00BB1140">
        <w:rPr>
          <w:rStyle w:val="aa"/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footnoteReference w:id="13"/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，仗着四轮驱动的优秀性能乱闯山野</w:t>
      </w:r>
      <w:r w:rsidR="00172421" w:rsidRPr="00BB1140">
        <w:rPr>
          <w:rStyle w:val="aa"/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  <w:footnoteReference w:id="14"/>
      </w: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；和装修工人约好了要搬家，自己迟到了也漠不关心；</w:t>
      </w:r>
      <w:r w:rsidR="00E67979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闯入了神的世界在餐馆里不打招呼就胡吃海塞，千寻阻止时却说：“没关系，要付信用卡还是现金都可以</w:t>
      </w:r>
      <w:r w:rsidR="00AD3707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”</w:t>
      </w:r>
      <w:r w:rsidR="00E67979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。</w:t>
      </w:r>
      <w:r w:rsidR="007C5F48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“油屋”</w:t>
      </w:r>
      <w:r w:rsidR="00336520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的主人汤婆婆唯利是图，心狠手辣</w:t>
      </w:r>
      <w:r w:rsidR="006D21A8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。</w:t>
      </w:r>
      <w:r w:rsidR="00336520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她对客人笑脸相迎，对工人百般剥削</w:t>
      </w:r>
      <w:r w:rsidR="002A33EA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，甚至连自己的亲妹妹</w:t>
      </w:r>
      <w:r w:rsidR="002A33EA" w:rsidRPr="00BB1140">
        <w:rPr>
          <w:rFonts w:ascii="华文仿宋" w:eastAsia="华文仿宋" w:hAnsi="华文仿宋" w:cs="Arial" w:hint="eastAsia"/>
          <w:sz w:val="32"/>
          <w:szCs w:val="32"/>
          <w:shd w:val="clear" w:color="auto" w:fill="FFFFFF"/>
        </w:rPr>
        <w:t>都狠毒地</w:t>
      </w:r>
      <w:r w:rsidR="00FF6B96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算计</w:t>
      </w:r>
      <w:r w:rsidR="00336520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。</w:t>
      </w:r>
      <w:r w:rsidR="00A20240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汤屋里</w:t>
      </w:r>
      <w:r w:rsidR="00336520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贫穷打工者见了小利就一拥而上，日子浑浑噩噩，得过且过。</w:t>
      </w:r>
      <w:r w:rsidR="00A217A3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整个</w:t>
      </w:r>
      <w:r w:rsidR="007C5F48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“油屋”</w:t>
      </w:r>
      <w:r w:rsidR="00A217A3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宛如当时社会的一个缩影</w:t>
      </w:r>
      <w:r w:rsidR="007C5F48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，每个人都像是失去了自己的灵魂</w:t>
      </w:r>
      <w:r w:rsidR="00693F0A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。</w:t>
      </w:r>
    </w:p>
    <w:p w14:paraId="685082F2" w14:textId="77777777" w:rsidR="00173C6E" w:rsidRPr="00BB1140" w:rsidRDefault="00A217A3" w:rsidP="00F875F9">
      <w:pPr>
        <w:ind w:firstLine="480"/>
        <w:rPr>
          <w:rFonts w:ascii="华文仿宋" w:eastAsia="华文仿宋" w:hAnsi="华文仿宋" w:cs="Arial"/>
          <w:color w:val="333333"/>
          <w:sz w:val="32"/>
          <w:szCs w:val="32"/>
          <w:shd w:val="clear" w:color="auto" w:fill="FFFFFF"/>
        </w:rPr>
      </w:pPr>
      <w:r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宫崎骏</w:t>
      </w:r>
      <w:r w:rsidR="002C2169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无疑</w:t>
      </w:r>
      <w:r w:rsidR="00693F0A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想要改变，他为这个世界带来了千寻。</w:t>
      </w:r>
      <w:r w:rsidR="00AD3707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他在访谈中曾</w:t>
      </w:r>
      <w:r w:rsidR="001D26A8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说：“说到日本人的沉沦，最令我担心的已经不是经济成长，也不是多媒体将会如何发展，而是我们国家的儿童是否健康。”</w:t>
      </w:r>
      <w:r w:rsidR="00BC0784" w:rsidRPr="00BB1140">
        <w:rPr>
          <w:rFonts w:hint="eastAsia"/>
          <w:sz w:val="32"/>
          <w:szCs w:val="32"/>
        </w:rPr>
        <w:t xml:space="preserve"> </w:t>
      </w:r>
      <w:r w:rsidR="00BC0784" w:rsidRPr="00BB1140">
        <w:rPr>
          <w:rFonts w:ascii="华文仿宋" w:eastAsia="华文仿宋" w:hAnsi="华文仿宋" w:cs="Arial" w:hint="eastAsia"/>
          <w:color w:val="333333"/>
          <w:sz w:val="32"/>
          <w:szCs w:val="32"/>
          <w:shd w:val="clear" w:color="auto" w:fill="FFFFFF"/>
        </w:rPr>
        <w:t>可以说，千寻这个形象承载了宫崎骏对健康儿童的期望和祝福。</w:t>
      </w:r>
    </w:p>
    <w:p w14:paraId="73BC6DDB" w14:textId="77777777" w:rsidR="00DB5CF9" w:rsidRPr="00BB1140" w:rsidRDefault="00DB5CF9" w:rsidP="00F875F9">
      <w:pPr>
        <w:ind w:firstLine="480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故事开头千寻也显得孤僻、胆怯、不懂礼节，然而她认识了白先生，保护他的这份心意让她变得勇敢坚强。千</w:t>
      </w:r>
      <w:proofErr w:type="gramStart"/>
      <w:r w:rsidRPr="00BB1140">
        <w:rPr>
          <w:rFonts w:ascii="华文仿宋" w:eastAsia="华文仿宋" w:hAnsi="华文仿宋" w:hint="eastAsia"/>
          <w:sz w:val="32"/>
          <w:szCs w:val="32"/>
        </w:rPr>
        <w:t>寻父母</w:t>
      </w:r>
      <w:proofErr w:type="gramEnd"/>
      <w:r w:rsidRPr="00BB1140">
        <w:rPr>
          <w:rFonts w:ascii="华文仿宋" w:eastAsia="华文仿宋" w:hAnsi="华文仿宋" w:hint="eastAsia"/>
          <w:sz w:val="32"/>
          <w:szCs w:val="32"/>
        </w:rPr>
        <w:t>对她冷漠而敷衍，然而锅炉爷爷、小玲、白先生和钱婆婆对她给予了无私的关怀。她有着“油屋”这个大染缸所不具备的善良、真诚与勇敢。被她的精神感然，“油屋”里的人渐渐开始在这纷乱的工业社会之中寻找自我。白先生决心摆脱汤婆婆的束缚，不顾生命</w:t>
      </w:r>
      <w:proofErr w:type="gramStart"/>
      <w:r w:rsidRPr="00BB1140">
        <w:rPr>
          <w:rFonts w:ascii="华文仿宋" w:eastAsia="华文仿宋" w:hAnsi="华文仿宋" w:hint="eastAsia"/>
          <w:sz w:val="32"/>
          <w:szCs w:val="32"/>
        </w:rPr>
        <w:t>危险帮助千</w:t>
      </w:r>
      <w:proofErr w:type="gramEnd"/>
      <w:r w:rsidRPr="00BB1140">
        <w:rPr>
          <w:rFonts w:ascii="华文仿宋" w:eastAsia="华文仿宋" w:hAnsi="华文仿宋" w:hint="eastAsia"/>
          <w:sz w:val="32"/>
          <w:szCs w:val="32"/>
        </w:rPr>
        <w:t>寻。单纯善良的无脸</w:t>
      </w:r>
      <w:r w:rsidRPr="00BB1140">
        <w:rPr>
          <w:rFonts w:ascii="华文仿宋" w:eastAsia="华文仿宋" w:hAnsi="华文仿宋" w:hint="eastAsia"/>
          <w:sz w:val="32"/>
          <w:szCs w:val="32"/>
        </w:rPr>
        <w:lastRenderedPageBreak/>
        <w:t>男被“油屋”的各种诱惑沾染，变成了一个怪物，在千寻的帮助下吐出来了吃下的东西，和千</w:t>
      </w:r>
      <w:proofErr w:type="gramStart"/>
      <w:r w:rsidRPr="00BB1140">
        <w:rPr>
          <w:rFonts w:ascii="华文仿宋" w:eastAsia="华文仿宋" w:hAnsi="华文仿宋" w:hint="eastAsia"/>
          <w:sz w:val="32"/>
          <w:szCs w:val="32"/>
        </w:rPr>
        <w:t>寻一起</w:t>
      </w:r>
      <w:proofErr w:type="gramEnd"/>
      <w:r w:rsidRPr="00BB1140">
        <w:rPr>
          <w:rFonts w:ascii="华文仿宋" w:eastAsia="华文仿宋" w:hAnsi="华文仿宋" w:hint="eastAsia"/>
          <w:sz w:val="32"/>
          <w:szCs w:val="32"/>
        </w:rPr>
        <w:t>去“沼之底”旅行。在故事的结尾，坊宝宝不再是“巨婴”，“油屋”里的人敢于打破制度，为千寻大声呼吁，甚至连汤婆婆也愤怒地意识到自己追求</w:t>
      </w:r>
      <w:r w:rsidR="00A61A80">
        <w:rPr>
          <w:rFonts w:ascii="华文仿宋" w:eastAsia="华文仿宋" w:hAnsi="华文仿宋" w:hint="eastAsia"/>
          <w:sz w:val="32"/>
          <w:szCs w:val="32"/>
        </w:rPr>
        <w:t>的是</w:t>
      </w:r>
      <w:r w:rsidRPr="00BB1140">
        <w:rPr>
          <w:rFonts w:ascii="华文仿宋" w:eastAsia="华文仿宋" w:hAnsi="华文仿宋" w:hint="eastAsia"/>
          <w:sz w:val="32"/>
          <w:szCs w:val="32"/>
        </w:rPr>
        <w:t>虚伪的东西。</w:t>
      </w:r>
      <w:r w:rsidR="001A43A2">
        <w:rPr>
          <w:rFonts w:ascii="华文仿宋" w:eastAsia="华文仿宋" w:hAnsi="华文仿宋" w:hint="eastAsia"/>
          <w:sz w:val="32"/>
          <w:szCs w:val="32"/>
        </w:rPr>
        <w:t>千寻的到来</w:t>
      </w:r>
      <w:r w:rsidR="009B3D83">
        <w:rPr>
          <w:rFonts w:ascii="华文仿宋" w:eastAsia="华文仿宋" w:hAnsi="华文仿宋" w:hint="eastAsia"/>
          <w:sz w:val="32"/>
          <w:szCs w:val="32"/>
        </w:rPr>
        <w:t>冲击了这个</w:t>
      </w:r>
      <w:r w:rsidR="00AF6ED4">
        <w:rPr>
          <w:rFonts w:ascii="华文仿宋" w:eastAsia="华文仿宋" w:hAnsi="华文仿宋" w:hint="eastAsia"/>
          <w:sz w:val="32"/>
          <w:szCs w:val="32"/>
        </w:rPr>
        <w:t>浮躁的工业社会，</w:t>
      </w:r>
      <w:r w:rsidR="001A43A2">
        <w:rPr>
          <w:rFonts w:ascii="华文仿宋" w:eastAsia="华文仿宋" w:hAnsi="华文仿宋" w:hint="eastAsia"/>
          <w:sz w:val="32"/>
          <w:szCs w:val="32"/>
        </w:rPr>
        <w:t>让</w:t>
      </w:r>
      <w:r w:rsidR="00AF6ED4">
        <w:rPr>
          <w:rFonts w:ascii="华文仿宋" w:eastAsia="华文仿宋" w:hAnsi="华文仿宋" w:hint="eastAsia"/>
          <w:sz w:val="32"/>
          <w:szCs w:val="32"/>
        </w:rPr>
        <w:t>“油屋”里的人</w:t>
      </w:r>
      <w:r w:rsidRPr="00BB1140">
        <w:rPr>
          <w:rFonts w:ascii="华文仿宋" w:eastAsia="华文仿宋" w:hAnsi="华文仿宋" w:hint="eastAsia"/>
          <w:sz w:val="32"/>
          <w:szCs w:val="32"/>
        </w:rPr>
        <w:t>们都发现了真实的自我。</w:t>
      </w:r>
    </w:p>
    <w:p w14:paraId="1ECF52A3" w14:textId="77777777" w:rsidR="003050CF" w:rsidRPr="00BB1140" w:rsidRDefault="003050CF" w:rsidP="00F875F9">
      <w:pPr>
        <w:ind w:firstLine="480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故事</w:t>
      </w:r>
      <w:r w:rsidR="00494430" w:rsidRPr="00BB1140">
        <w:rPr>
          <w:rFonts w:ascii="华文仿宋" w:eastAsia="华文仿宋" w:hAnsi="华文仿宋" w:hint="eastAsia"/>
          <w:sz w:val="32"/>
          <w:szCs w:val="32"/>
        </w:rPr>
        <w:t>最终</w:t>
      </w:r>
      <w:r w:rsidR="00A030F7" w:rsidRPr="00BB1140">
        <w:rPr>
          <w:rFonts w:ascii="华文仿宋" w:eastAsia="华文仿宋" w:hAnsi="华文仿宋" w:hint="eastAsia"/>
          <w:sz w:val="32"/>
          <w:szCs w:val="32"/>
        </w:rPr>
        <w:t>有一个童话般的结尾</w:t>
      </w:r>
      <w:r w:rsidR="008E2562" w:rsidRPr="00BB1140">
        <w:rPr>
          <w:rFonts w:ascii="华文仿宋" w:eastAsia="华文仿宋" w:hAnsi="华文仿宋" w:hint="eastAsia"/>
          <w:sz w:val="32"/>
          <w:szCs w:val="32"/>
        </w:rPr>
        <w:t>，千</w:t>
      </w:r>
      <w:proofErr w:type="gramStart"/>
      <w:r w:rsidR="008E2562" w:rsidRPr="00BB1140">
        <w:rPr>
          <w:rFonts w:ascii="华文仿宋" w:eastAsia="华文仿宋" w:hAnsi="华文仿宋" w:hint="eastAsia"/>
          <w:sz w:val="32"/>
          <w:szCs w:val="32"/>
        </w:rPr>
        <w:t>寻回到</w:t>
      </w:r>
      <w:proofErr w:type="gramEnd"/>
      <w:r w:rsidR="008E2562" w:rsidRPr="00BB1140">
        <w:rPr>
          <w:rFonts w:ascii="华文仿宋" w:eastAsia="华文仿宋" w:hAnsi="华文仿宋" w:hint="eastAsia"/>
          <w:sz w:val="32"/>
          <w:szCs w:val="32"/>
        </w:rPr>
        <w:t>了自己的世界。“油屋”里面的层层矛盾也达成了和解。这部电影与其说是千寻的成长，不如说是宫崎骏</w:t>
      </w:r>
      <w:r w:rsidR="00E4287C" w:rsidRPr="00BB1140">
        <w:rPr>
          <w:rFonts w:ascii="华文仿宋" w:eastAsia="华文仿宋" w:hAnsi="华文仿宋" w:hint="eastAsia"/>
          <w:sz w:val="32"/>
          <w:szCs w:val="32"/>
        </w:rPr>
        <w:t>的呼吁——希望</w:t>
      </w:r>
      <w:r w:rsidR="008E2562" w:rsidRPr="00BB1140">
        <w:rPr>
          <w:rFonts w:ascii="华文仿宋" w:eastAsia="华文仿宋" w:hAnsi="华文仿宋" w:hint="eastAsia"/>
          <w:sz w:val="32"/>
          <w:szCs w:val="32"/>
        </w:rPr>
        <w:t>人们坚守那份善良和勇气，</w:t>
      </w:r>
      <w:r w:rsidR="00E4287C" w:rsidRPr="00BB1140">
        <w:rPr>
          <w:rFonts w:ascii="华文仿宋" w:eastAsia="华文仿宋" w:hAnsi="华文仿宋" w:hint="eastAsia"/>
          <w:sz w:val="32"/>
          <w:szCs w:val="32"/>
        </w:rPr>
        <w:t>别</w:t>
      </w:r>
      <w:r w:rsidR="008E2562" w:rsidRPr="00BB1140">
        <w:rPr>
          <w:rFonts w:ascii="华文仿宋" w:eastAsia="华文仿宋" w:hAnsi="华文仿宋" w:hint="eastAsia"/>
          <w:sz w:val="32"/>
          <w:szCs w:val="32"/>
        </w:rPr>
        <w:t>在</w:t>
      </w:r>
      <w:r w:rsidR="00E4287C" w:rsidRPr="00BB1140">
        <w:rPr>
          <w:rFonts w:ascii="华文仿宋" w:eastAsia="华文仿宋" w:hAnsi="华文仿宋" w:hint="eastAsia"/>
          <w:sz w:val="32"/>
          <w:szCs w:val="32"/>
        </w:rPr>
        <w:t>繁杂</w:t>
      </w:r>
      <w:r w:rsidR="0033784D" w:rsidRPr="00BB1140">
        <w:rPr>
          <w:rFonts w:ascii="华文仿宋" w:eastAsia="华文仿宋" w:hAnsi="华文仿宋" w:hint="eastAsia"/>
          <w:sz w:val="32"/>
          <w:szCs w:val="32"/>
        </w:rPr>
        <w:t>的</w:t>
      </w:r>
      <w:r w:rsidR="008E2562" w:rsidRPr="00BB1140">
        <w:rPr>
          <w:rFonts w:ascii="华文仿宋" w:eastAsia="华文仿宋" w:hAnsi="华文仿宋" w:hint="eastAsia"/>
          <w:sz w:val="32"/>
          <w:szCs w:val="32"/>
        </w:rPr>
        <w:t>社会中迷失自我。</w:t>
      </w:r>
      <w:r w:rsidR="0033784D" w:rsidRPr="00BB1140">
        <w:rPr>
          <w:rStyle w:val="aa"/>
          <w:rFonts w:ascii="华文仿宋" w:eastAsia="华文仿宋" w:hAnsi="华文仿宋"/>
          <w:sz w:val="32"/>
          <w:szCs w:val="32"/>
        </w:rPr>
        <w:footnoteReference w:id="15"/>
      </w:r>
    </w:p>
    <w:p w14:paraId="12A1F63C" w14:textId="77777777" w:rsidR="00522074" w:rsidRPr="00BB1140" w:rsidRDefault="00522074" w:rsidP="00F875F9">
      <w:pPr>
        <w:ind w:firstLine="480"/>
        <w:rPr>
          <w:rFonts w:ascii="华文仿宋" w:eastAsia="华文仿宋" w:hAnsi="华文仿宋"/>
          <w:sz w:val="32"/>
          <w:szCs w:val="32"/>
        </w:rPr>
      </w:pPr>
      <w:r w:rsidRPr="00BB1140">
        <w:rPr>
          <w:rFonts w:ascii="华文仿宋" w:eastAsia="华文仿宋" w:hAnsi="华文仿宋" w:hint="eastAsia"/>
          <w:sz w:val="32"/>
          <w:szCs w:val="32"/>
        </w:rPr>
        <w:t>我知道《千与千寻》的主题远非如此简单，你能从中看出宫崎骏对“人与环境如何和谐共存”问题的最终思考，能看出一股浓郁</w:t>
      </w:r>
      <w:proofErr w:type="gramStart"/>
      <w:r w:rsidRPr="00BB1140">
        <w:rPr>
          <w:rFonts w:ascii="华文仿宋" w:eastAsia="华文仿宋" w:hAnsi="华文仿宋" w:hint="eastAsia"/>
          <w:sz w:val="32"/>
          <w:szCs w:val="32"/>
        </w:rPr>
        <w:t>的物哀</w:t>
      </w:r>
      <w:proofErr w:type="gramEnd"/>
      <w:r w:rsidR="0098245B" w:rsidRPr="00BB1140">
        <w:rPr>
          <w:rStyle w:val="aa"/>
          <w:rFonts w:ascii="华文仿宋" w:eastAsia="华文仿宋" w:hAnsi="华文仿宋"/>
          <w:sz w:val="32"/>
          <w:szCs w:val="32"/>
        </w:rPr>
        <w:footnoteReference w:id="16"/>
      </w:r>
      <w:r w:rsidR="007B2071" w:rsidRPr="00BB1140">
        <w:rPr>
          <w:rFonts w:ascii="华文仿宋" w:eastAsia="华文仿宋" w:hAnsi="华文仿宋" w:hint="eastAsia"/>
          <w:sz w:val="32"/>
          <w:szCs w:val="32"/>
        </w:rPr>
        <w:t>之情</w:t>
      </w:r>
      <w:r w:rsidRPr="00BB1140">
        <w:rPr>
          <w:rFonts w:ascii="华文仿宋" w:eastAsia="华文仿宋" w:hAnsi="华文仿宋" w:hint="eastAsia"/>
          <w:sz w:val="32"/>
          <w:szCs w:val="32"/>
        </w:rPr>
        <w:t>和</w:t>
      </w:r>
      <w:proofErr w:type="gramStart"/>
      <w:r w:rsidRPr="00BB1140">
        <w:rPr>
          <w:rFonts w:ascii="华文仿宋" w:eastAsia="华文仿宋" w:hAnsi="华文仿宋" w:hint="eastAsia"/>
          <w:sz w:val="32"/>
          <w:szCs w:val="32"/>
        </w:rPr>
        <w:t>侘</w:t>
      </w:r>
      <w:proofErr w:type="gramEnd"/>
      <w:r w:rsidRPr="00BB1140">
        <w:rPr>
          <w:rFonts w:ascii="华文仿宋" w:eastAsia="华文仿宋" w:hAnsi="华文仿宋" w:hint="eastAsia"/>
          <w:sz w:val="32"/>
          <w:szCs w:val="32"/>
        </w:rPr>
        <w:t>寂</w:t>
      </w:r>
      <w:r w:rsidR="0098245B" w:rsidRPr="00BB1140">
        <w:rPr>
          <w:rStyle w:val="aa"/>
          <w:rFonts w:ascii="华文仿宋" w:eastAsia="华文仿宋" w:hAnsi="华文仿宋"/>
          <w:sz w:val="32"/>
          <w:szCs w:val="32"/>
        </w:rPr>
        <w:footnoteReference w:id="17"/>
      </w:r>
      <w:r w:rsidR="001307E4" w:rsidRPr="00BB1140">
        <w:rPr>
          <w:rFonts w:ascii="华文仿宋" w:eastAsia="华文仿宋" w:hAnsi="华文仿宋" w:hint="eastAsia"/>
          <w:sz w:val="32"/>
          <w:szCs w:val="32"/>
        </w:rPr>
        <w:t>之美</w:t>
      </w:r>
      <w:r w:rsidRPr="00BB1140">
        <w:rPr>
          <w:rFonts w:ascii="华文仿宋" w:eastAsia="华文仿宋" w:hAnsi="华文仿宋" w:hint="eastAsia"/>
          <w:sz w:val="32"/>
          <w:szCs w:val="32"/>
        </w:rPr>
        <w:t>，</w:t>
      </w:r>
      <w:r w:rsidR="00894D83" w:rsidRPr="00BB1140">
        <w:rPr>
          <w:rFonts w:ascii="华文仿宋" w:eastAsia="华文仿宋" w:hAnsi="华文仿宋" w:hint="eastAsia"/>
          <w:sz w:val="32"/>
          <w:szCs w:val="32"/>
        </w:rPr>
        <w:t>能看出宫崎骏对工业社会中人类未来的担忧，甚至能看出宫崎骏与</w:t>
      </w:r>
      <w:r w:rsidR="002517F1" w:rsidRPr="00BB1140">
        <w:rPr>
          <w:rFonts w:ascii="华文仿宋" w:eastAsia="华文仿宋" w:hAnsi="华文仿宋" w:hint="eastAsia"/>
          <w:sz w:val="32"/>
          <w:szCs w:val="32"/>
        </w:rPr>
        <w:t>其</w:t>
      </w:r>
      <w:r w:rsidR="00894D83" w:rsidRPr="00BB1140">
        <w:rPr>
          <w:rFonts w:ascii="华文仿宋" w:eastAsia="华文仿宋" w:hAnsi="华文仿宋" w:hint="eastAsia"/>
          <w:sz w:val="32"/>
          <w:szCs w:val="32"/>
        </w:rPr>
        <w:t>内心世界的和解</w:t>
      </w:r>
      <w:r w:rsidR="00F01B30" w:rsidRPr="00BB1140">
        <w:rPr>
          <w:rFonts w:ascii="华文仿宋" w:eastAsia="华文仿宋" w:hAnsi="华文仿宋" w:hint="eastAsia"/>
          <w:sz w:val="32"/>
          <w:szCs w:val="32"/>
        </w:rPr>
        <w:t>。然而，尽管我不知道看了多少遍的《千与千寻》，我</w:t>
      </w:r>
      <w:r w:rsidR="00534737" w:rsidRPr="00BB1140">
        <w:rPr>
          <w:rFonts w:ascii="华文仿宋" w:eastAsia="华文仿宋" w:hAnsi="华文仿宋" w:hint="eastAsia"/>
          <w:sz w:val="32"/>
          <w:szCs w:val="32"/>
        </w:rPr>
        <w:t>仍旧</w:t>
      </w:r>
      <w:r w:rsidR="00F01B30" w:rsidRPr="00BB1140">
        <w:rPr>
          <w:rFonts w:ascii="华文仿宋" w:eastAsia="华文仿宋" w:hAnsi="华文仿宋" w:hint="eastAsia"/>
          <w:sz w:val="32"/>
          <w:szCs w:val="32"/>
        </w:rPr>
        <w:t>不敢说</w:t>
      </w:r>
      <w:r w:rsidR="00534737" w:rsidRPr="00BB1140">
        <w:rPr>
          <w:rFonts w:ascii="华文仿宋" w:eastAsia="华文仿宋" w:hAnsi="华文仿宋" w:hint="eastAsia"/>
          <w:sz w:val="32"/>
          <w:szCs w:val="32"/>
        </w:rPr>
        <w:t>：“我已经全部看懂了” 。</w:t>
      </w:r>
    </w:p>
    <w:sectPr w:rsidR="00522074" w:rsidRPr="00BB1140" w:rsidSect="009F4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CA778" w14:textId="77777777" w:rsidR="0020517D" w:rsidRDefault="0020517D" w:rsidP="00F540E7">
      <w:r>
        <w:separator/>
      </w:r>
    </w:p>
  </w:endnote>
  <w:endnote w:type="continuationSeparator" w:id="0">
    <w:p w14:paraId="194BBF10" w14:textId="77777777" w:rsidR="0020517D" w:rsidRDefault="0020517D" w:rsidP="00F5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5D3C" w14:textId="77777777" w:rsidR="0020517D" w:rsidRDefault="0020517D" w:rsidP="00F540E7">
      <w:r>
        <w:separator/>
      </w:r>
    </w:p>
  </w:footnote>
  <w:footnote w:type="continuationSeparator" w:id="0">
    <w:p w14:paraId="672055A1" w14:textId="77777777" w:rsidR="0020517D" w:rsidRDefault="0020517D" w:rsidP="00F540E7">
      <w:r>
        <w:continuationSeparator/>
      </w:r>
    </w:p>
  </w:footnote>
  <w:footnote w:id="1">
    <w:p w14:paraId="27CE1B62" w14:textId="77777777" w:rsidR="000F14F4" w:rsidRPr="00BB1140" w:rsidRDefault="000F14F4">
      <w:pPr>
        <w:pStyle w:val="a8"/>
        <w:rPr>
          <w:rFonts w:ascii="华文仿宋" w:eastAsia="华文仿宋" w:hAnsi="华文仿宋"/>
          <w:b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b/>
          <w:sz w:val="21"/>
          <w:szCs w:val="21"/>
        </w:rPr>
        <w:t>本文注释部分</w:t>
      </w:r>
      <w:r w:rsidR="00996E42" w:rsidRPr="00BB1140">
        <w:rPr>
          <w:rFonts w:ascii="华文仿宋" w:eastAsia="华文仿宋" w:hAnsi="华文仿宋" w:hint="eastAsia"/>
          <w:b/>
          <w:sz w:val="21"/>
          <w:szCs w:val="21"/>
        </w:rPr>
        <w:t>均</w:t>
      </w:r>
      <w:r w:rsidRPr="00BB1140">
        <w:rPr>
          <w:rFonts w:ascii="华文仿宋" w:eastAsia="华文仿宋" w:hAnsi="华文仿宋" w:hint="eastAsia"/>
          <w:b/>
          <w:sz w:val="21"/>
          <w:szCs w:val="21"/>
        </w:rPr>
        <w:t>不计入字数</w:t>
      </w:r>
      <w:r w:rsidR="00220D76" w:rsidRPr="00BB1140">
        <w:rPr>
          <w:rFonts w:ascii="华文仿宋" w:eastAsia="华文仿宋" w:hAnsi="华文仿宋" w:hint="eastAsia"/>
          <w:b/>
          <w:sz w:val="21"/>
          <w:szCs w:val="21"/>
        </w:rPr>
        <w:t>。（如有影响可将</w:t>
      </w:r>
      <w:r w:rsidR="00B95B91" w:rsidRPr="00BB1140">
        <w:rPr>
          <w:rFonts w:ascii="华文仿宋" w:eastAsia="华文仿宋" w:hAnsi="华文仿宋" w:hint="eastAsia"/>
          <w:b/>
          <w:sz w:val="21"/>
          <w:szCs w:val="21"/>
        </w:rPr>
        <w:t>其</w:t>
      </w:r>
      <w:r w:rsidR="00660228" w:rsidRPr="00BB1140">
        <w:rPr>
          <w:rFonts w:ascii="华文仿宋" w:eastAsia="华文仿宋" w:hAnsi="华文仿宋" w:hint="eastAsia"/>
          <w:b/>
          <w:sz w:val="21"/>
          <w:szCs w:val="21"/>
        </w:rPr>
        <w:t>全</w:t>
      </w:r>
      <w:r w:rsidR="00220D76" w:rsidRPr="00BB1140">
        <w:rPr>
          <w:rFonts w:ascii="华文仿宋" w:eastAsia="华文仿宋" w:hAnsi="华文仿宋" w:hint="eastAsia"/>
          <w:b/>
          <w:sz w:val="21"/>
          <w:szCs w:val="21"/>
        </w:rPr>
        <w:t>部删去</w:t>
      </w:r>
      <w:r w:rsidR="00A63434">
        <w:rPr>
          <w:rFonts w:ascii="华文仿宋" w:eastAsia="华文仿宋" w:hAnsi="华文仿宋" w:hint="eastAsia"/>
          <w:b/>
          <w:sz w:val="21"/>
          <w:szCs w:val="21"/>
        </w:rPr>
        <w:t>。</w:t>
      </w:r>
      <w:r w:rsidR="00220D76" w:rsidRPr="00BB1140">
        <w:rPr>
          <w:rFonts w:ascii="华文仿宋" w:eastAsia="华文仿宋" w:hAnsi="华文仿宋" w:hint="eastAsia"/>
          <w:b/>
          <w:sz w:val="21"/>
          <w:szCs w:val="21"/>
        </w:rPr>
        <w:t>）</w:t>
      </w:r>
      <w:r w:rsidR="00A63434">
        <w:rPr>
          <w:rFonts w:ascii="华文仿宋" w:eastAsia="华文仿宋" w:hAnsi="华文仿宋" w:hint="eastAsia"/>
          <w:b/>
          <w:sz w:val="21"/>
          <w:szCs w:val="21"/>
        </w:rPr>
        <w:t>正文部分</w:t>
      </w:r>
      <w:r w:rsidR="002C46AB">
        <w:rPr>
          <w:rFonts w:ascii="华文仿宋" w:eastAsia="华文仿宋" w:hAnsi="华文仿宋" w:hint="eastAsia"/>
          <w:b/>
          <w:sz w:val="21"/>
          <w:szCs w:val="21"/>
        </w:rPr>
        <w:t>共</w:t>
      </w:r>
      <w:r w:rsidR="002D7A84">
        <w:rPr>
          <w:rFonts w:ascii="华文仿宋" w:eastAsia="华文仿宋" w:hAnsi="华文仿宋" w:hint="eastAsia"/>
          <w:b/>
          <w:sz w:val="21"/>
          <w:szCs w:val="21"/>
        </w:rPr>
        <w:t>2</w:t>
      </w:r>
      <w:r w:rsidR="0046559B">
        <w:rPr>
          <w:rFonts w:ascii="华文仿宋" w:eastAsia="华文仿宋" w:hAnsi="华文仿宋"/>
          <w:b/>
          <w:sz w:val="21"/>
          <w:szCs w:val="21"/>
        </w:rPr>
        <w:t>063</w:t>
      </w:r>
      <w:r w:rsidR="002D7A84">
        <w:rPr>
          <w:rFonts w:ascii="华文仿宋" w:eastAsia="华文仿宋" w:hAnsi="华文仿宋" w:hint="eastAsia"/>
          <w:b/>
          <w:sz w:val="21"/>
          <w:szCs w:val="21"/>
        </w:rPr>
        <w:t>字</w:t>
      </w:r>
      <w:r w:rsidR="00A63434">
        <w:rPr>
          <w:rFonts w:ascii="华文仿宋" w:eastAsia="华文仿宋" w:hAnsi="华文仿宋" w:hint="eastAsia"/>
          <w:b/>
          <w:sz w:val="21"/>
          <w:szCs w:val="21"/>
        </w:rPr>
        <w:t>。</w:t>
      </w:r>
    </w:p>
  </w:footnote>
  <w:footnote w:id="2">
    <w:p w14:paraId="28FD3CCC" w14:textId="77777777" w:rsidR="00C55F57" w:rsidRPr="00C55F57" w:rsidRDefault="00C55F57">
      <w:pPr>
        <w:pStyle w:val="a8"/>
      </w:pPr>
      <w:r>
        <w:rPr>
          <w:rStyle w:val="aa"/>
        </w:rPr>
        <w:footnoteRef/>
      </w:r>
      <w:r>
        <w:t xml:space="preserve"> </w:t>
      </w:r>
      <w:r w:rsidRPr="00C55F57">
        <w:rPr>
          <w:rFonts w:ascii="华文仿宋" w:eastAsia="华文仿宋" w:hAnsi="华文仿宋" w:hint="eastAsia"/>
          <w:sz w:val="21"/>
        </w:rPr>
        <w:t>小学二年级。</w:t>
      </w:r>
    </w:p>
  </w:footnote>
  <w:footnote w:id="3">
    <w:p w14:paraId="161216D5" w14:textId="77777777" w:rsidR="0008690E" w:rsidRPr="0008690E" w:rsidRDefault="0008690E">
      <w:pPr>
        <w:pStyle w:val="a8"/>
        <w:rPr>
          <w:rFonts w:ascii="华文仿宋" w:eastAsia="华文仿宋" w:hAnsi="华文仿宋"/>
          <w:sz w:val="21"/>
          <w:szCs w:val="21"/>
        </w:rPr>
      </w:pPr>
      <w:r>
        <w:rPr>
          <w:rStyle w:val="aa"/>
        </w:rPr>
        <w:footnoteRef/>
      </w:r>
      <w:r w:rsidRPr="0008690E">
        <w:rPr>
          <w:rFonts w:ascii="华文仿宋" w:eastAsia="华文仿宋" w:hAnsi="华文仿宋"/>
          <w:sz w:val="21"/>
          <w:szCs w:val="21"/>
        </w:rPr>
        <w:t xml:space="preserve"> 13岁</w:t>
      </w:r>
      <w:r w:rsidR="00420CE4">
        <w:rPr>
          <w:rFonts w:ascii="华文仿宋" w:eastAsia="华文仿宋" w:hAnsi="华文仿宋" w:hint="eastAsia"/>
          <w:sz w:val="21"/>
          <w:szCs w:val="21"/>
        </w:rPr>
        <w:t>的年龄限制</w:t>
      </w:r>
      <w:r w:rsidRPr="0008690E">
        <w:rPr>
          <w:rFonts w:ascii="华文仿宋" w:eastAsia="华文仿宋" w:hAnsi="华文仿宋"/>
          <w:sz w:val="21"/>
          <w:szCs w:val="21"/>
        </w:rPr>
        <w:t>差不多是我们当时年龄的两倍……</w:t>
      </w:r>
    </w:p>
  </w:footnote>
  <w:footnote w:id="4">
    <w:p w14:paraId="4F02B01C" w14:textId="77777777" w:rsidR="001670BC" w:rsidRPr="00BB1140" w:rsidRDefault="001670BC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电影4</w:t>
      </w:r>
      <w:r w:rsidRPr="00BB1140">
        <w:rPr>
          <w:rFonts w:ascii="华文仿宋" w:eastAsia="华文仿宋" w:hAnsi="华文仿宋"/>
          <w:sz w:val="21"/>
          <w:szCs w:val="21"/>
        </w:rPr>
        <w:t>9:00</w:t>
      </w:r>
      <w:r w:rsidRPr="00BB1140">
        <w:rPr>
          <w:rFonts w:ascii="华文仿宋" w:eastAsia="华文仿宋" w:hAnsi="华文仿宋" w:hint="eastAsia"/>
          <w:sz w:val="21"/>
          <w:szCs w:val="21"/>
        </w:rPr>
        <w:t>左右。（</w:t>
      </w:r>
      <w:r w:rsidR="001D138C" w:rsidRPr="00BB1140">
        <w:rPr>
          <w:rFonts w:ascii="华文仿宋" w:eastAsia="华文仿宋" w:hAnsi="华文仿宋" w:hint="eastAsia"/>
          <w:sz w:val="21"/>
          <w:szCs w:val="21"/>
        </w:rPr>
        <w:t>“记不起名字”象征着人们</w:t>
      </w:r>
      <w:r w:rsidRPr="00BB1140">
        <w:rPr>
          <w:rFonts w:ascii="华文仿宋" w:eastAsia="华文仿宋" w:hAnsi="华文仿宋" w:hint="eastAsia"/>
          <w:sz w:val="21"/>
          <w:szCs w:val="21"/>
        </w:rPr>
        <w:t>被迫（或自愿）地在“油屋”的种种诱惑下迷失了自我）</w:t>
      </w:r>
    </w:p>
  </w:footnote>
  <w:footnote w:id="5">
    <w:p w14:paraId="352B0DFF" w14:textId="77777777" w:rsidR="001670BC" w:rsidRPr="00BB1140" w:rsidRDefault="001670BC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（电影1:</w:t>
      </w:r>
      <w:r w:rsidRPr="00BB1140">
        <w:rPr>
          <w:rFonts w:ascii="华文仿宋" w:eastAsia="华文仿宋" w:hAnsi="华文仿宋"/>
          <w:sz w:val="21"/>
          <w:szCs w:val="21"/>
        </w:rPr>
        <w:t>28</w:t>
      </w:r>
      <w:r w:rsidRPr="00BB1140">
        <w:rPr>
          <w:rFonts w:ascii="华文仿宋" w:eastAsia="华文仿宋" w:hAnsi="华文仿宋" w:hint="eastAsia"/>
          <w:sz w:val="21"/>
          <w:szCs w:val="21"/>
        </w:rPr>
        <w:t>:</w:t>
      </w:r>
      <w:r w:rsidRPr="00BB1140">
        <w:rPr>
          <w:rFonts w:ascii="华文仿宋" w:eastAsia="华文仿宋" w:hAnsi="华文仿宋"/>
          <w:sz w:val="21"/>
          <w:szCs w:val="21"/>
        </w:rPr>
        <w:t>40</w:t>
      </w:r>
      <w:r w:rsidRPr="00BB1140">
        <w:rPr>
          <w:rFonts w:ascii="华文仿宋" w:eastAsia="华文仿宋" w:hAnsi="华文仿宋" w:hint="eastAsia"/>
          <w:sz w:val="21"/>
          <w:szCs w:val="21"/>
        </w:rPr>
        <w:t>锅炉爷爷提到，</w:t>
      </w:r>
      <w:r w:rsidR="003A035C" w:rsidRPr="00BB1140">
        <w:rPr>
          <w:rFonts w:ascii="华文仿宋" w:eastAsia="华文仿宋" w:hAnsi="华文仿宋" w:hint="eastAsia"/>
          <w:sz w:val="21"/>
          <w:szCs w:val="21"/>
        </w:rPr>
        <w:t>白先生没有其它的可去的地方了，被迫选择为汤婆婆做事。电影1:</w:t>
      </w:r>
      <w:r w:rsidR="003A035C" w:rsidRPr="00BB1140">
        <w:rPr>
          <w:rFonts w:ascii="华文仿宋" w:eastAsia="华文仿宋" w:hAnsi="华文仿宋"/>
          <w:sz w:val="21"/>
          <w:szCs w:val="21"/>
        </w:rPr>
        <w:t>53</w:t>
      </w:r>
      <w:r w:rsidR="003A035C" w:rsidRPr="00BB1140">
        <w:rPr>
          <w:rFonts w:ascii="华文仿宋" w:eastAsia="华文仿宋" w:hAnsi="华文仿宋" w:hint="eastAsia"/>
          <w:sz w:val="21"/>
          <w:szCs w:val="21"/>
        </w:rPr>
        <w:t>:</w:t>
      </w:r>
      <w:r w:rsidR="003A035C" w:rsidRPr="00BB1140">
        <w:rPr>
          <w:rFonts w:ascii="华文仿宋" w:eastAsia="华文仿宋" w:hAnsi="华文仿宋"/>
          <w:sz w:val="21"/>
          <w:szCs w:val="21"/>
        </w:rPr>
        <w:t>40</w:t>
      </w:r>
      <w:r w:rsidR="003A035C" w:rsidRPr="00BB1140">
        <w:rPr>
          <w:rFonts w:ascii="华文仿宋" w:eastAsia="华文仿宋" w:hAnsi="华文仿宋" w:hint="eastAsia"/>
          <w:sz w:val="21"/>
          <w:szCs w:val="21"/>
        </w:rPr>
        <w:t>处揭示了白先生的身世：他原名是“</w:t>
      </w:r>
      <w:proofErr w:type="gramStart"/>
      <w:r w:rsidR="003A035C" w:rsidRPr="00BB1140">
        <w:rPr>
          <w:rFonts w:ascii="华文仿宋" w:eastAsia="华文仿宋" w:hAnsi="华文仿宋" w:hint="eastAsia"/>
          <w:sz w:val="21"/>
          <w:szCs w:val="21"/>
        </w:rPr>
        <w:t>赈</w:t>
      </w:r>
      <w:proofErr w:type="gramEnd"/>
      <w:r w:rsidR="003A035C" w:rsidRPr="00BB1140">
        <w:rPr>
          <w:rFonts w:ascii="华文仿宋" w:eastAsia="华文仿宋" w:hAnsi="华文仿宋" w:hint="eastAsia"/>
          <w:sz w:val="21"/>
          <w:szCs w:val="21"/>
        </w:rPr>
        <w:t>早见琥珀主”，本来是河神，然而后来河流被填埋起来变成了公寓</w:t>
      </w:r>
      <w:r w:rsidRPr="00BB1140">
        <w:rPr>
          <w:rFonts w:ascii="华文仿宋" w:eastAsia="华文仿宋" w:hAnsi="华文仿宋" w:hint="eastAsia"/>
          <w:sz w:val="21"/>
          <w:szCs w:val="21"/>
        </w:rPr>
        <w:t>）</w:t>
      </w:r>
    </w:p>
  </w:footnote>
  <w:footnote w:id="6">
    <w:p w14:paraId="4FC4B1B9" w14:textId="77777777" w:rsidR="001D138C" w:rsidRPr="00BB1140" w:rsidRDefault="003A035C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电影</w:t>
      </w:r>
      <w:r w:rsidRPr="00BB1140">
        <w:rPr>
          <w:rFonts w:ascii="华文仿宋" w:eastAsia="华文仿宋" w:hAnsi="华文仿宋"/>
          <w:sz w:val="21"/>
          <w:szCs w:val="21"/>
        </w:rPr>
        <w:t>1:33:00</w:t>
      </w:r>
      <w:r w:rsidRPr="00BB1140">
        <w:rPr>
          <w:rFonts w:ascii="华文仿宋" w:eastAsia="华文仿宋" w:hAnsi="华文仿宋" w:hint="eastAsia"/>
          <w:sz w:val="21"/>
          <w:szCs w:val="21"/>
        </w:rPr>
        <w:t>左右</w:t>
      </w:r>
      <w:r w:rsidR="003936DD" w:rsidRPr="00BB1140">
        <w:rPr>
          <w:rFonts w:ascii="华文仿宋" w:eastAsia="华文仿宋" w:hAnsi="华文仿宋" w:hint="eastAsia"/>
          <w:sz w:val="21"/>
          <w:szCs w:val="21"/>
        </w:rPr>
        <w:t>。</w:t>
      </w:r>
      <w:r w:rsidRPr="00BB1140">
        <w:rPr>
          <w:rFonts w:ascii="华文仿宋" w:eastAsia="华文仿宋" w:hAnsi="华文仿宋" w:hint="eastAsia"/>
          <w:sz w:val="21"/>
          <w:szCs w:val="21"/>
        </w:rPr>
        <w:t>（</w:t>
      </w:r>
      <w:r w:rsidR="001D138C" w:rsidRPr="00BB1140">
        <w:rPr>
          <w:rFonts w:ascii="华文仿宋" w:eastAsia="华文仿宋" w:hAnsi="华文仿宋" w:hint="eastAsia"/>
          <w:sz w:val="21"/>
          <w:szCs w:val="21"/>
        </w:rPr>
        <w:t>电影中只有千寻是真心对待他的</w:t>
      </w:r>
      <w:r w:rsidRPr="00BB1140">
        <w:rPr>
          <w:rFonts w:ascii="华文仿宋" w:eastAsia="华文仿宋" w:hAnsi="华文仿宋" w:hint="eastAsia"/>
          <w:sz w:val="21"/>
          <w:szCs w:val="21"/>
        </w:rPr>
        <w:t>）</w:t>
      </w:r>
    </w:p>
  </w:footnote>
  <w:footnote w:id="7">
    <w:p w14:paraId="47E2E7FD" w14:textId="77777777" w:rsidR="001D138C" w:rsidRPr="00BB1140" w:rsidRDefault="001D138C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电影</w:t>
      </w:r>
      <w:r w:rsidRPr="00BB1140">
        <w:rPr>
          <w:rFonts w:ascii="华文仿宋" w:eastAsia="华文仿宋" w:hAnsi="华文仿宋"/>
          <w:sz w:val="21"/>
          <w:szCs w:val="21"/>
        </w:rPr>
        <w:t>1:30:52</w:t>
      </w:r>
      <w:r w:rsidRPr="00BB1140">
        <w:rPr>
          <w:rFonts w:ascii="华文仿宋" w:eastAsia="华文仿宋" w:hAnsi="华文仿宋" w:hint="eastAsia"/>
          <w:sz w:val="21"/>
          <w:szCs w:val="21"/>
        </w:rPr>
        <w:t>左右</w:t>
      </w:r>
      <w:r w:rsidR="003936DD" w:rsidRPr="00BB1140">
        <w:rPr>
          <w:rFonts w:ascii="华文仿宋" w:eastAsia="华文仿宋" w:hAnsi="华文仿宋" w:hint="eastAsia"/>
          <w:sz w:val="21"/>
          <w:szCs w:val="21"/>
        </w:rPr>
        <w:t>。</w:t>
      </w:r>
      <w:r w:rsidR="00FE7968" w:rsidRPr="00BB1140">
        <w:rPr>
          <w:rFonts w:ascii="华文仿宋" w:eastAsia="华文仿宋" w:hAnsi="华文仿宋" w:hint="eastAsia"/>
          <w:sz w:val="21"/>
          <w:szCs w:val="21"/>
        </w:rPr>
        <w:t>（为了</w:t>
      </w:r>
      <w:proofErr w:type="gramStart"/>
      <w:r w:rsidR="00FE7968" w:rsidRPr="00BB1140">
        <w:rPr>
          <w:rFonts w:ascii="华文仿宋" w:eastAsia="华文仿宋" w:hAnsi="华文仿宋" w:hint="eastAsia"/>
          <w:sz w:val="21"/>
          <w:szCs w:val="21"/>
        </w:rPr>
        <w:t>突出千</w:t>
      </w:r>
      <w:proofErr w:type="gramEnd"/>
      <w:r w:rsidR="00FE7968" w:rsidRPr="00BB1140">
        <w:rPr>
          <w:rFonts w:ascii="华文仿宋" w:eastAsia="华文仿宋" w:hAnsi="华文仿宋" w:hint="eastAsia"/>
          <w:sz w:val="21"/>
          <w:szCs w:val="21"/>
        </w:rPr>
        <w:t>寻救助白先生的勇气和决心，并且为白先生化作</w:t>
      </w:r>
      <w:proofErr w:type="gramStart"/>
      <w:r w:rsidR="00FE7968" w:rsidRPr="00BB1140">
        <w:rPr>
          <w:rFonts w:ascii="华文仿宋" w:eastAsia="华文仿宋" w:hAnsi="华文仿宋" w:hint="eastAsia"/>
          <w:sz w:val="21"/>
          <w:szCs w:val="21"/>
        </w:rPr>
        <w:t>龙接千寻</w:t>
      </w:r>
      <w:proofErr w:type="gramEnd"/>
      <w:r w:rsidR="00FE7968" w:rsidRPr="00BB1140">
        <w:rPr>
          <w:rFonts w:ascii="华文仿宋" w:eastAsia="华文仿宋" w:hAnsi="华文仿宋" w:hint="eastAsia"/>
          <w:sz w:val="21"/>
          <w:szCs w:val="21"/>
        </w:rPr>
        <w:t>回来做铺垫（情节上的原因我也没找到……</w:t>
      </w:r>
      <w:r w:rsidR="003936DD" w:rsidRPr="00BB1140">
        <w:rPr>
          <w:rFonts w:ascii="华文仿宋" w:eastAsia="华文仿宋" w:hAnsi="华文仿宋" w:hint="eastAsia"/>
          <w:sz w:val="21"/>
          <w:szCs w:val="21"/>
        </w:rPr>
        <w:t>谁看出来了麻烦告诉我一声</w:t>
      </w:r>
      <w:r w:rsidR="00FE7968" w:rsidRPr="00BB1140">
        <w:rPr>
          <w:rFonts w:ascii="华文仿宋" w:eastAsia="华文仿宋" w:hAnsi="华文仿宋" w:hint="eastAsia"/>
          <w:sz w:val="21"/>
          <w:szCs w:val="21"/>
        </w:rPr>
        <w:t>））</w:t>
      </w:r>
    </w:p>
  </w:footnote>
  <w:footnote w:id="8">
    <w:p w14:paraId="66EAB052" w14:textId="77777777" w:rsidR="003936DD" w:rsidRPr="00BB1140" w:rsidRDefault="003936DD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电影</w:t>
      </w:r>
      <w:r w:rsidRPr="00BB1140">
        <w:rPr>
          <w:rFonts w:ascii="华文仿宋" w:eastAsia="华文仿宋" w:hAnsi="华文仿宋"/>
          <w:sz w:val="21"/>
          <w:szCs w:val="21"/>
        </w:rPr>
        <w:t>1:50:32</w:t>
      </w:r>
      <w:r w:rsidRPr="00BB1140">
        <w:rPr>
          <w:rFonts w:ascii="华文仿宋" w:eastAsia="华文仿宋" w:hAnsi="华文仿宋" w:hint="eastAsia"/>
          <w:sz w:val="21"/>
          <w:szCs w:val="21"/>
        </w:rPr>
        <w:t>左右</w:t>
      </w:r>
      <w:r w:rsidR="00437629" w:rsidRPr="00BB1140">
        <w:rPr>
          <w:rFonts w:ascii="华文仿宋" w:eastAsia="华文仿宋" w:hAnsi="华文仿宋" w:hint="eastAsia"/>
          <w:sz w:val="21"/>
          <w:szCs w:val="21"/>
        </w:rPr>
        <w:t>。</w:t>
      </w:r>
      <w:r w:rsidRPr="00BB1140">
        <w:rPr>
          <w:rFonts w:ascii="华文仿宋" w:eastAsia="华文仿宋" w:hAnsi="华文仿宋" w:hint="eastAsia"/>
          <w:sz w:val="21"/>
          <w:szCs w:val="21"/>
        </w:rPr>
        <w:t>（见注释8）</w:t>
      </w:r>
    </w:p>
  </w:footnote>
  <w:footnote w:id="9">
    <w:p w14:paraId="547B2AB4" w14:textId="77777777" w:rsidR="005B6873" w:rsidRPr="00BB1140" w:rsidRDefault="003936DD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对比分别从</w:t>
      </w:r>
      <w:r w:rsidRPr="00BB1140">
        <w:rPr>
          <w:rFonts w:ascii="华文仿宋" w:eastAsia="华文仿宋" w:hAnsi="华文仿宋"/>
          <w:sz w:val="21"/>
          <w:szCs w:val="21"/>
        </w:rPr>
        <w:t>04</w:t>
      </w:r>
      <w:r w:rsidRPr="00BB1140">
        <w:rPr>
          <w:rFonts w:ascii="华文仿宋" w:eastAsia="华文仿宋" w:hAnsi="华文仿宋" w:hint="eastAsia"/>
          <w:sz w:val="21"/>
          <w:szCs w:val="21"/>
        </w:rPr>
        <w:t>:</w:t>
      </w:r>
      <w:r w:rsidRPr="00BB1140">
        <w:rPr>
          <w:rFonts w:ascii="华文仿宋" w:eastAsia="华文仿宋" w:hAnsi="华文仿宋"/>
          <w:sz w:val="21"/>
          <w:szCs w:val="21"/>
        </w:rPr>
        <w:t xml:space="preserve">30 </w:t>
      </w:r>
      <w:r w:rsidRPr="00BB1140">
        <w:rPr>
          <w:rFonts w:ascii="华文仿宋" w:eastAsia="华文仿宋" w:hAnsi="华文仿宋" w:hint="eastAsia"/>
          <w:sz w:val="21"/>
          <w:szCs w:val="21"/>
        </w:rPr>
        <w:t xml:space="preserve">和 </w:t>
      </w:r>
      <w:r w:rsidRPr="00BB1140">
        <w:rPr>
          <w:rFonts w:ascii="华文仿宋" w:eastAsia="华文仿宋" w:hAnsi="华文仿宋"/>
          <w:sz w:val="21"/>
          <w:szCs w:val="21"/>
        </w:rPr>
        <w:t>1</w:t>
      </w:r>
      <w:r w:rsidRPr="00BB1140">
        <w:rPr>
          <w:rFonts w:ascii="华文仿宋" w:eastAsia="华文仿宋" w:hAnsi="华文仿宋" w:hint="eastAsia"/>
          <w:sz w:val="21"/>
          <w:szCs w:val="21"/>
        </w:rPr>
        <w:t>:</w:t>
      </w:r>
      <w:r w:rsidRPr="00BB1140">
        <w:rPr>
          <w:rFonts w:ascii="华文仿宋" w:eastAsia="华文仿宋" w:hAnsi="华文仿宋"/>
          <w:sz w:val="21"/>
          <w:szCs w:val="21"/>
        </w:rPr>
        <w:t>59</w:t>
      </w:r>
      <w:r w:rsidRPr="00BB1140">
        <w:rPr>
          <w:rFonts w:ascii="华文仿宋" w:eastAsia="华文仿宋" w:hAnsi="华文仿宋" w:hint="eastAsia"/>
          <w:sz w:val="21"/>
          <w:szCs w:val="21"/>
        </w:rPr>
        <w:t>:</w:t>
      </w:r>
      <w:r w:rsidRPr="00BB1140">
        <w:rPr>
          <w:rFonts w:ascii="华文仿宋" w:eastAsia="华文仿宋" w:hAnsi="华文仿宋"/>
          <w:sz w:val="21"/>
          <w:szCs w:val="21"/>
        </w:rPr>
        <w:t xml:space="preserve">41 </w:t>
      </w:r>
      <w:r w:rsidRPr="00BB1140">
        <w:rPr>
          <w:rFonts w:ascii="华文仿宋" w:eastAsia="华文仿宋" w:hAnsi="华文仿宋" w:hint="eastAsia"/>
          <w:sz w:val="21"/>
          <w:szCs w:val="21"/>
        </w:rPr>
        <w:t>开始的两个片段，画面和对白几乎完全相同。（一种解释是这暗示着千</w:t>
      </w:r>
      <w:proofErr w:type="gramStart"/>
      <w:r w:rsidRPr="00BB1140">
        <w:rPr>
          <w:rFonts w:ascii="华文仿宋" w:eastAsia="华文仿宋" w:hAnsi="华文仿宋" w:hint="eastAsia"/>
          <w:sz w:val="21"/>
          <w:szCs w:val="21"/>
        </w:rPr>
        <w:t>寻失去</w:t>
      </w:r>
      <w:proofErr w:type="gramEnd"/>
      <w:r w:rsidRPr="00BB1140">
        <w:rPr>
          <w:rFonts w:ascii="华文仿宋" w:eastAsia="华文仿宋" w:hAnsi="华文仿宋" w:hint="eastAsia"/>
          <w:sz w:val="21"/>
          <w:szCs w:val="21"/>
        </w:rPr>
        <w:t>了“被神隐”这一段经历的记忆，只有她头上扎着的紫色头绳还保留着，作为“护身符”在千</w:t>
      </w:r>
      <w:proofErr w:type="gramStart"/>
      <w:r w:rsidRPr="00BB1140">
        <w:rPr>
          <w:rFonts w:ascii="华文仿宋" w:eastAsia="华文仿宋" w:hAnsi="华文仿宋" w:hint="eastAsia"/>
          <w:sz w:val="21"/>
          <w:szCs w:val="21"/>
        </w:rPr>
        <w:t>寻今后</w:t>
      </w:r>
      <w:proofErr w:type="gramEnd"/>
      <w:r w:rsidRPr="00BB1140">
        <w:rPr>
          <w:rFonts w:ascii="华文仿宋" w:eastAsia="华文仿宋" w:hAnsi="华文仿宋" w:hint="eastAsia"/>
          <w:sz w:val="21"/>
          <w:szCs w:val="21"/>
        </w:rPr>
        <w:t>的生活</w:t>
      </w:r>
      <w:r w:rsidR="00DB3828" w:rsidRPr="00BB1140">
        <w:rPr>
          <w:rFonts w:ascii="华文仿宋" w:eastAsia="华文仿宋" w:hAnsi="华文仿宋" w:hint="eastAsia"/>
          <w:sz w:val="21"/>
          <w:szCs w:val="21"/>
        </w:rPr>
        <w:t>中</w:t>
      </w:r>
      <w:r w:rsidRPr="00BB1140">
        <w:rPr>
          <w:rFonts w:ascii="华文仿宋" w:eastAsia="华文仿宋" w:hAnsi="华文仿宋" w:hint="eastAsia"/>
          <w:sz w:val="21"/>
          <w:szCs w:val="21"/>
        </w:rPr>
        <w:t>保佑着她）</w:t>
      </w:r>
    </w:p>
  </w:footnote>
  <w:footnote w:id="10">
    <w:p w14:paraId="14223155" w14:textId="77777777" w:rsidR="000F14F4" w:rsidRPr="00BB1140" w:rsidRDefault="00B030C6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t>9</w:t>
      </w:r>
      <w:r w:rsidR="000F14F4" w:rsidRPr="00BB1140">
        <w:rPr>
          <w:rFonts w:ascii="华文仿宋" w:eastAsia="华文仿宋" w:hAnsi="华文仿宋"/>
          <w:sz w:val="21"/>
          <w:szCs w:val="21"/>
        </w:rPr>
        <w:t xml:space="preserve"> 1995年3月20日</w:t>
      </w:r>
      <w:r w:rsidR="000F14F4" w:rsidRPr="00BB1140">
        <w:rPr>
          <w:rFonts w:ascii="华文仿宋" w:eastAsia="华文仿宋" w:hAnsi="华文仿宋" w:hint="eastAsia"/>
          <w:sz w:val="21"/>
          <w:szCs w:val="21"/>
        </w:rPr>
        <w:t>晨</w:t>
      </w:r>
      <w:r w:rsidR="000F14F4" w:rsidRPr="00BB1140">
        <w:rPr>
          <w:rFonts w:ascii="华文仿宋" w:eastAsia="华文仿宋" w:hAnsi="华文仿宋"/>
          <w:sz w:val="21"/>
          <w:szCs w:val="21"/>
        </w:rPr>
        <w:t>日本东京的营团地下</w:t>
      </w:r>
      <w:proofErr w:type="gramStart"/>
      <w:r w:rsidR="000F14F4" w:rsidRPr="00BB1140">
        <w:rPr>
          <w:rFonts w:ascii="华文仿宋" w:eastAsia="华文仿宋" w:hAnsi="华文仿宋"/>
          <w:sz w:val="21"/>
          <w:szCs w:val="21"/>
        </w:rPr>
        <w:t>铁发生</w:t>
      </w:r>
      <w:proofErr w:type="gramEnd"/>
      <w:r w:rsidR="000F14F4" w:rsidRPr="00BB1140">
        <w:rPr>
          <w:rFonts w:ascii="华文仿宋" w:eastAsia="华文仿宋" w:hAnsi="华文仿宋"/>
          <w:sz w:val="21"/>
          <w:szCs w:val="21"/>
        </w:rPr>
        <w:t>的恐怖袭击事件。奥</w:t>
      </w:r>
      <w:proofErr w:type="gramStart"/>
      <w:r w:rsidR="000F14F4" w:rsidRPr="00BB1140">
        <w:rPr>
          <w:rFonts w:ascii="华文仿宋" w:eastAsia="华文仿宋" w:hAnsi="华文仿宋"/>
          <w:sz w:val="21"/>
          <w:szCs w:val="21"/>
        </w:rPr>
        <w:t>姆</w:t>
      </w:r>
      <w:proofErr w:type="gramEnd"/>
      <w:r w:rsidR="000F14F4" w:rsidRPr="00BB1140">
        <w:rPr>
          <w:rFonts w:ascii="华文仿宋" w:eastAsia="华文仿宋" w:hAnsi="华文仿宋"/>
          <w:sz w:val="21"/>
          <w:szCs w:val="21"/>
        </w:rPr>
        <w:t>真理教邪教组织人员在东京地下铁三线共五列列车上发放沙林毒气，造成13人死亡及5,510人以上受伤</w:t>
      </w:r>
      <w:r w:rsidR="00437629" w:rsidRPr="00BB1140">
        <w:rPr>
          <w:rFonts w:ascii="华文仿宋" w:eastAsia="华文仿宋" w:hAnsi="华文仿宋" w:hint="eastAsia"/>
          <w:sz w:val="21"/>
          <w:szCs w:val="21"/>
        </w:rPr>
        <w:t>。</w:t>
      </w:r>
    </w:p>
  </w:footnote>
  <w:footnote w:id="11">
    <w:p w14:paraId="7ECB399B" w14:textId="77777777" w:rsidR="000F14F4" w:rsidRPr="00BB1140" w:rsidRDefault="000F14F4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1988年～1989年间，发生于日本东京都和</w:t>
      </w:r>
      <w:proofErr w:type="gramStart"/>
      <w:r w:rsidRPr="00BB1140">
        <w:rPr>
          <w:rFonts w:ascii="华文仿宋" w:eastAsia="华文仿宋" w:hAnsi="华文仿宋"/>
          <w:sz w:val="21"/>
          <w:szCs w:val="21"/>
        </w:rPr>
        <w:t>埼</w:t>
      </w:r>
      <w:proofErr w:type="gramEnd"/>
      <w:r w:rsidRPr="00BB1140">
        <w:rPr>
          <w:rFonts w:ascii="华文仿宋" w:eastAsia="华文仿宋" w:hAnsi="华文仿宋"/>
          <w:sz w:val="21"/>
          <w:szCs w:val="21"/>
        </w:rPr>
        <w:t>玉县，四名4～7岁的女童被诱拐后杀害的事件。</w:t>
      </w:r>
    </w:p>
  </w:footnote>
  <w:footnote w:id="12">
    <w:p w14:paraId="556DE432" w14:textId="77777777" w:rsidR="000F14F4" w:rsidRPr="00BB1140" w:rsidRDefault="000F14F4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="00172421" w:rsidRPr="00BB1140">
        <w:rPr>
          <w:rFonts w:ascii="华文仿宋" w:eastAsia="华文仿宋" w:hAnsi="华文仿宋" w:hint="eastAsia"/>
          <w:sz w:val="21"/>
          <w:szCs w:val="21"/>
        </w:rPr>
        <w:t>同一时期</w:t>
      </w:r>
      <w:r w:rsidRPr="00BB1140">
        <w:rPr>
          <w:rFonts w:ascii="华文仿宋" w:eastAsia="华文仿宋" w:hAnsi="华文仿宋" w:hint="eastAsia"/>
          <w:sz w:val="21"/>
          <w:szCs w:val="21"/>
        </w:rPr>
        <w:t>也诞生了《</w:t>
      </w:r>
      <w:r w:rsidRPr="00BB1140">
        <w:rPr>
          <w:rFonts w:ascii="华文仿宋" w:eastAsia="华文仿宋" w:hAnsi="华文仿宋"/>
          <w:sz w:val="21"/>
          <w:szCs w:val="21"/>
        </w:rPr>
        <w:t>EVA》和《攻壳机动队》这样的作品。</w:t>
      </w:r>
    </w:p>
  </w:footnote>
  <w:footnote w:id="13">
    <w:p w14:paraId="73D839C9" w14:textId="77777777" w:rsidR="007F71F5" w:rsidRPr="00BB1140" w:rsidRDefault="007F71F5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日本传统汽车驾驶座在右侧，</w:t>
      </w:r>
      <w:r w:rsidR="0051064D" w:rsidRPr="00BB1140">
        <w:rPr>
          <w:rFonts w:ascii="华文仿宋" w:eastAsia="华文仿宋" w:hAnsi="华文仿宋" w:hint="eastAsia"/>
          <w:sz w:val="21"/>
          <w:szCs w:val="21"/>
        </w:rPr>
        <w:t>《千与千寻》中</w:t>
      </w:r>
      <w:r w:rsidRPr="00BB1140">
        <w:rPr>
          <w:rFonts w:ascii="华文仿宋" w:eastAsia="华文仿宋" w:hAnsi="华文仿宋" w:hint="eastAsia"/>
          <w:sz w:val="21"/>
          <w:szCs w:val="21"/>
        </w:rPr>
        <w:t>的这辆车</w:t>
      </w:r>
      <w:r w:rsidR="0051064D" w:rsidRPr="00BB1140">
        <w:rPr>
          <w:rFonts w:ascii="华文仿宋" w:eastAsia="华文仿宋" w:hAnsi="华文仿宋" w:hint="eastAsia"/>
          <w:sz w:val="21"/>
          <w:szCs w:val="21"/>
        </w:rPr>
        <w:t>驾驶座</w:t>
      </w:r>
      <w:r w:rsidRPr="00BB1140">
        <w:rPr>
          <w:rFonts w:ascii="华文仿宋" w:eastAsia="华文仿宋" w:hAnsi="华文仿宋" w:hint="eastAsia"/>
          <w:sz w:val="21"/>
          <w:szCs w:val="21"/>
        </w:rPr>
        <w:t>在左侧。</w:t>
      </w:r>
    </w:p>
  </w:footnote>
  <w:footnote w:id="14">
    <w:p w14:paraId="492DDC3D" w14:textId="77777777" w:rsidR="00172421" w:rsidRPr="00BB1140" w:rsidRDefault="00172421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该细节非常真实。摄制组甚至将一辆与电影中</w:t>
      </w:r>
      <w:r w:rsidR="00220D76" w:rsidRPr="00BB1140">
        <w:rPr>
          <w:rFonts w:ascii="华文仿宋" w:eastAsia="华文仿宋" w:hAnsi="华文仿宋" w:hint="eastAsia"/>
          <w:sz w:val="21"/>
          <w:szCs w:val="21"/>
        </w:rPr>
        <w:t>型号</w:t>
      </w:r>
      <w:r w:rsidRPr="00BB1140">
        <w:rPr>
          <w:rFonts w:ascii="华文仿宋" w:eastAsia="华文仿宋" w:hAnsi="华文仿宋" w:hint="eastAsia"/>
          <w:sz w:val="21"/>
          <w:szCs w:val="21"/>
        </w:rPr>
        <w:t>一模一样的车开到非常颠簸的路面上来进行模拟。</w:t>
      </w:r>
    </w:p>
  </w:footnote>
  <w:footnote w:id="15">
    <w:p w14:paraId="7F66F2B0" w14:textId="77777777" w:rsidR="0033784D" w:rsidRPr="00BB1140" w:rsidRDefault="0033784D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此处插入音乐《</w:t>
      </w:r>
      <w:r w:rsidRPr="00BB1140">
        <w:rPr>
          <w:rFonts w:ascii="华文仿宋" w:eastAsia="华文仿宋" w:hAnsi="华文仿宋"/>
          <w:sz w:val="21"/>
          <w:szCs w:val="21"/>
        </w:rPr>
        <w:t>always with me》</w:t>
      </w:r>
      <w:r w:rsidR="00BB1140" w:rsidRPr="00BB1140">
        <w:rPr>
          <w:rFonts w:ascii="华文仿宋" w:eastAsia="华文仿宋" w:hAnsi="华文仿宋" w:hint="eastAsia"/>
          <w:sz w:val="21"/>
          <w:szCs w:val="21"/>
        </w:rPr>
        <w:t>（《千与千寻》的片尾曲）</w:t>
      </w:r>
      <w:r w:rsidR="00437629" w:rsidRPr="00BB1140">
        <w:rPr>
          <w:rFonts w:ascii="华文仿宋" w:eastAsia="华文仿宋" w:hAnsi="华文仿宋" w:hint="eastAsia"/>
          <w:sz w:val="21"/>
          <w:szCs w:val="21"/>
        </w:rPr>
        <w:t>。</w:t>
      </w:r>
      <w:r w:rsidR="00BB1140">
        <w:rPr>
          <w:rFonts w:ascii="华文仿宋" w:eastAsia="华文仿宋" w:hAnsi="华文仿宋" w:hint="eastAsia"/>
          <w:sz w:val="21"/>
          <w:szCs w:val="21"/>
        </w:rPr>
        <w:t>在电影的创作过程中，宫崎骏经常在工作的同时播放这首歌曲。他曾</w:t>
      </w:r>
      <w:r w:rsidR="00F12BFE">
        <w:rPr>
          <w:rFonts w:ascii="华文仿宋" w:eastAsia="华文仿宋" w:hAnsi="华文仿宋" w:hint="eastAsia"/>
          <w:sz w:val="21"/>
          <w:szCs w:val="21"/>
        </w:rPr>
        <w:t>表示</w:t>
      </w:r>
      <w:r w:rsidR="00BB1140">
        <w:rPr>
          <w:rFonts w:ascii="华文仿宋" w:eastAsia="华文仿宋" w:hAnsi="华文仿宋" w:hint="eastAsia"/>
          <w:sz w:val="21"/>
          <w:szCs w:val="21"/>
        </w:rPr>
        <w:t>《千与千寻》是为了这首歌而拍摄的。</w:t>
      </w:r>
    </w:p>
  </w:footnote>
  <w:footnote w:id="16">
    <w:p w14:paraId="2B7944AC" w14:textId="77777777" w:rsidR="0098245B" w:rsidRPr="00BB1140" w:rsidRDefault="0098245B">
      <w:pPr>
        <w:pStyle w:val="a8"/>
        <w:rPr>
          <w:rFonts w:ascii="华文仿宋" w:eastAsia="华文仿宋" w:hAnsi="华文仿宋"/>
          <w:sz w:val="21"/>
          <w:szCs w:val="21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 w:hint="eastAsia"/>
          <w:sz w:val="21"/>
          <w:szCs w:val="21"/>
        </w:rPr>
        <w:t xml:space="preserve"> 日本江户时代国学大家本居宣长（もとおりのりなが</w:t>
      </w:r>
      <w:r w:rsidRPr="00BB1140">
        <w:rPr>
          <w:rFonts w:ascii="华文仿宋" w:eastAsia="华文仿宋" w:hAnsi="华文仿宋"/>
          <w:sz w:val="21"/>
          <w:szCs w:val="21"/>
        </w:rPr>
        <w:t>）提出的文学理念</w:t>
      </w:r>
      <w:r w:rsidRPr="00BB1140">
        <w:rPr>
          <w:rFonts w:ascii="华文仿宋" w:eastAsia="华文仿宋" w:hAnsi="华文仿宋" w:hint="eastAsia"/>
          <w:sz w:val="21"/>
          <w:szCs w:val="21"/>
        </w:rPr>
        <w:t>。即“真情流露”</w:t>
      </w:r>
      <w:r w:rsidR="00437629" w:rsidRPr="00BB1140">
        <w:rPr>
          <w:rFonts w:ascii="华文仿宋" w:eastAsia="华文仿宋" w:hAnsi="华文仿宋" w:hint="eastAsia"/>
          <w:sz w:val="21"/>
          <w:szCs w:val="21"/>
        </w:rPr>
        <w:t>——</w:t>
      </w:r>
      <w:r w:rsidRPr="00BB1140">
        <w:rPr>
          <w:rFonts w:ascii="华文仿宋" w:eastAsia="华文仿宋" w:hAnsi="华文仿宋" w:hint="eastAsia"/>
          <w:sz w:val="21"/>
          <w:szCs w:val="21"/>
        </w:rPr>
        <w:t>人心接触外部世界时，触景生情，感物生情，心为之所动，有所感触，这时候自然涌出的情感</w:t>
      </w:r>
      <w:r w:rsidRPr="00BB1140">
        <w:rPr>
          <w:rFonts w:ascii="华文仿宋" w:eastAsia="华文仿宋" w:hAnsi="华文仿宋"/>
          <w:sz w:val="21"/>
          <w:szCs w:val="21"/>
        </w:rPr>
        <w:t>。</w:t>
      </w:r>
    </w:p>
  </w:footnote>
  <w:footnote w:id="17">
    <w:p w14:paraId="664C4257" w14:textId="77777777" w:rsidR="0098245B" w:rsidRPr="00231A57" w:rsidRDefault="0098245B">
      <w:pPr>
        <w:pStyle w:val="a8"/>
        <w:rPr>
          <w:rFonts w:asciiTheme="minorEastAsia" w:hAnsiTheme="minorEastAsia"/>
        </w:rPr>
      </w:pPr>
      <w:r w:rsidRPr="00BB1140">
        <w:rPr>
          <w:rStyle w:val="aa"/>
          <w:rFonts w:ascii="华文仿宋" w:eastAsia="华文仿宋" w:hAnsi="华文仿宋"/>
          <w:sz w:val="21"/>
          <w:szCs w:val="21"/>
        </w:rPr>
        <w:footnoteRef/>
      </w:r>
      <w:r w:rsidRPr="00BB1140">
        <w:rPr>
          <w:rFonts w:ascii="华文仿宋" w:eastAsia="华文仿宋" w:hAnsi="华文仿宋"/>
          <w:sz w:val="21"/>
          <w:szCs w:val="21"/>
        </w:rPr>
        <w:t xml:space="preserve"> </w:t>
      </w:r>
      <w:r w:rsidRPr="00BB1140">
        <w:rPr>
          <w:rFonts w:ascii="华文仿宋" w:eastAsia="华文仿宋" w:hAnsi="华文仿宋" w:hint="eastAsia"/>
          <w:sz w:val="21"/>
          <w:szCs w:val="21"/>
        </w:rPr>
        <w:t>日本美学意识的一个组成部分，一般指的是朴素又安静的事物。从老旧的物体（人）的外表下，显露出的一种充满岁月感的美；即使是外表斑驳，或是褪色暗淡，都无法阻挡（甚至会加强）的一种震撼的美。</w:t>
      </w:r>
      <w:r w:rsidR="00A94312" w:rsidRPr="00BB1140">
        <w:rPr>
          <w:rFonts w:ascii="华文仿宋" w:eastAsia="华文仿宋" w:hAnsi="华文仿宋" w:hint="eastAsia"/>
          <w:sz w:val="21"/>
          <w:szCs w:val="21"/>
        </w:rPr>
        <w:t>源自小乘佛法总的三法印（诸行无常、诸法无我、涅槃寂静）</w:t>
      </w:r>
      <w:r w:rsidR="00437629" w:rsidRPr="00BB1140">
        <w:rPr>
          <w:rFonts w:ascii="华文仿宋" w:eastAsia="华文仿宋" w:hAnsi="华文仿宋" w:hint="eastAsia"/>
          <w:sz w:val="21"/>
          <w:szCs w:val="21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AF3"/>
    <w:rsid w:val="00004B05"/>
    <w:rsid w:val="00016507"/>
    <w:rsid w:val="00036FE0"/>
    <w:rsid w:val="0006530F"/>
    <w:rsid w:val="0008690E"/>
    <w:rsid w:val="00092EF3"/>
    <w:rsid w:val="000A3B77"/>
    <w:rsid w:val="000B041B"/>
    <w:rsid w:val="000B0A30"/>
    <w:rsid w:val="000C3192"/>
    <w:rsid w:val="000E1E68"/>
    <w:rsid w:val="000F14F4"/>
    <w:rsid w:val="0010576B"/>
    <w:rsid w:val="001264E3"/>
    <w:rsid w:val="001307E4"/>
    <w:rsid w:val="00142C4D"/>
    <w:rsid w:val="001670BC"/>
    <w:rsid w:val="00171B3F"/>
    <w:rsid w:val="00172421"/>
    <w:rsid w:val="00173C6E"/>
    <w:rsid w:val="001A43A2"/>
    <w:rsid w:val="001A6AEE"/>
    <w:rsid w:val="001C39FA"/>
    <w:rsid w:val="001D138C"/>
    <w:rsid w:val="001D26A8"/>
    <w:rsid w:val="001F7028"/>
    <w:rsid w:val="0020517D"/>
    <w:rsid w:val="00216A67"/>
    <w:rsid w:val="00216D4C"/>
    <w:rsid w:val="00220D76"/>
    <w:rsid w:val="00231A57"/>
    <w:rsid w:val="002517F1"/>
    <w:rsid w:val="00287CA2"/>
    <w:rsid w:val="002912EA"/>
    <w:rsid w:val="002931D0"/>
    <w:rsid w:val="002A33EA"/>
    <w:rsid w:val="002B2760"/>
    <w:rsid w:val="002B3EBA"/>
    <w:rsid w:val="002C2169"/>
    <w:rsid w:val="002C2475"/>
    <w:rsid w:val="002C46AB"/>
    <w:rsid w:val="002D7A84"/>
    <w:rsid w:val="002E0F20"/>
    <w:rsid w:val="003050CF"/>
    <w:rsid w:val="00336520"/>
    <w:rsid w:val="0033784D"/>
    <w:rsid w:val="00340DC5"/>
    <w:rsid w:val="00344BC8"/>
    <w:rsid w:val="003819D7"/>
    <w:rsid w:val="003936DD"/>
    <w:rsid w:val="003A035C"/>
    <w:rsid w:val="003A1F31"/>
    <w:rsid w:val="003B215E"/>
    <w:rsid w:val="003B4869"/>
    <w:rsid w:val="003B63C1"/>
    <w:rsid w:val="003C44B2"/>
    <w:rsid w:val="003F59C9"/>
    <w:rsid w:val="00401B33"/>
    <w:rsid w:val="00420CE4"/>
    <w:rsid w:val="00421B81"/>
    <w:rsid w:val="004230BD"/>
    <w:rsid w:val="00437629"/>
    <w:rsid w:val="00437BB8"/>
    <w:rsid w:val="00445AF3"/>
    <w:rsid w:val="0046043B"/>
    <w:rsid w:val="0046559B"/>
    <w:rsid w:val="0048382D"/>
    <w:rsid w:val="00494430"/>
    <w:rsid w:val="004A6216"/>
    <w:rsid w:val="004B37EE"/>
    <w:rsid w:val="004B4D62"/>
    <w:rsid w:val="004B5898"/>
    <w:rsid w:val="004F0DB7"/>
    <w:rsid w:val="004F4A68"/>
    <w:rsid w:val="00502A86"/>
    <w:rsid w:val="00506DC4"/>
    <w:rsid w:val="0051031D"/>
    <w:rsid w:val="0051064D"/>
    <w:rsid w:val="00522074"/>
    <w:rsid w:val="00534737"/>
    <w:rsid w:val="00537208"/>
    <w:rsid w:val="005467CF"/>
    <w:rsid w:val="005670CA"/>
    <w:rsid w:val="005A5967"/>
    <w:rsid w:val="005B40F8"/>
    <w:rsid w:val="005B6873"/>
    <w:rsid w:val="0063063F"/>
    <w:rsid w:val="0065209B"/>
    <w:rsid w:val="00660228"/>
    <w:rsid w:val="0067141C"/>
    <w:rsid w:val="00687053"/>
    <w:rsid w:val="006923F9"/>
    <w:rsid w:val="00693F0A"/>
    <w:rsid w:val="006A38DD"/>
    <w:rsid w:val="006D21A8"/>
    <w:rsid w:val="006E07D8"/>
    <w:rsid w:val="007106D1"/>
    <w:rsid w:val="00721642"/>
    <w:rsid w:val="00732777"/>
    <w:rsid w:val="00740C6E"/>
    <w:rsid w:val="007558C9"/>
    <w:rsid w:val="00755DF7"/>
    <w:rsid w:val="00762127"/>
    <w:rsid w:val="007850C8"/>
    <w:rsid w:val="007B2071"/>
    <w:rsid w:val="007B4B15"/>
    <w:rsid w:val="007C5F48"/>
    <w:rsid w:val="007D7D72"/>
    <w:rsid w:val="007F71F5"/>
    <w:rsid w:val="0080062F"/>
    <w:rsid w:val="0082267C"/>
    <w:rsid w:val="00822F77"/>
    <w:rsid w:val="00851364"/>
    <w:rsid w:val="008622D4"/>
    <w:rsid w:val="008849A2"/>
    <w:rsid w:val="00894D83"/>
    <w:rsid w:val="008A4227"/>
    <w:rsid w:val="008C6942"/>
    <w:rsid w:val="008E2562"/>
    <w:rsid w:val="008F5AAE"/>
    <w:rsid w:val="00904B33"/>
    <w:rsid w:val="009147EF"/>
    <w:rsid w:val="00944E4A"/>
    <w:rsid w:val="009549F5"/>
    <w:rsid w:val="00961DDE"/>
    <w:rsid w:val="00971F77"/>
    <w:rsid w:val="009815D4"/>
    <w:rsid w:val="0098245B"/>
    <w:rsid w:val="0098377E"/>
    <w:rsid w:val="009842F4"/>
    <w:rsid w:val="00996E42"/>
    <w:rsid w:val="009976AE"/>
    <w:rsid w:val="009A514B"/>
    <w:rsid w:val="009A5CBB"/>
    <w:rsid w:val="009B3D83"/>
    <w:rsid w:val="009F2F80"/>
    <w:rsid w:val="009F4952"/>
    <w:rsid w:val="00A030F7"/>
    <w:rsid w:val="00A12026"/>
    <w:rsid w:val="00A15A94"/>
    <w:rsid w:val="00A20240"/>
    <w:rsid w:val="00A217A3"/>
    <w:rsid w:val="00A24EED"/>
    <w:rsid w:val="00A30257"/>
    <w:rsid w:val="00A43E7A"/>
    <w:rsid w:val="00A45AE9"/>
    <w:rsid w:val="00A46D35"/>
    <w:rsid w:val="00A50B70"/>
    <w:rsid w:val="00A61A80"/>
    <w:rsid w:val="00A63434"/>
    <w:rsid w:val="00A87E29"/>
    <w:rsid w:val="00A94312"/>
    <w:rsid w:val="00AB2B06"/>
    <w:rsid w:val="00AB4F81"/>
    <w:rsid w:val="00AC1F93"/>
    <w:rsid w:val="00AD3707"/>
    <w:rsid w:val="00AF6ED4"/>
    <w:rsid w:val="00B030C6"/>
    <w:rsid w:val="00B07B1F"/>
    <w:rsid w:val="00B1487C"/>
    <w:rsid w:val="00B14903"/>
    <w:rsid w:val="00B33090"/>
    <w:rsid w:val="00B37BC1"/>
    <w:rsid w:val="00B558D1"/>
    <w:rsid w:val="00B55DF1"/>
    <w:rsid w:val="00B75053"/>
    <w:rsid w:val="00B86C63"/>
    <w:rsid w:val="00B912CD"/>
    <w:rsid w:val="00B95B91"/>
    <w:rsid w:val="00BA4590"/>
    <w:rsid w:val="00BB1140"/>
    <w:rsid w:val="00BB7B24"/>
    <w:rsid w:val="00BC0784"/>
    <w:rsid w:val="00BC76CE"/>
    <w:rsid w:val="00BD2A07"/>
    <w:rsid w:val="00BE271D"/>
    <w:rsid w:val="00BF44A7"/>
    <w:rsid w:val="00C00977"/>
    <w:rsid w:val="00C21372"/>
    <w:rsid w:val="00C30641"/>
    <w:rsid w:val="00C44686"/>
    <w:rsid w:val="00C4750C"/>
    <w:rsid w:val="00C55F57"/>
    <w:rsid w:val="00C66069"/>
    <w:rsid w:val="00C70C7B"/>
    <w:rsid w:val="00C82CD2"/>
    <w:rsid w:val="00C905EB"/>
    <w:rsid w:val="00C90C93"/>
    <w:rsid w:val="00C958BE"/>
    <w:rsid w:val="00CC1AE1"/>
    <w:rsid w:val="00CC4D26"/>
    <w:rsid w:val="00CF0AD8"/>
    <w:rsid w:val="00D24D7B"/>
    <w:rsid w:val="00D44A67"/>
    <w:rsid w:val="00D51798"/>
    <w:rsid w:val="00D60983"/>
    <w:rsid w:val="00DA4122"/>
    <w:rsid w:val="00DB3828"/>
    <w:rsid w:val="00DB5CF9"/>
    <w:rsid w:val="00DC30F6"/>
    <w:rsid w:val="00DC6ACD"/>
    <w:rsid w:val="00DD03A0"/>
    <w:rsid w:val="00DE042E"/>
    <w:rsid w:val="00E32F2C"/>
    <w:rsid w:val="00E4287C"/>
    <w:rsid w:val="00E53827"/>
    <w:rsid w:val="00E67979"/>
    <w:rsid w:val="00E80872"/>
    <w:rsid w:val="00E84D68"/>
    <w:rsid w:val="00E91C3A"/>
    <w:rsid w:val="00E940F9"/>
    <w:rsid w:val="00E956FB"/>
    <w:rsid w:val="00EB011B"/>
    <w:rsid w:val="00EB1DB7"/>
    <w:rsid w:val="00EC17FE"/>
    <w:rsid w:val="00ED47BD"/>
    <w:rsid w:val="00EE04B5"/>
    <w:rsid w:val="00EE7DEB"/>
    <w:rsid w:val="00EF3003"/>
    <w:rsid w:val="00F01B30"/>
    <w:rsid w:val="00F11EBD"/>
    <w:rsid w:val="00F12BFE"/>
    <w:rsid w:val="00F21366"/>
    <w:rsid w:val="00F21A5F"/>
    <w:rsid w:val="00F248AD"/>
    <w:rsid w:val="00F36DD8"/>
    <w:rsid w:val="00F540E7"/>
    <w:rsid w:val="00F67F7B"/>
    <w:rsid w:val="00F875F9"/>
    <w:rsid w:val="00FB284D"/>
    <w:rsid w:val="00FB360E"/>
    <w:rsid w:val="00FE7968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9888F"/>
  <w15:docId w15:val="{20D5AE09-38AA-4885-B20E-160D26B9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6FE0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5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40E7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unhideWhenUsed/>
    <w:rsid w:val="000F14F4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0F14F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F14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B415-71CB-4098-8451-882163BA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chengqi liu</dc:creator>
  <cp:lastModifiedBy>chengqi</cp:lastModifiedBy>
  <cp:revision>73</cp:revision>
  <dcterms:created xsi:type="dcterms:W3CDTF">2019-04-04T02:27:00Z</dcterms:created>
  <dcterms:modified xsi:type="dcterms:W3CDTF">2021-05-22T14:34:00Z</dcterms:modified>
</cp:coreProperties>
</file>