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E2E00" w14:textId="07DBA57C" w:rsidR="00364B21" w:rsidRPr="00364B21" w:rsidRDefault="00D840EB" w:rsidP="00364B21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杨教授和刘总经理关于保水剂技术的介绍</w:t>
      </w:r>
    </w:p>
    <w:p w14:paraId="606AAD1A" w14:textId="77777777" w:rsidR="00364B21" w:rsidRPr="00D840EB" w:rsidRDefault="00364B21" w:rsidP="00364B21">
      <w:pPr>
        <w:jc w:val="center"/>
        <w:rPr>
          <w:rFonts w:ascii="黑体" w:eastAsia="黑体" w:hAnsi="黑体" w:cs="Times New Roman"/>
          <w:sz w:val="24"/>
          <w:szCs w:val="28"/>
        </w:rPr>
      </w:pPr>
      <w:r w:rsidRPr="00D840EB">
        <w:rPr>
          <w:rFonts w:ascii="黑体" w:eastAsia="黑体" w:hAnsi="黑体" w:cs="Times New Roman" w:hint="eastAsia"/>
          <w:sz w:val="24"/>
          <w:szCs w:val="28"/>
        </w:rPr>
        <w:t>2019.07.26</w:t>
      </w:r>
    </w:p>
    <w:p w14:paraId="12F00448" w14:textId="1CE0E951" w:rsidR="00CC1164" w:rsidRPr="00494035" w:rsidRDefault="00CC1164" w:rsidP="00CC1164">
      <w:pPr>
        <w:rPr>
          <w:rFonts w:ascii="等线" w:eastAsia="等线" w:hAnsi="等线" w:cs="Times New Roman"/>
        </w:rPr>
      </w:pPr>
      <w:bookmarkStart w:id="0" w:name="_GoBack"/>
      <w:bookmarkEnd w:id="0"/>
    </w:p>
    <w:p w14:paraId="43F785C0" w14:textId="09D2EDF8" w:rsidR="00CC1164" w:rsidRDefault="00CC1164" w:rsidP="00CC1164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农科院杨教授：</w:t>
      </w:r>
    </w:p>
    <w:p w14:paraId="4047EF9A" w14:textId="28FFE715" w:rsidR="00CC1164" w:rsidRDefault="00CC1164" w:rsidP="00CC1164">
      <w:pPr>
        <w:ind w:firstLine="420"/>
        <w:rPr>
          <w:rFonts w:ascii="等线" w:eastAsia="等线" w:hAnsi="等线" w:cs="Times New Roman"/>
        </w:rPr>
      </w:pPr>
      <w:r w:rsidRPr="00CC1164">
        <w:rPr>
          <w:rFonts w:ascii="等线" w:eastAsia="等线" w:hAnsi="等线" w:cs="Times New Roman" w:hint="eastAsia"/>
        </w:rPr>
        <w:t>这个保水剂它新型、环保、可降解。光是保水剂在芒果上示范的事，我们锐华基地一共是做了一百亩地的示范田。沿着马路，大家看到往下面走是一个甸庄，然后往上面走，山上，这个马路的两边全部都用了我们防病型保水剂。然后防病保水剂，那么用了我们可降解保存剂，就是我们的保水剂……那么我们今天就是让大家来看一下，用了我们保水剂以后，在我们的芒果的生产上，应该说今年，树是长得很旺，挂果量也比较多，我们具体的情况我们由锐华公司的副总经理刘华强，刘总，给大家做介绍。</w:t>
      </w:r>
    </w:p>
    <w:p w14:paraId="7C50E7EB" w14:textId="77777777" w:rsidR="00CC1164" w:rsidRDefault="00CC1164" w:rsidP="00CC1164">
      <w:pPr>
        <w:ind w:firstLine="420"/>
        <w:rPr>
          <w:rFonts w:ascii="等线" w:eastAsia="等线" w:hAnsi="等线" w:cs="Times New Roman"/>
        </w:rPr>
      </w:pPr>
    </w:p>
    <w:p w14:paraId="328742DB" w14:textId="36D1C85A" w:rsidR="00CC1164" w:rsidRDefault="00CC1164" w:rsidP="00CC1164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刘华强副总经理：</w:t>
      </w:r>
    </w:p>
    <w:p w14:paraId="17776019" w14:textId="77777777" w:rsidR="00CC1164" w:rsidRDefault="00CC1164" w:rsidP="00CC1164">
      <w:pPr>
        <w:ind w:firstLine="420"/>
        <w:rPr>
          <w:rFonts w:ascii="等线" w:eastAsia="等线" w:hAnsi="等线" w:cs="Times New Roman"/>
        </w:rPr>
      </w:pPr>
      <w:r w:rsidRPr="00CC1164">
        <w:rPr>
          <w:rFonts w:ascii="等线" w:eastAsia="等线" w:hAnsi="等线" w:cs="Times New Roman" w:hint="eastAsia"/>
        </w:rPr>
        <w:t>各位领导，朋友好。今天来到我们锐华公司这基地，我们总的基地的是</w:t>
      </w:r>
      <w:r w:rsidRPr="00CC1164">
        <w:rPr>
          <w:rFonts w:ascii="等线" w:eastAsia="等线" w:hAnsi="等线" w:cs="Times New Roman"/>
        </w:rPr>
        <w:t>1200亩。以前就是我们锐华公司</w:t>
      </w:r>
      <w:r>
        <w:rPr>
          <w:rFonts w:ascii="等线" w:eastAsia="等线" w:hAnsi="等线" w:cs="Times New Roman" w:hint="eastAsia"/>
        </w:rPr>
        <w:t>、</w:t>
      </w:r>
      <w:r w:rsidRPr="00CC1164">
        <w:rPr>
          <w:rFonts w:ascii="等线" w:eastAsia="等线" w:hAnsi="等线" w:cs="Times New Roman"/>
        </w:rPr>
        <w:t>我们四川省农科院，搞院企合作搞了很多年，我们关系一直都相当相当好。我们保水剂以及这份防病，我们这些方面，我们刚从2016年就开始搞的</w:t>
      </w:r>
      <w:r>
        <w:rPr>
          <w:rFonts w:ascii="等线" w:eastAsia="等线" w:hAnsi="等线" w:cs="Times New Roman" w:hint="eastAsia"/>
        </w:rPr>
        <w:t>。</w:t>
      </w:r>
    </w:p>
    <w:p w14:paraId="60BC22FA" w14:textId="08F8A255" w:rsidR="00CC1164" w:rsidRDefault="00CC1164" w:rsidP="00CC1164">
      <w:pPr>
        <w:ind w:firstLine="420"/>
        <w:rPr>
          <w:rFonts w:ascii="等线" w:eastAsia="等线" w:hAnsi="等线" w:cs="Times New Roman"/>
        </w:rPr>
      </w:pPr>
      <w:r w:rsidRPr="00CC1164">
        <w:rPr>
          <w:rFonts w:ascii="等线" w:eastAsia="等线" w:hAnsi="等线" w:cs="Times New Roman"/>
        </w:rPr>
        <w:t>我们最初搞是在西区的，每一次去水库，有2000亩土地，我们首先是搞了五十亩，之后这个效果相当的明显。然后第一个是，我们把保水剂和我们的地肥一起施下去，施下去之后头一年</w:t>
      </w:r>
      <w:r>
        <w:rPr>
          <w:rFonts w:ascii="等线" w:eastAsia="等线" w:hAnsi="等线" w:cs="Times New Roman" w:hint="eastAsia"/>
        </w:rPr>
        <w:t>，</w:t>
      </w:r>
      <w:r w:rsidRPr="00CC1164">
        <w:rPr>
          <w:rFonts w:ascii="等线" w:eastAsia="等线" w:hAnsi="等线" w:cs="Times New Roman"/>
        </w:rPr>
        <w:t>是我们2016年施了之后，我们第二年采果的时候，挖出来之后，大家形成了这种团粒结构已经可以看到。然后增产的，当时是我们省农科院，还有我们是农业科学院对专家进行评审，可能</w:t>
      </w:r>
      <w:r>
        <w:rPr>
          <w:rFonts w:ascii="等线" w:eastAsia="等线" w:hAnsi="等线" w:cs="Times New Roman" w:hint="eastAsia"/>
        </w:rPr>
        <w:t>（一会儿）在</w:t>
      </w:r>
      <w:r w:rsidRPr="00CC1164">
        <w:rPr>
          <w:rFonts w:ascii="等线" w:eastAsia="等线" w:hAnsi="等线" w:cs="Times New Roman"/>
        </w:rPr>
        <w:t>一个PPT上</w:t>
      </w:r>
      <w:r w:rsidRPr="00CC1164">
        <w:rPr>
          <w:rFonts w:ascii="等线" w:eastAsia="等线" w:hAnsi="等线" w:cs="Times New Roman" w:hint="eastAsia"/>
        </w:rPr>
        <w:t>会看到，就说增长</w:t>
      </w:r>
      <w:r>
        <w:rPr>
          <w:rFonts w:ascii="等线" w:eastAsia="等线" w:hAnsi="等线" w:cs="Times New Roman" w:hint="eastAsia"/>
        </w:rPr>
        <w:t>3</w:t>
      </w:r>
      <w:r>
        <w:rPr>
          <w:rFonts w:ascii="等线" w:eastAsia="等线" w:hAnsi="等线" w:cs="Times New Roman"/>
        </w:rPr>
        <w:t>8</w:t>
      </w:r>
      <w:r>
        <w:rPr>
          <w:rFonts w:ascii="等线" w:eastAsia="等线" w:hAnsi="等线" w:cs="Times New Roman" w:hint="eastAsia"/>
        </w:rPr>
        <w:t>%</w:t>
      </w:r>
      <w:r w:rsidRPr="00CC1164">
        <w:rPr>
          <w:rFonts w:ascii="等线" w:eastAsia="等线" w:hAnsi="等线" w:cs="Times New Roman" w:hint="eastAsia"/>
        </w:rPr>
        <w:t>点几，然后这个是一个案例。每次就是在这个基地做完之后，我们在金河这片做。第一个就是说我们先说这保水剂的问题，我们这做了一百亩，我们前面已经采了大概是</w:t>
      </w:r>
      <w:r w:rsidRPr="00CC1164">
        <w:rPr>
          <w:rFonts w:ascii="等线" w:eastAsia="等线" w:hAnsi="等线" w:cs="Times New Roman"/>
        </w:rPr>
        <w:t>200株左右，平均产量都是在80斤以上，而且有部分还没采摘。就说保水剂</w:t>
      </w:r>
      <w:r w:rsidR="00E16D92">
        <w:rPr>
          <w:rFonts w:ascii="等线" w:eastAsia="等线" w:hAnsi="等线" w:cs="Times New Roman" w:hint="eastAsia"/>
        </w:rPr>
        <w:t>，</w:t>
      </w:r>
      <w:r w:rsidRPr="00CC1164">
        <w:rPr>
          <w:rFonts w:ascii="等线" w:eastAsia="等线" w:hAnsi="等线" w:cs="Times New Roman"/>
        </w:rPr>
        <w:t>今年在天干</w:t>
      </w:r>
      <w:r w:rsidR="00E16D92">
        <w:rPr>
          <w:rFonts w:ascii="等线" w:eastAsia="等线" w:hAnsi="等线" w:cs="Times New Roman" w:hint="eastAsia"/>
        </w:rPr>
        <w:t>的</w:t>
      </w:r>
      <w:r w:rsidRPr="00CC1164">
        <w:rPr>
          <w:rFonts w:ascii="等线" w:eastAsia="等线" w:hAnsi="等线" w:cs="Times New Roman"/>
        </w:rPr>
        <w:t>攀枝花这种气候恶劣天天气情况下，产生的效果是相当的明显</w:t>
      </w:r>
      <w:r w:rsidR="00E16D92">
        <w:rPr>
          <w:rFonts w:ascii="等线" w:eastAsia="等线" w:hAnsi="等线" w:cs="Times New Roman" w:hint="eastAsia"/>
        </w:rPr>
        <w:t>。</w:t>
      </w:r>
    </w:p>
    <w:p w14:paraId="1CCF2569" w14:textId="77777777" w:rsidR="00CC1164" w:rsidRDefault="00CC1164" w:rsidP="00CC1164">
      <w:pPr>
        <w:ind w:firstLine="420"/>
        <w:rPr>
          <w:rFonts w:ascii="等线" w:eastAsia="等线" w:hAnsi="等线" w:cs="Times New Roman"/>
        </w:rPr>
      </w:pPr>
      <w:r w:rsidRPr="00CC1164">
        <w:rPr>
          <w:rFonts w:ascii="等线" w:eastAsia="等线" w:hAnsi="等线" w:cs="Times New Roman"/>
        </w:rPr>
        <w:t>这个是我们通过06年07、08……我们已经做三年实验了，就是说我们和省农科院来一起，把这个效果……就比如我们攀枝花这种干热河谷气候类型，像今年，19这种情况可能也不是……今年过了，可能明年后年不知</w:t>
      </w:r>
      <w:r w:rsidRPr="00CC1164">
        <w:rPr>
          <w:rFonts w:ascii="等线" w:eastAsia="等线" w:hAnsi="等线" w:cs="Times New Roman" w:hint="eastAsia"/>
        </w:rPr>
        <w:t>道可能有这种（干旱）情况。保水剂在我们农业生产中应用，不单是就是说保水我们还可以保肥，它是一起……为啥子要和地肥、这个有机肥要杀（施）下去？它第一是起到保水的目的，第二起到保肥的目的，他能还缓释（肥料）的释放，这个时期我们的工作要做过，生长利用。</w:t>
      </w:r>
    </w:p>
    <w:p w14:paraId="0D03FAC0" w14:textId="77777777" w:rsidR="00580954" w:rsidRDefault="00CC1164" w:rsidP="00CC1164">
      <w:pPr>
        <w:ind w:firstLine="420"/>
        <w:rPr>
          <w:rFonts w:ascii="等线" w:eastAsia="等线" w:hAnsi="等线" w:cs="Times New Roman"/>
        </w:rPr>
      </w:pPr>
      <w:r w:rsidRPr="00CC1164">
        <w:rPr>
          <w:rFonts w:ascii="等线" w:eastAsia="等线" w:hAnsi="等线" w:cs="Times New Roman" w:hint="eastAsia"/>
        </w:rPr>
        <w:t>除了这个……我们攀枝花的干旱这个地区，有水的地区还可以也可以增产，因为水灌下去就减少你的人力，而且这么说……它这个啥子？它形成颗粒、团粒结构之后，它有这样松土的作用，效果是相当明显的。即便我们攀枝花种植芒果，今年华坪</w:t>
      </w:r>
      <w:r>
        <w:rPr>
          <w:rStyle w:val="a9"/>
          <w:rFonts w:ascii="等线" w:eastAsia="等线" w:hAnsi="等线" w:cs="Times New Roman"/>
        </w:rPr>
        <w:footnoteReference w:id="1"/>
      </w:r>
      <w:r w:rsidRPr="00CC1164">
        <w:rPr>
          <w:rFonts w:ascii="等线" w:eastAsia="等线" w:hAnsi="等线" w:cs="Times New Roman" w:hint="eastAsia"/>
        </w:rPr>
        <w:t>我们去看了，攀枝花很多地方，没有水的地方，可以这么说，树子</w:t>
      </w:r>
      <w:r>
        <w:rPr>
          <w:rStyle w:val="a9"/>
          <w:rFonts w:ascii="等线" w:eastAsia="等线" w:hAnsi="等线" w:cs="Times New Roman"/>
        </w:rPr>
        <w:footnoteReference w:id="2"/>
      </w:r>
      <w:r w:rsidRPr="00CC1164">
        <w:rPr>
          <w:rFonts w:ascii="等线" w:eastAsia="等线" w:hAnsi="等线" w:cs="Times New Roman" w:hint="eastAsia"/>
        </w:rPr>
        <w:t>（芒果树）的干死了，用了这样之后，咱肯定晓得这个树子是干不死的，而且这个的确我看到华坪也好，都是树子干死了……今年的投入来，要比往年推迟了</w:t>
      </w:r>
      <w:r w:rsidRPr="00CC1164">
        <w:rPr>
          <w:rFonts w:ascii="等线" w:eastAsia="等线" w:hAnsi="等线" w:cs="Times New Roman"/>
        </w:rPr>
        <w:t>60天左右。所以保水剂在我们芒果的生产中的应用是相当的好，这个是一方面。</w:t>
      </w:r>
    </w:p>
    <w:p w14:paraId="6BDA2C3F" w14:textId="1AEFF58E" w:rsidR="00580954" w:rsidRDefault="00CC1164" w:rsidP="00CC1164">
      <w:pPr>
        <w:ind w:firstLine="420"/>
        <w:rPr>
          <w:rFonts w:ascii="等线" w:eastAsia="等线" w:hAnsi="等线" w:cs="Times New Roman"/>
        </w:rPr>
      </w:pPr>
      <w:r w:rsidRPr="00CC1164">
        <w:rPr>
          <w:rFonts w:ascii="等线" w:eastAsia="等线" w:hAnsi="等线" w:cs="Times New Roman"/>
        </w:rPr>
        <w:t>第二方面，我们在攀枝花的发展中遇到这个细菌角斑病，作为我们细菌角斑病，是中国晚熟芒果，晚熟芒果是他的第一大病害。除了生理性（病害）以外，细菌角斑病是很严重的。所以凯特为主的晚熟芒果，细菌角斑病是相当的厉害。我们也是从17年开始，在我们每次</w:t>
      </w:r>
      <w:r w:rsidRPr="00CC1164">
        <w:rPr>
          <w:rFonts w:ascii="等线" w:eastAsia="等线" w:hAnsi="等线" w:cs="Times New Roman"/>
        </w:rPr>
        <w:lastRenderedPageBreak/>
        <w:t>去奉达</w:t>
      </w:r>
      <w:r w:rsidR="00580954">
        <w:rPr>
          <w:rStyle w:val="a9"/>
          <w:rFonts w:ascii="等线" w:eastAsia="等线" w:hAnsi="等线" w:cs="Times New Roman"/>
        </w:rPr>
        <w:footnoteReference w:id="3"/>
      </w:r>
      <w:r w:rsidRPr="00CC1164">
        <w:rPr>
          <w:rFonts w:ascii="等线" w:eastAsia="等线" w:hAnsi="等线" w:cs="Times New Roman"/>
        </w:rPr>
        <w:t>，去杨根山</w:t>
      </w:r>
      <w:r w:rsidR="00580954">
        <w:rPr>
          <w:rStyle w:val="a9"/>
          <w:rFonts w:ascii="等线" w:eastAsia="等线" w:hAnsi="等线" w:cs="Times New Roman"/>
        </w:rPr>
        <w:footnoteReference w:id="4"/>
      </w:r>
      <w:r w:rsidRPr="00CC1164">
        <w:rPr>
          <w:rFonts w:ascii="等线" w:eastAsia="等线" w:hAnsi="等线" w:cs="Times New Roman"/>
        </w:rPr>
        <w:t>这些</w:t>
      </w:r>
      <w:r w:rsidRPr="00CC1164">
        <w:rPr>
          <w:rFonts w:ascii="等线" w:eastAsia="等线" w:hAnsi="等线" w:cs="Times New Roman" w:hint="eastAsia"/>
        </w:rPr>
        <w:t>地方，招了很多，我们就做，和四川省农科院生物技术与科学技术研究所的杨教授，我们一行，就专门对攀枝花的细菌角斑病……进行他这个……首先把我们的果子采过去做细菌培养，（看）用什么样的药物才把它控制住。通过我们三年的时间，第一，我们没资金</w:t>
      </w:r>
      <w:r w:rsidR="00E16D92">
        <w:rPr>
          <w:rFonts w:ascii="等线" w:eastAsia="等线" w:hAnsi="等线" w:cs="Times New Roman" w:hint="eastAsia"/>
        </w:rPr>
        <w:t>。</w:t>
      </w:r>
      <w:r w:rsidRPr="00CC1164">
        <w:rPr>
          <w:rFonts w:ascii="等线" w:eastAsia="等线" w:hAnsi="等线" w:cs="Times New Roman" w:hint="eastAsia"/>
        </w:rPr>
        <w:t>水库做了之后，我们做了</w:t>
      </w:r>
      <w:r w:rsidRPr="00CC1164">
        <w:rPr>
          <w:rFonts w:ascii="等线" w:eastAsia="等线" w:hAnsi="等线" w:cs="Times New Roman"/>
        </w:rPr>
        <w:t>20亩，前年在至少300多……大概是200多株树子，220多株树子，前年，只收了300多斤，去年收了9000多斤，今年预计估计是起码是2万斤以上。就是说每一株都可以达到一百斤，所以说这个效果很明显。特别是我们防病型保水剂和我们基肥施下去之后，效果肯定是相当</w:t>
      </w:r>
      <w:r w:rsidRPr="00CC1164">
        <w:rPr>
          <w:rFonts w:ascii="等线" w:eastAsia="等线" w:hAnsi="等线" w:cs="Times New Roman" w:hint="eastAsia"/>
        </w:rPr>
        <w:t>的明显。</w:t>
      </w:r>
    </w:p>
    <w:p w14:paraId="414667FC" w14:textId="77777777" w:rsidR="00BC5E18" w:rsidRDefault="00CC1164" w:rsidP="00CC1164">
      <w:pPr>
        <w:ind w:firstLine="420"/>
        <w:rPr>
          <w:rFonts w:ascii="等线" w:eastAsia="等线" w:hAnsi="等线" w:cs="Times New Roman"/>
        </w:rPr>
      </w:pPr>
      <w:r w:rsidRPr="00CC1164">
        <w:rPr>
          <w:rFonts w:ascii="等线" w:eastAsia="等线" w:hAnsi="等线" w:cs="Times New Roman" w:hint="eastAsia"/>
        </w:rPr>
        <w:t>我们这个除了之前这一片以外，然后是我们的盐边就是金河村这片就是从这个路上来这一直上去，大家都会看到，我们早熟品种，今年早熟品种上，已经相当的好，而且啥子，果子挂满枝头，早熟品种已达到，基本是一株可以达到一百斤左右，价格都在五块左右，因为像经济学上是相当可观的，除了我们盐边这个保水剂防病型保水剂这一百亩以外。我们又在新山乡木得村</w:t>
      </w:r>
      <w:r w:rsidR="00580954">
        <w:rPr>
          <w:rStyle w:val="a9"/>
          <w:rFonts w:ascii="等线" w:eastAsia="等线" w:hAnsi="等线" w:cs="Times New Roman"/>
        </w:rPr>
        <w:footnoteReference w:id="5"/>
      </w:r>
      <w:r w:rsidRPr="00CC1164">
        <w:rPr>
          <w:rFonts w:ascii="等线" w:eastAsia="等线" w:hAnsi="等线" w:cs="Times New Roman" w:hint="eastAsia"/>
        </w:rPr>
        <w:t>的（芒果）基地，我们做了</w:t>
      </w:r>
      <w:r w:rsidRPr="00CC1164">
        <w:rPr>
          <w:rFonts w:ascii="等线" w:eastAsia="等线" w:hAnsi="等线" w:cs="Times New Roman"/>
        </w:rPr>
        <w:t>20亩，效果相当明显，从那片是基本上就是接收的。</w:t>
      </w:r>
    </w:p>
    <w:p w14:paraId="31D5DB9B" w14:textId="77777777" w:rsidR="00E16D92" w:rsidRDefault="00CC1164" w:rsidP="00E16D92">
      <w:pPr>
        <w:ind w:firstLine="420"/>
        <w:rPr>
          <w:rFonts w:ascii="等线" w:eastAsia="等线" w:hAnsi="等线" w:cs="Times New Roman"/>
        </w:rPr>
      </w:pPr>
      <w:r w:rsidRPr="00CC1164">
        <w:rPr>
          <w:rFonts w:ascii="等线" w:eastAsia="等线" w:hAnsi="等线" w:cs="Times New Roman"/>
        </w:rPr>
        <w:t>从去年我开始做，去年就这个也是一百多株树子。先说说</w:t>
      </w:r>
      <w:r w:rsidR="00995F71">
        <w:rPr>
          <w:rFonts w:ascii="等线" w:eastAsia="等线" w:hAnsi="等线" w:cs="Times New Roman" w:hint="eastAsia"/>
        </w:rPr>
        <w:t>这个</w:t>
      </w:r>
      <w:r w:rsidRPr="00CC1164">
        <w:rPr>
          <w:rFonts w:ascii="等线" w:eastAsia="等线" w:hAnsi="等线" w:cs="Times New Roman"/>
        </w:rPr>
        <w:t>3000多斤</w:t>
      </w:r>
      <w:r w:rsidR="00995F71">
        <w:rPr>
          <w:rFonts w:ascii="等线" w:eastAsia="等线" w:hAnsi="等线" w:cs="Times New Roman" w:hint="eastAsia"/>
        </w:rPr>
        <w:t>……</w:t>
      </w:r>
      <w:r w:rsidRPr="00CC1164">
        <w:rPr>
          <w:rFonts w:ascii="等线" w:eastAsia="等线" w:hAnsi="等线" w:cs="Times New Roman"/>
        </w:rPr>
        <w:t>这个，要登记的，我们整个这</w:t>
      </w:r>
      <w:r w:rsidRPr="00CC1164">
        <w:rPr>
          <w:rFonts w:ascii="等线" w:eastAsia="等线" w:hAnsi="等线" w:cs="Times New Roman" w:hint="eastAsia"/>
        </w:rPr>
        <w:t>些都是有录像有这个</w:t>
      </w:r>
      <w:r w:rsidRPr="00CC1164">
        <w:rPr>
          <w:rFonts w:ascii="等线" w:eastAsia="等线" w:hAnsi="等线" w:cs="Times New Roman"/>
        </w:rPr>
        <w:t>PPT的，今年可以这么说，今年这个增产了，今年基本上就可以至于的，可以达到98%以上，每次结果这么说。我前天去看了专门就为了开个会，我看了之后，可以说至于的，是起码是在99%以上</w:t>
      </w:r>
      <w:r w:rsidR="00E16D92">
        <w:rPr>
          <w:rFonts w:ascii="等线" w:eastAsia="等线" w:hAnsi="等线" w:cs="Times New Roman" w:hint="eastAsia"/>
        </w:rPr>
        <w:t>。</w:t>
      </w:r>
      <w:r w:rsidRPr="00CC1164">
        <w:rPr>
          <w:rFonts w:ascii="等线" w:eastAsia="等线" w:hAnsi="等线" w:cs="Times New Roman"/>
        </w:rPr>
        <w:t>所以说防病型保水剂在角斑病上的应用</w:t>
      </w:r>
      <w:r w:rsidR="00E16D92">
        <w:rPr>
          <w:rFonts w:ascii="等线" w:eastAsia="等线" w:hAnsi="等线" w:cs="Times New Roman" w:hint="eastAsia"/>
        </w:rPr>
        <w:t>，</w:t>
      </w:r>
      <w:r w:rsidRPr="00CC1164">
        <w:rPr>
          <w:rFonts w:ascii="等线" w:eastAsia="等线" w:hAnsi="等线" w:cs="Times New Roman"/>
        </w:rPr>
        <w:t>可以说，治角斑病的药有很多，但是我们是研究的是，既要减少大家的人力、物力。第二，我们药、肥一起来供这个植物，来抑制角斑病，效果相当的不错</w:t>
      </w:r>
      <w:r w:rsidR="00E16D92">
        <w:rPr>
          <w:rFonts w:ascii="等线" w:eastAsia="等线" w:hAnsi="等线" w:cs="Times New Roman" w:hint="eastAsia"/>
        </w:rPr>
        <w:t>。</w:t>
      </w:r>
    </w:p>
    <w:p w14:paraId="44CA76CC" w14:textId="5D416BEA" w:rsidR="00D66F03" w:rsidRPr="00364B21" w:rsidRDefault="00CC1164" w:rsidP="00E16D92">
      <w:pPr>
        <w:ind w:firstLine="420"/>
        <w:rPr>
          <w:rFonts w:ascii="等线" w:eastAsia="等线" w:hAnsi="等线" w:cs="Times New Roman"/>
        </w:rPr>
      </w:pPr>
      <w:r w:rsidRPr="00CC1164">
        <w:rPr>
          <w:rFonts w:ascii="等线" w:eastAsia="等线" w:hAnsi="等线" w:cs="Times New Roman"/>
        </w:rPr>
        <w:t>所以说这个原理就是说，大家施基肥的时候应该把它施下去，第二次，就是在咱们幼果期再施一次，基本上可以，第一年可以至少达到80%以上，至少。第二</w:t>
      </w:r>
      <w:r w:rsidRPr="00CC1164">
        <w:rPr>
          <w:rFonts w:ascii="等线" w:eastAsia="等线" w:hAnsi="等线" w:cs="Times New Roman" w:hint="eastAsia"/>
        </w:rPr>
        <w:t>年可以达到</w:t>
      </w:r>
      <w:r w:rsidRPr="00CC1164">
        <w:rPr>
          <w:rFonts w:ascii="等线" w:eastAsia="等线" w:hAnsi="等线" w:cs="Times New Roman"/>
        </w:rPr>
        <w:t>95%以上。（这些数据）就是我们亲自做出来的，有专家认定了的，不是我们在这乱吹，所以说大家，我们来看一下走……那么大家一个交流，因为治角斑病方面像他很多是从叶面上治，他是短期，我们这是长期。因为咱这个保水剂，他是缓慢释放的，它能把整个……实际上是它就可以把整个过程的把控，达到我们理想的效果，然后达到增产增收。</w:t>
      </w:r>
    </w:p>
    <w:sectPr w:rsidR="00D66F03" w:rsidRPr="0036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1FAE4" w14:textId="77777777" w:rsidR="00BF6FB8" w:rsidRDefault="00BF6FB8" w:rsidP="00901AFF">
      <w:r>
        <w:separator/>
      </w:r>
    </w:p>
  </w:endnote>
  <w:endnote w:type="continuationSeparator" w:id="0">
    <w:p w14:paraId="7FE0F091" w14:textId="77777777" w:rsidR="00BF6FB8" w:rsidRDefault="00BF6FB8" w:rsidP="0090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00457" w14:textId="77777777" w:rsidR="00BF6FB8" w:rsidRDefault="00BF6FB8" w:rsidP="00901AFF">
      <w:r>
        <w:separator/>
      </w:r>
    </w:p>
  </w:footnote>
  <w:footnote w:type="continuationSeparator" w:id="0">
    <w:p w14:paraId="483E05B5" w14:textId="77777777" w:rsidR="00BF6FB8" w:rsidRDefault="00BF6FB8" w:rsidP="00901AFF">
      <w:r>
        <w:continuationSeparator/>
      </w:r>
    </w:p>
  </w:footnote>
  <w:footnote w:id="1">
    <w:p w14:paraId="577A028A" w14:textId="34303F4C" w:rsidR="00CC1164" w:rsidRDefault="00CC116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地名，听不清楚是啥，我暂时先写成“华坪”吧。</w:t>
      </w:r>
    </w:p>
  </w:footnote>
  <w:footnote w:id="2">
    <w:p w14:paraId="5A05D4AD" w14:textId="4B9E8587" w:rsidR="00CC1164" w:rsidRDefault="00CC116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“树子”：就是（芒果）树的意思，下同。采访梁书记和她的父亲的时候，他们“今天”、“昨天”也喜欢说成“今天子”、“昨天子”。</w:t>
      </w:r>
    </w:p>
  </w:footnote>
  <w:footnote w:id="3">
    <w:p w14:paraId="3EE1FFD2" w14:textId="12105BCC" w:rsidR="00580954" w:rsidRDefault="0058095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地名，不</w:t>
      </w:r>
      <w:r w:rsidR="00BC5E18">
        <w:rPr>
          <w:rFonts w:hint="eastAsia"/>
        </w:rPr>
        <w:t>确定</w:t>
      </w:r>
      <w:r>
        <w:rPr>
          <w:rFonts w:hint="eastAsia"/>
        </w:rPr>
        <w:t>是啥。</w:t>
      </w:r>
    </w:p>
  </w:footnote>
  <w:footnote w:id="4">
    <w:p w14:paraId="0C056116" w14:textId="5419DB73" w:rsidR="00580954" w:rsidRDefault="0058095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地名，</w:t>
      </w:r>
      <w:r w:rsidR="00BC5E18">
        <w:rPr>
          <w:rFonts w:hint="eastAsia"/>
        </w:rPr>
        <w:t>不确定</w:t>
      </w:r>
      <w:r>
        <w:rPr>
          <w:rFonts w:hint="eastAsia"/>
        </w:rPr>
        <w:t>是啥。</w:t>
      </w:r>
    </w:p>
  </w:footnote>
  <w:footnote w:id="5">
    <w:p w14:paraId="5A7E2BD8" w14:textId="7395EBC1" w:rsidR="00580954" w:rsidRDefault="0058095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地名，</w:t>
      </w:r>
      <w:r w:rsidR="00BC5E18">
        <w:rPr>
          <w:rFonts w:hint="eastAsia"/>
        </w:rPr>
        <w:t>不确定</w:t>
      </w:r>
      <w:r>
        <w:rPr>
          <w:rFonts w:hint="eastAsia"/>
        </w:rPr>
        <w:t>是啥。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CB"/>
    <w:rsid w:val="00027EA4"/>
    <w:rsid w:val="000568E1"/>
    <w:rsid w:val="000B2E18"/>
    <w:rsid w:val="000C4AA4"/>
    <w:rsid w:val="001245F0"/>
    <w:rsid w:val="001A51F5"/>
    <w:rsid w:val="001B3956"/>
    <w:rsid w:val="00283AE9"/>
    <w:rsid w:val="002D1183"/>
    <w:rsid w:val="00364B21"/>
    <w:rsid w:val="00390045"/>
    <w:rsid w:val="00392ADC"/>
    <w:rsid w:val="00397CCC"/>
    <w:rsid w:val="003F2BDA"/>
    <w:rsid w:val="003F2FFE"/>
    <w:rsid w:val="00436A2F"/>
    <w:rsid w:val="00494035"/>
    <w:rsid w:val="00495FCA"/>
    <w:rsid w:val="004D2B61"/>
    <w:rsid w:val="004F375A"/>
    <w:rsid w:val="00527F5C"/>
    <w:rsid w:val="00580954"/>
    <w:rsid w:val="00672183"/>
    <w:rsid w:val="007D07F2"/>
    <w:rsid w:val="00842E1A"/>
    <w:rsid w:val="00901AFF"/>
    <w:rsid w:val="00944126"/>
    <w:rsid w:val="009525DA"/>
    <w:rsid w:val="00995F71"/>
    <w:rsid w:val="009B38D3"/>
    <w:rsid w:val="009C4D1B"/>
    <w:rsid w:val="009D0B24"/>
    <w:rsid w:val="00A12446"/>
    <w:rsid w:val="00AD5A2F"/>
    <w:rsid w:val="00B21DCB"/>
    <w:rsid w:val="00B45E48"/>
    <w:rsid w:val="00BC5E18"/>
    <w:rsid w:val="00BF6FB8"/>
    <w:rsid w:val="00C87766"/>
    <w:rsid w:val="00CC1164"/>
    <w:rsid w:val="00CD6399"/>
    <w:rsid w:val="00D20D66"/>
    <w:rsid w:val="00D66F03"/>
    <w:rsid w:val="00D840EB"/>
    <w:rsid w:val="00DE5F32"/>
    <w:rsid w:val="00E16D92"/>
    <w:rsid w:val="00F5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F3E10"/>
  <w15:chartTrackingRefBased/>
  <w15:docId w15:val="{14A5A30C-2D02-4674-A12A-44262897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AFF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9C4D1B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9C4D1B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9C4D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1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2E378E8-E375-4D96-B72E-38DA1C89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 liu</dc:creator>
  <cp:keywords/>
  <dc:description/>
  <cp:lastModifiedBy>chengqi liu</cp:lastModifiedBy>
  <cp:revision>43</cp:revision>
  <dcterms:created xsi:type="dcterms:W3CDTF">2019-08-26T13:23:00Z</dcterms:created>
  <dcterms:modified xsi:type="dcterms:W3CDTF">2019-08-27T09:40:00Z</dcterms:modified>
</cp:coreProperties>
</file>