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A352B" w14:textId="77777777" w:rsidR="005E1A46" w:rsidRDefault="005E1A46" w:rsidP="005E1A46">
      <w:pPr>
        <w:jc w:val="center"/>
        <w:rPr>
          <w:rFonts w:ascii="黑体" w:eastAsia="黑体" w:hAnsi="黑体"/>
          <w:b/>
          <w:bCs/>
          <w:sz w:val="32"/>
          <w:szCs w:val="36"/>
        </w:rPr>
      </w:pPr>
    </w:p>
    <w:p w14:paraId="3EF9AD17" w14:textId="0F81B3AA" w:rsidR="0072363A" w:rsidRDefault="00A04FD0" w:rsidP="005E1A46">
      <w:pPr>
        <w:jc w:val="center"/>
        <w:rPr>
          <w:rFonts w:ascii="黑体" w:eastAsia="黑体" w:hAnsi="黑体"/>
          <w:b/>
          <w:bCs/>
          <w:sz w:val="32"/>
          <w:szCs w:val="36"/>
        </w:rPr>
      </w:pPr>
      <w:r>
        <w:rPr>
          <w:rFonts w:ascii="黑体" w:eastAsia="黑体" w:hAnsi="黑体" w:hint="eastAsia"/>
          <w:b/>
          <w:bCs/>
          <w:sz w:val="32"/>
          <w:szCs w:val="36"/>
        </w:rPr>
        <w:t>第</w:t>
      </w:r>
      <w:r w:rsidR="00FC73DD">
        <w:rPr>
          <w:rFonts w:ascii="黑体" w:eastAsia="黑体" w:hAnsi="黑体" w:hint="eastAsia"/>
          <w:b/>
          <w:bCs/>
          <w:sz w:val="32"/>
          <w:szCs w:val="36"/>
        </w:rPr>
        <w:t>七</w:t>
      </w:r>
      <w:r>
        <w:rPr>
          <w:rFonts w:ascii="黑体" w:eastAsia="黑体" w:hAnsi="黑体" w:hint="eastAsia"/>
          <w:b/>
          <w:bCs/>
          <w:sz w:val="32"/>
          <w:szCs w:val="36"/>
        </w:rPr>
        <w:t>次课程作业</w:t>
      </w:r>
    </w:p>
    <w:p w14:paraId="413FCCE0" w14:textId="0DF2E885" w:rsidR="005E1A46" w:rsidRDefault="005E1A46" w:rsidP="005E1A46">
      <w:pPr>
        <w:jc w:val="center"/>
        <w:rPr>
          <w:rFonts w:ascii="宋体" w:eastAsia="宋体" w:hAnsi="宋体"/>
          <w:szCs w:val="21"/>
        </w:rPr>
      </w:pPr>
      <w:r w:rsidRPr="005E1A46">
        <w:rPr>
          <w:rFonts w:ascii="宋体" w:eastAsia="宋体" w:hAnsi="宋体" w:hint="eastAsia"/>
          <w:szCs w:val="21"/>
        </w:rPr>
        <w:t>刘承奇</w:t>
      </w:r>
      <w:r>
        <w:rPr>
          <w:rFonts w:ascii="宋体" w:eastAsia="宋体" w:hAnsi="宋体" w:hint="eastAsia"/>
          <w:szCs w:val="21"/>
        </w:rPr>
        <w:t xml:space="preserve"> </w:t>
      </w:r>
    </w:p>
    <w:p w14:paraId="3ACEFE53" w14:textId="77777777" w:rsidR="00BC43E0" w:rsidRDefault="00BC43E0" w:rsidP="005E1A46">
      <w:pPr>
        <w:jc w:val="center"/>
        <w:rPr>
          <w:rFonts w:ascii="宋体" w:eastAsia="宋体" w:hAnsi="宋体"/>
          <w:szCs w:val="21"/>
        </w:rPr>
      </w:pPr>
    </w:p>
    <w:p w14:paraId="7D8AAAA5" w14:textId="0D0E29BC" w:rsidR="00FA29EC" w:rsidRPr="00A97AB4" w:rsidRDefault="006470C9" w:rsidP="001738E2">
      <w:pPr>
        <w:ind w:firstLine="420"/>
        <w:rPr>
          <w:rFonts w:ascii="黑体" w:eastAsia="黑体" w:hAnsi="黑体"/>
          <w:sz w:val="28"/>
          <w:szCs w:val="28"/>
        </w:rPr>
      </w:pPr>
      <w:r w:rsidRPr="00A97AB4">
        <w:rPr>
          <w:rFonts w:ascii="黑体" w:eastAsia="黑体" w:hAnsi="黑体"/>
          <w:sz w:val="28"/>
          <w:szCs w:val="28"/>
        </w:rPr>
        <w:t>1</w:t>
      </w:r>
      <w:r w:rsidRPr="00A97AB4">
        <w:rPr>
          <w:rFonts w:ascii="黑体" w:eastAsia="黑体" w:hAnsi="黑体" w:hint="eastAsia"/>
          <w:sz w:val="28"/>
          <w:szCs w:val="28"/>
        </w:rPr>
        <w:t>、题目一</w:t>
      </w:r>
    </w:p>
    <w:p w14:paraId="4C842FFB" w14:textId="76452A10" w:rsidR="00430C4C" w:rsidRPr="00104ED7" w:rsidRDefault="00430C4C" w:rsidP="00430C4C">
      <w:pPr>
        <w:ind w:firstLine="420"/>
        <w:rPr>
          <w:rFonts w:ascii="Times New Roman" w:eastAsia="宋体" w:hAnsi="Times New Roman" w:cs="Times New Roman"/>
          <w:sz w:val="24"/>
          <w:szCs w:val="24"/>
        </w:rPr>
      </w:pPr>
      <w:r w:rsidRPr="00104ED7">
        <w:rPr>
          <w:rFonts w:ascii="Times New Roman" w:eastAsia="宋体" w:hAnsi="Times New Roman" w:cs="Times New Roman"/>
          <w:sz w:val="24"/>
          <w:szCs w:val="24"/>
        </w:rPr>
        <w:t>1.1</w:t>
      </w:r>
      <w:r w:rsidRPr="00104ED7">
        <w:rPr>
          <w:rFonts w:ascii="Times New Roman" w:eastAsia="宋体" w:hAnsi="Times New Roman" w:cs="Times New Roman"/>
          <w:sz w:val="24"/>
          <w:szCs w:val="24"/>
        </w:rPr>
        <w:t>原核生物</w:t>
      </w:r>
    </w:p>
    <w:p w14:paraId="1EFD6FC6" w14:textId="4BAA2C25" w:rsidR="00430C4C" w:rsidRPr="00104ED7" w:rsidRDefault="00430C4C" w:rsidP="00430C4C">
      <w:pPr>
        <w:ind w:firstLine="420"/>
        <w:rPr>
          <w:rFonts w:ascii="Times New Roman" w:eastAsia="宋体" w:hAnsi="Times New Roman" w:cs="Times New Roman"/>
          <w:szCs w:val="21"/>
        </w:rPr>
      </w:pPr>
      <w:r w:rsidRPr="00104ED7">
        <w:rPr>
          <w:rFonts w:ascii="Times New Roman" w:eastAsia="宋体" w:hAnsi="Times New Roman" w:cs="Times New Roman"/>
          <w:szCs w:val="21"/>
        </w:rPr>
        <w:t>原核生物的转录过程中，双链</w:t>
      </w:r>
      <w:r w:rsidRPr="00104ED7">
        <w:rPr>
          <w:rFonts w:ascii="Times New Roman" w:eastAsia="宋体" w:hAnsi="Times New Roman" w:cs="Times New Roman"/>
          <w:szCs w:val="21"/>
        </w:rPr>
        <w:t>DNA</w:t>
      </w:r>
      <w:r w:rsidRPr="00104ED7">
        <w:rPr>
          <w:rFonts w:ascii="Times New Roman" w:eastAsia="宋体" w:hAnsi="Times New Roman" w:cs="Times New Roman"/>
          <w:szCs w:val="21"/>
        </w:rPr>
        <w:t>直接在细胞核中合成</w:t>
      </w:r>
      <w:r w:rsidRPr="00104ED7">
        <w:rPr>
          <w:rFonts w:ascii="Times New Roman" w:eastAsia="宋体" w:hAnsi="Times New Roman" w:cs="Times New Roman"/>
          <w:szCs w:val="21"/>
        </w:rPr>
        <w:t>mRNA</w:t>
      </w:r>
      <w:r w:rsidRPr="00104ED7">
        <w:rPr>
          <w:rFonts w:ascii="Times New Roman" w:eastAsia="宋体" w:hAnsi="Times New Roman" w:cs="Times New Roman"/>
          <w:szCs w:val="21"/>
        </w:rPr>
        <w:t>，随后</w:t>
      </w:r>
      <w:r w:rsidRPr="00104ED7">
        <w:rPr>
          <w:rFonts w:ascii="Times New Roman" w:eastAsia="宋体" w:hAnsi="Times New Roman" w:cs="Times New Roman"/>
          <w:szCs w:val="21"/>
        </w:rPr>
        <w:t>mRNA</w:t>
      </w:r>
      <w:r w:rsidRPr="00104ED7">
        <w:rPr>
          <w:rFonts w:ascii="Times New Roman" w:eastAsia="宋体" w:hAnsi="Times New Roman" w:cs="Times New Roman"/>
          <w:szCs w:val="21"/>
        </w:rPr>
        <w:t>经过核孔进入细胞质中进行翻译，一般不需要再进行加工。少数情况下需将多顺反子</w:t>
      </w:r>
      <w:r w:rsidRPr="00104ED7">
        <w:rPr>
          <w:rFonts w:ascii="Times New Roman" w:eastAsia="宋体" w:hAnsi="Times New Roman" w:cs="Times New Roman"/>
          <w:szCs w:val="21"/>
        </w:rPr>
        <w:t>mRNA</w:t>
      </w:r>
      <w:r w:rsidRPr="00104ED7">
        <w:rPr>
          <w:rFonts w:ascii="Times New Roman" w:eastAsia="宋体" w:hAnsi="Times New Roman" w:cs="Times New Roman"/>
          <w:szCs w:val="21"/>
        </w:rPr>
        <w:t>切断成单个</w:t>
      </w:r>
      <w:r w:rsidRPr="00104ED7">
        <w:rPr>
          <w:rFonts w:ascii="Times New Roman" w:eastAsia="宋体" w:hAnsi="Times New Roman" w:cs="Times New Roman"/>
          <w:szCs w:val="21"/>
        </w:rPr>
        <w:t>mRNA</w:t>
      </w:r>
      <w:r w:rsidRPr="00104ED7">
        <w:rPr>
          <w:rFonts w:ascii="Times New Roman" w:eastAsia="宋体" w:hAnsi="Times New Roman" w:cs="Times New Roman"/>
          <w:szCs w:val="21"/>
        </w:rPr>
        <w:t>才能进行翻译。</w:t>
      </w:r>
      <w:r w:rsidR="00603A56" w:rsidRPr="00104ED7">
        <w:rPr>
          <w:rFonts w:ascii="Times New Roman" w:eastAsia="宋体" w:hAnsi="Times New Roman" w:cs="Times New Roman"/>
          <w:szCs w:val="21"/>
        </w:rPr>
        <w:t>[1]</w:t>
      </w:r>
    </w:p>
    <w:p w14:paraId="0BD2EA33" w14:textId="31582E85" w:rsidR="00430C4C" w:rsidRPr="00104ED7" w:rsidRDefault="00430C4C" w:rsidP="00430C4C">
      <w:pPr>
        <w:ind w:firstLine="420"/>
        <w:rPr>
          <w:rFonts w:ascii="Times New Roman" w:eastAsia="宋体" w:hAnsi="Times New Roman" w:cs="Times New Roman"/>
          <w:sz w:val="24"/>
          <w:szCs w:val="24"/>
        </w:rPr>
      </w:pPr>
      <w:r w:rsidRPr="00104ED7">
        <w:rPr>
          <w:rFonts w:ascii="Times New Roman" w:eastAsia="宋体" w:hAnsi="Times New Roman" w:cs="Times New Roman"/>
          <w:sz w:val="24"/>
          <w:szCs w:val="24"/>
        </w:rPr>
        <w:t>1.2</w:t>
      </w:r>
      <w:r w:rsidRPr="00104ED7">
        <w:rPr>
          <w:rFonts w:ascii="Times New Roman" w:eastAsia="宋体" w:hAnsi="Times New Roman" w:cs="Times New Roman"/>
          <w:sz w:val="24"/>
          <w:szCs w:val="24"/>
        </w:rPr>
        <w:t>真核生物</w:t>
      </w:r>
    </w:p>
    <w:p w14:paraId="6EA5299A" w14:textId="0592775E" w:rsidR="00C4721E" w:rsidRPr="00104ED7" w:rsidRDefault="00603A56" w:rsidP="00FC73DD">
      <w:pPr>
        <w:ind w:firstLine="420"/>
        <w:rPr>
          <w:rFonts w:ascii="Times New Roman" w:eastAsia="宋体" w:hAnsi="Times New Roman" w:cs="Times New Roman"/>
          <w:szCs w:val="21"/>
        </w:rPr>
      </w:pPr>
      <w:r w:rsidRPr="00104ED7">
        <w:rPr>
          <w:rFonts w:ascii="Times New Roman" w:eastAsia="宋体" w:hAnsi="Times New Roman" w:cs="Times New Roman"/>
          <w:szCs w:val="21"/>
        </w:rPr>
        <w:t>真核生物的</w:t>
      </w:r>
      <w:r w:rsidRPr="00104ED7">
        <w:rPr>
          <w:rFonts w:ascii="Times New Roman" w:eastAsia="宋体" w:hAnsi="Times New Roman" w:cs="Times New Roman"/>
          <w:szCs w:val="21"/>
        </w:rPr>
        <w:t>DNA</w:t>
      </w:r>
      <w:r w:rsidRPr="00104ED7">
        <w:rPr>
          <w:rFonts w:ascii="Times New Roman" w:eastAsia="宋体" w:hAnsi="Times New Roman" w:cs="Times New Roman"/>
          <w:szCs w:val="21"/>
        </w:rPr>
        <w:t>链上具有不能编码蛋白质的核苷酸内含子，以及能编码蛋白质的核苷酸外显子（而原核生物</w:t>
      </w:r>
      <w:r w:rsidRPr="00104ED7">
        <w:rPr>
          <w:rFonts w:ascii="Times New Roman" w:eastAsia="宋体" w:hAnsi="Times New Roman" w:cs="Times New Roman"/>
          <w:szCs w:val="21"/>
        </w:rPr>
        <w:t>DNA</w:t>
      </w:r>
      <w:r w:rsidRPr="00104ED7">
        <w:rPr>
          <w:rFonts w:ascii="Times New Roman" w:eastAsia="宋体" w:hAnsi="Times New Roman" w:cs="Times New Roman"/>
          <w:szCs w:val="21"/>
        </w:rPr>
        <w:t>链上不存在内含子）。转录后的</w:t>
      </w:r>
      <w:r w:rsidRPr="00104ED7">
        <w:rPr>
          <w:rFonts w:ascii="Times New Roman" w:eastAsia="宋体" w:hAnsi="Times New Roman" w:cs="Times New Roman"/>
          <w:szCs w:val="21"/>
        </w:rPr>
        <w:t>mRNA</w:t>
      </w:r>
      <w:r w:rsidRPr="00104ED7">
        <w:rPr>
          <w:rFonts w:ascii="Times New Roman" w:eastAsia="宋体" w:hAnsi="Times New Roman" w:cs="Times New Roman"/>
          <w:szCs w:val="21"/>
        </w:rPr>
        <w:t>是未成熟的</w:t>
      </w:r>
      <w:r w:rsidRPr="00104ED7">
        <w:rPr>
          <w:rFonts w:ascii="Times New Roman" w:eastAsia="宋体" w:hAnsi="Times New Roman" w:cs="Times New Roman"/>
          <w:szCs w:val="21"/>
        </w:rPr>
        <w:t>RNA</w:t>
      </w:r>
      <w:r w:rsidRPr="00104ED7">
        <w:rPr>
          <w:rFonts w:ascii="Times New Roman" w:eastAsia="宋体" w:hAnsi="Times New Roman" w:cs="Times New Roman"/>
          <w:szCs w:val="21"/>
        </w:rPr>
        <w:t>（前体</w:t>
      </w:r>
      <w:r w:rsidRPr="00104ED7">
        <w:rPr>
          <w:rFonts w:ascii="Times New Roman" w:eastAsia="宋体" w:hAnsi="Times New Roman" w:cs="Times New Roman"/>
          <w:szCs w:val="21"/>
        </w:rPr>
        <w:t>mRNA</w:t>
      </w:r>
      <w:r w:rsidRPr="00104ED7">
        <w:rPr>
          <w:rFonts w:ascii="Times New Roman" w:eastAsia="宋体" w:hAnsi="Times New Roman" w:cs="Times New Roman"/>
          <w:szCs w:val="21"/>
        </w:rPr>
        <w:t>），需要经过复杂的加工后才能成为成熟的</w:t>
      </w:r>
      <w:r w:rsidRPr="00104ED7">
        <w:rPr>
          <w:rFonts w:ascii="Times New Roman" w:eastAsia="宋体" w:hAnsi="Times New Roman" w:cs="Times New Roman"/>
          <w:szCs w:val="21"/>
        </w:rPr>
        <w:t>mRNA</w:t>
      </w:r>
      <w:r w:rsidR="00B25D10" w:rsidRPr="00104ED7">
        <w:rPr>
          <w:rFonts w:ascii="Times New Roman" w:eastAsia="宋体" w:hAnsi="Times New Roman" w:cs="Times New Roman"/>
          <w:szCs w:val="21"/>
        </w:rPr>
        <w:t>，进入细胞质中进行翻译。</w:t>
      </w:r>
      <w:r w:rsidR="00E278CF" w:rsidRPr="00104ED7">
        <w:rPr>
          <w:rFonts w:ascii="Times New Roman" w:eastAsia="宋体" w:hAnsi="Times New Roman" w:cs="Times New Roman"/>
          <w:szCs w:val="21"/>
        </w:rPr>
        <w:t>[1]</w:t>
      </w:r>
      <w:r w:rsidR="00E278CF" w:rsidRPr="00104ED7">
        <w:rPr>
          <w:rFonts w:ascii="Times New Roman" w:eastAsia="宋体" w:hAnsi="Times New Roman" w:cs="Times New Roman"/>
          <w:szCs w:val="21"/>
        </w:rPr>
        <w:t>这些加工步骤包括：</w:t>
      </w:r>
    </w:p>
    <w:p w14:paraId="04C73234" w14:textId="5088A140" w:rsidR="00E278CF" w:rsidRPr="00104ED7" w:rsidRDefault="00E278CF" w:rsidP="00E278CF">
      <w:pPr>
        <w:pStyle w:val="a8"/>
        <w:numPr>
          <w:ilvl w:val="0"/>
          <w:numId w:val="3"/>
        </w:numPr>
        <w:ind w:firstLineChars="0"/>
        <w:rPr>
          <w:rFonts w:ascii="Times New Roman" w:eastAsia="宋体" w:hAnsi="Times New Roman" w:cs="Times New Roman"/>
          <w:szCs w:val="21"/>
        </w:rPr>
      </w:pPr>
      <w:r w:rsidRPr="00104ED7">
        <w:rPr>
          <w:rFonts w:ascii="Times New Roman" w:eastAsia="宋体" w:hAnsi="Times New Roman" w:cs="Times New Roman"/>
          <w:szCs w:val="21"/>
        </w:rPr>
        <w:t>在刚转录的</w:t>
      </w:r>
      <w:r w:rsidRPr="00104ED7">
        <w:rPr>
          <w:rFonts w:ascii="Times New Roman" w:eastAsia="宋体" w:hAnsi="Times New Roman" w:cs="Times New Roman"/>
          <w:szCs w:val="21"/>
        </w:rPr>
        <w:t>RNA</w:t>
      </w:r>
      <w:r w:rsidRPr="00104ED7">
        <w:rPr>
          <w:rFonts w:ascii="Times New Roman" w:eastAsia="宋体" w:hAnsi="Times New Roman" w:cs="Times New Roman"/>
          <w:szCs w:val="21"/>
        </w:rPr>
        <w:t>特定部位进行剪切，去除内含子。</w:t>
      </w:r>
    </w:p>
    <w:p w14:paraId="249EE71F" w14:textId="1E7A9405" w:rsidR="00970B83" w:rsidRPr="00104ED7" w:rsidRDefault="00970B83" w:rsidP="00E278CF">
      <w:pPr>
        <w:pStyle w:val="a8"/>
        <w:numPr>
          <w:ilvl w:val="0"/>
          <w:numId w:val="3"/>
        </w:numPr>
        <w:ind w:firstLineChars="0"/>
        <w:rPr>
          <w:rFonts w:ascii="Times New Roman" w:eastAsia="宋体" w:hAnsi="Times New Roman" w:cs="Times New Roman"/>
          <w:szCs w:val="21"/>
        </w:rPr>
      </w:pPr>
      <w:r w:rsidRPr="00104ED7">
        <w:rPr>
          <w:rFonts w:ascii="Times New Roman" w:eastAsia="宋体" w:hAnsi="Times New Roman" w:cs="Times New Roman"/>
          <w:szCs w:val="21"/>
        </w:rPr>
        <w:t>将外显子进行拼接。</w:t>
      </w:r>
    </w:p>
    <w:p w14:paraId="4FBD3468" w14:textId="602878D6" w:rsidR="00E278CF" w:rsidRPr="00104ED7" w:rsidRDefault="00E278CF" w:rsidP="00E278CF">
      <w:pPr>
        <w:pStyle w:val="a8"/>
        <w:numPr>
          <w:ilvl w:val="0"/>
          <w:numId w:val="3"/>
        </w:numPr>
        <w:ind w:firstLineChars="0"/>
        <w:rPr>
          <w:rFonts w:ascii="Times New Roman" w:eastAsia="宋体" w:hAnsi="Times New Roman" w:cs="Times New Roman"/>
          <w:szCs w:val="21"/>
        </w:rPr>
      </w:pPr>
      <w:r w:rsidRPr="00104ED7">
        <w:rPr>
          <w:rFonts w:ascii="Times New Roman" w:eastAsia="宋体" w:hAnsi="Times New Roman" w:cs="Times New Roman"/>
          <w:szCs w:val="21"/>
        </w:rPr>
        <w:t>在</w:t>
      </w:r>
      <w:r w:rsidRPr="00104ED7">
        <w:rPr>
          <w:rFonts w:ascii="Times New Roman" w:eastAsia="宋体" w:hAnsi="Times New Roman" w:cs="Times New Roman"/>
          <w:szCs w:val="21"/>
        </w:rPr>
        <w:t>5</w:t>
      </w:r>
      <w:proofErr w:type="gramStart"/>
      <w:r w:rsidRPr="00104ED7">
        <w:rPr>
          <w:rFonts w:ascii="Times New Roman" w:eastAsia="宋体" w:hAnsi="Times New Roman" w:cs="Times New Roman"/>
          <w:szCs w:val="21"/>
        </w:rPr>
        <w:t>’</w:t>
      </w:r>
      <w:proofErr w:type="gramEnd"/>
      <w:r w:rsidRPr="00104ED7">
        <w:rPr>
          <w:rFonts w:ascii="Times New Roman" w:eastAsia="宋体" w:hAnsi="Times New Roman" w:cs="Times New Roman"/>
          <w:szCs w:val="21"/>
        </w:rPr>
        <w:t>端加上一个</w:t>
      </w:r>
      <w:r w:rsidRPr="00104ED7">
        <w:rPr>
          <w:rFonts w:ascii="Times New Roman" w:eastAsia="宋体" w:hAnsi="Times New Roman" w:cs="Times New Roman"/>
          <w:szCs w:val="21"/>
        </w:rPr>
        <w:t>7-</w:t>
      </w:r>
      <w:r w:rsidRPr="00104ED7">
        <w:rPr>
          <w:rFonts w:ascii="Times New Roman" w:eastAsia="宋体" w:hAnsi="Times New Roman" w:cs="Times New Roman"/>
          <w:szCs w:val="21"/>
        </w:rPr>
        <w:t>甲基鸟苷</w:t>
      </w:r>
      <w:r w:rsidRPr="00104ED7">
        <w:rPr>
          <w:rFonts w:ascii="Times New Roman" w:eastAsia="宋体" w:hAnsi="Times New Roman" w:cs="Times New Roman"/>
          <w:szCs w:val="21"/>
        </w:rPr>
        <w:t>“</w:t>
      </w:r>
      <w:r w:rsidRPr="00104ED7">
        <w:rPr>
          <w:rFonts w:ascii="Times New Roman" w:eastAsia="宋体" w:hAnsi="Times New Roman" w:cs="Times New Roman"/>
          <w:szCs w:val="21"/>
        </w:rPr>
        <w:t>帽子</w:t>
      </w:r>
      <w:r w:rsidRPr="00104ED7">
        <w:rPr>
          <w:rFonts w:ascii="Times New Roman" w:eastAsia="宋体" w:hAnsi="Times New Roman" w:cs="Times New Roman"/>
          <w:szCs w:val="21"/>
        </w:rPr>
        <w:t>”</w:t>
      </w:r>
      <w:r w:rsidRPr="00104ED7">
        <w:rPr>
          <w:rFonts w:ascii="Times New Roman" w:eastAsia="宋体" w:hAnsi="Times New Roman" w:cs="Times New Roman"/>
          <w:szCs w:val="21"/>
        </w:rPr>
        <w:t>结构。该结构具有</w:t>
      </w:r>
      <w:r w:rsidR="00C55FF6" w:rsidRPr="00104ED7">
        <w:rPr>
          <w:rFonts w:ascii="Times New Roman" w:eastAsia="宋体" w:hAnsi="Times New Roman" w:cs="Times New Roman"/>
          <w:szCs w:val="21"/>
        </w:rPr>
        <w:t>如下功能：</w:t>
      </w:r>
      <w:r w:rsidRPr="00104ED7">
        <w:rPr>
          <w:rFonts w:ascii="Times New Roman" w:eastAsia="宋体" w:hAnsi="Times New Roman" w:cs="Times New Roman"/>
          <w:szCs w:val="21"/>
        </w:rPr>
        <w:t>供核糖体</w:t>
      </w:r>
      <w:r w:rsidRPr="00104ED7">
        <w:rPr>
          <w:rFonts w:ascii="Times New Roman" w:eastAsia="宋体" w:hAnsi="Times New Roman" w:cs="Times New Roman"/>
          <w:szCs w:val="21"/>
        </w:rPr>
        <w:t>40S</w:t>
      </w:r>
      <w:r w:rsidRPr="00104ED7">
        <w:rPr>
          <w:rFonts w:ascii="Times New Roman" w:eastAsia="宋体" w:hAnsi="Times New Roman" w:cs="Times New Roman"/>
          <w:szCs w:val="21"/>
        </w:rPr>
        <w:t>小亚基识别、保护合成中的转录产物免收核酸外切酶降解</w:t>
      </w:r>
      <w:r w:rsidR="00C55FF6" w:rsidRPr="00104ED7">
        <w:rPr>
          <w:rFonts w:ascii="Times New Roman" w:eastAsia="宋体" w:hAnsi="Times New Roman" w:cs="Times New Roman"/>
          <w:szCs w:val="21"/>
        </w:rPr>
        <w:t>、</w:t>
      </w:r>
      <w:r w:rsidRPr="00104ED7">
        <w:rPr>
          <w:rFonts w:ascii="Times New Roman" w:eastAsia="宋体" w:hAnsi="Times New Roman" w:cs="Times New Roman"/>
          <w:szCs w:val="21"/>
        </w:rPr>
        <w:t>与运送成熟</w:t>
      </w:r>
      <w:r w:rsidRPr="00104ED7">
        <w:rPr>
          <w:rFonts w:ascii="Times New Roman" w:eastAsia="宋体" w:hAnsi="Times New Roman" w:cs="Times New Roman"/>
          <w:szCs w:val="21"/>
        </w:rPr>
        <w:t>mRNA</w:t>
      </w:r>
      <w:r w:rsidRPr="00104ED7">
        <w:rPr>
          <w:rFonts w:ascii="Times New Roman" w:eastAsia="宋体" w:hAnsi="Times New Roman" w:cs="Times New Roman"/>
          <w:szCs w:val="21"/>
        </w:rPr>
        <w:t>进入细胞质相关</w:t>
      </w:r>
      <w:r w:rsidR="00C55FF6" w:rsidRPr="00104ED7">
        <w:rPr>
          <w:rFonts w:ascii="Times New Roman" w:eastAsia="宋体" w:hAnsi="Times New Roman" w:cs="Times New Roman"/>
          <w:szCs w:val="21"/>
        </w:rPr>
        <w:t>、保证前体</w:t>
      </w:r>
      <w:r w:rsidR="00C55FF6" w:rsidRPr="00104ED7">
        <w:rPr>
          <w:rFonts w:ascii="Times New Roman" w:eastAsia="宋体" w:hAnsi="Times New Roman" w:cs="Times New Roman"/>
          <w:szCs w:val="21"/>
        </w:rPr>
        <w:t>mRNA</w:t>
      </w:r>
      <w:r w:rsidR="00C55FF6" w:rsidRPr="00104ED7">
        <w:rPr>
          <w:rFonts w:ascii="Times New Roman" w:eastAsia="宋体" w:hAnsi="Times New Roman" w:cs="Times New Roman"/>
          <w:szCs w:val="21"/>
        </w:rPr>
        <w:t>的正确剪切。</w:t>
      </w:r>
      <w:r w:rsidR="00C55FF6" w:rsidRPr="00104ED7">
        <w:rPr>
          <w:rFonts w:ascii="Times New Roman" w:eastAsia="宋体" w:hAnsi="Times New Roman" w:cs="Times New Roman"/>
          <w:szCs w:val="21"/>
        </w:rPr>
        <w:t>[1]</w:t>
      </w:r>
    </w:p>
    <w:p w14:paraId="30E0FADC" w14:textId="5F7F9E71" w:rsidR="00E278CF" w:rsidRPr="00104ED7" w:rsidRDefault="00E278CF" w:rsidP="00E278CF">
      <w:pPr>
        <w:pStyle w:val="a8"/>
        <w:numPr>
          <w:ilvl w:val="0"/>
          <w:numId w:val="3"/>
        </w:numPr>
        <w:ind w:firstLineChars="0"/>
        <w:rPr>
          <w:rFonts w:ascii="Times New Roman" w:eastAsia="宋体" w:hAnsi="Times New Roman" w:cs="Times New Roman"/>
          <w:szCs w:val="21"/>
        </w:rPr>
      </w:pPr>
      <w:r w:rsidRPr="00104ED7">
        <w:rPr>
          <w:rFonts w:ascii="Times New Roman" w:eastAsia="宋体" w:hAnsi="Times New Roman" w:cs="Times New Roman"/>
          <w:szCs w:val="21"/>
        </w:rPr>
        <w:t>3</w:t>
      </w:r>
      <w:proofErr w:type="gramStart"/>
      <w:r w:rsidRPr="00104ED7">
        <w:rPr>
          <w:rFonts w:ascii="Times New Roman" w:eastAsia="宋体" w:hAnsi="Times New Roman" w:cs="Times New Roman"/>
          <w:szCs w:val="21"/>
        </w:rPr>
        <w:t>’</w:t>
      </w:r>
      <w:proofErr w:type="gramEnd"/>
      <w:r w:rsidRPr="00104ED7">
        <w:rPr>
          <w:rFonts w:ascii="Times New Roman" w:eastAsia="宋体" w:hAnsi="Times New Roman" w:cs="Times New Roman"/>
          <w:szCs w:val="21"/>
        </w:rPr>
        <w:t>端由</w:t>
      </w:r>
      <w:r w:rsidRPr="00104ED7">
        <w:rPr>
          <w:rFonts w:ascii="Times New Roman" w:eastAsia="宋体" w:hAnsi="Times New Roman" w:cs="Times New Roman"/>
          <w:szCs w:val="21"/>
        </w:rPr>
        <w:t>RNA</w:t>
      </w:r>
      <w:r w:rsidRPr="00104ED7">
        <w:rPr>
          <w:rFonts w:ascii="Times New Roman" w:eastAsia="宋体" w:hAnsi="Times New Roman" w:cs="Times New Roman"/>
          <w:szCs w:val="21"/>
        </w:rPr>
        <w:t>末端腺苷酸转移酶催化，加上一条具有</w:t>
      </w:r>
      <w:r w:rsidRPr="00104ED7">
        <w:rPr>
          <w:rFonts w:ascii="Times New Roman" w:eastAsia="宋体" w:hAnsi="Times New Roman" w:cs="Times New Roman"/>
          <w:szCs w:val="21"/>
        </w:rPr>
        <w:t>200</w:t>
      </w:r>
      <w:r w:rsidRPr="00104ED7">
        <w:rPr>
          <w:rFonts w:ascii="Times New Roman" w:eastAsia="宋体" w:hAnsi="Times New Roman" w:cs="Times New Roman"/>
          <w:szCs w:val="21"/>
        </w:rPr>
        <w:t>分核苷酸的序列（</w:t>
      </w:r>
      <w:r w:rsidRPr="00104ED7">
        <w:rPr>
          <w:rFonts w:ascii="Times New Roman" w:eastAsia="宋体" w:hAnsi="Times New Roman" w:cs="Times New Roman"/>
          <w:szCs w:val="21"/>
        </w:rPr>
        <w:t>poly A</w:t>
      </w:r>
      <w:r w:rsidRPr="00104ED7">
        <w:rPr>
          <w:rFonts w:ascii="Times New Roman" w:eastAsia="宋体" w:hAnsi="Times New Roman" w:cs="Times New Roman"/>
          <w:szCs w:val="21"/>
        </w:rPr>
        <w:t>尾）。</w:t>
      </w:r>
    </w:p>
    <w:p w14:paraId="114D94D1" w14:textId="2C58CF74" w:rsidR="002F1A7D" w:rsidRPr="00104ED7" w:rsidRDefault="002F1A7D" w:rsidP="002F1A7D">
      <w:pPr>
        <w:ind w:firstLine="420"/>
        <w:rPr>
          <w:rFonts w:ascii="Times New Roman" w:eastAsia="黑体" w:hAnsi="Times New Roman" w:cs="Times New Roman"/>
          <w:sz w:val="28"/>
          <w:szCs w:val="28"/>
        </w:rPr>
      </w:pPr>
      <w:r w:rsidRPr="00104ED7">
        <w:rPr>
          <w:rFonts w:ascii="Times New Roman" w:eastAsia="黑体" w:hAnsi="Times New Roman" w:cs="Times New Roman"/>
          <w:sz w:val="28"/>
          <w:szCs w:val="28"/>
        </w:rPr>
        <w:t>2</w:t>
      </w:r>
      <w:r w:rsidRPr="00104ED7">
        <w:rPr>
          <w:rFonts w:ascii="Times New Roman" w:eastAsia="黑体" w:hAnsi="Times New Roman" w:cs="Times New Roman"/>
          <w:sz w:val="28"/>
          <w:szCs w:val="28"/>
        </w:rPr>
        <w:t>、题目二</w:t>
      </w:r>
    </w:p>
    <w:p w14:paraId="5FBB7641" w14:textId="429F822D" w:rsidR="00B66A44" w:rsidRPr="00104ED7" w:rsidRDefault="00D36529" w:rsidP="00FC73DD">
      <w:pPr>
        <w:ind w:firstLine="420"/>
        <w:rPr>
          <w:rFonts w:ascii="Times New Roman" w:eastAsia="宋体" w:hAnsi="Times New Roman" w:cs="Times New Roman"/>
          <w:szCs w:val="21"/>
        </w:rPr>
      </w:pPr>
      <w:r w:rsidRPr="00104ED7">
        <w:rPr>
          <w:rFonts w:ascii="Times New Roman" w:eastAsia="宋体" w:hAnsi="Times New Roman" w:cs="Times New Roman"/>
          <w:szCs w:val="21"/>
        </w:rPr>
        <w:t>因为非编码</w:t>
      </w:r>
      <w:r w:rsidRPr="00104ED7">
        <w:rPr>
          <w:rFonts w:ascii="Times New Roman" w:eastAsia="宋体" w:hAnsi="Times New Roman" w:cs="Times New Roman"/>
          <w:szCs w:val="21"/>
        </w:rPr>
        <w:t>RNA</w:t>
      </w:r>
      <w:r w:rsidRPr="00104ED7">
        <w:rPr>
          <w:rFonts w:ascii="Times New Roman" w:eastAsia="宋体" w:hAnsi="Times New Roman" w:cs="Times New Roman"/>
          <w:szCs w:val="21"/>
        </w:rPr>
        <w:t>主要在细胞中起到调控和修饰的作用</w:t>
      </w:r>
      <w:r w:rsidR="00863B3B">
        <w:rPr>
          <w:rFonts w:ascii="Times New Roman" w:eastAsia="宋体" w:hAnsi="Times New Roman" w:cs="Times New Roman" w:hint="eastAsia"/>
          <w:szCs w:val="21"/>
        </w:rPr>
        <w:t>。</w:t>
      </w:r>
      <w:r w:rsidR="008D666B" w:rsidRPr="00104ED7">
        <w:rPr>
          <w:rFonts w:ascii="Times New Roman" w:eastAsia="宋体" w:hAnsi="Times New Roman" w:cs="Times New Roman"/>
          <w:szCs w:val="21"/>
        </w:rPr>
        <w:t>如</w:t>
      </w:r>
      <w:r w:rsidR="00863B3B">
        <w:rPr>
          <w:rFonts w:ascii="Times New Roman" w:eastAsia="宋体" w:hAnsi="Times New Roman" w:cs="Times New Roman" w:hint="eastAsia"/>
          <w:szCs w:val="21"/>
        </w:rPr>
        <w:t>：</w:t>
      </w:r>
      <w:r w:rsidR="008D666B" w:rsidRPr="00104ED7">
        <w:rPr>
          <w:rFonts w:ascii="Times New Roman" w:eastAsia="宋体" w:hAnsi="Times New Roman" w:cs="Times New Roman"/>
          <w:szCs w:val="21"/>
        </w:rPr>
        <w:t>snRNA</w:t>
      </w:r>
      <w:r w:rsidR="008D666B" w:rsidRPr="00104ED7">
        <w:rPr>
          <w:rFonts w:ascii="Times New Roman" w:eastAsia="宋体" w:hAnsi="Times New Roman" w:cs="Times New Roman"/>
          <w:szCs w:val="21"/>
        </w:rPr>
        <w:t>参与</w:t>
      </w:r>
      <w:r w:rsidR="008D666B" w:rsidRPr="00104ED7">
        <w:rPr>
          <w:rFonts w:ascii="Times New Roman" w:eastAsia="宋体" w:hAnsi="Times New Roman" w:cs="Times New Roman"/>
          <w:szCs w:val="21"/>
        </w:rPr>
        <w:t>mRNA</w:t>
      </w:r>
      <w:r w:rsidR="008D666B" w:rsidRPr="00104ED7">
        <w:rPr>
          <w:rFonts w:ascii="Times New Roman" w:eastAsia="宋体" w:hAnsi="Times New Roman" w:cs="Times New Roman"/>
          <w:szCs w:val="21"/>
        </w:rPr>
        <w:t>前体的加工过程，</w:t>
      </w:r>
      <w:r w:rsidR="008D666B" w:rsidRPr="00104ED7">
        <w:rPr>
          <w:rFonts w:ascii="Times New Roman" w:eastAsia="宋体" w:hAnsi="Times New Roman" w:cs="Times New Roman"/>
          <w:szCs w:val="21"/>
        </w:rPr>
        <w:t>miRNAs</w:t>
      </w:r>
      <w:r w:rsidR="008D666B" w:rsidRPr="00104ED7">
        <w:rPr>
          <w:rFonts w:ascii="Times New Roman" w:eastAsia="宋体" w:hAnsi="Times New Roman" w:cs="Times New Roman"/>
          <w:szCs w:val="21"/>
        </w:rPr>
        <w:t>参与转录后基因表达调控，</w:t>
      </w:r>
      <w:proofErr w:type="spellStart"/>
      <w:r w:rsidR="008D666B" w:rsidRPr="00104ED7">
        <w:rPr>
          <w:rFonts w:ascii="Times New Roman" w:eastAsia="宋体" w:hAnsi="Times New Roman" w:cs="Times New Roman"/>
          <w:szCs w:val="21"/>
        </w:rPr>
        <w:t>IncRNA</w:t>
      </w:r>
      <w:proofErr w:type="spellEnd"/>
      <w:r w:rsidR="008D666B" w:rsidRPr="00104ED7">
        <w:rPr>
          <w:rFonts w:ascii="Times New Roman" w:eastAsia="宋体" w:hAnsi="Times New Roman" w:cs="Times New Roman"/>
          <w:szCs w:val="21"/>
        </w:rPr>
        <w:t>可参与剂量补偿效应、表观遗传调控、细胞周期调控和分化调控</w:t>
      </w:r>
      <w:r w:rsidR="00863B3B" w:rsidRPr="00104ED7">
        <w:rPr>
          <w:rFonts w:ascii="Times New Roman" w:eastAsia="宋体" w:hAnsi="Times New Roman" w:cs="Times New Roman"/>
          <w:szCs w:val="21"/>
        </w:rPr>
        <w:t xml:space="preserve"> </w:t>
      </w:r>
      <w:r w:rsidR="008D666B" w:rsidRPr="00104ED7">
        <w:rPr>
          <w:rFonts w:ascii="Times New Roman" w:eastAsia="宋体" w:hAnsi="Times New Roman" w:cs="Times New Roman"/>
          <w:szCs w:val="21"/>
        </w:rPr>
        <w:t>[2][3]</w:t>
      </w:r>
      <w:r w:rsidRPr="00104ED7">
        <w:rPr>
          <w:rFonts w:ascii="Times New Roman" w:eastAsia="宋体" w:hAnsi="Times New Roman" w:cs="Times New Roman"/>
          <w:szCs w:val="21"/>
        </w:rPr>
        <w:t>。随着进化过程，由于自然选择的压力，生物会变得越来越复杂</w:t>
      </w:r>
      <w:r w:rsidR="00980160" w:rsidRPr="00104ED7">
        <w:rPr>
          <w:rFonts w:ascii="Times New Roman" w:eastAsia="宋体" w:hAnsi="Times New Roman" w:cs="Times New Roman"/>
          <w:szCs w:val="21"/>
        </w:rPr>
        <w:t>，同样的基因需要在生物生长的不同阶段、在不同的细胞中经过调控产生完全不同的效果。</w:t>
      </w:r>
      <w:r w:rsidRPr="00104ED7">
        <w:rPr>
          <w:rFonts w:ascii="Times New Roman" w:eastAsia="宋体" w:hAnsi="Times New Roman" w:cs="Times New Roman"/>
          <w:szCs w:val="21"/>
        </w:rPr>
        <w:t>因此</w:t>
      </w:r>
      <w:r w:rsidR="0061587C">
        <w:rPr>
          <w:rFonts w:ascii="Times New Roman" w:eastAsia="宋体" w:hAnsi="Times New Roman" w:cs="Times New Roman" w:hint="eastAsia"/>
          <w:szCs w:val="21"/>
        </w:rPr>
        <w:t>生物</w:t>
      </w:r>
      <w:r w:rsidRPr="00104ED7">
        <w:rPr>
          <w:rFonts w:ascii="Times New Roman" w:eastAsia="宋体" w:hAnsi="Times New Roman" w:cs="Times New Roman"/>
          <w:szCs w:val="21"/>
        </w:rPr>
        <w:t>所需要的调节功能也就越来越复杂，从而</w:t>
      </w:r>
      <w:r w:rsidR="0014584C">
        <w:rPr>
          <w:rFonts w:ascii="Times New Roman" w:eastAsia="宋体" w:hAnsi="Times New Roman" w:cs="Times New Roman" w:hint="eastAsia"/>
          <w:szCs w:val="21"/>
        </w:rPr>
        <w:t>就</w:t>
      </w:r>
      <w:r w:rsidRPr="00104ED7">
        <w:rPr>
          <w:rFonts w:ascii="Times New Roman" w:eastAsia="宋体" w:hAnsi="Times New Roman" w:cs="Times New Roman"/>
          <w:szCs w:val="21"/>
        </w:rPr>
        <w:t>需要更多的非编码</w:t>
      </w:r>
      <w:r w:rsidRPr="00104ED7">
        <w:rPr>
          <w:rFonts w:ascii="Times New Roman" w:eastAsia="宋体" w:hAnsi="Times New Roman" w:cs="Times New Roman"/>
          <w:szCs w:val="21"/>
        </w:rPr>
        <w:t>RNA</w:t>
      </w:r>
      <w:r w:rsidRPr="00104ED7">
        <w:rPr>
          <w:rFonts w:ascii="Times New Roman" w:eastAsia="宋体" w:hAnsi="Times New Roman" w:cs="Times New Roman"/>
          <w:szCs w:val="21"/>
        </w:rPr>
        <w:t>序列参与调控机制。</w:t>
      </w:r>
    </w:p>
    <w:p w14:paraId="78309FE7" w14:textId="795BCA29" w:rsidR="002F1A7D" w:rsidRPr="00104ED7" w:rsidRDefault="002F1A7D" w:rsidP="002F1A7D">
      <w:pPr>
        <w:ind w:firstLine="420"/>
        <w:rPr>
          <w:rFonts w:ascii="Times New Roman" w:eastAsia="黑体" w:hAnsi="Times New Roman" w:cs="Times New Roman"/>
          <w:sz w:val="28"/>
          <w:szCs w:val="28"/>
        </w:rPr>
      </w:pPr>
      <w:r w:rsidRPr="00104ED7">
        <w:rPr>
          <w:rFonts w:ascii="Times New Roman" w:eastAsia="黑体" w:hAnsi="Times New Roman" w:cs="Times New Roman"/>
          <w:sz w:val="28"/>
          <w:szCs w:val="28"/>
        </w:rPr>
        <w:t>3</w:t>
      </w:r>
      <w:r w:rsidRPr="00104ED7">
        <w:rPr>
          <w:rFonts w:ascii="Times New Roman" w:eastAsia="黑体" w:hAnsi="Times New Roman" w:cs="Times New Roman"/>
          <w:sz w:val="28"/>
          <w:szCs w:val="28"/>
        </w:rPr>
        <w:t>、题目三</w:t>
      </w:r>
    </w:p>
    <w:p w14:paraId="0B7D781C" w14:textId="7BC13C01" w:rsidR="00582412" w:rsidRPr="00104ED7" w:rsidRDefault="00A05760" w:rsidP="00FC73DD">
      <w:pPr>
        <w:ind w:firstLine="420"/>
        <w:rPr>
          <w:rFonts w:ascii="Times New Roman" w:eastAsia="宋体" w:hAnsi="Times New Roman" w:cs="Times New Roman"/>
          <w:szCs w:val="21"/>
        </w:rPr>
      </w:pPr>
      <w:r w:rsidRPr="00104ED7">
        <w:rPr>
          <w:rFonts w:ascii="Times New Roman" w:eastAsia="宋体" w:hAnsi="Times New Roman" w:cs="Times New Roman"/>
          <w:szCs w:val="21"/>
        </w:rPr>
        <w:t>依然是可遗传的。</w:t>
      </w:r>
    </w:p>
    <w:p w14:paraId="3F27D9EA" w14:textId="72EC13C6" w:rsidR="00A05760" w:rsidRPr="00104ED7" w:rsidRDefault="00A05760" w:rsidP="00FC73DD">
      <w:pPr>
        <w:ind w:firstLine="420"/>
        <w:rPr>
          <w:rFonts w:ascii="Times New Roman" w:eastAsia="宋体" w:hAnsi="Times New Roman" w:cs="Times New Roman"/>
          <w:szCs w:val="21"/>
        </w:rPr>
      </w:pPr>
      <w:r w:rsidRPr="00104ED7">
        <w:rPr>
          <w:rFonts w:ascii="Times New Roman" w:eastAsia="宋体" w:hAnsi="Times New Roman" w:cs="Times New Roman"/>
          <w:szCs w:val="21"/>
        </w:rPr>
        <w:t>DNA</w:t>
      </w:r>
      <w:r w:rsidRPr="00104ED7">
        <w:rPr>
          <w:rFonts w:ascii="Times New Roman" w:eastAsia="宋体" w:hAnsi="Times New Roman" w:cs="Times New Roman"/>
          <w:szCs w:val="21"/>
        </w:rPr>
        <w:t>甲基化是指</w:t>
      </w:r>
      <w:r w:rsidRPr="00104ED7">
        <w:rPr>
          <w:rFonts w:ascii="Times New Roman" w:eastAsia="宋体" w:hAnsi="Times New Roman" w:cs="Times New Roman"/>
          <w:szCs w:val="21"/>
        </w:rPr>
        <w:t>DNA</w:t>
      </w:r>
      <w:r w:rsidRPr="00104ED7">
        <w:rPr>
          <w:rFonts w:ascii="Times New Roman" w:eastAsia="宋体" w:hAnsi="Times New Roman" w:cs="Times New Roman"/>
          <w:szCs w:val="21"/>
        </w:rPr>
        <w:t>序列上特定的碱基在</w:t>
      </w:r>
      <w:r w:rsidRPr="00104ED7">
        <w:rPr>
          <w:rFonts w:ascii="Times New Roman" w:eastAsia="宋体" w:hAnsi="Times New Roman" w:cs="Times New Roman"/>
          <w:szCs w:val="21"/>
        </w:rPr>
        <w:t>DNA</w:t>
      </w:r>
      <w:r w:rsidRPr="00104ED7">
        <w:rPr>
          <w:rFonts w:ascii="Times New Roman" w:eastAsia="宋体" w:hAnsi="Times New Roman" w:cs="Times New Roman"/>
          <w:szCs w:val="21"/>
        </w:rPr>
        <w:t>甲基转移酶（</w:t>
      </w:r>
      <w:r w:rsidRPr="00104ED7">
        <w:rPr>
          <w:rFonts w:ascii="Times New Roman" w:eastAsia="宋体" w:hAnsi="Times New Roman" w:cs="Times New Roman"/>
          <w:szCs w:val="21"/>
        </w:rPr>
        <w:t>DNA methyltransferase</w:t>
      </w:r>
      <w:r w:rsidRPr="00104ED7">
        <w:rPr>
          <w:rFonts w:ascii="Times New Roman" w:eastAsia="宋体" w:hAnsi="Times New Roman" w:cs="Times New Roman"/>
          <w:szCs w:val="21"/>
        </w:rPr>
        <w:t>，</w:t>
      </w:r>
      <w:r w:rsidRPr="00104ED7">
        <w:rPr>
          <w:rFonts w:ascii="Times New Roman" w:eastAsia="宋体" w:hAnsi="Times New Roman" w:cs="Times New Roman"/>
          <w:szCs w:val="21"/>
        </w:rPr>
        <w:t>DNMT</w:t>
      </w:r>
      <w:r w:rsidRPr="00104ED7">
        <w:rPr>
          <w:rFonts w:ascii="Times New Roman" w:eastAsia="宋体" w:hAnsi="Times New Roman" w:cs="Times New Roman"/>
          <w:szCs w:val="21"/>
        </w:rPr>
        <w:t>）的催化作用下，以</w:t>
      </w:r>
      <w:r w:rsidRPr="00104ED7">
        <w:rPr>
          <w:rFonts w:ascii="Times New Roman" w:eastAsia="宋体" w:hAnsi="Times New Roman" w:cs="Times New Roman"/>
          <w:szCs w:val="21"/>
        </w:rPr>
        <w:t>s</w:t>
      </w:r>
      <w:proofErr w:type="gramStart"/>
      <w:r w:rsidRPr="00104ED7">
        <w:rPr>
          <w:rFonts w:ascii="Times New Roman" w:eastAsia="宋体" w:hAnsi="Times New Roman" w:cs="Times New Roman"/>
          <w:szCs w:val="21"/>
        </w:rPr>
        <w:t>一</w:t>
      </w:r>
      <w:proofErr w:type="gramEnd"/>
      <w:r w:rsidRPr="00104ED7">
        <w:rPr>
          <w:rFonts w:ascii="Times New Roman" w:eastAsia="宋体" w:hAnsi="Times New Roman" w:cs="Times New Roman"/>
          <w:szCs w:val="21"/>
        </w:rPr>
        <w:t>腺苷甲硫氨酸（</w:t>
      </w:r>
      <w:r w:rsidRPr="00104ED7">
        <w:rPr>
          <w:rFonts w:ascii="Times New Roman" w:eastAsia="宋体" w:hAnsi="Times New Roman" w:cs="Times New Roman"/>
          <w:szCs w:val="21"/>
        </w:rPr>
        <w:t>S—adenosyl methionine</w:t>
      </w:r>
      <w:r w:rsidRPr="00104ED7">
        <w:rPr>
          <w:rFonts w:ascii="Times New Roman" w:eastAsia="宋体" w:hAnsi="Times New Roman" w:cs="Times New Roman"/>
          <w:szCs w:val="21"/>
        </w:rPr>
        <w:t>，</w:t>
      </w:r>
      <w:r w:rsidRPr="00104ED7">
        <w:rPr>
          <w:rFonts w:ascii="Times New Roman" w:eastAsia="宋体" w:hAnsi="Times New Roman" w:cs="Times New Roman"/>
          <w:szCs w:val="21"/>
        </w:rPr>
        <w:t>SAM</w:t>
      </w:r>
      <w:r w:rsidRPr="00104ED7">
        <w:rPr>
          <w:rFonts w:ascii="Times New Roman" w:eastAsia="宋体" w:hAnsi="Times New Roman" w:cs="Times New Roman"/>
          <w:szCs w:val="21"/>
        </w:rPr>
        <w:t>）作为甲基供体，通过共价键结合的方式获得一个甲基基团的化学修饰过程。这种</w:t>
      </w:r>
      <w:r w:rsidRPr="00104ED7">
        <w:rPr>
          <w:rFonts w:ascii="Times New Roman" w:eastAsia="宋体" w:hAnsi="Times New Roman" w:cs="Times New Roman"/>
          <w:szCs w:val="21"/>
        </w:rPr>
        <w:t>DNA</w:t>
      </w:r>
      <w:r w:rsidRPr="00104ED7">
        <w:rPr>
          <w:rFonts w:ascii="Times New Roman" w:eastAsia="宋体" w:hAnsi="Times New Roman" w:cs="Times New Roman"/>
          <w:szCs w:val="21"/>
        </w:rPr>
        <w:t>甲基化修饰可以发生在胞嘧啶的</w:t>
      </w:r>
      <w:r w:rsidRPr="00104ED7">
        <w:rPr>
          <w:rFonts w:ascii="Times New Roman" w:eastAsia="宋体" w:hAnsi="Times New Roman" w:cs="Times New Roman"/>
          <w:szCs w:val="21"/>
        </w:rPr>
        <w:t>C</w:t>
      </w:r>
      <w:r w:rsidRPr="00104ED7">
        <w:rPr>
          <w:rFonts w:ascii="Times New Roman" w:eastAsia="宋体" w:hAnsi="Times New Roman" w:cs="Times New Roman"/>
          <w:szCs w:val="21"/>
        </w:rPr>
        <w:t>一</w:t>
      </w:r>
      <w:proofErr w:type="gramStart"/>
      <w:r w:rsidRPr="00104ED7">
        <w:rPr>
          <w:rFonts w:ascii="Times New Roman" w:eastAsia="宋体" w:hAnsi="Times New Roman" w:cs="Times New Roman"/>
          <w:szCs w:val="21"/>
        </w:rPr>
        <w:t>5</w:t>
      </w:r>
      <w:proofErr w:type="gramEnd"/>
      <w:r w:rsidRPr="00104ED7">
        <w:rPr>
          <w:rFonts w:ascii="Times New Roman" w:eastAsia="宋体" w:hAnsi="Times New Roman" w:cs="Times New Roman"/>
          <w:szCs w:val="21"/>
        </w:rPr>
        <w:t>位、腺嘌呤的</w:t>
      </w:r>
      <w:r w:rsidRPr="00104ED7">
        <w:rPr>
          <w:rFonts w:ascii="Times New Roman" w:eastAsia="宋体" w:hAnsi="Times New Roman" w:cs="Times New Roman"/>
          <w:szCs w:val="21"/>
        </w:rPr>
        <w:t>N</w:t>
      </w:r>
      <w:r w:rsidRPr="00104ED7">
        <w:rPr>
          <w:rFonts w:ascii="Times New Roman" w:eastAsia="宋体" w:hAnsi="Times New Roman" w:cs="Times New Roman"/>
          <w:szCs w:val="21"/>
        </w:rPr>
        <w:t>一</w:t>
      </w:r>
      <w:proofErr w:type="gramStart"/>
      <w:r w:rsidRPr="00104ED7">
        <w:rPr>
          <w:rFonts w:ascii="Times New Roman" w:eastAsia="宋体" w:hAnsi="Times New Roman" w:cs="Times New Roman"/>
          <w:szCs w:val="21"/>
        </w:rPr>
        <w:t>6</w:t>
      </w:r>
      <w:proofErr w:type="gramEnd"/>
      <w:r w:rsidRPr="00104ED7">
        <w:rPr>
          <w:rFonts w:ascii="Times New Roman" w:eastAsia="宋体" w:hAnsi="Times New Roman" w:cs="Times New Roman"/>
          <w:szCs w:val="21"/>
        </w:rPr>
        <w:t>位及鸟嘌呤的</w:t>
      </w:r>
      <w:r w:rsidRPr="00104ED7">
        <w:rPr>
          <w:rFonts w:ascii="Times New Roman" w:eastAsia="宋体" w:hAnsi="Times New Roman" w:cs="Times New Roman"/>
          <w:szCs w:val="21"/>
        </w:rPr>
        <w:t>N</w:t>
      </w:r>
      <w:r w:rsidRPr="00104ED7">
        <w:rPr>
          <w:rFonts w:ascii="Times New Roman" w:eastAsia="宋体" w:hAnsi="Times New Roman" w:cs="Times New Roman"/>
          <w:szCs w:val="21"/>
        </w:rPr>
        <w:t>一</w:t>
      </w:r>
      <w:proofErr w:type="gramStart"/>
      <w:r w:rsidRPr="00104ED7">
        <w:rPr>
          <w:rFonts w:ascii="Times New Roman" w:eastAsia="宋体" w:hAnsi="Times New Roman" w:cs="Times New Roman"/>
          <w:szCs w:val="21"/>
        </w:rPr>
        <w:t>7</w:t>
      </w:r>
      <w:proofErr w:type="gramEnd"/>
      <w:r w:rsidRPr="00104ED7">
        <w:rPr>
          <w:rFonts w:ascii="Times New Roman" w:eastAsia="宋体" w:hAnsi="Times New Roman" w:cs="Times New Roman"/>
          <w:szCs w:val="21"/>
        </w:rPr>
        <w:t>位等位点。</w:t>
      </w:r>
      <w:r w:rsidR="00546481" w:rsidRPr="00104ED7">
        <w:rPr>
          <w:rFonts w:ascii="Times New Roman" w:eastAsia="宋体" w:hAnsi="Times New Roman" w:cs="Times New Roman"/>
          <w:szCs w:val="21"/>
        </w:rPr>
        <w:t>[4]</w:t>
      </w:r>
    </w:p>
    <w:p w14:paraId="56C5455D" w14:textId="1BF95318" w:rsidR="00A05760" w:rsidRPr="00104ED7" w:rsidRDefault="00546481" w:rsidP="00546481">
      <w:pPr>
        <w:ind w:firstLine="420"/>
        <w:rPr>
          <w:rFonts w:ascii="Times New Roman" w:eastAsia="宋体" w:hAnsi="Times New Roman" w:cs="Times New Roman" w:hint="eastAsia"/>
          <w:szCs w:val="21"/>
        </w:rPr>
      </w:pPr>
      <w:r w:rsidRPr="00104ED7">
        <w:rPr>
          <w:rFonts w:ascii="Times New Roman" w:eastAsia="宋体" w:hAnsi="Times New Roman" w:cs="Times New Roman"/>
          <w:szCs w:val="21"/>
        </w:rPr>
        <w:t>在细胞复制的过程中，维持型</w:t>
      </w:r>
      <w:r w:rsidRPr="00104ED7">
        <w:rPr>
          <w:rFonts w:ascii="Times New Roman" w:eastAsia="宋体" w:hAnsi="Times New Roman" w:cs="Times New Roman"/>
          <w:szCs w:val="21"/>
        </w:rPr>
        <w:t>DNA</w:t>
      </w:r>
      <w:r w:rsidRPr="00104ED7">
        <w:rPr>
          <w:rFonts w:ascii="Times New Roman" w:eastAsia="宋体" w:hAnsi="Times New Roman" w:cs="Times New Roman"/>
          <w:szCs w:val="21"/>
        </w:rPr>
        <w:t>甲基转移酶</w:t>
      </w:r>
      <w:r w:rsidRPr="00104ED7">
        <w:rPr>
          <w:rFonts w:ascii="Times New Roman" w:eastAsia="宋体" w:hAnsi="Times New Roman" w:cs="Times New Roman"/>
          <w:szCs w:val="21"/>
        </w:rPr>
        <w:t>DNMT1</w:t>
      </w:r>
      <w:r w:rsidRPr="00104ED7">
        <w:rPr>
          <w:rFonts w:ascii="Times New Roman" w:eastAsia="宋体" w:hAnsi="Times New Roman" w:cs="Times New Roman"/>
          <w:szCs w:val="21"/>
        </w:rPr>
        <w:t>能够将原有</w:t>
      </w:r>
      <w:r w:rsidRPr="00104ED7">
        <w:rPr>
          <w:rFonts w:ascii="Times New Roman" w:eastAsia="宋体" w:hAnsi="Times New Roman" w:cs="Times New Roman"/>
          <w:szCs w:val="21"/>
        </w:rPr>
        <w:t>DNA</w:t>
      </w:r>
      <w:r w:rsidRPr="00104ED7">
        <w:rPr>
          <w:rFonts w:ascii="Times New Roman" w:eastAsia="宋体" w:hAnsi="Times New Roman" w:cs="Times New Roman"/>
          <w:szCs w:val="21"/>
        </w:rPr>
        <w:t>上的甲基化模式复制到新的</w:t>
      </w:r>
      <w:r w:rsidRPr="00104ED7">
        <w:rPr>
          <w:rFonts w:ascii="Times New Roman" w:eastAsia="宋体" w:hAnsi="Times New Roman" w:cs="Times New Roman"/>
          <w:szCs w:val="21"/>
        </w:rPr>
        <w:t>DNA</w:t>
      </w:r>
      <w:r w:rsidRPr="00104ED7">
        <w:rPr>
          <w:rFonts w:ascii="Times New Roman" w:eastAsia="宋体" w:hAnsi="Times New Roman" w:cs="Times New Roman"/>
          <w:szCs w:val="21"/>
        </w:rPr>
        <w:t>上，因此这几种</w:t>
      </w:r>
      <w:r w:rsidRPr="00104ED7">
        <w:rPr>
          <w:rFonts w:ascii="Times New Roman" w:eastAsia="宋体" w:hAnsi="Times New Roman" w:cs="Times New Roman"/>
          <w:szCs w:val="21"/>
        </w:rPr>
        <w:t>DNA</w:t>
      </w:r>
      <w:r w:rsidRPr="00104ED7">
        <w:rPr>
          <w:rFonts w:ascii="Times New Roman" w:eastAsia="宋体" w:hAnsi="Times New Roman" w:cs="Times New Roman"/>
          <w:szCs w:val="21"/>
        </w:rPr>
        <w:t>甲基化都能够传递给子细胞。在生殖细胞的成</w:t>
      </w:r>
      <w:proofErr w:type="gramStart"/>
      <w:r w:rsidRPr="00104ED7">
        <w:rPr>
          <w:rFonts w:ascii="Times New Roman" w:eastAsia="宋体" w:hAnsi="Times New Roman" w:cs="Times New Roman"/>
          <w:szCs w:val="21"/>
        </w:rPr>
        <w:t>熟过程</w:t>
      </w:r>
      <w:proofErr w:type="gramEnd"/>
      <w:r w:rsidRPr="00104ED7">
        <w:rPr>
          <w:rFonts w:ascii="Times New Roman" w:eastAsia="宋体" w:hAnsi="Times New Roman" w:cs="Times New Roman"/>
          <w:szCs w:val="21"/>
        </w:rPr>
        <w:t>和早期胚胎发育过程中，尽管</w:t>
      </w:r>
      <w:r w:rsidRPr="00104ED7">
        <w:rPr>
          <w:rFonts w:ascii="Times New Roman" w:eastAsia="宋体" w:hAnsi="Times New Roman" w:cs="Times New Roman"/>
          <w:szCs w:val="21"/>
        </w:rPr>
        <w:t>DNA</w:t>
      </w:r>
      <w:r w:rsidRPr="00104ED7">
        <w:rPr>
          <w:rFonts w:ascii="Times New Roman" w:eastAsia="宋体" w:hAnsi="Times New Roman" w:cs="Times New Roman"/>
          <w:szCs w:val="21"/>
        </w:rPr>
        <w:t>甲基化会被大范围擦除，然而印记基因的印记控制区内的相关</w:t>
      </w:r>
      <w:r w:rsidRPr="00104ED7">
        <w:rPr>
          <w:rFonts w:ascii="Times New Roman" w:eastAsia="宋体" w:hAnsi="Times New Roman" w:cs="Times New Roman"/>
          <w:szCs w:val="21"/>
        </w:rPr>
        <w:t>DNA</w:t>
      </w:r>
      <w:r w:rsidRPr="00104ED7">
        <w:rPr>
          <w:rFonts w:ascii="Times New Roman" w:eastAsia="宋体" w:hAnsi="Times New Roman" w:cs="Times New Roman"/>
          <w:szCs w:val="21"/>
        </w:rPr>
        <w:t>甲基化会被保留。</w:t>
      </w:r>
      <w:r w:rsidR="0061587C">
        <w:rPr>
          <w:rFonts w:ascii="Times New Roman" w:eastAsia="宋体" w:hAnsi="Times New Roman" w:cs="Times New Roman" w:hint="eastAsia"/>
          <w:szCs w:val="21"/>
        </w:rPr>
        <w:t>具体而言，</w:t>
      </w:r>
      <w:r w:rsidR="0061587C">
        <w:rPr>
          <w:rFonts w:ascii="Times New Roman" w:eastAsia="宋体" w:hAnsi="Times New Roman" w:cs="Times New Roman" w:hint="eastAsia"/>
          <w:szCs w:val="21"/>
        </w:rPr>
        <w:t>C</w:t>
      </w:r>
      <w:r w:rsidR="0061587C">
        <w:rPr>
          <w:rFonts w:ascii="Times New Roman" w:eastAsia="宋体" w:hAnsi="Times New Roman" w:cs="Times New Roman"/>
          <w:szCs w:val="21"/>
        </w:rPr>
        <w:t>A</w:t>
      </w:r>
      <w:r w:rsidR="0061587C">
        <w:rPr>
          <w:rFonts w:ascii="Times New Roman" w:eastAsia="宋体" w:hAnsi="Times New Roman" w:cs="Times New Roman" w:hint="eastAsia"/>
          <w:szCs w:val="21"/>
        </w:rPr>
        <w:t>和</w:t>
      </w:r>
      <w:r w:rsidR="0061587C">
        <w:rPr>
          <w:rFonts w:ascii="Times New Roman" w:eastAsia="宋体" w:hAnsi="Times New Roman" w:cs="Times New Roman" w:hint="eastAsia"/>
          <w:szCs w:val="21"/>
        </w:rPr>
        <w:t>C</w:t>
      </w:r>
      <w:r w:rsidR="0061587C">
        <w:rPr>
          <w:rFonts w:ascii="Times New Roman" w:eastAsia="宋体" w:hAnsi="Times New Roman" w:cs="Times New Roman"/>
          <w:szCs w:val="21"/>
        </w:rPr>
        <w:t>C</w:t>
      </w:r>
      <w:r w:rsidR="0061587C">
        <w:rPr>
          <w:rFonts w:ascii="Times New Roman" w:eastAsia="宋体" w:hAnsi="Times New Roman" w:cs="Times New Roman" w:hint="eastAsia"/>
          <w:szCs w:val="21"/>
        </w:rPr>
        <w:t>出现在植物中可遗传，而出现在哺乳动物中一般不可遗传。但从总体而言，</w:t>
      </w:r>
      <w:r w:rsidR="0061587C" w:rsidRPr="00104ED7">
        <w:rPr>
          <w:rFonts w:ascii="Times New Roman" w:eastAsia="宋体" w:hAnsi="Times New Roman" w:cs="Times New Roman"/>
          <w:szCs w:val="21"/>
        </w:rPr>
        <w:t>CA</w:t>
      </w:r>
      <w:r w:rsidR="0061587C" w:rsidRPr="00104ED7">
        <w:rPr>
          <w:rFonts w:ascii="Times New Roman" w:eastAsia="宋体" w:hAnsi="Times New Roman" w:cs="Times New Roman"/>
          <w:szCs w:val="21"/>
        </w:rPr>
        <w:t>和</w:t>
      </w:r>
      <w:r w:rsidR="0061587C" w:rsidRPr="00104ED7">
        <w:rPr>
          <w:rFonts w:ascii="Times New Roman" w:eastAsia="宋体" w:hAnsi="Times New Roman" w:cs="Times New Roman"/>
          <w:szCs w:val="21"/>
        </w:rPr>
        <w:t>CC</w:t>
      </w:r>
      <w:r w:rsidR="0061587C" w:rsidRPr="00104ED7">
        <w:rPr>
          <w:rFonts w:ascii="Times New Roman" w:eastAsia="宋体" w:hAnsi="Times New Roman" w:cs="Times New Roman"/>
          <w:szCs w:val="21"/>
        </w:rPr>
        <w:t>也都是可遗传的。</w:t>
      </w:r>
    </w:p>
    <w:p w14:paraId="0BD463B1" w14:textId="6FA78F30" w:rsidR="00486D06" w:rsidRPr="00104ED7" w:rsidRDefault="00486D06" w:rsidP="00486D06">
      <w:pPr>
        <w:ind w:firstLine="420"/>
        <w:rPr>
          <w:rFonts w:ascii="Times New Roman" w:eastAsia="黑体" w:hAnsi="Times New Roman" w:cs="Times New Roman"/>
          <w:sz w:val="28"/>
          <w:szCs w:val="28"/>
        </w:rPr>
      </w:pPr>
      <w:r w:rsidRPr="00104ED7">
        <w:rPr>
          <w:rFonts w:ascii="Times New Roman" w:eastAsia="黑体" w:hAnsi="Times New Roman" w:cs="Times New Roman"/>
          <w:sz w:val="28"/>
          <w:szCs w:val="28"/>
        </w:rPr>
        <w:lastRenderedPageBreak/>
        <w:t>4</w:t>
      </w:r>
      <w:r w:rsidRPr="00104ED7">
        <w:rPr>
          <w:rFonts w:ascii="Times New Roman" w:eastAsia="黑体" w:hAnsi="Times New Roman" w:cs="Times New Roman"/>
          <w:sz w:val="28"/>
          <w:szCs w:val="28"/>
        </w:rPr>
        <w:t>、题目四</w:t>
      </w:r>
    </w:p>
    <w:p w14:paraId="6403BCC6" w14:textId="77777777" w:rsidR="00104ED7" w:rsidRPr="00104ED7" w:rsidRDefault="008258EF" w:rsidP="00104ED7">
      <w:pPr>
        <w:ind w:firstLine="420"/>
        <w:rPr>
          <w:rFonts w:ascii="Times New Roman" w:eastAsia="宋体" w:hAnsi="Times New Roman" w:cs="Times New Roman"/>
          <w:szCs w:val="21"/>
        </w:rPr>
      </w:pPr>
      <w:r w:rsidRPr="00104ED7">
        <w:rPr>
          <w:rFonts w:ascii="Times New Roman" w:eastAsia="宋体" w:hAnsi="Times New Roman" w:cs="Times New Roman"/>
          <w:szCs w:val="21"/>
        </w:rPr>
        <w:t>不是。印记基因在某些特殊情况下仍然有可能被重编程。</w:t>
      </w:r>
    </w:p>
    <w:p w14:paraId="7422AE03" w14:textId="1F1AD901" w:rsidR="008258EF" w:rsidRPr="00104ED7" w:rsidRDefault="00104ED7" w:rsidP="00104ED7">
      <w:pPr>
        <w:ind w:firstLine="420"/>
        <w:rPr>
          <w:rFonts w:ascii="Times New Roman" w:eastAsia="宋体" w:hAnsi="Times New Roman" w:cs="Times New Roman"/>
          <w:szCs w:val="21"/>
        </w:rPr>
      </w:pPr>
      <w:r w:rsidRPr="00104ED7">
        <w:rPr>
          <w:rFonts w:ascii="Times New Roman" w:eastAsia="宋体" w:hAnsi="Times New Roman" w:cs="Times New Roman"/>
          <w:szCs w:val="21"/>
        </w:rPr>
        <w:t>（一）</w:t>
      </w:r>
      <w:r w:rsidR="008258EF" w:rsidRPr="00104ED7">
        <w:rPr>
          <w:rFonts w:ascii="Times New Roman" w:eastAsia="宋体" w:hAnsi="Times New Roman" w:cs="Times New Roman"/>
          <w:szCs w:val="21"/>
        </w:rPr>
        <w:t>显然，如果印记基因发生基因突变，则</w:t>
      </w:r>
      <w:r w:rsidRPr="00104ED7">
        <w:rPr>
          <w:rFonts w:ascii="Times New Roman" w:eastAsia="宋体" w:hAnsi="Times New Roman" w:cs="Times New Roman"/>
          <w:szCs w:val="21"/>
        </w:rPr>
        <w:t>它可能无法被</w:t>
      </w:r>
      <w:r w:rsidRPr="00104ED7">
        <w:rPr>
          <w:rFonts w:ascii="Times New Roman" w:eastAsia="宋体" w:hAnsi="Times New Roman" w:cs="Times New Roman"/>
          <w:szCs w:val="21"/>
        </w:rPr>
        <w:t>DNMT1</w:t>
      </w:r>
      <w:r w:rsidRPr="00104ED7">
        <w:rPr>
          <w:rFonts w:ascii="Times New Roman" w:eastAsia="宋体" w:hAnsi="Times New Roman" w:cs="Times New Roman"/>
          <w:szCs w:val="21"/>
        </w:rPr>
        <w:t>酶识别，从而无法逃脱重编程。</w:t>
      </w:r>
    </w:p>
    <w:p w14:paraId="7003E158" w14:textId="4E80DF2D" w:rsidR="00104ED7" w:rsidRDefault="00104ED7" w:rsidP="00104ED7">
      <w:pPr>
        <w:rPr>
          <w:rFonts w:ascii="Times New Roman" w:eastAsia="宋体" w:hAnsi="Times New Roman" w:cs="Times New Roman"/>
        </w:rPr>
      </w:pPr>
      <w:r w:rsidRPr="00104ED7">
        <w:rPr>
          <w:rFonts w:ascii="Times New Roman" w:eastAsia="宋体" w:hAnsi="Times New Roman" w:cs="Times New Roman"/>
        </w:rPr>
        <w:tab/>
      </w:r>
      <w:r w:rsidRPr="00104ED7">
        <w:rPr>
          <w:rFonts w:ascii="Times New Roman" w:eastAsia="宋体" w:hAnsi="Times New Roman" w:cs="Times New Roman"/>
        </w:rPr>
        <w:t>（二）在原始生殖细胞的早期阶段会发生印记的去除。</w:t>
      </w:r>
      <w:r>
        <w:rPr>
          <w:rFonts w:ascii="Times New Roman" w:eastAsia="宋体" w:hAnsi="Times New Roman" w:cs="Times New Roman" w:hint="eastAsia"/>
        </w:rPr>
        <w:t>印记丢失包括一系列的主动丢失和被动丢失。</w:t>
      </w:r>
      <w:r w:rsidRPr="00104ED7">
        <w:rPr>
          <w:rFonts w:ascii="Times New Roman" w:eastAsia="宋体" w:hAnsi="Times New Roman" w:cs="Times New Roman"/>
        </w:rPr>
        <w:t>在配子结合前的原核期，</w:t>
      </w:r>
      <w:proofErr w:type="gramStart"/>
      <w:r w:rsidRPr="00104ED7">
        <w:rPr>
          <w:rFonts w:ascii="Times New Roman" w:eastAsia="宋体" w:hAnsi="Times New Roman" w:cs="Times New Roman"/>
        </w:rPr>
        <w:t>父源基因组</w:t>
      </w:r>
      <w:proofErr w:type="gramEnd"/>
      <w:r w:rsidRPr="00104ED7">
        <w:rPr>
          <w:rFonts w:ascii="Times New Roman" w:eastAsia="宋体" w:hAnsi="Times New Roman" w:cs="Times New Roman"/>
        </w:rPr>
        <w:t>的去甲基化是将甲基从模板链上直接去除，而母源基因组的去甲基化则多数是因</w:t>
      </w:r>
      <w:r w:rsidRPr="00104ED7">
        <w:rPr>
          <w:rFonts w:ascii="Times New Roman" w:eastAsia="宋体" w:hAnsi="Times New Roman" w:cs="Times New Roman"/>
        </w:rPr>
        <w:t>DNMT1</w:t>
      </w:r>
      <w:r>
        <w:rPr>
          <w:rFonts w:ascii="Times New Roman" w:eastAsia="宋体" w:hAnsi="Times New Roman" w:cs="Times New Roman" w:hint="eastAsia"/>
        </w:rPr>
        <w:t>活性受阻而使甲基</w:t>
      </w:r>
      <w:proofErr w:type="gramStart"/>
      <w:r>
        <w:rPr>
          <w:rFonts w:ascii="Times New Roman" w:eastAsia="宋体" w:hAnsi="Times New Roman" w:cs="Times New Roman" w:hint="eastAsia"/>
        </w:rPr>
        <w:t>化维持</w:t>
      </w:r>
      <w:proofErr w:type="gramEnd"/>
      <w:r>
        <w:rPr>
          <w:rFonts w:ascii="Times New Roman" w:eastAsia="宋体" w:hAnsi="Times New Roman" w:cs="Times New Roman" w:hint="eastAsia"/>
        </w:rPr>
        <w:t>失败。随着</w:t>
      </w:r>
      <w:r>
        <w:rPr>
          <w:rFonts w:ascii="Times New Roman" w:eastAsia="宋体" w:hAnsi="Times New Roman" w:cs="Times New Roman" w:hint="eastAsia"/>
        </w:rPr>
        <w:t>D</w:t>
      </w:r>
      <w:r>
        <w:rPr>
          <w:rFonts w:ascii="Times New Roman" w:eastAsia="宋体" w:hAnsi="Times New Roman" w:cs="Times New Roman"/>
        </w:rPr>
        <w:t>NA</w:t>
      </w:r>
      <w:r>
        <w:rPr>
          <w:rFonts w:ascii="Times New Roman" w:eastAsia="宋体" w:hAnsi="Times New Roman" w:cs="Times New Roman" w:hint="eastAsia"/>
        </w:rPr>
        <w:t>的复制进行，甲基被逐渐稀释。印记基因的形成和去除都是不彻底和不完全的。</w:t>
      </w:r>
      <w:r w:rsidR="000F493F">
        <w:rPr>
          <w:rFonts w:ascii="Times New Roman" w:eastAsia="宋体" w:hAnsi="Times New Roman" w:cs="Times New Roman" w:hint="eastAsia"/>
        </w:rPr>
        <w:t>[</w:t>
      </w:r>
      <w:r w:rsidR="000F493F">
        <w:rPr>
          <w:rFonts w:ascii="Times New Roman" w:eastAsia="宋体" w:hAnsi="Times New Roman" w:cs="Times New Roman"/>
        </w:rPr>
        <w:t>5]</w:t>
      </w:r>
    </w:p>
    <w:p w14:paraId="40FEB0FE" w14:textId="6592A023" w:rsidR="00946AC1" w:rsidRPr="00104ED7" w:rsidRDefault="00946AC1" w:rsidP="00104ED7">
      <w:pPr>
        <w:rPr>
          <w:rFonts w:ascii="Times New Roman" w:eastAsia="宋体" w:hAnsi="Times New Roman" w:cs="Times New Roman" w:hint="eastAsia"/>
        </w:rPr>
      </w:pPr>
      <w:r>
        <w:rPr>
          <w:rFonts w:ascii="Times New Roman" w:eastAsia="宋体" w:hAnsi="Times New Roman" w:cs="Times New Roman"/>
        </w:rPr>
        <w:tab/>
      </w:r>
      <w:r>
        <w:rPr>
          <w:rFonts w:ascii="Times New Roman" w:eastAsia="宋体" w:hAnsi="Times New Roman" w:cs="Times New Roman" w:hint="eastAsia"/>
        </w:rPr>
        <w:t>（三）课堂上所阐述的线虫在高温下变成红色，在正常环境下培养数代后又逐渐恢复正常体色可作为印记基因被重编程的一个例子。</w:t>
      </w:r>
    </w:p>
    <w:p w14:paraId="7072C5FA" w14:textId="77777777" w:rsidR="00041E63" w:rsidRDefault="00041E63" w:rsidP="00FA29EC">
      <w:pPr>
        <w:ind w:firstLine="420"/>
        <w:jc w:val="center"/>
        <w:rPr>
          <w:rFonts w:ascii="黑体" w:eastAsia="黑体" w:hAnsi="黑体" w:cs="Times New Roman"/>
          <w:sz w:val="32"/>
          <w:szCs w:val="32"/>
        </w:rPr>
      </w:pPr>
    </w:p>
    <w:p w14:paraId="555C0EA7" w14:textId="77777777" w:rsidR="007F64F1" w:rsidRDefault="007F64F1" w:rsidP="00FA29EC">
      <w:pPr>
        <w:ind w:firstLine="420"/>
        <w:jc w:val="center"/>
        <w:rPr>
          <w:rFonts w:ascii="黑体" w:eastAsia="黑体" w:hAnsi="黑体" w:cs="Times New Roman"/>
          <w:sz w:val="32"/>
          <w:szCs w:val="32"/>
        </w:rPr>
      </w:pPr>
    </w:p>
    <w:p w14:paraId="0868C0BE" w14:textId="77777777" w:rsidR="007F64F1" w:rsidRDefault="007F64F1" w:rsidP="00FA29EC">
      <w:pPr>
        <w:ind w:firstLine="420"/>
        <w:jc w:val="center"/>
        <w:rPr>
          <w:rFonts w:ascii="黑体" w:eastAsia="黑体" w:hAnsi="黑体" w:cs="Times New Roman"/>
          <w:sz w:val="32"/>
          <w:szCs w:val="32"/>
        </w:rPr>
      </w:pPr>
    </w:p>
    <w:p w14:paraId="456DBE3E" w14:textId="77777777" w:rsidR="007F64F1" w:rsidRDefault="007F64F1" w:rsidP="00FA29EC">
      <w:pPr>
        <w:ind w:firstLine="420"/>
        <w:jc w:val="center"/>
        <w:rPr>
          <w:rFonts w:ascii="黑体" w:eastAsia="黑体" w:hAnsi="黑体" w:cs="Times New Roman"/>
          <w:sz w:val="32"/>
          <w:szCs w:val="32"/>
        </w:rPr>
      </w:pPr>
    </w:p>
    <w:p w14:paraId="043ED6DC" w14:textId="77777777" w:rsidR="007F64F1" w:rsidRDefault="007F64F1" w:rsidP="00FA29EC">
      <w:pPr>
        <w:ind w:firstLine="420"/>
        <w:jc w:val="center"/>
        <w:rPr>
          <w:rFonts w:ascii="黑体" w:eastAsia="黑体" w:hAnsi="黑体" w:cs="Times New Roman"/>
          <w:sz w:val="32"/>
          <w:szCs w:val="32"/>
        </w:rPr>
      </w:pPr>
    </w:p>
    <w:p w14:paraId="25FEB901" w14:textId="77777777" w:rsidR="007F64F1" w:rsidRDefault="007F64F1" w:rsidP="00FA29EC">
      <w:pPr>
        <w:ind w:firstLine="420"/>
        <w:jc w:val="center"/>
        <w:rPr>
          <w:rFonts w:ascii="黑体" w:eastAsia="黑体" w:hAnsi="黑体" w:cs="Times New Roman"/>
          <w:sz w:val="32"/>
          <w:szCs w:val="32"/>
        </w:rPr>
      </w:pPr>
    </w:p>
    <w:p w14:paraId="43F804E1" w14:textId="77777777" w:rsidR="007F64F1" w:rsidRDefault="007F64F1" w:rsidP="00FA29EC">
      <w:pPr>
        <w:ind w:firstLine="420"/>
        <w:jc w:val="center"/>
        <w:rPr>
          <w:rFonts w:ascii="黑体" w:eastAsia="黑体" w:hAnsi="黑体" w:cs="Times New Roman"/>
          <w:sz w:val="32"/>
          <w:szCs w:val="32"/>
        </w:rPr>
      </w:pPr>
    </w:p>
    <w:p w14:paraId="5737A7F9" w14:textId="77777777" w:rsidR="007F64F1" w:rsidRDefault="007F64F1" w:rsidP="00FA29EC">
      <w:pPr>
        <w:ind w:firstLine="420"/>
        <w:jc w:val="center"/>
        <w:rPr>
          <w:rFonts w:ascii="黑体" w:eastAsia="黑体" w:hAnsi="黑体" w:cs="Times New Roman"/>
          <w:sz w:val="32"/>
          <w:szCs w:val="32"/>
        </w:rPr>
      </w:pPr>
    </w:p>
    <w:p w14:paraId="1BA3F297" w14:textId="77777777" w:rsidR="007F64F1" w:rsidRDefault="007F64F1" w:rsidP="00FA29EC">
      <w:pPr>
        <w:ind w:firstLine="420"/>
        <w:jc w:val="center"/>
        <w:rPr>
          <w:rFonts w:ascii="黑体" w:eastAsia="黑体" w:hAnsi="黑体" w:cs="Times New Roman"/>
          <w:sz w:val="32"/>
          <w:szCs w:val="32"/>
        </w:rPr>
      </w:pPr>
    </w:p>
    <w:p w14:paraId="02BE3E0D" w14:textId="77777777" w:rsidR="007F64F1" w:rsidRDefault="007F64F1" w:rsidP="00FA29EC">
      <w:pPr>
        <w:ind w:firstLine="420"/>
        <w:jc w:val="center"/>
        <w:rPr>
          <w:rFonts w:ascii="黑体" w:eastAsia="黑体" w:hAnsi="黑体" w:cs="Times New Roman"/>
          <w:sz w:val="32"/>
          <w:szCs w:val="32"/>
        </w:rPr>
      </w:pPr>
    </w:p>
    <w:p w14:paraId="7AE45E8A" w14:textId="77777777" w:rsidR="007F64F1" w:rsidRDefault="007F64F1" w:rsidP="00FA29EC">
      <w:pPr>
        <w:ind w:firstLine="420"/>
        <w:jc w:val="center"/>
        <w:rPr>
          <w:rFonts w:ascii="黑体" w:eastAsia="黑体" w:hAnsi="黑体" w:cs="Times New Roman"/>
          <w:sz w:val="32"/>
          <w:szCs w:val="32"/>
        </w:rPr>
      </w:pPr>
    </w:p>
    <w:p w14:paraId="305C07B7" w14:textId="77777777" w:rsidR="007F64F1" w:rsidRDefault="007F64F1" w:rsidP="00FA29EC">
      <w:pPr>
        <w:ind w:firstLine="420"/>
        <w:jc w:val="center"/>
        <w:rPr>
          <w:rFonts w:ascii="黑体" w:eastAsia="黑体" w:hAnsi="黑体" w:cs="Times New Roman"/>
          <w:sz w:val="32"/>
          <w:szCs w:val="32"/>
        </w:rPr>
      </w:pPr>
    </w:p>
    <w:p w14:paraId="13D33C40" w14:textId="77777777" w:rsidR="007F64F1" w:rsidRDefault="007F64F1" w:rsidP="00FA29EC">
      <w:pPr>
        <w:ind w:firstLine="420"/>
        <w:jc w:val="center"/>
        <w:rPr>
          <w:rFonts w:ascii="黑体" w:eastAsia="黑体" w:hAnsi="黑体" w:cs="Times New Roman"/>
          <w:sz w:val="32"/>
          <w:szCs w:val="32"/>
        </w:rPr>
      </w:pPr>
    </w:p>
    <w:p w14:paraId="0BD3732F" w14:textId="77777777" w:rsidR="007F64F1" w:rsidRDefault="007F64F1" w:rsidP="00FA29EC">
      <w:pPr>
        <w:ind w:firstLine="420"/>
        <w:jc w:val="center"/>
        <w:rPr>
          <w:rFonts w:ascii="黑体" w:eastAsia="黑体" w:hAnsi="黑体" w:cs="Times New Roman"/>
          <w:sz w:val="32"/>
          <w:szCs w:val="32"/>
        </w:rPr>
      </w:pPr>
    </w:p>
    <w:p w14:paraId="0F93F93D" w14:textId="77777777" w:rsidR="007F64F1" w:rsidRDefault="007F64F1" w:rsidP="00FA29EC">
      <w:pPr>
        <w:ind w:firstLine="420"/>
        <w:jc w:val="center"/>
        <w:rPr>
          <w:rFonts w:ascii="黑体" w:eastAsia="黑体" w:hAnsi="黑体" w:cs="Times New Roman"/>
          <w:sz w:val="32"/>
          <w:szCs w:val="32"/>
        </w:rPr>
      </w:pPr>
    </w:p>
    <w:p w14:paraId="60EF53F3" w14:textId="77777777" w:rsidR="00510DE1" w:rsidRDefault="00510DE1" w:rsidP="00FA29EC">
      <w:pPr>
        <w:ind w:firstLine="420"/>
        <w:jc w:val="center"/>
        <w:rPr>
          <w:rFonts w:ascii="黑体" w:eastAsia="黑体" w:hAnsi="黑体" w:cs="Times New Roman"/>
          <w:sz w:val="32"/>
          <w:szCs w:val="32"/>
        </w:rPr>
      </w:pPr>
    </w:p>
    <w:p w14:paraId="621B60DE" w14:textId="1E634233" w:rsidR="00FA29EC" w:rsidRPr="00FA29EC" w:rsidRDefault="00FA29EC" w:rsidP="00FA29EC">
      <w:pPr>
        <w:ind w:firstLine="420"/>
        <w:jc w:val="center"/>
        <w:rPr>
          <w:rFonts w:ascii="黑体" w:eastAsia="黑体" w:hAnsi="黑体" w:cs="Times New Roman"/>
          <w:sz w:val="32"/>
          <w:szCs w:val="32"/>
        </w:rPr>
      </w:pPr>
      <w:bookmarkStart w:id="0" w:name="_GoBack"/>
      <w:bookmarkEnd w:id="0"/>
      <w:r w:rsidRPr="00FA29EC">
        <w:rPr>
          <w:rFonts w:ascii="黑体" w:eastAsia="黑体" w:hAnsi="黑体" w:cs="Times New Roman" w:hint="eastAsia"/>
          <w:sz w:val="32"/>
          <w:szCs w:val="32"/>
        </w:rPr>
        <w:lastRenderedPageBreak/>
        <w:t>参考文献</w:t>
      </w:r>
    </w:p>
    <w:p w14:paraId="1D4F90D1" w14:textId="77777777" w:rsidR="00883D79" w:rsidRDefault="00883D79" w:rsidP="003A5388">
      <w:pPr>
        <w:rPr>
          <w:rFonts w:ascii="Times New Roman" w:eastAsia="宋体" w:hAnsi="Times New Roman" w:cs="Times New Roman"/>
          <w:szCs w:val="21"/>
        </w:rPr>
      </w:pPr>
    </w:p>
    <w:p w14:paraId="0C3665B6" w14:textId="0EA820C5" w:rsidR="007B3AF5" w:rsidRPr="00517920" w:rsidRDefault="003A5388" w:rsidP="00D15942">
      <w:pPr>
        <w:ind w:left="420" w:hangingChars="200" w:hanging="420"/>
        <w:rPr>
          <w:rFonts w:ascii="Times New Roman" w:eastAsia="宋体" w:hAnsi="Times New Roman" w:cs="Times New Roman"/>
          <w:szCs w:val="21"/>
          <w:shd w:val="clear" w:color="auto" w:fill="FFFFFF"/>
        </w:rPr>
      </w:pPr>
      <w:r w:rsidRPr="0073684A">
        <w:rPr>
          <w:rFonts w:ascii="Times New Roman" w:eastAsia="宋体" w:hAnsi="Times New Roman" w:cs="Times New Roman"/>
          <w:szCs w:val="21"/>
        </w:rPr>
        <w:t>[1]</w:t>
      </w:r>
      <w:r w:rsidRPr="0073684A">
        <w:rPr>
          <w:rFonts w:ascii="Times New Roman" w:hAnsi="Times New Roman" w:cs="Times New Roman"/>
        </w:rPr>
        <w:t xml:space="preserve"> </w:t>
      </w:r>
      <w:r w:rsidR="002C5D53" w:rsidRPr="00517920">
        <w:rPr>
          <w:rFonts w:ascii="Times New Roman" w:eastAsia="宋体" w:hAnsi="Times New Roman" w:cs="Times New Roman"/>
        </w:rPr>
        <w:t>吴庆余</w:t>
      </w:r>
      <w:r w:rsidR="002C5D53" w:rsidRPr="00517920">
        <w:rPr>
          <w:rFonts w:ascii="Times New Roman" w:eastAsia="宋体" w:hAnsi="Times New Roman" w:cs="Times New Roman"/>
        </w:rPr>
        <w:t xml:space="preserve">. </w:t>
      </w:r>
      <w:r w:rsidR="002C5D53" w:rsidRPr="00517920">
        <w:rPr>
          <w:rFonts w:ascii="Times New Roman" w:eastAsia="宋体" w:hAnsi="Times New Roman" w:cs="Times New Roman"/>
        </w:rPr>
        <w:t>基础生命科学</w:t>
      </w:r>
      <w:r w:rsidR="002C5D53" w:rsidRPr="00517920">
        <w:rPr>
          <w:rFonts w:ascii="Times New Roman" w:eastAsia="宋体" w:hAnsi="Times New Roman" w:cs="Times New Roman"/>
        </w:rPr>
        <w:t>:Essentials of Life Science</w:t>
      </w:r>
      <w:r w:rsidR="0092206E" w:rsidRPr="00517920">
        <w:rPr>
          <w:rFonts w:ascii="Times New Roman" w:eastAsia="宋体" w:hAnsi="Times New Roman" w:cs="Times New Roman"/>
        </w:rPr>
        <w:t xml:space="preserve"> </w:t>
      </w:r>
      <w:r w:rsidR="002C5D53" w:rsidRPr="00517920">
        <w:rPr>
          <w:rFonts w:ascii="Times New Roman" w:eastAsia="宋体" w:hAnsi="Times New Roman" w:cs="Times New Roman"/>
        </w:rPr>
        <w:t>[M] 2006</w:t>
      </w:r>
      <w:r w:rsidR="002C5D53" w:rsidRPr="00517920">
        <w:rPr>
          <w:rFonts w:ascii="Times New Roman" w:eastAsia="宋体" w:hAnsi="Times New Roman" w:cs="Times New Roman"/>
        </w:rPr>
        <w:t>年</w:t>
      </w:r>
      <w:r w:rsidR="002C5D53" w:rsidRPr="00517920">
        <w:rPr>
          <w:rFonts w:ascii="Times New Roman" w:eastAsia="宋体" w:hAnsi="Times New Roman" w:cs="Times New Roman"/>
        </w:rPr>
        <w:t>5</w:t>
      </w:r>
      <w:r w:rsidR="002C5D53" w:rsidRPr="00517920">
        <w:rPr>
          <w:rFonts w:ascii="Times New Roman" w:eastAsia="宋体" w:hAnsi="Times New Roman" w:cs="Times New Roman"/>
        </w:rPr>
        <w:t>月第</w:t>
      </w:r>
      <w:r w:rsidR="002C5D53" w:rsidRPr="00517920">
        <w:rPr>
          <w:rFonts w:ascii="Times New Roman" w:eastAsia="宋体" w:hAnsi="Times New Roman" w:cs="Times New Roman"/>
        </w:rPr>
        <w:t>2</w:t>
      </w:r>
      <w:r w:rsidR="002C5D53" w:rsidRPr="00517920">
        <w:rPr>
          <w:rFonts w:ascii="Times New Roman" w:eastAsia="宋体" w:hAnsi="Times New Roman" w:cs="Times New Roman"/>
        </w:rPr>
        <w:t>版</w:t>
      </w:r>
      <w:r w:rsidR="002C5D53" w:rsidRPr="00517920">
        <w:rPr>
          <w:rFonts w:ascii="Times New Roman" w:eastAsia="宋体" w:hAnsi="Times New Roman" w:cs="Times New Roman"/>
        </w:rPr>
        <w:t>.</w:t>
      </w:r>
      <w:r w:rsidR="002C5D53" w:rsidRPr="00517920">
        <w:rPr>
          <w:rFonts w:ascii="Times New Roman" w:eastAsia="宋体" w:hAnsi="Times New Roman" w:cs="Times New Roman"/>
        </w:rPr>
        <w:t>北京</w:t>
      </w:r>
      <w:r w:rsidR="002C5D53" w:rsidRPr="00517920">
        <w:rPr>
          <w:rFonts w:ascii="Times New Roman" w:eastAsia="宋体" w:hAnsi="Times New Roman" w:cs="Times New Roman"/>
        </w:rPr>
        <w:t>:</w:t>
      </w:r>
      <w:r w:rsidR="002C5D53" w:rsidRPr="00517920">
        <w:rPr>
          <w:rFonts w:ascii="Times New Roman" w:eastAsia="宋体" w:hAnsi="Times New Roman" w:cs="Times New Roman"/>
        </w:rPr>
        <w:t>高等教育出版社</w:t>
      </w:r>
      <w:r w:rsidR="00D24AD2" w:rsidRPr="00517920">
        <w:rPr>
          <w:rFonts w:ascii="Times New Roman" w:eastAsia="宋体" w:hAnsi="Times New Roman" w:cs="Times New Roman"/>
        </w:rPr>
        <w:t>,2006</w:t>
      </w:r>
      <w:r w:rsidR="00D24AD2" w:rsidRPr="00517920">
        <w:rPr>
          <w:rFonts w:ascii="Times New Roman" w:eastAsia="宋体" w:hAnsi="Times New Roman" w:cs="Times New Roman"/>
        </w:rPr>
        <w:t>：</w:t>
      </w:r>
      <w:r w:rsidR="00C607A4" w:rsidRPr="00517920">
        <w:rPr>
          <w:rFonts w:ascii="Times New Roman" w:eastAsia="宋体" w:hAnsi="Times New Roman" w:cs="Times New Roman"/>
        </w:rPr>
        <w:t>142-144</w:t>
      </w:r>
    </w:p>
    <w:p w14:paraId="7E596648" w14:textId="3FCB5ECB" w:rsidR="008D666B" w:rsidRPr="00517920" w:rsidRDefault="008D666B" w:rsidP="008D666B">
      <w:pPr>
        <w:ind w:left="420" w:hangingChars="200" w:hanging="420"/>
        <w:rPr>
          <w:rFonts w:ascii="Times New Roman" w:eastAsia="宋体" w:hAnsi="Times New Roman" w:cs="Times New Roman"/>
          <w:szCs w:val="21"/>
          <w:shd w:val="clear" w:color="auto" w:fill="FFFFFF"/>
        </w:rPr>
      </w:pPr>
      <w:r w:rsidRPr="00517920">
        <w:rPr>
          <w:rFonts w:ascii="Times New Roman" w:eastAsia="宋体" w:hAnsi="Times New Roman" w:cs="Times New Roman"/>
          <w:szCs w:val="21"/>
        </w:rPr>
        <w:t>[2]</w:t>
      </w:r>
      <w:r w:rsidRPr="00517920">
        <w:rPr>
          <w:rFonts w:ascii="Times New Roman" w:hAnsi="Times New Roman" w:cs="Times New Roman"/>
        </w:rPr>
        <w:t xml:space="preserve"> </w:t>
      </w:r>
      <w:r w:rsidRPr="00517920">
        <w:rPr>
          <w:rFonts w:ascii="Times New Roman" w:eastAsia="宋体" w:hAnsi="Times New Roman" w:cs="Times New Roman"/>
        </w:rPr>
        <w:t>杨福兰，饶周舟，</w:t>
      </w:r>
      <w:proofErr w:type="gramStart"/>
      <w:r w:rsidRPr="00517920">
        <w:rPr>
          <w:rFonts w:ascii="Times New Roman" w:eastAsia="宋体" w:hAnsi="Times New Roman" w:cs="Times New Roman"/>
        </w:rPr>
        <w:t>陈汉春</w:t>
      </w:r>
      <w:proofErr w:type="gramEnd"/>
      <w:r w:rsidRPr="00517920">
        <w:rPr>
          <w:rFonts w:ascii="Times New Roman" w:eastAsia="宋体" w:hAnsi="Times New Roman" w:cs="Times New Roman"/>
        </w:rPr>
        <w:t xml:space="preserve">. </w:t>
      </w:r>
      <w:r w:rsidRPr="00517920">
        <w:rPr>
          <w:rFonts w:ascii="Times New Roman" w:eastAsia="宋体" w:hAnsi="Times New Roman" w:cs="Times New Roman"/>
        </w:rPr>
        <w:t>非编码</w:t>
      </w:r>
      <w:r w:rsidRPr="00517920">
        <w:rPr>
          <w:rFonts w:ascii="Times New Roman" w:eastAsia="宋体" w:hAnsi="Times New Roman" w:cs="Times New Roman"/>
        </w:rPr>
        <w:t>RNA</w:t>
      </w:r>
      <w:r w:rsidRPr="00517920">
        <w:rPr>
          <w:rFonts w:ascii="Times New Roman" w:eastAsia="宋体" w:hAnsi="Times New Roman" w:cs="Times New Roman"/>
        </w:rPr>
        <w:t>与基因表达调控</w:t>
      </w:r>
      <w:r w:rsidRPr="00517920">
        <w:rPr>
          <w:rFonts w:ascii="Times New Roman" w:eastAsia="宋体" w:hAnsi="Times New Roman" w:cs="Times New Roman"/>
        </w:rPr>
        <w:t xml:space="preserve"> [J].</w:t>
      </w:r>
      <w:r w:rsidRPr="00517920">
        <w:rPr>
          <w:rFonts w:ascii="Times New Roman" w:eastAsia="宋体" w:hAnsi="Times New Roman" w:cs="Times New Roman"/>
        </w:rPr>
        <w:t>生命的化学，</w:t>
      </w:r>
      <w:r w:rsidRPr="00517920">
        <w:rPr>
          <w:rFonts w:ascii="Times New Roman" w:eastAsia="宋体" w:hAnsi="Times New Roman" w:cs="Times New Roman"/>
        </w:rPr>
        <w:t>2014</w:t>
      </w:r>
      <w:r w:rsidRPr="00517920">
        <w:rPr>
          <w:rFonts w:ascii="Times New Roman" w:eastAsia="宋体" w:hAnsi="Times New Roman" w:cs="Times New Roman"/>
        </w:rPr>
        <w:t>（</w:t>
      </w:r>
      <w:r w:rsidRPr="00517920">
        <w:rPr>
          <w:rFonts w:ascii="Times New Roman" w:eastAsia="宋体" w:hAnsi="Times New Roman" w:cs="Times New Roman"/>
        </w:rPr>
        <w:t>1</w:t>
      </w:r>
      <w:r w:rsidRPr="00517920">
        <w:rPr>
          <w:rFonts w:ascii="Times New Roman" w:eastAsia="宋体" w:hAnsi="Times New Roman" w:cs="Times New Roman"/>
        </w:rPr>
        <w:t>）：</w:t>
      </w:r>
      <w:r w:rsidRPr="00517920">
        <w:rPr>
          <w:rFonts w:ascii="Times New Roman" w:eastAsia="宋体" w:hAnsi="Times New Roman" w:cs="Times New Roman"/>
        </w:rPr>
        <w:t>119-125</w:t>
      </w:r>
    </w:p>
    <w:p w14:paraId="22EF195F" w14:textId="6902EEB4" w:rsidR="0073684A" w:rsidRDefault="00517920" w:rsidP="0018798A">
      <w:pPr>
        <w:ind w:left="210" w:hangingChars="100" w:hanging="210"/>
        <w:rPr>
          <w:rFonts w:ascii="Times New Roman" w:eastAsia="宋体" w:hAnsi="Times New Roman" w:cs="Times New Roman"/>
          <w:szCs w:val="21"/>
          <w:shd w:val="clear" w:color="auto" w:fill="FFFFFF"/>
        </w:rPr>
      </w:pPr>
      <w:r w:rsidRPr="00517920">
        <w:rPr>
          <w:rFonts w:ascii="Times New Roman" w:eastAsia="宋体" w:hAnsi="Times New Roman" w:cs="Times New Roman"/>
          <w:szCs w:val="21"/>
          <w:shd w:val="clear" w:color="auto" w:fill="FFFFFF"/>
        </w:rPr>
        <w:t xml:space="preserve">[3] </w:t>
      </w:r>
      <w:r w:rsidRPr="00517920">
        <w:rPr>
          <w:rFonts w:ascii="Times New Roman" w:eastAsia="宋体" w:hAnsi="Times New Roman" w:cs="Times New Roman"/>
          <w:szCs w:val="21"/>
          <w:shd w:val="clear" w:color="auto" w:fill="FFFFFF"/>
        </w:rPr>
        <w:t>陈晓敏，张栋栋，骆健俊，等</w:t>
      </w:r>
      <w:r w:rsidRPr="00517920">
        <w:rPr>
          <w:rFonts w:ascii="Times New Roman" w:eastAsia="宋体" w:hAnsi="Times New Roman" w:cs="Times New Roman"/>
          <w:szCs w:val="21"/>
          <w:shd w:val="clear" w:color="auto" w:fill="FFFFFF"/>
        </w:rPr>
        <w:t xml:space="preserve">. </w:t>
      </w:r>
      <w:r w:rsidRPr="00517920">
        <w:rPr>
          <w:rFonts w:ascii="Times New Roman" w:eastAsia="宋体" w:hAnsi="Times New Roman" w:cs="Times New Roman"/>
          <w:szCs w:val="21"/>
          <w:shd w:val="clear" w:color="auto" w:fill="FFFFFF"/>
        </w:rPr>
        <w:t>长非编码</w:t>
      </w:r>
      <w:r w:rsidRPr="00517920">
        <w:rPr>
          <w:rFonts w:ascii="Times New Roman" w:eastAsia="宋体" w:hAnsi="Times New Roman" w:cs="Times New Roman"/>
          <w:szCs w:val="21"/>
          <w:shd w:val="clear" w:color="auto" w:fill="FFFFFF"/>
        </w:rPr>
        <w:t>RNA</w:t>
      </w:r>
      <w:r w:rsidRPr="00517920">
        <w:rPr>
          <w:rFonts w:ascii="Times New Roman" w:eastAsia="宋体" w:hAnsi="Times New Roman" w:cs="Times New Roman"/>
          <w:szCs w:val="21"/>
          <w:shd w:val="clear" w:color="auto" w:fill="FFFFFF"/>
        </w:rPr>
        <w:t>研究进展</w:t>
      </w:r>
      <w:r w:rsidRPr="00517920">
        <w:rPr>
          <w:rFonts w:ascii="Times New Roman" w:eastAsia="宋体" w:hAnsi="Times New Roman" w:cs="Times New Roman"/>
          <w:szCs w:val="21"/>
          <w:shd w:val="clear" w:color="auto" w:fill="FFFFFF"/>
        </w:rPr>
        <w:t xml:space="preserve"> [J]. </w:t>
      </w:r>
      <w:r w:rsidRPr="00517920">
        <w:rPr>
          <w:rFonts w:ascii="Times New Roman" w:eastAsia="宋体" w:hAnsi="Times New Roman" w:cs="Times New Roman"/>
          <w:szCs w:val="21"/>
          <w:shd w:val="clear" w:color="auto" w:fill="FFFFFF"/>
        </w:rPr>
        <w:t>生物化学与生物物理进展，</w:t>
      </w:r>
      <w:r w:rsidRPr="00517920">
        <w:rPr>
          <w:rFonts w:ascii="Times New Roman" w:eastAsia="宋体" w:hAnsi="Times New Roman" w:cs="Times New Roman"/>
          <w:szCs w:val="21"/>
          <w:shd w:val="clear" w:color="auto" w:fill="FFFFFF"/>
        </w:rPr>
        <w:t>2014</w:t>
      </w:r>
      <w:r w:rsidRPr="00517920">
        <w:rPr>
          <w:rFonts w:ascii="Times New Roman" w:eastAsia="宋体" w:hAnsi="Times New Roman" w:cs="Times New Roman"/>
          <w:szCs w:val="21"/>
          <w:shd w:val="clear" w:color="auto" w:fill="FFFFFF"/>
        </w:rPr>
        <w:t>（</w:t>
      </w:r>
      <w:r w:rsidRPr="00517920">
        <w:rPr>
          <w:rFonts w:ascii="Times New Roman" w:eastAsia="宋体" w:hAnsi="Times New Roman" w:cs="Times New Roman"/>
          <w:szCs w:val="21"/>
          <w:shd w:val="clear" w:color="auto" w:fill="FFFFFF"/>
        </w:rPr>
        <w:t>10</w:t>
      </w:r>
      <w:r w:rsidRPr="00517920">
        <w:rPr>
          <w:rFonts w:ascii="Times New Roman" w:eastAsia="宋体" w:hAnsi="Times New Roman" w:cs="Times New Roman"/>
          <w:szCs w:val="21"/>
          <w:shd w:val="clear" w:color="auto" w:fill="FFFFFF"/>
        </w:rPr>
        <w:t>）</w:t>
      </w:r>
      <w:r>
        <w:rPr>
          <w:rFonts w:ascii="Times New Roman" w:eastAsia="宋体" w:hAnsi="Times New Roman" w:cs="Times New Roman" w:hint="eastAsia"/>
          <w:szCs w:val="21"/>
          <w:shd w:val="clear" w:color="auto" w:fill="FFFFFF"/>
        </w:rPr>
        <w:t>：</w:t>
      </w:r>
      <w:r>
        <w:rPr>
          <w:rFonts w:ascii="Times New Roman" w:eastAsia="宋体" w:hAnsi="Times New Roman" w:cs="Times New Roman" w:hint="eastAsia"/>
          <w:szCs w:val="21"/>
          <w:shd w:val="clear" w:color="auto" w:fill="FFFFFF"/>
        </w:rPr>
        <w:t>9</w:t>
      </w:r>
      <w:r>
        <w:rPr>
          <w:rFonts w:ascii="Times New Roman" w:eastAsia="宋体" w:hAnsi="Times New Roman" w:cs="Times New Roman"/>
          <w:szCs w:val="21"/>
          <w:shd w:val="clear" w:color="auto" w:fill="FFFFFF"/>
        </w:rPr>
        <w:t>07</w:t>
      </w:r>
      <w:r>
        <w:rPr>
          <w:rFonts w:ascii="Times New Roman" w:eastAsia="宋体" w:hAnsi="Times New Roman" w:cs="Times New Roman" w:hint="eastAsia"/>
          <w:szCs w:val="21"/>
          <w:shd w:val="clear" w:color="auto" w:fill="FFFFFF"/>
        </w:rPr>
        <w:t>-</w:t>
      </w:r>
      <w:r>
        <w:rPr>
          <w:rFonts w:ascii="Times New Roman" w:eastAsia="宋体" w:hAnsi="Times New Roman" w:cs="Times New Roman"/>
          <w:szCs w:val="21"/>
          <w:shd w:val="clear" w:color="auto" w:fill="FFFFFF"/>
        </w:rPr>
        <w:t>1109</w:t>
      </w:r>
    </w:p>
    <w:p w14:paraId="308C5B24" w14:textId="3F870E34" w:rsidR="00A05760" w:rsidRDefault="00A05760" w:rsidP="0018798A">
      <w:pPr>
        <w:ind w:left="210" w:hangingChars="100" w:hanging="210"/>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w:t>
      </w:r>
      <w:r>
        <w:rPr>
          <w:rFonts w:ascii="Times New Roman" w:eastAsia="宋体" w:hAnsi="Times New Roman" w:cs="Times New Roman"/>
          <w:szCs w:val="21"/>
          <w:shd w:val="clear" w:color="auto" w:fill="FFFFFF"/>
        </w:rPr>
        <w:t xml:space="preserve">4] </w:t>
      </w:r>
      <w:r w:rsidRPr="00A05760">
        <w:rPr>
          <w:rFonts w:ascii="Times New Roman" w:eastAsia="宋体" w:hAnsi="Times New Roman" w:cs="Times New Roman" w:hint="eastAsia"/>
          <w:szCs w:val="21"/>
          <w:shd w:val="clear" w:color="auto" w:fill="FFFFFF"/>
        </w:rPr>
        <w:t>陆前进，于文强，吕红</w:t>
      </w:r>
      <w:r w:rsidRPr="00A05760">
        <w:rPr>
          <w:rFonts w:ascii="Times New Roman" w:eastAsia="宋体" w:hAnsi="Times New Roman" w:cs="Times New Roman"/>
          <w:szCs w:val="21"/>
          <w:shd w:val="clear" w:color="auto" w:fill="FFFFFF"/>
        </w:rPr>
        <w:t xml:space="preserve">. </w:t>
      </w:r>
      <w:r w:rsidRPr="00A05760">
        <w:rPr>
          <w:rFonts w:ascii="Times New Roman" w:eastAsia="宋体" w:hAnsi="Times New Roman" w:cs="Times New Roman"/>
          <w:szCs w:val="21"/>
          <w:shd w:val="clear" w:color="auto" w:fill="FFFFFF"/>
        </w:rPr>
        <w:t>表观遗传学与复杂性疾病</w:t>
      </w:r>
      <w:r w:rsidRPr="00A05760">
        <w:rPr>
          <w:rFonts w:ascii="Times New Roman" w:eastAsia="宋体" w:hAnsi="Times New Roman" w:cs="Times New Roman"/>
          <w:szCs w:val="21"/>
          <w:shd w:val="clear" w:color="auto" w:fill="FFFFFF"/>
        </w:rPr>
        <w:t xml:space="preserve">[M]. </w:t>
      </w:r>
      <w:r w:rsidRPr="00A05760">
        <w:rPr>
          <w:rFonts w:ascii="Times New Roman" w:eastAsia="宋体" w:hAnsi="Times New Roman" w:cs="Times New Roman"/>
          <w:szCs w:val="21"/>
          <w:shd w:val="clear" w:color="auto" w:fill="FFFFFF"/>
        </w:rPr>
        <w:t>北京：北京大学医学出版社</w:t>
      </w:r>
      <w:r w:rsidRPr="00A05760">
        <w:rPr>
          <w:rFonts w:ascii="Times New Roman" w:eastAsia="宋体" w:hAnsi="Times New Roman" w:cs="Times New Roman"/>
          <w:szCs w:val="21"/>
          <w:shd w:val="clear" w:color="auto" w:fill="FFFFFF"/>
        </w:rPr>
        <w:t>, 2016.07</w:t>
      </w:r>
      <w:r>
        <w:rPr>
          <w:rFonts w:ascii="Times New Roman" w:eastAsia="宋体" w:hAnsi="Times New Roman" w:cs="Times New Roman"/>
          <w:szCs w:val="21"/>
          <w:shd w:val="clear" w:color="auto" w:fill="FFFFFF"/>
        </w:rPr>
        <w:t xml:space="preserve">: </w:t>
      </w:r>
      <w:r>
        <w:rPr>
          <w:rFonts w:ascii="Times New Roman" w:eastAsia="宋体" w:hAnsi="Times New Roman" w:cs="Times New Roman" w:hint="eastAsia"/>
          <w:szCs w:val="21"/>
          <w:shd w:val="clear" w:color="auto" w:fill="FFFFFF"/>
        </w:rPr>
        <w:t>1</w:t>
      </w:r>
      <w:r>
        <w:rPr>
          <w:rFonts w:ascii="Times New Roman" w:eastAsia="宋体" w:hAnsi="Times New Roman" w:cs="Times New Roman"/>
          <w:szCs w:val="21"/>
          <w:shd w:val="clear" w:color="auto" w:fill="FFFFFF"/>
        </w:rPr>
        <w:t>9</w:t>
      </w:r>
    </w:p>
    <w:p w14:paraId="1D5F30C8" w14:textId="742FF36D" w:rsidR="000F493F" w:rsidRPr="000F493F" w:rsidRDefault="000F493F" w:rsidP="0018798A">
      <w:pPr>
        <w:ind w:left="210" w:hangingChars="100" w:hanging="210"/>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w:t>
      </w:r>
      <w:r>
        <w:rPr>
          <w:rFonts w:ascii="Times New Roman" w:eastAsia="宋体" w:hAnsi="Times New Roman" w:cs="Times New Roman"/>
          <w:szCs w:val="21"/>
          <w:shd w:val="clear" w:color="auto" w:fill="FFFFFF"/>
        </w:rPr>
        <w:t xml:space="preserve">5] </w:t>
      </w:r>
      <w:r w:rsidRPr="000F493F">
        <w:rPr>
          <w:rFonts w:ascii="Times New Roman" w:eastAsia="宋体" w:hAnsi="Times New Roman" w:cs="Times New Roman" w:hint="eastAsia"/>
          <w:szCs w:val="21"/>
          <w:shd w:val="clear" w:color="auto" w:fill="FFFFFF"/>
        </w:rPr>
        <w:t>杨明升</w:t>
      </w:r>
      <w:r>
        <w:rPr>
          <w:rFonts w:ascii="Times New Roman" w:eastAsia="宋体" w:hAnsi="Times New Roman" w:cs="Times New Roman" w:hint="eastAsia"/>
          <w:szCs w:val="21"/>
          <w:shd w:val="clear" w:color="auto" w:fill="FFFFFF"/>
        </w:rPr>
        <w:t>,</w:t>
      </w:r>
      <w:r w:rsidRPr="000F493F">
        <w:rPr>
          <w:rFonts w:ascii="Times New Roman" w:eastAsia="宋体" w:hAnsi="Times New Roman" w:cs="Times New Roman" w:hint="eastAsia"/>
          <w:szCs w:val="21"/>
          <w:shd w:val="clear" w:color="auto" w:fill="FFFFFF"/>
        </w:rPr>
        <w:t>刘红林</w:t>
      </w:r>
      <w:r>
        <w:rPr>
          <w:rFonts w:ascii="Times New Roman" w:eastAsia="宋体" w:hAnsi="Times New Roman" w:cs="Times New Roman" w:hint="eastAsia"/>
          <w:szCs w:val="21"/>
          <w:shd w:val="clear" w:color="auto" w:fill="FFFFFF"/>
        </w:rPr>
        <w:t>,</w:t>
      </w:r>
      <w:r w:rsidRPr="000F493F">
        <w:rPr>
          <w:rFonts w:ascii="Times New Roman" w:eastAsia="宋体" w:hAnsi="Times New Roman" w:cs="Times New Roman" w:hint="eastAsia"/>
          <w:szCs w:val="21"/>
          <w:shd w:val="clear" w:color="auto" w:fill="FFFFFF"/>
        </w:rPr>
        <w:t>陈杰</w:t>
      </w:r>
      <w:r>
        <w:rPr>
          <w:rFonts w:ascii="Times New Roman" w:eastAsia="宋体" w:hAnsi="Times New Roman" w:cs="Times New Roman" w:hint="eastAsia"/>
          <w:szCs w:val="21"/>
          <w:shd w:val="clear" w:color="auto" w:fill="FFFFFF"/>
        </w:rPr>
        <w:t>.</w:t>
      </w:r>
      <w:r>
        <w:rPr>
          <w:rFonts w:ascii="Times New Roman" w:eastAsia="宋体" w:hAnsi="Times New Roman" w:cs="Times New Roman"/>
          <w:szCs w:val="21"/>
          <w:shd w:val="clear" w:color="auto" w:fill="FFFFFF"/>
        </w:rPr>
        <w:t xml:space="preserve"> </w:t>
      </w:r>
      <w:r>
        <w:rPr>
          <w:rFonts w:ascii="Times New Roman" w:eastAsia="宋体" w:hAnsi="Times New Roman" w:cs="Times New Roman" w:hint="eastAsia"/>
          <w:szCs w:val="21"/>
          <w:shd w:val="clear" w:color="auto" w:fill="FFFFFF"/>
        </w:rPr>
        <w:t>印</w:t>
      </w:r>
      <w:r w:rsidRPr="000F493F">
        <w:rPr>
          <w:rFonts w:ascii="Times New Roman" w:eastAsia="宋体" w:hAnsi="Times New Roman" w:cs="Times New Roman" w:hint="eastAsia"/>
          <w:szCs w:val="21"/>
          <w:shd w:val="clear" w:color="auto" w:fill="FFFFFF"/>
        </w:rPr>
        <w:t>记基因的印记机制及其表达调控</w:t>
      </w:r>
      <w:r>
        <w:rPr>
          <w:rFonts w:ascii="Times New Roman" w:eastAsia="宋体" w:hAnsi="Times New Roman" w:cs="Times New Roman" w:hint="eastAsia"/>
          <w:szCs w:val="21"/>
          <w:shd w:val="clear" w:color="auto" w:fill="FFFFFF"/>
        </w:rPr>
        <w:t xml:space="preserve"> [</w:t>
      </w:r>
      <w:r>
        <w:rPr>
          <w:rFonts w:ascii="Times New Roman" w:eastAsia="宋体" w:hAnsi="Times New Roman" w:cs="Times New Roman"/>
          <w:szCs w:val="21"/>
          <w:shd w:val="clear" w:color="auto" w:fill="FFFFFF"/>
        </w:rPr>
        <w:t xml:space="preserve">J]. </w:t>
      </w:r>
      <w:r w:rsidR="00E9732A" w:rsidRPr="00E9732A">
        <w:rPr>
          <w:rFonts w:ascii="Times New Roman" w:eastAsia="宋体" w:hAnsi="Times New Roman" w:cs="Times New Roman" w:hint="eastAsia"/>
          <w:szCs w:val="21"/>
          <w:shd w:val="clear" w:color="auto" w:fill="FFFFFF"/>
        </w:rPr>
        <w:t>中国生物化学与分子生物学会</w:t>
      </w:r>
      <w:r>
        <w:rPr>
          <w:rFonts w:ascii="Times New Roman" w:eastAsia="宋体" w:hAnsi="Times New Roman" w:cs="Times New Roman" w:hint="eastAsia"/>
          <w:szCs w:val="21"/>
          <w:shd w:val="clear" w:color="auto" w:fill="FFFFFF"/>
        </w:rPr>
        <w:t>，</w:t>
      </w:r>
      <w:r>
        <w:rPr>
          <w:rFonts w:ascii="Times New Roman" w:eastAsia="宋体" w:hAnsi="Times New Roman" w:cs="Times New Roman"/>
          <w:szCs w:val="21"/>
          <w:shd w:val="clear" w:color="auto" w:fill="FFFFFF"/>
        </w:rPr>
        <w:t>2002(22).01: 1-2</w:t>
      </w:r>
    </w:p>
    <w:p w14:paraId="72D7186C" w14:textId="77777777" w:rsidR="00546481" w:rsidRPr="00E9732A" w:rsidRDefault="00546481" w:rsidP="0018798A">
      <w:pPr>
        <w:ind w:left="210" w:hangingChars="100" w:hanging="210"/>
        <w:rPr>
          <w:rFonts w:ascii="Times New Roman" w:eastAsia="宋体" w:hAnsi="Times New Roman" w:cs="Times New Roman"/>
          <w:szCs w:val="21"/>
          <w:shd w:val="clear" w:color="auto" w:fill="FFFFFF"/>
        </w:rPr>
      </w:pPr>
    </w:p>
    <w:sectPr w:rsidR="00546481" w:rsidRPr="00E9732A">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1C5CFD" w14:textId="77777777" w:rsidR="00347C72" w:rsidRDefault="00347C72" w:rsidP="005E1A46">
      <w:r>
        <w:separator/>
      </w:r>
    </w:p>
  </w:endnote>
  <w:endnote w:type="continuationSeparator" w:id="0">
    <w:p w14:paraId="3A5B7159" w14:textId="77777777" w:rsidR="00347C72" w:rsidRDefault="00347C72" w:rsidP="005E1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2664594"/>
      <w:docPartObj>
        <w:docPartGallery w:val="Page Numbers (Bottom of Page)"/>
        <w:docPartUnique/>
      </w:docPartObj>
    </w:sdtPr>
    <w:sdtEndPr/>
    <w:sdtContent>
      <w:p w14:paraId="55F5EB67" w14:textId="09A233D3" w:rsidR="001F1301" w:rsidRDefault="001F1301">
        <w:pPr>
          <w:pStyle w:val="a5"/>
          <w:jc w:val="center"/>
        </w:pPr>
        <w:r>
          <w:fldChar w:fldCharType="begin"/>
        </w:r>
        <w:r>
          <w:instrText>PAGE   \* MERGEFORMAT</w:instrText>
        </w:r>
        <w:r>
          <w:fldChar w:fldCharType="separate"/>
        </w:r>
        <w:r>
          <w:rPr>
            <w:lang w:val="zh-CN"/>
          </w:rPr>
          <w:t>2</w:t>
        </w:r>
        <w:r>
          <w:fldChar w:fldCharType="end"/>
        </w:r>
      </w:p>
    </w:sdtContent>
  </w:sdt>
  <w:p w14:paraId="3202E4E3" w14:textId="77777777" w:rsidR="001F1301" w:rsidRDefault="001F130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7C67C" w14:textId="77777777" w:rsidR="00347C72" w:rsidRDefault="00347C72" w:rsidP="005E1A46">
      <w:r>
        <w:separator/>
      </w:r>
    </w:p>
  </w:footnote>
  <w:footnote w:type="continuationSeparator" w:id="0">
    <w:p w14:paraId="7FCD7B56" w14:textId="77777777" w:rsidR="00347C72" w:rsidRDefault="00347C72" w:rsidP="005E1A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3A5CC" w14:textId="2B94156B" w:rsidR="001F1301" w:rsidRDefault="001F1301" w:rsidP="005E1A46">
    <w:pPr>
      <w:pStyle w:val="a3"/>
      <w:jc w:val="both"/>
    </w:pPr>
    <w:proofErr w:type="gramStart"/>
    <w:r>
      <w:rPr>
        <w:rFonts w:hint="eastAsia"/>
      </w:rPr>
      <w:t>刘承奇</w:t>
    </w:r>
    <w:proofErr w:type="gramEnd"/>
    <w:r>
      <w:ptab w:relativeTo="margin" w:alignment="center" w:leader="none"/>
    </w:r>
    <w:r>
      <w:rPr>
        <w:rFonts w:hint="eastAsia"/>
      </w:rPr>
      <w:t>第</w:t>
    </w:r>
    <w:r w:rsidR="00FC73DD">
      <w:rPr>
        <w:rFonts w:hint="eastAsia"/>
      </w:rPr>
      <w:t>七</w:t>
    </w:r>
    <w:r>
      <w:rPr>
        <w:rFonts w:hint="eastAsia"/>
      </w:rPr>
      <w:t>次课程作业</w:t>
    </w:r>
    <w:r>
      <w:ptab w:relativeTo="margin" w:alignment="right" w:leader="none"/>
    </w:r>
    <w:r>
      <w:rPr>
        <w:rFonts w:hint="eastAsia"/>
        <w:lang w:val="zh-CN"/>
      </w:rPr>
      <w:t>学号：2</w:t>
    </w:r>
    <w:r>
      <w:rPr>
        <w:lang w:val="zh-CN"/>
      </w:rPr>
      <w:t>018533249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B204D"/>
    <w:multiLevelType w:val="hybridMultilevel"/>
    <w:tmpl w:val="254AF6C4"/>
    <w:lvl w:ilvl="0" w:tplc="70EEBC80">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3C3FC0"/>
    <w:multiLevelType w:val="hybridMultilevel"/>
    <w:tmpl w:val="A4D61F84"/>
    <w:lvl w:ilvl="0" w:tplc="E6BC70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BBA1506"/>
    <w:multiLevelType w:val="hybridMultilevel"/>
    <w:tmpl w:val="B92EC35C"/>
    <w:lvl w:ilvl="0" w:tplc="0136B2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676607F"/>
    <w:multiLevelType w:val="hybridMultilevel"/>
    <w:tmpl w:val="4634AB7A"/>
    <w:lvl w:ilvl="0" w:tplc="C1DA4A0C">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63A"/>
    <w:rsid w:val="00015695"/>
    <w:rsid w:val="00020EDC"/>
    <w:rsid w:val="00024C1D"/>
    <w:rsid w:val="00041E63"/>
    <w:rsid w:val="0004757F"/>
    <w:rsid w:val="0004783F"/>
    <w:rsid w:val="00053341"/>
    <w:rsid w:val="0005632D"/>
    <w:rsid w:val="00070910"/>
    <w:rsid w:val="00074415"/>
    <w:rsid w:val="00083DB5"/>
    <w:rsid w:val="00084EC2"/>
    <w:rsid w:val="000856F1"/>
    <w:rsid w:val="00096AE6"/>
    <w:rsid w:val="000D0AEB"/>
    <w:rsid w:val="000D5407"/>
    <w:rsid w:val="000F493F"/>
    <w:rsid w:val="00104ED7"/>
    <w:rsid w:val="00112D7F"/>
    <w:rsid w:val="00122880"/>
    <w:rsid w:val="0013259A"/>
    <w:rsid w:val="0014584C"/>
    <w:rsid w:val="00157EC0"/>
    <w:rsid w:val="001738E2"/>
    <w:rsid w:val="0018438D"/>
    <w:rsid w:val="0018798A"/>
    <w:rsid w:val="0019336A"/>
    <w:rsid w:val="001B6B34"/>
    <w:rsid w:val="001D4A6D"/>
    <w:rsid w:val="001E7B8B"/>
    <w:rsid w:val="001F1301"/>
    <w:rsid w:val="001F7829"/>
    <w:rsid w:val="0025559E"/>
    <w:rsid w:val="00281AD9"/>
    <w:rsid w:val="002851BC"/>
    <w:rsid w:val="002C1DD4"/>
    <w:rsid w:val="002C55C7"/>
    <w:rsid w:val="002C5D53"/>
    <w:rsid w:val="002F1A7D"/>
    <w:rsid w:val="002F21A0"/>
    <w:rsid w:val="002F372E"/>
    <w:rsid w:val="002F477D"/>
    <w:rsid w:val="0031005B"/>
    <w:rsid w:val="00310AC3"/>
    <w:rsid w:val="00316628"/>
    <w:rsid w:val="00337ABD"/>
    <w:rsid w:val="00345BC6"/>
    <w:rsid w:val="00345DC2"/>
    <w:rsid w:val="00346881"/>
    <w:rsid w:val="00347C72"/>
    <w:rsid w:val="003738E2"/>
    <w:rsid w:val="00390CDB"/>
    <w:rsid w:val="003A4B7A"/>
    <w:rsid w:val="003A5388"/>
    <w:rsid w:val="003C25D7"/>
    <w:rsid w:val="003C4BC1"/>
    <w:rsid w:val="003C61B9"/>
    <w:rsid w:val="003E7A6D"/>
    <w:rsid w:val="003F2787"/>
    <w:rsid w:val="004226F3"/>
    <w:rsid w:val="00430C4C"/>
    <w:rsid w:val="00434B86"/>
    <w:rsid w:val="004552C8"/>
    <w:rsid w:val="00486D06"/>
    <w:rsid w:val="004A00BE"/>
    <w:rsid w:val="004A2086"/>
    <w:rsid w:val="004A2ABE"/>
    <w:rsid w:val="004B54A4"/>
    <w:rsid w:val="004C56A2"/>
    <w:rsid w:val="004F2C0F"/>
    <w:rsid w:val="004F5551"/>
    <w:rsid w:val="00504CC6"/>
    <w:rsid w:val="00510DE1"/>
    <w:rsid w:val="00517920"/>
    <w:rsid w:val="0054127A"/>
    <w:rsid w:val="00543205"/>
    <w:rsid w:val="00545F37"/>
    <w:rsid w:val="00546481"/>
    <w:rsid w:val="005530B0"/>
    <w:rsid w:val="005811D9"/>
    <w:rsid w:val="00582412"/>
    <w:rsid w:val="00593283"/>
    <w:rsid w:val="005B3645"/>
    <w:rsid w:val="005E1A46"/>
    <w:rsid w:val="00603A56"/>
    <w:rsid w:val="0061079F"/>
    <w:rsid w:val="00612375"/>
    <w:rsid w:val="006136E3"/>
    <w:rsid w:val="0061587C"/>
    <w:rsid w:val="00620AAF"/>
    <w:rsid w:val="00643708"/>
    <w:rsid w:val="006470C9"/>
    <w:rsid w:val="006954AB"/>
    <w:rsid w:val="006C0346"/>
    <w:rsid w:val="006D2B28"/>
    <w:rsid w:val="006E4530"/>
    <w:rsid w:val="006F2376"/>
    <w:rsid w:val="007065A9"/>
    <w:rsid w:val="00717F0E"/>
    <w:rsid w:val="0072363A"/>
    <w:rsid w:val="0073684A"/>
    <w:rsid w:val="0075258C"/>
    <w:rsid w:val="00792413"/>
    <w:rsid w:val="0079606E"/>
    <w:rsid w:val="007B2768"/>
    <w:rsid w:val="007B3AF5"/>
    <w:rsid w:val="007C226E"/>
    <w:rsid w:val="007D15B3"/>
    <w:rsid w:val="007D341F"/>
    <w:rsid w:val="007E1594"/>
    <w:rsid w:val="007F64F1"/>
    <w:rsid w:val="008040C4"/>
    <w:rsid w:val="00804EE8"/>
    <w:rsid w:val="00822B81"/>
    <w:rsid w:val="008258EF"/>
    <w:rsid w:val="00841137"/>
    <w:rsid w:val="0085727F"/>
    <w:rsid w:val="00863B3B"/>
    <w:rsid w:val="00883D79"/>
    <w:rsid w:val="008A32C7"/>
    <w:rsid w:val="008A52F7"/>
    <w:rsid w:val="008D666B"/>
    <w:rsid w:val="008F2AB4"/>
    <w:rsid w:val="009127C7"/>
    <w:rsid w:val="0092206E"/>
    <w:rsid w:val="00925E52"/>
    <w:rsid w:val="00946AC1"/>
    <w:rsid w:val="00946EC3"/>
    <w:rsid w:val="00946F43"/>
    <w:rsid w:val="0095322D"/>
    <w:rsid w:val="00970B83"/>
    <w:rsid w:val="00980160"/>
    <w:rsid w:val="00983D92"/>
    <w:rsid w:val="00984FB9"/>
    <w:rsid w:val="00997704"/>
    <w:rsid w:val="009D5D25"/>
    <w:rsid w:val="009E0649"/>
    <w:rsid w:val="009E4935"/>
    <w:rsid w:val="009E7200"/>
    <w:rsid w:val="009F4398"/>
    <w:rsid w:val="00A016EB"/>
    <w:rsid w:val="00A04FD0"/>
    <w:rsid w:val="00A05760"/>
    <w:rsid w:val="00A27AFE"/>
    <w:rsid w:val="00A42970"/>
    <w:rsid w:val="00A5064A"/>
    <w:rsid w:val="00A551BA"/>
    <w:rsid w:val="00A67FE1"/>
    <w:rsid w:val="00A74107"/>
    <w:rsid w:val="00A83310"/>
    <w:rsid w:val="00A97AB4"/>
    <w:rsid w:val="00AB597C"/>
    <w:rsid w:val="00AC129E"/>
    <w:rsid w:val="00AE3046"/>
    <w:rsid w:val="00B05992"/>
    <w:rsid w:val="00B15D2A"/>
    <w:rsid w:val="00B25D10"/>
    <w:rsid w:val="00B636F6"/>
    <w:rsid w:val="00B66A44"/>
    <w:rsid w:val="00B846A3"/>
    <w:rsid w:val="00B8476C"/>
    <w:rsid w:val="00B84A2C"/>
    <w:rsid w:val="00B910F4"/>
    <w:rsid w:val="00BA0DA1"/>
    <w:rsid w:val="00BA7ADA"/>
    <w:rsid w:val="00BB73B2"/>
    <w:rsid w:val="00BC43E0"/>
    <w:rsid w:val="00BD496A"/>
    <w:rsid w:val="00C41FA9"/>
    <w:rsid w:val="00C4721E"/>
    <w:rsid w:val="00C55FF6"/>
    <w:rsid w:val="00C607A4"/>
    <w:rsid w:val="00C838C6"/>
    <w:rsid w:val="00CA59CC"/>
    <w:rsid w:val="00CA6FF7"/>
    <w:rsid w:val="00CB4434"/>
    <w:rsid w:val="00CC3722"/>
    <w:rsid w:val="00D04371"/>
    <w:rsid w:val="00D15942"/>
    <w:rsid w:val="00D23E6E"/>
    <w:rsid w:val="00D24AD2"/>
    <w:rsid w:val="00D36529"/>
    <w:rsid w:val="00DA620B"/>
    <w:rsid w:val="00DA63E8"/>
    <w:rsid w:val="00DA67B4"/>
    <w:rsid w:val="00DB66C3"/>
    <w:rsid w:val="00DB74FD"/>
    <w:rsid w:val="00DC0A21"/>
    <w:rsid w:val="00E278CF"/>
    <w:rsid w:val="00E27EF2"/>
    <w:rsid w:val="00E304EC"/>
    <w:rsid w:val="00E87554"/>
    <w:rsid w:val="00E87F6C"/>
    <w:rsid w:val="00E9732A"/>
    <w:rsid w:val="00EC5750"/>
    <w:rsid w:val="00ED316F"/>
    <w:rsid w:val="00ED4789"/>
    <w:rsid w:val="00ED722D"/>
    <w:rsid w:val="00EE49F9"/>
    <w:rsid w:val="00F226B6"/>
    <w:rsid w:val="00F24284"/>
    <w:rsid w:val="00F7762D"/>
    <w:rsid w:val="00F90323"/>
    <w:rsid w:val="00FA29EC"/>
    <w:rsid w:val="00FB2CB8"/>
    <w:rsid w:val="00FC73DD"/>
    <w:rsid w:val="00FE3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C3CF9"/>
  <w15:chartTrackingRefBased/>
  <w15:docId w15:val="{09992769-551C-4357-8BB7-C482E89B5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1A4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E1A46"/>
    <w:rPr>
      <w:sz w:val="18"/>
      <w:szCs w:val="18"/>
    </w:rPr>
  </w:style>
  <w:style w:type="paragraph" w:styleId="a5">
    <w:name w:val="footer"/>
    <w:basedOn w:val="a"/>
    <w:link w:val="a6"/>
    <w:uiPriority w:val="99"/>
    <w:unhideWhenUsed/>
    <w:rsid w:val="005E1A46"/>
    <w:pPr>
      <w:tabs>
        <w:tab w:val="center" w:pos="4153"/>
        <w:tab w:val="right" w:pos="8306"/>
      </w:tabs>
      <w:snapToGrid w:val="0"/>
      <w:jc w:val="left"/>
    </w:pPr>
    <w:rPr>
      <w:sz w:val="18"/>
      <w:szCs w:val="18"/>
    </w:rPr>
  </w:style>
  <w:style w:type="character" w:customStyle="1" w:styleId="a6">
    <w:name w:val="页脚 字符"/>
    <w:basedOn w:val="a0"/>
    <w:link w:val="a5"/>
    <w:uiPriority w:val="99"/>
    <w:rsid w:val="005E1A46"/>
    <w:rPr>
      <w:sz w:val="18"/>
      <w:szCs w:val="18"/>
    </w:rPr>
  </w:style>
  <w:style w:type="character" w:styleId="a7">
    <w:name w:val="Hyperlink"/>
    <w:basedOn w:val="a0"/>
    <w:uiPriority w:val="99"/>
    <w:unhideWhenUsed/>
    <w:rsid w:val="005B3645"/>
    <w:rPr>
      <w:color w:val="0000FF"/>
      <w:u w:val="single"/>
    </w:rPr>
  </w:style>
  <w:style w:type="paragraph" w:styleId="a8">
    <w:name w:val="List Paragraph"/>
    <w:basedOn w:val="a"/>
    <w:uiPriority w:val="34"/>
    <w:qFormat/>
    <w:rsid w:val="00015695"/>
    <w:pPr>
      <w:ind w:firstLineChars="200" w:firstLine="420"/>
    </w:pPr>
  </w:style>
  <w:style w:type="character" w:styleId="a9">
    <w:name w:val="Unresolved Mention"/>
    <w:basedOn w:val="a0"/>
    <w:uiPriority w:val="99"/>
    <w:semiHidden/>
    <w:unhideWhenUsed/>
    <w:rsid w:val="000D0A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96976">
      <w:bodyDiv w:val="1"/>
      <w:marLeft w:val="0"/>
      <w:marRight w:val="0"/>
      <w:marTop w:val="0"/>
      <w:marBottom w:val="0"/>
      <w:divBdr>
        <w:top w:val="none" w:sz="0" w:space="0" w:color="auto"/>
        <w:left w:val="none" w:sz="0" w:space="0" w:color="auto"/>
        <w:bottom w:val="none" w:sz="0" w:space="0" w:color="auto"/>
        <w:right w:val="none" w:sz="0" w:space="0" w:color="auto"/>
      </w:divBdr>
    </w:div>
    <w:div w:id="251083384">
      <w:bodyDiv w:val="1"/>
      <w:marLeft w:val="0"/>
      <w:marRight w:val="0"/>
      <w:marTop w:val="0"/>
      <w:marBottom w:val="0"/>
      <w:divBdr>
        <w:top w:val="none" w:sz="0" w:space="0" w:color="auto"/>
        <w:left w:val="none" w:sz="0" w:space="0" w:color="auto"/>
        <w:bottom w:val="none" w:sz="0" w:space="0" w:color="auto"/>
        <w:right w:val="none" w:sz="0" w:space="0" w:color="auto"/>
      </w:divBdr>
      <w:divsChild>
        <w:div w:id="941644823">
          <w:marLeft w:val="0"/>
          <w:marRight w:val="0"/>
          <w:marTop w:val="240"/>
          <w:marBottom w:val="0"/>
          <w:divBdr>
            <w:top w:val="single" w:sz="6" w:space="2" w:color="A2A9B1"/>
            <w:left w:val="single" w:sz="6" w:space="2" w:color="A2A9B1"/>
            <w:bottom w:val="single" w:sz="6" w:space="2" w:color="A2A9B1"/>
            <w:right w:val="single" w:sz="6" w:space="2" w:color="A2A9B1"/>
          </w:divBdr>
          <w:divsChild>
            <w:div w:id="1442532988">
              <w:marLeft w:val="0"/>
              <w:marRight w:val="120"/>
              <w:marTop w:val="0"/>
              <w:marBottom w:val="0"/>
              <w:divBdr>
                <w:top w:val="none" w:sz="0" w:space="0" w:color="auto"/>
                <w:left w:val="none" w:sz="0" w:space="0" w:color="auto"/>
                <w:bottom w:val="none" w:sz="0" w:space="0" w:color="auto"/>
                <w:right w:val="none" w:sz="0" w:space="0" w:color="auto"/>
              </w:divBdr>
            </w:div>
            <w:div w:id="84377107">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601303256">
      <w:bodyDiv w:val="1"/>
      <w:marLeft w:val="0"/>
      <w:marRight w:val="0"/>
      <w:marTop w:val="0"/>
      <w:marBottom w:val="0"/>
      <w:divBdr>
        <w:top w:val="none" w:sz="0" w:space="0" w:color="auto"/>
        <w:left w:val="none" w:sz="0" w:space="0" w:color="auto"/>
        <w:bottom w:val="none" w:sz="0" w:space="0" w:color="auto"/>
        <w:right w:val="none" w:sz="0" w:space="0" w:color="auto"/>
      </w:divBdr>
    </w:div>
    <w:div w:id="643851059">
      <w:bodyDiv w:val="1"/>
      <w:marLeft w:val="0"/>
      <w:marRight w:val="0"/>
      <w:marTop w:val="0"/>
      <w:marBottom w:val="0"/>
      <w:divBdr>
        <w:top w:val="none" w:sz="0" w:space="0" w:color="auto"/>
        <w:left w:val="none" w:sz="0" w:space="0" w:color="auto"/>
        <w:bottom w:val="none" w:sz="0" w:space="0" w:color="auto"/>
        <w:right w:val="none" w:sz="0" w:space="0" w:color="auto"/>
      </w:divBdr>
    </w:div>
    <w:div w:id="994065992">
      <w:bodyDiv w:val="1"/>
      <w:marLeft w:val="0"/>
      <w:marRight w:val="0"/>
      <w:marTop w:val="0"/>
      <w:marBottom w:val="0"/>
      <w:divBdr>
        <w:top w:val="none" w:sz="0" w:space="0" w:color="auto"/>
        <w:left w:val="none" w:sz="0" w:space="0" w:color="auto"/>
        <w:bottom w:val="none" w:sz="0" w:space="0" w:color="auto"/>
        <w:right w:val="none" w:sz="0" w:space="0" w:color="auto"/>
      </w:divBdr>
    </w:div>
    <w:div w:id="1007171107">
      <w:bodyDiv w:val="1"/>
      <w:marLeft w:val="0"/>
      <w:marRight w:val="0"/>
      <w:marTop w:val="0"/>
      <w:marBottom w:val="0"/>
      <w:divBdr>
        <w:top w:val="none" w:sz="0" w:space="0" w:color="auto"/>
        <w:left w:val="none" w:sz="0" w:space="0" w:color="auto"/>
        <w:bottom w:val="none" w:sz="0" w:space="0" w:color="auto"/>
        <w:right w:val="none" w:sz="0" w:space="0" w:color="auto"/>
      </w:divBdr>
    </w:div>
    <w:div w:id="1166744007">
      <w:bodyDiv w:val="1"/>
      <w:marLeft w:val="0"/>
      <w:marRight w:val="0"/>
      <w:marTop w:val="0"/>
      <w:marBottom w:val="0"/>
      <w:divBdr>
        <w:top w:val="none" w:sz="0" w:space="0" w:color="auto"/>
        <w:left w:val="none" w:sz="0" w:space="0" w:color="auto"/>
        <w:bottom w:val="none" w:sz="0" w:space="0" w:color="auto"/>
        <w:right w:val="none" w:sz="0" w:space="0" w:color="auto"/>
      </w:divBdr>
    </w:div>
    <w:div w:id="1587568134">
      <w:bodyDiv w:val="1"/>
      <w:marLeft w:val="0"/>
      <w:marRight w:val="0"/>
      <w:marTop w:val="0"/>
      <w:marBottom w:val="0"/>
      <w:divBdr>
        <w:top w:val="none" w:sz="0" w:space="0" w:color="auto"/>
        <w:left w:val="none" w:sz="0" w:space="0" w:color="auto"/>
        <w:bottom w:val="none" w:sz="0" w:space="0" w:color="auto"/>
        <w:right w:val="none" w:sz="0" w:space="0" w:color="auto"/>
      </w:divBdr>
    </w:div>
    <w:div w:id="1681004250">
      <w:bodyDiv w:val="1"/>
      <w:marLeft w:val="0"/>
      <w:marRight w:val="0"/>
      <w:marTop w:val="0"/>
      <w:marBottom w:val="0"/>
      <w:divBdr>
        <w:top w:val="none" w:sz="0" w:space="0" w:color="auto"/>
        <w:left w:val="none" w:sz="0" w:space="0" w:color="auto"/>
        <w:bottom w:val="none" w:sz="0" w:space="0" w:color="auto"/>
        <w:right w:val="none" w:sz="0" w:space="0" w:color="auto"/>
      </w:divBdr>
    </w:div>
    <w:div w:id="1737438451">
      <w:bodyDiv w:val="1"/>
      <w:marLeft w:val="0"/>
      <w:marRight w:val="0"/>
      <w:marTop w:val="0"/>
      <w:marBottom w:val="0"/>
      <w:divBdr>
        <w:top w:val="none" w:sz="0" w:space="0" w:color="auto"/>
        <w:left w:val="none" w:sz="0" w:space="0" w:color="auto"/>
        <w:bottom w:val="none" w:sz="0" w:space="0" w:color="auto"/>
        <w:right w:val="none" w:sz="0" w:space="0" w:color="auto"/>
      </w:divBdr>
    </w:div>
    <w:div w:id="180893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A2E3DBE5-2710-468F-BC27-1C24E91C5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3</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chengqi</dc:creator>
  <cp:keywords/>
  <dc:description/>
  <cp:lastModifiedBy>liu chengqi</cp:lastModifiedBy>
  <cp:revision>136</cp:revision>
  <cp:lastPrinted>2019-09-28T15:20:00Z</cp:lastPrinted>
  <dcterms:created xsi:type="dcterms:W3CDTF">2019-09-21T03:11:00Z</dcterms:created>
  <dcterms:modified xsi:type="dcterms:W3CDTF">2019-11-17T15:55:00Z</dcterms:modified>
</cp:coreProperties>
</file>