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352B" w14:textId="77777777" w:rsidR="005E1A46" w:rsidRDefault="005E1A46" w:rsidP="005E1A46">
      <w:pPr>
        <w:jc w:val="center"/>
        <w:rPr>
          <w:rFonts w:ascii="黑体" w:eastAsia="黑体" w:hAnsi="黑体"/>
          <w:b/>
          <w:bCs/>
          <w:sz w:val="32"/>
          <w:szCs w:val="36"/>
        </w:rPr>
      </w:pPr>
    </w:p>
    <w:p w14:paraId="027E5B11" w14:textId="696D547C" w:rsidR="004968FA" w:rsidRDefault="004968FA" w:rsidP="005E1A46">
      <w:pPr>
        <w:jc w:val="center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浅谈“</w:t>
      </w:r>
      <w:r w:rsidRPr="004968FA">
        <w:rPr>
          <w:rFonts w:ascii="黑体" w:eastAsia="黑体" w:hAnsi="黑体"/>
          <w:b/>
          <w:bCs/>
          <w:sz w:val="32"/>
          <w:szCs w:val="36"/>
        </w:rPr>
        <w:t>21世纪是生物科学的世纪</w:t>
      </w:r>
      <w:r>
        <w:rPr>
          <w:rFonts w:ascii="黑体" w:eastAsia="黑体" w:hAnsi="黑体" w:hint="eastAsia"/>
          <w:b/>
          <w:bCs/>
          <w:sz w:val="32"/>
          <w:szCs w:val="36"/>
        </w:rPr>
        <w:t>”</w:t>
      </w:r>
    </w:p>
    <w:p w14:paraId="413FCCE0" w14:textId="0CCF29AC" w:rsidR="005E1A46" w:rsidRDefault="005E1A46" w:rsidP="005E1A46">
      <w:pPr>
        <w:jc w:val="center"/>
        <w:rPr>
          <w:rFonts w:ascii="宋体" w:eastAsia="宋体" w:hAnsi="宋体"/>
          <w:szCs w:val="21"/>
        </w:rPr>
      </w:pPr>
      <w:r w:rsidRPr="005E1A46">
        <w:rPr>
          <w:rFonts w:ascii="宋体" w:eastAsia="宋体" w:hAnsi="宋体" w:hint="eastAsia"/>
          <w:szCs w:val="21"/>
        </w:rPr>
        <w:t>刘承奇</w:t>
      </w:r>
      <w:r>
        <w:rPr>
          <w:rFonts w:ascii="宋体" w:eastAsia="宋体" w:hAnsi="宋体" w:hint="eastAsia"/>
          <w:szCs w:val="21"/>
        </w:rPr>
        <w:t xml:space="preserve"> </w:t>
      </w:r>
    </w:p>
    <w:p w14:paraId="3ACEFE53" w14:textId="77777777" w:rsidR="00BC43E0" w:rsidRDefault="00BC43E0" w:rsidP="005E1A46">
      <w:pPr>
        <w:jc w:val="center"/>
        <w:rPr>
          <w:rFonts w:ascii="宋体" w:eastAsia="宋体" w:hAnsi="宋体"/>
          <w:szCs w:val="21"/>
        </w:rPr>
      </w:pPr>
    </w:p>
    <w:p w14:paraId="0868C0BE" w14:textId="7804FBDB" w:rsidR="007F64F1" w:rsidRDefault="004968FA" w:rsidP="004968FA">
      <w:pPr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“</w:t>
      </w:r>
      <w:r w:rsidRPr="004968FA">
        <w:rPr>
          <w:rFonts w:ascii="宋体" w:eastAsia="宋体" w:hAnsi="宋体" w:cs="Times New Roman"/>
          <w:szCs w:val="21"/>
        </w:rPr>
        <w:t>21世纪是生物科学的世纪</w:t>
      </w:r>
      <w:r>
        <w:rPr>
          <w:rFonts w:ascii="宋体" w:eastAsia="宋体" w:hAnsi="宋体" w:cs="Times New Roman" w:hint="eastAsia"/>
          <w:szCs w:val="21"/>
        </w:rPr>
        <w:t>”源自</w:t>
      </w:r>
      <w:r w:rsidRPr="004968FA">
        <w:rPr>
          <w:rFonts w:ascii="宋体" w:eastAsia="宋体" w:hAnsi="宋体" w:cs="Times New Roman" w:hint="eastAsia"/>
          <w:szCs w:val="21"/>
        </w:rPr>
        <w:t>华人生物学家施一公</w:t>
      </w:r>
      <w:r>
        <w:rPr>
          <w:rFonts w:ascii="宋体" w:eastAsia="宋体" w:hAnsi="宋体" w:cs="Times New Roman" w:hint="eastAsia"/>
          <w:szCs w:val="21"/>
        </w:rPr>
        <w:t>在</w:t>
      </w:r>
      <w:r w:rsidRPr="004968FA">
        <w:rPr>
          <w:rFonts w:ascii="宋体" w:eastAsia="宋体" w:hAnsi="宋体" w:cs="Times New Roman"/>
          <w:szCs w:val="21"/>
        </w:rPr>
        <w:t>2007生命科学前沿学术研讨会</w:t>
      </w:r>
      <w:r>
        <w:rPr>
          <w:rFonts w:ascii="宋体" w:eastAsia="宋体" w:hAnsi="宋体" w:cs="Times New Roman" w:hint="eastAsia"/>
          <w:szCs w:val="21"/>
        </w:rPr>
        <w:t>上的发言。他在会议上说：“</w:t>
      </w:r>
      <w:r w:rsidRPr="004968FA">
        <w:rPr>
          <w:rFonts w:ascii="宋体" w:eastAsia="宋体" w:hAnsi="宋体" w:cs="Times New Roman" w:hint="eastAsia"/>
          <w:szCs w:val="21"/>
        </w:rPr>
        <w:t>我相信，</w:t>
      </w:r>
      <w:r w:rsidRPr="004968FA">
        <w:rPr>
          <w:rFonts w:ascii="宋体" w:eastAsia="宋体" w:hAnsi="宋体" w:cs="Times New Roman"/>
          <w:szCs w:val="21"/>
        </w:rPr>
        <w:t>21世纪是生命科学的世纪，而华人生物学家将在其中发挥极为重要的作用。”</w:t>
      </w:r>
      <w:r>
        <w:rPr>
          <w:rFonts w:ascii="宋体" w:eastAsia="宋体" w:hAnsi="宋体" w:cs="Times New Roman"/>
          <w:szCs w:val="21"/>
        </w:rPr>
        <w:t>[1]</w:t>
      </w:r>
      <w:r>
        <w:rPr>
          <w:rFonts w:ascii="宋体" w:eastAsia="宋体" w:hAnsi="宋体" w:cs="Times New Roman" w:hint="eastAsia"/>
          <w:szCs w:val="21"/>
        </w:rPr>
        <w:t>这句话生动揭示了2</w:t>
      </w:r>
      <w:r>
        <w:rPr>
          <w:rFonts w:ascii="宋体" w:eastAsia="宋体" w:hAnsi="宋体" w:cs="Times New Roman"/>
          <w:szCs w:val="21"/>
        </w:rPr>
        <w:t>1</w:t>
      </w:r>
      <w:r>
        <w:rPr>
          <w:rFonts w:ascii="宋体" w:eastAsia="宋体" w:hAnsi="宋体" w:cs="Times New Roman" w:hint="eastAsia"/>
          <w:szCs w:val="21"/>
        </w:rPr>
        <w:t>世纪生物科学技术的高速发展。</w:t>
      </w:r>
      <w:r w:rsidR="0095430A">
        <w:rPr>
          <w:rFonts w:ascii="宋体" w:eastAsia="宋体" w:hAnsi="宋体" w:cs="Times New Roman" w:hint="eastAsia"/>
          <w:szCs w:val="21"/>
        </w:rPr>
        <w:t>作为一名学生，</w:t>
      </w:r>
      <w:r>
        <w:rPr>
          <w:rFonts w:ascii="宋体" w:eastAsia="宋体" w:hAnsi="宋体" w:cs="Times New Roman" w:hint="eastAsia"/>
          <w:szCs w:val="21"/>
        </w:rPr>
        <w:t>我认为</w:t>
      </w:r>
      <w:r w:rsidR="0095430A">
        <w:rPr>
          <w:rFonts w:ascii="宋体" w:eastAsia="宋体" w:hAnsi="宋体" w:cs="Times New Roman" w:hint="eastAsia"/>
          <w:szCs w:val="21"/>
        </w:rPr>
        <w:t>我们应当辩证地看待这种观点。这既为我们提供了广阔的发展前景，又要求生物科学家具有更强的社会责任感，避免生物技术发生滥用。</w:t>
      </w:r>
    </w:p>
    <w:p w14:paraId="407601B8" w14:textId="3841141E" w:rsidR="0095430A" w:rsidRDefault="0095430A" w:rsidP="004968FA">
      <w:pPr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关于“</w:t>
      </w:r>
      <w:r w:rsidRPr="004968FA">
        <w:rPr>
          <w:rFonts w:ascii="宋体" w:eastAsia="宋体" w:hAnsi="宋体" w:cs="Times New Roman"/>
          <w:szCs w:val="21"/>
        </w:rPr>
        <w:t>21世纪是生物科学的世纪</w:t>
      </w:r>
      <w:r>
        <w:rPr>
          <w:rFonts w:ascii="宋体" w:eastAsia="宋体" w:hAnsi="宋体" w:cs="Times New Roman" w:hint="eastAsia"/>
          <w:szCs w:val="21"/>
        </w:rPr>
        <w:t>”，施一公在会议上所引证的论据有：</w:t>
      </w:r>
      <w:r w:rsidRPr="0095430A">
        <w:rPr>
          <w:rFonts w:ascii="宋体" w:eastAsia="宋体" w:hAnsi="宋体" w:cs="Times New Roman"/>
          <w:szCs w:val="21"/>
        </w:rPr>
        <w:t>第一，美国科学1900多位院中1100多位院士从事的是生命科学领域的研究；第二，美国最大的工业</w:t>
      </w:r>
      <w:r w:rsidR="00C35925">
        <w:rPr>
          <w:rFonts w:ascii="宋体" w:eastAsia="宋体" w:hAnsi="宋体" w:cs="Times New Roman" w:hint="eastAsia"/>
          <w:szCs w:val="21"/>
        </w:rPr>
        <w:t>、</w:t>
      </w:r>
      <w:r w:rsidRPr="0095430A">
        <w:rPr>
          <w:rFonts w:ascii="宋体" w:eastAsia="宋体" w:hAnsi="宋体" w:cs="Times New Roman"/>
          <w:szCs w:val="21"/>
        </w:rPr>
        <w:t>民间投资最多的工业是现代生物制药业；第三，美国联邦政府用于资助科学研究的预算中，其中有一半以上用于生命科学的研究</w:t>
      </w:r>
      <w:r w:rsidR="00C35925">
        <w:rPr>
          <w:rFonts w:ascii="宋体" w:eastAsia="宋体" w:hAnsi="宋体" w:cs="Times New Roman" w:hint="eastAsia"/>
          <w:szCs w:val="21"/>
        </w:rPr>
        <w:t>。</w:t>
      </w:r>
      <w:r>
        <w:rPr>
          <w:rFonts w:ascii="宋体" w:eastAsia="宋体" w:hAnsi="宋体" w:cs="Times New Roman" w:hint="eastAsia"/>
          <w:szCs w:val="21"/>
        </w:rPr>
        <w:t>[</w:t>
      </w:r>
      <w:r>
        <w:rPr>
          <w:rFonts w:ascii="宋体" w:eastAsia="宋体" w:hAnsi="宋体" w:cs="Times New Roman"/>
          <w:szCs w:val="21"/>
        </w:rPr>
        <w:t>1]</w:t>
      </w:r>
      <w:r>
        <w:rPr>
          <w:rFonts w:ascii="宋体" w:eastAsia="宋体" w:hAnsi="宋体" w:cs="Times New Roman" w:hint="eastAsia"/>
          <w:szCs w:val="21"/>
        </w:rPr>
        <w:t>生物科学研究在2</w:t>
      </w:r>
      <w:r>
        <w:rPr>
          <w:rFonts w:ascii="宋体" w:eastAsia="宋体" w:hAnsi="宋体" w:cs="Times New Roman"/>
          <w:szCs w:val="21"/>
        </w:rPr>
        <w:t>1</w:t>
      </w:r>
      <w:r>
        <w:rPr>
          <w:rFonts w:ascii="宋体" w:eastAsia="宋体" w:hAnsi="宋体" w:cs="Times New Roman" w:hint="eastAsia"/>
          <w:szCs w:val="21"/>
        </w:rPr>
        <w:t>世纪的确取得了大量的重大突破，例如</w:t>
      </w:r>
      <w:r w:rsidR="003579DD">
        <w:rPr>
          <w:rFonts w:ascii="宋体" w:eastAsia="宋体" w:hAnsi="宋体" w:cs="Times New Roman"/>
          <w:szCs w:val="21"/>
        </w:rPr>
        <w:t>PCR</w:t>
      </w:r>
      <w:r w:rsidR="003579DD">
        <w:rPr>
          <w:rFonts w:ascii="宋体" w:eastAsia="宋体" w:hAnsi="宋体" w:cs="Times New Roman" w:hint="eastAsia"/>
          <w:szCs w:val="21"/>
        </w:rPr>
        <w:t>技术的发明、</w:t>
      </w:r>
      <w:r>
        <w:rPr>
          <w:rFonts w:ascii="宋体" w:eastAsia="宋体" w:hAnsi="宋体" w:cs="Times New Roman" w:hint="eastAsia"/>
          <w:szCs w:val="21"/>
        </w:rPr>
        <w:t>动物克隆的成功、人类基因组计划的实施等。[</w:t>
      </w:r>
      <w:r>
        <w:rPr>
          <w:rFonts w:ascii="宋体" w:eastAsia="宋体" w:hAnsi="宋体" w:cs="Times New Roman"/>
          <w:szCs w:val="21"/>
        </w:rPr>
        <w:t>2]</w:t>
      </w:r>
      <w:r>
        <w:rPr>
          <w:rFonts w:ascii="宋体" w:eastAsia="宋体" w:hAnsi="宋体" w:cs="Times New Roman" w:hint="eastAsia"/>
          <w:szCs w:val="21"/>
        </w:rPr>
        <w:t>毫无疑问，这些新技术的出现和高速发展刺激了相关产业，也为学生们提供了广阔的前景。热爱生物学的学生努力投身于自己</w:t>
      </w:r>
      <w:r w:rsidR="003579DD">
        <w:rPr>
          <w:rFonts w:ascii="宋体" w:eastAsia="宋体" w:hAnsi="宋体" w:cs="Times New Roman" w:hint="eastAsia"/>
          <w:szCs w:val="21"/>
        </w:rPr>
        <w:t>喜欢的工作，这是无可厚非的，然而若是原本不喜欢生物学的学生因此而盲目投身于生物学，就是本末倒置了。近年来，生物医学行业的就业岗位数一直处于较稳定阶段，并未出现明显的增高。[</w:t>
      </w:r>
      <w:r w:rsidR="003579DD">
        <w:rPr>
          <w:rFonts w:ascii="宋体" w:eastAsia="宋体" w:hAnsi="宋体" w:cs="Times New Roman"/>
          <w:szCs w:val="21"/>
        </w:rPr>
        <w:t>3]</w:t>
      </w:r>
      <w:r w:rsidR="003579DD">
        <w:rPr>
          <w:rFonts w:ascii="宋体" w:eastAsia="宋体" w:hAnsi="宋体" w:cs="Times New Roman" w:hint="eastAsia"/>
          <w:szCs w:val="21"/>
        </w:rPr>
        <w:t>毕业生的大幅度增长会增大该行业的竞争压力。无论如何，生物科学作为一种高端技术，其人才数量毕竟是有限的。2</w:t>
      </w:r>
      <w:r w:rsidR="003579DD">
        <w:rPr>
          <w:rFonts w:ascii="宋体" w:eastAsia="宋体" w:hAnsi="宋体" w:cs="Times New Roman"/>
          <w:szCs w:val="21"/>
        </w:rPr>
        <w:t>1</w:t>
      </w:r>
      <w:r w:rsidR="003579DD">
        <w:rPr>
          <w:rFonts w:ascii="宋体" w:eastAsia="宋体" w:hAnsi="宋体" w:cs="Times New Roman" w:hint="eastAsia"/>
          <w:szCs w:val="21"/>
        </w:rPr>
        <w:t>世纪本身就是一个科技高速发展的时代，作为一个学生应当做出客观的思考，选择一个最适合自己的发展方向。它也许会是生物学，也许不是。</w:t>
      </w:r>
    </w:p>
    <w:p w14:paraId="72F7A115" w14:textId="66E64C91" w:rsidR="003579DD" w:rsidRDefault="003579DD" w:rsidP="004968FA">
      <w:pPr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另一方面，任何技术的发展都难免会伴随着弊端的发生，作为新时代的科学家应当具有一定的社会责任感</w:t>
      </w:r>
      <w:r w:rsidR="00C35925">
        <w:rPr>
          <w:rFonts w:ascii="宋体" w:eastAsia="宋体" w:hAnsi="宋体" w:cs="Times New Roman" w:hint="eastAsia"/>
          <w:szCs w:val="21"/>
        </w:rPr>
        <w:t>；</w:t>
      </w:r>
      <w:r>
        <w:rPr>
          <w:rFonts w:ascii="宋体" w:eastAsia="宋体" w:hAnsi="宋体" w:cs="Times New Roman" w:hint="eastAsia"/>
          <w:szCs w:val="21"/>
        </w:rPr>
        <w:t>作为新时代的学生应当学会辨识哪些是真正</w:t>
      </w:r>
      <w:r w:rsidR="00C35925">
        <w:rPr>
          <w:rFonts w:ascii="宋体" w:eastAsia="宋体" w:hAnsi="宋体" w:cs="Times New Roman" w:hint="eastAsia"/>
          <w:szCs w:val="21"/>
        </w:rPr>
        <w:t>的新技术，哪些只是挂了个“头衔”的骗术。2</w:t>
      </w:r>
      <w:r w:rsidR="00C35925">
        <w:rPr>
          <w:rFonts w:ascii="宋体" w:eastAsia="宋体" w:hAnsi="宋体" w:cs="Times New Roman"/>
          <w:szCs w:val="21"/>
        </w:rPr>
        <w:t>018</w:t>
      </w:r>
      <w:r w:rsidR="00C35925">
        <w:rPr>
          <w:rFonts w:ascii="宋体" w:eastAsia="宋体" w:hAnsi="宋体" w:cs="Times New Roman" w:hint="eastAsia"/>
          <w:szCs w:val="21"/>
        </w:rPr>
        <w:t>年，原南方科技大学副教授贺建奎做出了“基因编辑人类婴儿”的研究，并未取得显著的突破性进展。然而他的研究打破了伦理和道德的限制[</w:t>
      </w:r>
      <w:r w:rsidR="00C35925">
        <w:rPr>
          <w:rFonts w:ascii="宋体" w:eastAsia="宋体" w:hAnsi="宋体" w:cs="Times New Roman"/>
          <w:szCs w:val="21"/>
        </w:rPr>
        <w:t>4]</w:t>
      </w:r>
      <w:r w:rsidR="00C35925">
        <w:rPr>
          <w:rFonts w:ascii="宋体" w:eastAsia="宋体" w:hAnsi="宋体" w:cs="Times New Roman" w:hint="eastAsia"/>
          <w:szCs w:val="21"/>
        </w:rPr>
        <w:t>，这是为人们所不齿的。在生物科学具有巨大的发展前景下，生物工作者更应当谨慎一些，避免科技的滥用，避免走上歧途。近年来大量机构打着“基因检测”的称号行骗，使用仿佛“算命”一样的手段</w:t>
      </w:r>
      <w:r w:rsidR="007A605D">
        <w:rPr>
          <w:rFonts w:ascii="宋体" w:eastAsia="宋体" w:hAnsi="宋体" w:cs="Times New Roman" w:hint="eastAsia"/>
          <w:szCs w:val="21"/>
        </w:rPr>
        <w:t>[</w:t>
      </w:r>
      <w:r w:rsidR="007A605D">
        <w:rPr>
          <w:rFonts w:ascii="宋体" w:eastAsia="宋体" w:hAnsi="宋体" w:cs="Times New Roman"/>
          <w:szCs w:val="21"/>
        </w:rPr>
        <w:t>5]</w:t>
      </w:r>
      <w:r w:rsidR="00C35925">
        <w:rPr>
          <w:rFonts w:ascii="宋体" w:eastAsia="宋体" w:hAnsi="宋体" w:cs="Times New Roman" w:hint="eastAsia"/>
          <w:szCs w:val="21"/>
        </w:rPr>
        <w:t>。这种骗术如今日益增多，我们应当仔细辨别，努力避免。</w:t>
      </w:r>
    </w:p>
    <w:p w14:paraId="2FDCB44F" w14:textId="7E5CB40B" w:rsidR="00C35925" w:rsidRDefault="00C35925" w:rsidP="004968FA">
      <w:pPr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“</w:t>
      </w:r>
      <w:r w:rsidRPr="004968FA">
        <w:rPr>
          <w:rFonts w:ascii="宋体" w:eastAsia="宋体" w:hAnsi="宋体" w:cs="Times New Roman"/>
          <w:szCs w:val="21"/>
        </w:rPr>
        <w:t>21世纪是生物科学的世纪</w:t>
      </w:r>
      <w:r>
        <w:rPr>
          <w:rFonts w:ascii="宋体" w:eastAsia="宋体" w:hAnsi="宋体" w:cs="Times New Roman" w:hint="eastAsia"/>
          <w:szCs w:val="21"/>
        </w:rPr>
        <w:t>”，这既是机遇，也是挑战。</w:t>
      </w:r>
    </w:p>
    <w:p w14:paraId="4573F31F" w14:textId="77777777" w:rsidR="004D0D9F" w:rsidRDefault="004D0D9F" w:rsidP="004968FA">
      <w:pPr>
        <w:ind w:firstLine="420"/>
        <w:rPr>
          <w:rFonts w:ascii="宋体" w:eastAsia="宋体" w:hAnsi="宋体" w:cs="Times New Roman" w:hint="eastAsia"/>
          <w:szCs w:val="21"/>
        </w:rPr>
      </w:pPr>
    </w:p>
    <w:p w14:paraId="2D1032C0" w14:textId="0C42C01C" w:rsidR="00C35925" w:rsidRPr="004968FA" w:rsidRDefault="00C35925" w:rsidP="00C35925">
      <w:pPr>
        <w:ind w:firstLine="420"/>
        <w:jc w:val="righ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（正文</w:t>
      </w:r>
      <w:r w:rsidR="004D0D9F">
        <w:rPr>
          <w:rFonts w:ascii="宋体" w:eastAsia="宋体" w:hAnsi="宋体" w:cs="Times New Roman" w:hint="eastAsia"/>
          <w:szCs w:val="21"/>
        </w:rPr>
        <w:t>共</w:t>
      </w:r>
      <w:r>
        <w:rPr>
          <w:rFonts w:ascii="宋体" w:eastAsia="宋体" w:hAnsi="宋体" w:cs="Times New Roman" w:hint="eastAsia"/>
          <w:szCs w:val="21"/>
        </w:rPr>
        <w:t>9</w:t>
      </w:r>
      <w:r>
        <w:rPr>
          <w:rFonts w:ascii="宋体" w:eastAsia="宋体" w:hAnsi="宋体" w:cs="Times New Roman"/>
          <w:szCs w:val="21"/>
        </w:rPr>
        <w:t>11</w:t>
      </w:r>
      <w:r>
        <w:rPr>
          <w:rFonts w:ascii="宋体" w:eastAsia="宋体" w:hAnsi="宋体" w:cs="Times New Roman" w:hint="eastAsia"/>
          <w:szCs w:val="21"/>
        </w:rPr>
        <w:t>字）</w:t>
      </w:r>
    </w:p>
    <w:p w14:paraId="456DBE3E" w14:textId="77777777" w:rsidR="007F64F1" w:rsidRDefault="007F64F1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043ED6DC" w14:textId="77777777" w:rsidR="007F64F1" w:rsidRDefault="007F64F1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25FEB901" w14:textId="77777777" w:rsidR="007F64F1" w:rsidRDefault="007F64F1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43F804E1" w14:textId="77777777" w:rsidR="007F64F1" w:rsidRDefault="007F64F1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5737A7F9" w14:textId="77777777" w:rsidR="007F64F1" w:rsidRDefault="007F64F1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20EC6061" w14:textId="77777777" w:rsidR="00200B1F" w:rsidRDefault="00200B1F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621B60DE" w14:textId="55B52229" w:rsidR="00FA29EC" w:rsidRDefault="00FA29EC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  <w:bookmarkStart w:id="0" w:name="_GoBack"/>
      <w:bookmarkEnd w:id="0"/>
      <w:r w:rsidRPr="00FA29EC">
        <w:rPr>
          <w:rFonts w:ascii="黑体" w:eastAsia="黑体" w:hAnsi="黑体" w:cs="Times New Roman" w:hint="eastAsia"/>
          <w:sz w:val="32"/>
          <w:szCs w:val="32"/>
        </w:rPr>
        <w:t>参考文献</w:t>
      </w:r>
    </w:p>
    <w:p w14:paraId="5099C15C" w14:textId="77777777" w:rsidR="00B54252" w:rsidRPr="00FA29EC" w:rsidRDefault="00B54252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2604332B" w14:textId="7CD0F42E" w:rsidR="004968FA" w:rsidRPr="004968FA" w:rsidRDefault="004968FA" w:rsidP="004968FA">
      <w:pPr>
        <w:ind w:left="420" w:hangingChars="200" w:hanging="42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73684A">
        <w:rPr>
          <w:rFonts w:ascii="Times New Roman" w:eastAsia="宋体" w:hAnsi="Times New Roman" w:cs="Times New Roman"/>
          <w:szCs w:val="21"/>
        </w:rPr>
        <w:t>[</w:t>
      </w:r>
      <w:r>
        <w:rPr>
          <w:rFonts w:ascii="Times New Roman" w:eastAsia="宋体" w:hAnsi="Times New Roman" w:cs="Times New Roman"/>
          <w:szCs w:val="21"/>
        </w:rPr>
        <w:t>1</w:t>
      </w:r>
      <w:r w:rsidRPr="0073684A">
        <w:rPr>
          <w:rFonts w:ascii="Times New Roman" w:eastAsia="宋体" w:hAnsi="Times New Roman" w:cs="Times New Roman"/>
          <w:szCs w:val="21"/>
        </w:rPr>
        <w:t>]</w:t>
      </w:r>
      <w:r w:rsidRPr="0073684A">
        <w:rPr>
          <w:rFonts w:ascii="Times New Roman" w:hAnsi="Times New Roman" w:cs="Times New Roman"/>
        </w:rPr>
        <w:t xml:space="preserve"> </w:t>
      </w:r>
      <w:r w:rsidRPr="004968FA">
        <w:rPr>
          <w:rFonts w:ascii="Times New Roman" w:hAnsi="Times New Roman" w:cs="Times New Roman" w:hint="eastAsia"/>
        </w:rPr>
        <w:t>生物学家施一公：</w:t>
      </w:r>
      <w:r w:rsidRPr="004968FA">
        <w:rPr>
          <w:rFonts w:ascii="Times New Roman" w:hAnsi="Times New Roman" w:cs="Times New Roman"/>
        </w:rPr>
        <w:t>21</w:t>
      </w:r>
      <w:r w:rsidRPr="004968FA">
        <w:rPr>
          <w:rFonts w:ascii="Times New Roman" w:hAnsi="Times New Roman" w:cs="Times New Roman"/>
        </w:rPr>
        <w:t>世纪是生命科学的世纪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科技时代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[OL] [2007-08-07] </w:t>
      </w:r>
      <w:hyperlink r:id="rId8" w:history="1">
        <w:r>
          <w:rPr>
            <w:rStyle w:val="a7"/>
          </w:rPr>
          <w:t>https://tech.sina.com.cn/d/2007-08-07/14481661607.shtml</w:t>
        </w:r>
      </w:hyperlink>
    </w:p>
    <w:p w14:paraId="0C3665B6" w14:textId="3986C974" w:rsidR="007B3AF5" w:rsidRPr="00517920" w:rsidRDefault="003A5388" w:rsidP="00D15942">
      <w:pPr>
        <w:ind w:left="420" w:hangingChars="200" w:hanging="42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73684A">
        <w:rPr>
          <w:rFonts w:ascii="Times New Roman" w:eastAsia="宋体" w:hAnsi="Times New Roman" w:cs="Times New Roman"/>
          <w:szCs w:val="21"/>
        </w:rPr>
        <w:t>[</w:t>
      </w:r>
      <w:r w:rsidR="0095430A">
        <w:rPr>
          <w:rFonts w:ascii="Times New Roman" w:eastAsia="宋体" w:hAnsi="Times New Roman" w:cs="Times New Roman"/>
          <w:szCs w:val="21"/>
        </w:rPr>
        <w:t>2</w:t>
      </w:r>
      <w:r w:rsidRPr="0073684A">
        <w:rPr>
          <w:rFonts w:ascii="Times New Roman" w:eastAsia="宋体" w:hAnsi="Times New Roman" w:cs="Times New Roman"/>
          <w:szCs w:val="21"/>
        </w:rPr>
        <w:t>]</w:t>
      </w:r>
      <w:r w:rsidRPr="0073684A">
        <w:rPr>
          <w:rFonts w:ascii="Times New Roman" w:hAnsi="Times New Roman" w:cs="Times New Roman"/>
        </w:rPr>
        <w:t xml:space="preserve"> </w:t>
      </w:r>
      <w:r w:rsidR="002C5D53" w:rsidRPr="00517920">
        <w:rPr>
          <w:rFonts w:ascii="Times New Roman" w:eastAsia="宋体" w:hAnsi="Times New Roman" w:cs="Times New Roman"/>
        </w:rPr>
        <w:t>吴庆余</w:t>
      </w:r>
      <w:r w:rsidR="002C5D53" w:rsidRPr="00517920">
        <w:rPr>
          <w:rFonts w:ascii="Times New Roman" w:eastAsia="宋体" w:hAnsi="Times New Roman" w:cs="Times New Roman"/>
        </w:rPr>
        <w:t xml:space="preserve">. </w:t>
      </w:r>
      <w:r w:rsidR="002C5D53" w:rsidRPr="00517920">
        <w:rPr>
          <w:rFonts w:ascii="Times New Roman" w:eastAsia="宋体" w:hAnsi="Times New Roman" w:cs="Times New Roman"/>
        </w:rPr>
        <w:t>基础生命科学</w:t>
      </w:r>
      <w:r w:rsidR="002C5D53" w:rsidRPr="00517920">
        <w:rPr>
          <w:rFonts w:ascii="Times New Roman" w:eastAsia="宋体" w:hAnsi="Times New Roman" w:cs="Times New Roman"/>
        </w:rPr>
        <w:t>:Essentials of Life Science</w:t>
      </w:r>
      <w:r w:rsidR="0092206E" w:rsidRPr="00517920">
        <w:rPr>
          <w:rFonts w:ascii="Times New Roman" w:eastAsia="宋体" w:hAnsi="Times New Roman" w:cs="Times New Roman"/>
        </w:rPr>
        <w:t xml:space="preserve"> </w:t>
      </w:r>
      <w:r w:rsidR="002C5D53" w:rsidRPr="00517920">
        <w:rPr>
          <w:rFonts w:ascii="Times New Roman" w:eastAsia="宋体" w:hAnsi="Times New Roman" w:cs="Times New Roman"/>
        </w:rPr>
        <w:t>[M] 2006</w:t>
      </w:r>
      <w:r w:rsidR="002C5D53" w:rsidRPr="00517920">
        <w:rPr>
          <w:rFonts w:ascii="Times New Roman" w:eastAsia="宋体" w:hAnsi="Times New Roman" w:cs="Times New Roman"/>
        </w:rPr>
        <w:t>年</w:t>
      </w:r>
      <w:r w:rsidR="002C5D53" w:rsidRPr="00517920">
        <w:rPr>
          <w:rFonts w:ascii="Times New Roman" w:eastAsia="宋体" w:hAnsi="Times New Roman" w:cs="Times New Roman"/>
        </w:rPr>
        <w:t>5</w:t>
      </w:r>
      <w:r w:rsidR="002C5D53" w:rsidRPr="00517920">
        <w:rPr>
          <w:rFonts w:ascii="Times New Roman" w:eastAsia="宋体" w:hAnsi="Times New Roman" w:cs="Times New Roman"/>
        </w:rPr>
        <w:t>月第</w:t>
      </w:r>
      <w:r w:rsidR="002C5D53" w:rsidRPr="00517920">
        <w:rPr>
          <w:rFonts w:ascii="Times New Roman" w:eastAsia="宋体" w:hAnsi="Times New Roman" w:cs="Times New Roman"/>
        </w:rPr>
        <w:t>2</w:t>
      </w:r>
      <w:r w:rsidR="002C5D53" w:rsidRPr="00517920">
        <w:rPr>
          <w:rFonts w:ascii="Times New Roman" w:eastAsia="宋体" w:hAnsi="Times New Roman" w:cs="Times New Roman"/>
        </w:rPr>
        <w:t>版</w:t>
      </w:r>
      <w:r w:rsidR="002C5D53" w:rsidRPr="00517920">
        <w:rPr>
          <w:rFonts w:ascii="Times New Roman" w:eastAsia="宋体" w:hAnsi="Times New Roman" w:cs="Times New Roman"/>
        </w:rPr>
        <w:t>.</w:t>
      </w:r>
      <w:r w:rsidR="002C5D53" w:rsidRPr="00517920">
        <w:rPr>
          <w:rFonts w:ascii="Times New Roman" w:eastAsia="宋体" w:hAnsi="Times New Roman" w:cs="Times New Roman"/>
        </w:rPr>
        <w:t>北京</w:t>
      </w:r>
      <w:r w:rsidR="002C5D53" w:rsidRPr="00517920">
        <w:rPr>
          <w:rFonts w:ascii="Times New Roman" w:eastAsia="宋体" w:hAnsi="Times New Roman" w:cs="Times New Roman"/>
        </w:rPr>
        <w:t>:</w:t>
      </w:r>
      <w:r w:rsidR="002C5D53" w:rsidRPr="00517920">
        <w:rPr>
          <w:rFonts w:ascii="Times New Roman" w:eastAsia="宋体" w:hAnsi="Times New Roman" w:cs="Times New Roman"/>
        </w:rPr>
        <w:t>高等教育出版社</w:t>
      </w:r>
      <w:r w:rsidR="00D24AD2" w:rsidRPr="00517920">
        <w:rPr>
          <w:rFonts w:ascii="Times New Roman" w:eastAsia="宋体" w:hAnsi="Times New Roman" w:cs="Times New Roman"/>
        </w:rPr>
        <w:t>,</w:t>
      </w:r>
      <w:r w:rsidR="001A0E1F">
        <w:rPr>
          <w:rFonts w:ascii="Times New Roman" w:eastAsia="宋体" w:hAnsi="Times New Roman" w:cs="Times New Roman"/>
        </w:rPr>
        <w:t xml:space="preserve"> </w:t>
      </w:r>
      <w:r w:rsidR="00D24AD2" w:rsidRPr="00517920">
        <w:rPr>
          <w:rFonts w:ascii="Times New Roman" w:eastAsia="宋体" w:hAnsi="Times New Roman" w:cs="Times New Roman"/>
        </w:rPr>
        <w:t>2006</w:t>
      </w:r>
      <w:r w:rsidR="001A0E1F">
        <w:rPr>
          <w:rFonts w:ascii="Times New Roman" w:eastAsia="宋体" w:hAnsi="Times New Roman" w:cs="Times New Roman" w:hint="eastAsia"/>
        </w:rPr>
        <w:t>.</w:t>
      </w:r>
      <w:r w:rsidR="001A0E1F">
        <w:rPr>
          <w:rFonts w:ascii="Times New Roman" w:eastAsia="宋体" w:hAnsi="Times New Roman" w:cs="Times New Roman"/>
        </w:rPr>
        <w:t xml:space="preserve"> </w:t>
      </w:r>
    </w:p>
    <w:p w14:paraId="465BDE1D" w14:textId="3437E6EA" w:rsidR="00EE48CF" w:rsidRDefault="003579DD" w:rsidP="00825FC9">
      <w:pPr>
        <w:ind w:left="210" w:hangingChars="100" w:hanging="210"/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[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3] </w:t>
      </w:r>
      <w:r w:rsidRPr="003579DD">
        <w:rPr>
          <w:rFonts w:ascii="Times New Roman" w:eastAsia="宋体" w:hAnsi="Times New Roman" w:cs="Times New Roman"/>
          <w:szCs w:val="21"/>
          <w:shd w:val="clear" w:color="auto" w:fill="FFFFFF"/>
        </w:rPr>
        <w:t>21</w:t>
      </w:r>
      <w:r w:rsidRPr="003579DD">
        <w:rPr>
          <w:rFonts w:ascii="Times New Roman" w:eastAsia="宋体" w:hAnsi="Times New Roman" w:cs="Times New Roman"/>
          <w:szCs w:val="21"/>
          <w:shd w:val="clear" w:color="auto" w:fill="FFFFFF"/>
        </w:rPr>
        <w:t>世纪热门，生物技术未来的就业前景如何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？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高考志愿指南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.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[OL] [2019-04-03] </w:t>
      </w:r>
      <w:hyperlink r:id="rId9" w:history="1">
        <w:r>
          <w:rPr>
            <w:rStyle w:val="a7"/>
          </w:rPr>
          <w:t>https://zhuanlan.zhihu.com/p/61351523</w:t>
        </w:r>
      </w:hyperlink>
    </w:p>
    <w:p w14:paraId="2CAA7DD2" w14:textId="77777777" w:rsidR="00C35925" w:rsidRDefault="00C35925" w:rsidP="00825FC9">
      <w:pPr>
        <w:ind w:left="210" w:hangingChars="100" w:hanging="210"/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[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4] </w:t>
      </w:r>
      <w:r w:rsidRPr="00C35925">
        <w:rPr>
          <w:rFonts w:ascii="Times New Roman" w:eastAsia="宋体" w:hAnsi="Times New Roman" w:cs="Times New Roman" w:hint="eastAsia"/>
          <w:szCs w:val="21"/>
          <w:shd w:val="clear" w:color="auto" w:fill="FFFFFF"/>
        </w:rPr>
        <w:t>贺建奎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.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百度百科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. 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[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OL] [2019-04-18]</w:t>
      </w:r>
      <w:r w:rsidRPr="00C35925">
        <w:t xml:space="preserve"> </w:t>
      </w:r>
    </w:p>
    <w:p w14:paraId="52D4C868" w14:textId="4B50E215" w:rsidR="00C35925" w:rsidRDefault="00DF3B7D" w:rsidP="00C35925">
      <w:pPr>
        <w:ind w:leftChars="100" w:left="210"/>
        <w:rPr>
          <w:rFonts w:ascii="Times New Roman" w:eastAsia="宋体" w:hAnsi="Times New Roman" w:cs="Times New Roman"/>
          <w:szCs w:val="21"/>
          <w:shd w:val="clear" w:color="auto" w:fill="FFFFFF"/>
        </w:rPr>
      </w:pPr>
      <w:hyperlink r:id="rId10" w:history="1">
        <w:r w:rsidR="00C35925" w:rsidRPr="00DB5658">
          <w:rPr>
            <w:rStyle w:val="a7"/>
            <w:rFonts w:ascii="Times New Roman" w:eastAsia="宋体" w:hAnsi="Times New Roman" w:cs="Times New Roman"/>
            <w:szCs w:val="21"/>
            <w:shd w:val="clear" w:color="auto" w:fill="FFFFFF"/>
          </w:rPr>
          <w:t>https://baike.baidu.com/item/%E8%B4%BA%E5%BB%BA%E5%A5%8E/2971172?fr=aladdin</w:t>
        </w:r>
      </w:hyperlink>
    </w:p>
    <w:p w14:paraId="28AB1FDC" w14:textId="77777777" w:rsidR="007A605D" w:rsidRDefault="007A605D" w:rsidP="007A605D">
      <w:pPr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[5] 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当前基因检测市场的几大骗局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. 360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个人图书馆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. [OL] [2018-07-27] </w:t>
      </w:r>
    </w:p>
    <w:p w14:paraId="18624419" w14:textId="5DDFEE12" w:rsidR="00C35925" w:rsidRPr="00C35925" w:rsidRDefault="00DF3B7D" w:rsidP="007A605D">
      <w:pPr>
        <w:ind w:firstLineChars="100" w:firstLine="210"/>
        <w:rPr>
          <w:rFonts w:ascii="Times New Roman" w:eastAsia="宋体" w:hAnsi="Times New Roman" w:cs="Times New Roman"/>
          <w:szCs w:val="21"/>
          <w:shd w:val="clear" w:color="auto" w:fill="FFFFFF"/>
        </w:rPr>
      </w:pPr>
      <w:hyperlink r:id="rId11" w:history="1">
        <w:r w:rsidR="003D7585" w:rsidRPr="00DB5658">
          <w:rPr>
            <w:rStyle w:val="a7"/>
          </w:rPr>
          <w:t>http://www.360doc.com/content/19/0827/23/5746487_857460937.shtml</w:t>
        </w:r>
      </w:hyperlink>
    </w:p>
    <w:sectPr w:rsidR="00C35925" w:rsidRPr="00C3592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2DA79" w14:textId="77777777" w:rsidR="00DF3B7D" w:rsidRDefault="00DF3B7D" w:rsidP="005E1A46">
      <w:r>
        <w:separator/>
      </w:r>
    </w:p>
  </w:endnote>
  <w:endnote w:type="continuationSeparator" w:id="0">
    <w:p w14:paraId="327310B3" w14:textId="77777777" w:rsidR="00DF3B7D" w:rsidRDefault="00DF3B7D" w:rsidP="005E1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2664594"/>
      <w:docPartObj>
        <w:docPartGallery w:val="Page Numbers (Bottom of Page)"/>
        <w:docPartUnique/>
      </w:docPartObj>
    </w:sdtPr>
    <w:sdtEndPr/>
    <w:sdtContent>
      <w:p w14:paraId="55F5EB67" w14:textId="09A233D3" w:rsidR="001F1301" w:rsidRDefault="001F13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02E4E3" w14:textId="77777777" w:rsidR="001F1301" w:rsidRDefault="001F13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CFF63" w14:textId="77777777" w:rsidR="00DF3B7D" w:rsidRDefault="00DF3B7D" w:rsidP="005E1A46">
      <w:r>
        <w:separator/>
      </w:r>
    </w:p>
  </w:footnote>
  <w:footnote w:type="continuationSeparator" w:id="0">
    <w:p w14:paraId="29A946C7" w14:textId="77777777" w:rsidR="00DF3B7D" w:rsidRDefault="00DF3B7D" w:rsidP="005E1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3A5CC" w14:textId="022D0A8A" w:rsidR="001F1301" w:rsidRDefault="001F1301" w:rsidP="005E1A46">
    <w:pPr>
      <w:pStyle w:val="a3"/>
      <w:jc w:val="both"/>
    </w:pPr>
    <w:r>
      <w:rPr>
        <w:rFonts w:hint="eastAsia"/>
      </w:rPr>
      <w:t>刘承奇</w:t>
    </w:r>
    <w:r>
      <w:ptab w:relativeTo="margin" w:alignment="center" w:leader="none"/>
    </w:r>
    <w:r>
      <w:rPr>
        <w:rFonts w:hint="eastAsia"/>
      </w:rPr>
      <w:t>第</w:t>
    </w:r>
    <w:r w:rsidR="004968FA">
      <w:rPr>
        <w:rFonts w:hint="eastAsia"/>
      </w:rPr>
      <w:t>九</w:t>
    </w:r>
    <w:r>
      <w:rPr>
        <w:rFonts w:hint="eastAsia"/>
      </w:rPr>
      <w:t>次课程作业</w:t>
    </w:r>
    <w:r>
      <w:ptab w:relativeTo="margin" w:alignment="right" w:leader="none"/>
    </w:r>
    <w:r>
      <w:rPr>
        <w:rFonts w:hint="eastAsia"/>
        <w:lang w:val="zh-CN"/>
      </w:rPr>
      <w:t>学号：2</w:t>
    </w:r>
    <w:r>
      <w:rPr>
        <w:lang w:val="zh-CN"/>
      </w:rPr>
      <w:t>018533249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04D"/>
    <w:multiLevelType w:val="hybridMultilevel"/>
    <w:tmpl w:val="254AF6C4"/>
    <w:lvl w:ilvl="0" w:tplc="70EEBC8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C3FC0"/>
    <w:multiLevelType w:val="hybridMultilevel"/>
    <w:tmpl w:val="A4D61F84"/>
    <w:lvl w:ilvl="0" w:tplc="E6BC70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BA1506"/>
    <w:multiLevelType w:val="hybridMultilevel"/>
    <w:tmpl w:val="B92EC35C"/>
    <w:lvl w:ilvl="0" w:tplc="0136B2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76607F"/>
    <w:multiLevelType w:val="hybridMultilevel"/>
    <w:tmpl w:val="4634AB7A"/>
    <w:lvl w:ilvl="0" w:tplc="C1DA4A0C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3A"/>
    <w:rsid w:val="00001980"/>
    <w:rsid w:val="00015695"/>
    <w:rsid w:val="00020EDC"/>
    <w:rsid w:val="00024C1D"/>
    <w:rsid w:val="00041E63"/>
    <w:rsid w:val="0004757F"/>
    <w:rsid w:val="0004783F"/>
    <w:rsid w:val="00053341"/>
    <w:rsid w:val="0005632D"/>
    <w:rsid w:val="00070910"/>
    <w:rsid w:val="00074415"/>
    <w:rsid w:val="00083DB5"/>
    <w:rsid w:val="00084EC2"/>
    <w:rsid w:val="000856F1"/>
    <w:rsid w:val="00096AE6"/>
    <w:rsid w:val="000D0AEB"/>
    <w:rsid w:val="000D5407"/>
    <w:rsid w:val="000E3264"/>
    <w:rsid w:val="000F493F"/>
    <w:rsid w:val="00104ED7"/>
    <w:rsid w:val="00112D7F"/>
    <w:rsid w:val="00122880"/>
    <w:rsid w:val="0013259A"/>
    <w:rsid w:val="00135D6F"/>
    <w:rsid w:val="0014584C"/>
    <w:rsid w:val="00157EC0"/>
    <w:rsid w:val="001738E2"/>
    <w:rsid w:val="0018438D"/>
    <w:rsid w:val="0018798A"/>
    <w:rsid w:val="0019336A"/>
    <w:rsid w:val="001A0E1F"/>
    <w:rsid w:val="001B6B34"/>
    <w:rsid w:val="001D4A6D"/>
    <w:rsid w:val="001E7B8B"/>
    <w:rsid w:val="001F1301"/>
    <w:rsid w:val="001F7829"/>
    <w:rsid w:val="00200B1F"/>
    <w:rsid w:val="0025559E"/>
    <w:rsid w:val="00265D61"/>
    <w:rsid w:val="00276F17"/>
    <w:rsid w:val="00281AD9"/>
    <w:rsid w:val="002851BC"/>
    <w:rsid w:val="00287F70"/>
    <w:rsid w:val="002C1DD4"/>
    <w:rsid w:val="002C55C7"/>
    <w:rsid w:val="002C5D53"/>
    <w:rsid w:val="002F1A7D"/>
    <w:rsid w:val="002F21A0"/>
    <w:rsid w:val="002F372E"/>
    <w:rsid w:val="002F477D"/>
    <w:rsid w:val="0031005B"/>
    <w:rsid w:val="00310AC3"/>
    <w:rsid w:val="00316628"/>
    <w:rsid w:val="00337ABD"/>
    <w:rsid w:val="00345BC6"/>
    <w:rsid w:val="00345DC2"/>
    <w:rsid w:val="00346881"/>
    <w:rsid w:val="00347C72"/>
    <w:rsid w:val="003579DD"/>
    <w:rsid w:val="003738E2"/>
    <w:rsid w:val="00390CDB"/>
    <w:rsid w:val="003A4B7A"/>
    <w:rsid w:val="003A5388"/>
    <w:rsid w:val="003C25D7"/>
    <w:rsid w:val="003C4BC1"/>
    <w:rsid w:val="003C61B9"/>
    <w:rsid w:val="003D7585"/>
    <w:rsid w:val="003E7A6D"/>
    <w:rsid w:val="003F2787"/>
    <w:rsid w:val="004226F3"/>
    <w:rsid w:val="00430C4C"/>
    <w:rsid w:val="00434B86"/>
    <w:rsid w:val="0044420C"/>
    <w:rsid w:val="004552C8"/>
    <w:rsid w:val="00486D06"/>
    <w:rsid w:val="004968FA"/>
    <w:rsid w:val="004A00BE"/>
    <w:rsid w:val="004A2086"/>
    <w:rsid w:val="004A2ABE"/>
    <w:rsid w:val="004B54A4"/>
    <w:rsid w:val="004C56A2"/>
    <w:rsid w:val="004D0D9F"/>
    <w:rsid w:val="004F1556"/>
    <w:rsid w:val="004F2C0F"/>
    <w:rsid w:val="004F5551"/>
    <w:rsid w:val="00504CC6"/>
    <w:rsid w:val="00510DE1"/>
    <w:rsid w:val="00517920"/>
    <w:rsid w:val="005305FC"/>
    <w:rsid w:val="0054127A"/>
    <w:rsid w:val="00543205"/>
    <w:rsid w:val="00545F37"/>
    <w:rsid w:val="00546481"/>
    <w:rsid w:val="005530B0"/>
    <w:rsid w:val="005811D9"/>
    <w:rsid w:val="00582412"/>
    <w:rsid w:val="00593283"/>
    <w:rsid w:val="00594DAF"/>
    <w:rsid w:val="005B3645"/>
    <w:rsid w:val="005E1A46"/>
    <w:rsid w:val="00603A56"/>
    <w:rsid w:val="0061079F"/>
    <w:rsid w:val="00612375"/>
    <w:rsid w:val="006136E3"/>
    <w:rsid w:val="0061587C"/>
    <w:rsid w:val="00620AAF"/>
    <w:rsid w:val="00643708"/>
    <w:rsid w:val="006470C9"/>
    <w:rsid w:val="006954AB"/>
    <w:rsid w:val="006A2F6E"/>
    <w:rsid w:val="006C0346"/>
    <w:rsid w:val="006D2B28"/>
    <w:rsid w:val="006E4530"/>
    <w:rsid w:val="006F2376"/>
    <w:rsid w:val="007065A9"/>
    <w:rsid w:val="00717F0E"/>
    <w:rsid w:val="0072363A"/>
    <w:rsid w:val="0073684A"/>
    <w:rsid w:val="0075258C"/>
    <w:rsid w:val="00792413"/>
    <w:rsid w:val="0079606E"/>
    <w:rsid w:val="007A605D"/>
    <w:rsid w:val="007B2768"/>
    <w:rsid w:val="007B3AF5"/>
    <w:rsid w:val="007C226E"/>
    <w:rsid w:val="007D15B3"/>
    <w:rsid w:val="007D341F"/>
    <w:rsid w:val="007E1594"/>
    <w:rsid w:val="007F64F1"/>
    <w:rsid w:val="008040C4"/>
    <w:rsid w:val="00804EE8"/>
    <w:rsid w:val="00822B81"/>
    <w:rsid w:val="008258EF"/>
    <w:rsid w:val="00825FC9"/>
    <w:rsid w:val="00841137"/>
    <w:rsid w:val="0085727F"/>
    <w:rsid w:val="00863B3B"/>
    <w:rsid w:val="0088277F"/>
    <w:rsid w:val="00883D79"/>
    <w:rsid w:val="008A32C7"/>
    <w:rsid w:val="008A52F7"/>
    <w:rsid w:val="008D666B"/>
    <w:rsid w:val="008F2AB4"/>
    <w:rsid w:val="009127C7"/>
    <w:rsid w:val="0092206E"/>
    <w:rsid w:val="00925E52"/>
    <w:rsid w:val="00946AC1"/>
    <w:rsid w:val="00946EC3"/>
    <w:rsid w:val="00946F43"/>
    <w:rsid w:val="0095322D"/>
    <w:rsid w:val="0095430A"/>
    <w:rsid w:val="00970B83"/>
    <w:rsid w:val="00980160"/>
    <w:rsid w:val="00983D92"/>
    <w:rsid w:val="00984FB9"/>
    <w:rsid w:val="00997704"/>
    <w:rsid w:val="009D5D25"/>
    <w:rsid w:val="009E0649"/>
    <w:rsid w:val="009E4935"/>
    <w:rsid w:val="009E7200"/>
    <w:rsid w:val="009F4398"/>
    <w:rsid w:val="00A016EB"/>
    <w:rsid w:val="00A04FD0"/>
    <w:rsid w:val="00A05760"/>
    <w:rsid w:val="00A149DF"/>
    <w:rsid w:val="00A27AFE"/>
    <w:rsid w:val="00A42970"/>
    <w:rsid w:val="00A5064A"/>
    <w:rsid w:val="00A551BA"/>
    <w:rsid w:val="00A62D99"/>
    <w:rsid w:val="00A67FE1"/>
    <w:rsid w:val="00A74107"/>
    <w:rsid w:val="00A83310"/>
    <w:rsid w:val="00A97AB4"/>
    <w:rsid w:val="00AB597C"/>
    <w:rsid w:val="00AC129E"/>
    <w:rsid w:val="00AE3046"/>
    <w:rsid w:val="00B05992"/>
    <w:rsid w:val="00B15D2A"/>
    <w:rsid w:val="00B25D10"/>
    <w:rsid w:val="00B2682C"/>
    <w:rsid w:val="00B36B65"/>
    <w:rsid w:val="00B54252"/>
    <w:rsid w:val="00B636F6"/>
    <w:rsid w:val="00B66A44"/>
    <w:rsid w:val="00B846A3"/>
    <w:rsid w:val="00B8476C"/>
    <w:rsid w:val="00B84A2C"/>
    <w:rsid w:val="00B910F4"/>
    <w:rsid w:val="00B95ED4"/>
    <w:rsid w:val="00BA0DA1"/>
    <w:rsid w:val="00BA7ADA"/>
    <w:rsid w:val="00BB73B2"/>
    <w:rsid w:val="00BC43E0"/>
    <w:rsid w:val="00BD496A"/>
    <w:rsid w:val="00C35925"/>
    <w:rsid w:val="00C41FA9"/>
    <w:rsid w:val="00C4721E"/>
    <w:rsid w:val="00C55FF6"/>
    <w:rsid w:val="00C56215"/>
    <w:rsid w:val="00C607A4"/>
    <w:rsid w:val="00C838C6"/>
    <w:rsid w:val="00CA59CC"/>
    <w:rsid w:val="00CA6FF7"/>
    <w:rsid w:val="00CB4434"/>
    <w:rsid w:val="00CC3722"/>
    <w:rsid w:val="00D04371"/>
    <w:rsid w:val="00D10795"/>
    <w:rsid w:val="00D15942"/>
    <w:rsid w:val="00D23E6E"/>
    <w:rsid w:val="00D24AD2"/>
    <w:rsid w:val="00D36529"/>
    <w:rsid w:val="00DA620B"/>
    <w:rsid w:val="00DA63E8"/>
    <w:rsid w:val="00DA67B4"/>
    <w:rsid w:val="00DB66C3"/>
    <w:rsid w:val="00DB74FD"/>
    <w:rsid w:val="00DC0A21"/>
    <w:rsid w:val="00DF3B7D"/>
    <w:rsid w:val="00E278CF"/>
    <w:rsid w:val="00E27EF2"/>
    <w:rsid w:val="00E304EC"/>
    <w:rsid w:val="00E87554"/>
    <w:rsid w:val="00E87F6C"/>
    <w:rsid w:val="00E94883"/>
    <w:rsid w:val="00E9732A"/>
    <w:rsid w:val="00EB3768"/>
    <w:rsid w:val="00EC5750"/>
    <w:rsid w:val="00ED316F"/>
    <w:rsid w:val="00ED4789"/>
    <w:rsid w:val="00ED722D"/>
    <w:rsid w:val="00EE48CF"/>
    <w:rsid w:val="00EE49F9"/>
    <w:rsid w:val="00F226B6"/>
    <w:rsid w:val="00F24284"/>
    <w:rsid w:val="00F7762D"/>
    <w:rsid w:val="00F90323"/>
    <w:rsid w:val="00FA29EC"/>
    <w:rsid w:val="00FB2CB8"/>
    <w:rsid w:val="00FC73DD"/>
    <w:rsid w:val="00FD496C"/>
    <w:rsid w:val="00FE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C3CF9"/>
  <w15:chartTrackingRefBased/>
  <w15:docId w15:val="{09992769-551C-4357-8BB7-C482E89B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A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A46"/>
    <w:rPr>
      <w:sz w:val="18"/>
      <w:szCs w:val="18"/>
    </w:rPr>
  </w:style>
  <w:style w:type="character" w:styleId="a7">
    <w:name w:val="Hyperlink"/>
    <w:basedOn w:val="a0"/>
    <w:uiPriority w:val="99"/>
    <w:unhideWhenUsed/>
    <w:rsid w:val="005B364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15695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0D0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4823">
          <w:marLeft w:val="0"/>
          <w:marRight w:val="0"/>
          <w:marTop w:val="240"/>
          <w:marBottom w:val="0"/>
          <w:divBdr>
            <w:top w:val="single" w:sz="6" w:space="2" w:color="A2A9B1"/>
            <w:left w:val="single" w:sz="6" w:space="2" w:color="A2A9B1"/>
            <w:bottom w:val="single" w:sz="6" w:space="2" w:color="A2A9B1"/>
            <w:right w:val="single" w:sz="6" w:space="2" w:color="A2A9B1"/>
          </w:divBdr>
          <w:divsChild>
            <w:div w:id="144253298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10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.sina.com.cn/d/2007-08-07/14481661607.s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360doc.com/content/19/0827/23/5746487_857460937.s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8%B4%BA%E5%BB%BA%E5%A5%8E/2971172?fr=alad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613515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9886D0DB-A063-45A1-AE39-0AE1D0E06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158</cp:revision>
  <cp:lastPrinted>2019-11-30T11:49:00Z</cp:lastPrinted>
  <dcterms:created xsi:type="dcterms:W3CDTF">2019-09-21T03:11:00Z</dcterms:created>
  <dcterms:modified xsi:type="dcterms:W3CDTF">2019-12-10T07:49:00Z</dcterms:modified>
</cp:coreProperties>
</file>